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ind w:left="39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6417" cy="105413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7" cy="105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5947" w:val="left" w:leader="none"/>
        </w:tabs>
        <w:ind w:left="122"/>
      </w:pPr>
      <w:r>
        <w:rPr/>
        <w:t>Г   О   С   У   Д   А   Р   С   Т   В   Е   Н   Н   Ы   Й</w:t>
        <w:tab/>
        <w:t>С   Т   А   Н   Д   А   Р </w:t>
      </w:r>
      <w:r>
        <w:rPr>
          <w:spacing w:val="58"/>
        </w:rPr>
        <w:t> </w:t>
      </w:r>
      <w:r>
        <w:rPr/>
        <w:t>Т</w:t>
      </w:r>
    </w:p>
    <w:p>
      <w:pPr>
        <w:tabs>
          <w:tab w:pos="1975" w:val="left" w:leader="none"/>
        </w:tabs>
        <w:spacing w:before="4"/>
        <w:ind w:left="78" w:right="0" w:firstLine="0"/>
        <w:jc w:val="center"/>
        <w:rPr>
          <w:b/>
          <w:sz w:val="24"/>
        </w:rPr>
      </w:pPr>
      <w:r>
        <w:rPr>
          <w:b/>
          <w:sz w:val="24"/>
        </w:rPr>
        <w:t>С  О  Ю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line="237" w:lineRule="auto" w:before="0"/>
        <w:ind w:left="2309" w:right="2097" w:firstLine="0"/>
        <w:jc w:val="center"/>
        <w:rPr>
          <w:b/>
          <w:sz w:val="42"/>
        </w:rPr>
      </w:pPr>
      <w:r>
        <w:rPr>
          <w:b/>
          <w:spacing w:val="-24"/>
          <w:sz w:val="42"/>
        </w:rPr>
        <w:t>ЛАМПЫ </w:t>
      </w:r>
      <w:r>
        <w:rPr>
          <w:b/>
          <w:spacing w:val="-31"/>
          <w:sz w:val="42"/>
        </w:rPr>
        <w:t>ЭЛЕКТРОННЫЕ МАЛОМОЩНЫЕ</w:t>
      </w:r>
    </w:p>
    <w:p>
      <w:pPr>
        <w:pStyle w:val="BodyText"/>
        <w:spacing w:before="3"/>
        <w:rPr>
          <w:b/>
          <w:sz w:val="60"/>
        </w:rPr>
      </w:pPr>
    </w:p>
    <w:p>
      <w:pPr>
        <w:spacing w:before="0"/>
        <w:ind w:left="1226" w:right="0" w:firstLine="0"/>
        <w:jc w:val="left"/>
        <w:rPr>
          <w:b/>
          <w:sz w:val="28"/>
        </w:rPr>
      </w:pPr>
      <w:r>
        <w:rPr>
          <w:b/>
          <w:sz w:val="28"/>
        </w:rPr>
        <w:t>МЕТОДЫ ИСПЫТАНИЙ НА ДОЛГОВЕЧНОСТЬ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223" w:right="0" w:firstLine="0"/>
        <w:jc w:val="center"/>
        <w:rPr>
          <w:b/>
          <w:sz w:val="28"/>
        </w:rPr>
      </w:pPr>
      <w:r>
        <w:rPr>
          <w:b/>
          <w:sz w:val="28"/>
        </w:rPr>
        <w:t>ГОСТ 3839-70</w:t>
      </w:r>
    </w:p>
    <w:p>
      <w:pPr>
        <w:pStyle w:val="BodyText"/>
        <w:rPr>
          <w:b/>
          <w:sz w:val="30"/>
        </w:rPr>
      </w:pPr>
    </w:p>
    <w:p>
      <w:pPr>
        <w:spacing w:before="263"/>
        <w:ind w:left="229" w:right="0" w:firstLine="0"/>
        <w:jc w:val="center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0"/>
        <w:ind w:left="244" w:right="0" w:firstLine="0"/>
        <w:jc w:val="center"/>
        <w:rPr>
          <w:b/>
          <w:sz w:val="15"/>
        </w:rPr>
      </w:pPr>
      <w:r>
        <w:rPr/>
        <w:pict>
          <v:shape style="position:absolute;margin-left:77.960449pt;margin-top:-52.724201pt;width:10.4pt;height:33.4pt;mso-position-horizontal-relative:page;mso-position-vertical-relative:paragraph;z-index:-23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БЗ </w:t>
                  </w:r>
                  <w:r>
                    <w:rPr>
                      <w:b/>
                      <w:w w:val="99"/>
                      <w:sz w:val="15"/>
                    </w:rPr>
                    <w:t>12-97</w:t>
                  </w:r>
                </w:p>
              </w:txbxContent>
            </v:textbox>
            <w10:wrap type="none"/>
          </v:shape>
        </w:pict>
      </w:r>
      <w:r>
        <w:rPr>
          <w:b/>
          <w:sz w:val="15"/>
        </w:rPr>
        <w:t>ИПК ИЗДАТЕЛЬСТВО СТАНДАРТОВ</w:t>
      </w:r>
    </w:p>
    <w:p>
      <w:pPr>
        <w:spacing w:before="19"/>
        <w:ind w:left="242" w:right="0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33" w:footer="523" w:top="740" w:bottom="720" w:left="1560" w:right="132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3" w:top="700" w:bottom="720" w:left="1420" w:right="92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25" w:right="0" w:firstLine="0"/>
        <w:jc w:val="left"/>
        <w:rPr>
          <w:b/>
          <w:sz w:val="15"/>
        </w:rPr>
      </w:pPr>
      <w:r>
        <w:rPr>
          <w:b/>
          <w:sz w:val="15"/>
        </w:rPr>
        <w:t>УДК 621.385.019.3:006.354</w:t>
      </w:r>
    </w:p>
    <w:p>
      <w:pPr>
        <w:pStyle w:val="BodyText"/>
        <w:rPr>
          <w:b/>
          <w:sz w:val="16"/>
        </w:rPr>
      </w:pPr>
    </w:p>
    <w:p>
      <w:pPr>
        <w:tabs>
          <w:tab w:pos="4580" w:val="left" w:leader="none"/>
          <w:tab w:pos="6460" w:val="left" w:leader="none"/>
        </w:tabs>
        <w:spacing w:before="115"/>
        <w:ind w:left="159" w:right="0" w:firstLine="0"/>
        <w:jc w:val="left"/>
        <w:rPr>
          <w:b/>
          <w:sz w:val="17"/>
        </w:rPr>
      </w:pPr>
      <w:r>
        <w:rPr>
          <w:b/>
          <w:sz w:val="17"/>
        </w:rPr>
        <w:t>Г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О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С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У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Д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А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Р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С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Т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Е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Н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Н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Ы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Й</w:t>
        <w:tab/>
        <w:t>С  Т  А  Н  Д  А 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Р 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Т</w:t>
        <w:tab/>
        <w:t>С  О  Ю  З </w:t>
      </w:r>
      <w:r>
        <w:rPr>
          <w:b/>
          <w:spacing w:val="20"/>
          <w:sz w:val="17"/>
        </w:rPr>
        <w:t> </w:t>
      </w:r>
      <w:r>
        <w:rPr>
          <w:b/>
          <w:sz w:val="17"/>
        </w:rPr>
        <w:t>А</w:t>
      </w:r>
    </w:p>
    <w:p>
      <w:pPr>
        <w:pStyle w:val="BodyText"/>
        <w:spacing w:before="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126" w:right="0" w:firstLine="0"/>
        <w:jc w:val="left"/>
        <w:rPr>
          <w:b/>
          <w:sz w:val="15"/>
        </w:rPr>
      </w:pPr>
      <w:r>
        <w:rPr>
          <w:b/>
          <w:sz w:val="15"/>
        </w:rPr>
        <w:t>Группа Э29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50" w:right="0" w:firstLine="0"/>
        <w:jc w:val="left"/>
        <w:rPr>
          <w:b/>
          <w:sz w:val="20"/>
        </w:rPr>
      </w:pPr>
      <w:r>
        <w:rPr>
          <w:b/>
          <w:spacing w:val="32"/>
          <w:sz w:val="20"/>
        </w:rPr>
        <w:t>С С</w:t>
      </w:r>
      <w:r>
        <w:rPr>
          <w:b/>
          <w:spacing w:val="-32"/>
          <w:sz w:val="20"/>
        </w:rPr>
        <w:t> </w:t>
      </w:r>
      <w:r>
        <w:rPr>
          <w:b/>
          <w:sz w:val="20"/>
        </w:rPr>
        <w:t>Р </w:t>
      </w:r>
      <w:r>
        <w:rPr>
          <w:b/>
          <w:spacing w:val="-22"/>
          <w:sz w:val="20"/>
        </w:rPr>
        <w:t> 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40" w:bottom="720" w:left="1420" w:right="920"/>
          <w:cols w:num="2" w:equalWidth="0">
            <w:col w:w="7521" w:space="791"/>
            <w:col w:w="12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40" w:bottom="720" w:left="1420" w:right="920"/>
        </w:sect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943" w:right="0" w:firstLine="0"/>
        <w:jc w:val="center"/>
        <w:rPr>
          <w:b/>
          <w:sz w:val="17"/>
        </w:rPr>
      </w:pPr>
      <w:r>
        <w:rPr>
          <w:b/>
          <w:spacing w:val="-8"/>
          <w:sz w:val="17"/>
        </w:rPr>
        <w:t>ЛАМПЫ </w:t>
      </w:r>
      <w:r>
        <w:rPr>
          <w:b/>
          <w:spacing w:val="-10"/>
          <w:sz w:val="17"/>
        </w:rPr>
        <w:t>ЭЛЕКТРОННЫЕ</w:t>
      </w:r>
      <w:r>
        <w:rPr>
          <w:b/>
          <w:spacing w:val="-33"/>
          <w:sz w:val="17"/>
        </w:rPr>
        <w:t> </w:t>
      </w:r>
      <w:r>
        <w:rPr>
          <w:b/>
          <w:spacing w:val="-10"/>
          <w:sz w:val="17"/>
        </w:rPr>
        <w:t>МАЛОМОЩНЫЕ</w:t>
      </w:r>
    </w:p>
    <w:p>
      <w:pPr>
        <w:spacing w:before="124"/>
        <w:ind w:left="1956" w:right="0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Методы </w:t>
      </w:r>
      <w:r>
        <w:rPr>
          <w:b/>
          <w:spacing w:val="-9"/>
          <w:sz w:val="17"/>
        </w:rPr>
        <w:t>испытаний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долговечность</w:t>
      </w:r>
    </w:p>
    <w:p>
      <w:pPr>
        <w:pStyle w:val="BodyText"/>
        <w:spacing w:line="326" w:lineRule="auto" w:before="95"/>
        <w:ind w:left="2367" w:right="393"/>
        <w:jc w:val="center"/>
      </w:pPr>
      <w:r>
        <w:rPr/>
        <w:t>Low-power electronic tubes. Test methods for life cucle</w:t>
      </w:r>
    </w:p>
    <w:p>
      <w:pPr>
        <w:pStyle w:val="Heading1"/>
        <w:spacing w:line="261" w:lineRule="exact"/>
        <w:ind w:left="1986" w:right="859"/>
        <w:jc w:val="center"/>
      </w:pPr>
      <w:r>
        <w:rPr>
          <w:b w:val="0"/>
        </w:rPr>
        <w:br w:type="column"/>
      </w:r>
      <w:r>
        <w:rPr/>
        <w:t>ГОСТ</w:t>
      </w:r>
    </w:p>
    <w:p>
      <w:pPr>
        <w:spacing w:line="307" w:lineRule="exact" w:before="0"/>
        <w:ind w:left="1986" w:right="931" w:firstLine="0"/>
        <w:jc w:val="center"/>
        <w:rPr>
          <w:rFonts w:ascii="Times New Roman"/>
          <w:sz w:val="13"/>
        </w:rPr>
      </w:pPr>
      <w:r>
        <w:rPr>
          <w:rFonts w:ascii="Times New Roman"/>
          <w:b/>
          <w:spacing w:val="-11"/>
          <w:sz w:val="28"/>
        </w:rPr>
        <w:t>383</w:t>
      </w:r>
      <w:r>
        <w:rPr>
          <w:rFonts w:ascii="Times New Roman"/>
          <w:b/>
          <w:spacing w:val="-10"/>
          <w:sz w:val="28"/>
        </w:rPr>
        <w:t>9</w:t>
      </w:r>
      <w:r>
        <w:rPr>
          <w:rFonts w:ascii="Times New Roman"/>
          <w:spacing w:val="-4"/>
          <w:sz w:val="13"/>
        </w:rPr>
        <w:t>-</w:t>
      </w:r>
      <w:r>
        <w:rPr>
          <w:rFonts w:ascii="Times New Roman"/>
          <w:b/>
          <w:spacing w:val="-11"/>
          <w:sz w:val="28"/>
        </w:rPr>
        <w:t>7</w:t>
      </w:r>
      <w:r>
        <w:rPr>
          <w:rFonts w:ascii="Times New Roman"/>
          <w:b/>
          <w:spacing w:val="-10"/>
          <w:sz w:val="28"/>
        </w:rPr>
        <w:t>0</w:t>
      </w:r>
      <w:r>
        <w:rPr>
          <w:rFonts w:ascii="Times New Roman"/>
          <w:sz w:val="13"/>
        </w:rPr>
        <w:t>*</w:t>
      </w:r>
      <w:r>
        <w:rPr>
          <w:rFonts w:ascii="Times New Roman"/>
          <w:spacing w:val="-8"/>
          <w:sz w:val="13"/>
        </w:rPr>
        <w:t> </w:t>
      </w:r>
      <w:r>
        <w:rPr>
          <w:rFonts w:ascii="Times New Roman"/>
          <w:sz w:val="13"/>
        </w:rPr>
        <w:t>*</w:t>
      </w:r>
    </w:p>
    <w:p>
      <w:pPr>
        <w:spacing w:line="302" w:lineRule="auto" w:before="229"/>
        <w:ind w:left="1943" w:right="576" w:firstLine="445"/>
        <w:jc w:val="left"/>
        <w:rPr>
          <w:b/>
          <w:sz w:val="17"/>
        </w:rPr>
      </w:pPr>
      <w:r>
        <w:rPr>
          <w:b/>
          <w:spacing w:val="-11"/>
          <w:sz w:val="17"/>
        </w:rPr>
        <w:t>Взамен </w:t>
      </w:r>
      <w:r>
        <w:rPr>
          <w:b/>
          <w:spacing w:val="-8"/>
          <w:sz w:val="17"/>
        </w:rPr>
        <w:t>ГОСТ </w:t>
      </w:r>
      <w:r>
        <w:rPr>
          <w:b/>
          <w:spacing w:val="-10"/>
          <w:sz w:val="17"/>
        </w:rPr>
        <w:t>3839-47</w:t>
      </w:r>
    </w:p>
    <w:p>
      <w:pPr>
        <w:spacing w:after="0" w:line="302" w:lineRule="auto"/>
        <w:jc w:val="left"/>
        <w:rPr>
          <w:sz w:val="17"/>
        </w:rPr>
        <w:sectPr>
          <w:type w:val="continuous"/>
          <w:pgSz w:w="11900" w:h="16840"/>
          <w:pgMar w:top="740" w:bottom="720" w:left="1420" w:right="920"/>
          <w:cols w:num="2" w:equalWidth="0">
            <w:col w:w="5128" w:space="505"/>
            <w:col w:w="392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line="295" w:lineRule="auto" w:before="95"/>
        <w:ind w:left="121" w:right="437" w:hanging="9"/>
        <w:jc w:val="left"/>
        <w:rPr>
          <w:b/>
          <w:sz w:val="15"/>
        </w:rPr>
      </w:pPr>
      <w:r>
        <w:rPr>
          <w:b/>
          <w:sz w:val="15"/>
        </w:rPr>
        <w:t>Постановлением  Комитета  стандартов,  мер  и  измерительных  приборов  при  Совете  Министров  СССР  от  27  мая   1970 г. № 803 срок введения</w:t>
      </w:r>
      <w:r>
        <w:rPr>
          <w:b/>
          <w:spacing w:val="-15"/>
          <w:sz w:val="15"/>
        </w:rPr>
        <w:t> </w:t>
      </w:r>
      <w:r>
        <w:rPr>
          <w:b/>
          <w:sz w:val="15"/>
        </w:rPr>
        <w:t>установлен</w:t>
      </w:r>
    </w:p>
    <w:p>
      <w:pPr>
        <w:spacing w:line="170" w:lineRule="exact" w:before="0"/>
        <w:ind w:left="0" w:right="138" w:firstLine="0"/>
        <w:jc w:val="right"/>
        <w:rPr>
          <w:b/>
          <w:sz w:val="15"/>
        </w:rPr>
      </w:pPr>
      <w:r>
        <w:rPr>
          <w:b/>
          <w:sz w:val="15"/>
          <w:u w:val="single"/>
        </w:rPr>
        <w:t>с 01.01.71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59" w:lineRule="auto"/>
        <w:ind w:left="116" w:right="437" w:firstLine="509"/>
      </w:pPr>
      <w:r>
        <w:rPr/>
        <w:t>Настоящий стандарт распространяется на лампы электронные усилительные и выпрямитель­  ные мощностью, продолжительно выделяемой на аноде, до 25 Вт и устанавливает общие методы испытаний на долговечность усилительных ламп в статическом режиме, выпрямительных ламп в режиме выпрямления тока при нормальной  и  повышенной  температурах  окружающей  среды,  а также требования к испытательным</w:t>
      </w:r>
      <w:r>
        <w:rPr>
          <w:spacing w:val="-13"/>
        </w:rPr>
        <w:t> </w:t>
      </w:r>
      <w:r>
        <w:rPr/>
        <w:t>установкам.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80" w:val="left" w:leader="none"/>
        </w:tabs>
        <w:spacing w:line="240" w:lineRule="auto" w:before="1" w:after="0"/>
        <w:ind w:left="3679" w:right="0" w:hanging="279"/>
        <w:jc w:val="left"/>
        <w:rPr>
          <w:b/>
          <w:sz w:val="17"/>
        </w:rPr>
      </w:pPr>
      <w:r>
        <w:rPr>
          <w:b/>
          <w:spacing w:val="-9"/>
          <w:sz w:val="17"/>
        </w:rPr>
        <w:t>РЕЖИМЫ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ИСПЫТАНИЙ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61" w:lineRule="auto" w:before="1" w:after="0"/>
        <w:ind w:left="113" w:right="132" w:firstLine="527"/>
        <w:jc w:val="both"/>
        <w:rPr>
          <w:sz w:val="19"/>
        </w:rPr>
      </w:pPr>
      <w:r>
        <w:rPr>
          <w:sz w:val="19"/>
        </w:rPr>
        <w:t>Испытания на  долговечность проводят  в номинальном электрическом режиме, указанном    в стандартах или в другой технической документации, утвержденной в установленном порядке, на лампы конкретных</w:t>
      </w:r>
      <w:r>
        <w:rPr>
          <w:spacing w:val="-5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</w:tabs>
        <w:spacing w:line="259" w:lineRule="auto" w:before="0" w:after="0"/>
        <w:ind w:left="117" w:right="138" w:firstLine="523"/>
        <w:jc w:val="both"/>
        <w:rPr>
          <w:sz w:val="19"/>
        </w:rPr>
      </w:pPr>
      <w:r>
        <w:rPr>
          <w:sz w:val="19"/>
        </w:rPr>
        <w:t>Режим испытания на долговечность при нормальной температуре окружающей среды  мо­ жет быть непрерывным или прерывистым, что должно быть оговорено в стандартах или в другой технической документации, утвержденной в установленном порядке, на лампы конкретных</w:t>
      </w:r>
      <w:r>
        <w:rPr>
          <w:spacing w:val="-31"/>
          <w:sz w:val="19"/>
        </w:rPr>
        <w:t> </w:t>
      </w:r>
      <w:r>
        <w:rPr>
          <w:sz w:val="19"/>
        </w:rPr>
        <w:t>типов.</w:t>
      </w:r>
    </w:p>
    <w:p>
      <w:pPr>
        <w:pStyle w:val="BodyText"/>
        <w:spacing w:line="264" w:lineRule="auto" w:before="1"/>
        <w:ind w:left="125" w:right="132" w:firstLine="500"/>
        <w:jc w:val="both"/>
      </w:pPr>
      <w:r>
        <w:rPr/>
        <w:t>Испытания на долговечность при повышенной температуре окружающей среды проводят в непрерывном режиме.</w:t>
      </w:r>
    </w:p>
    <w:p>
      <w:pPr>
        <w:pStyle w:val="ListParagraph"/>
        <w:numPr>
          <w:ilvl w:val="1"/>
          <w:numId w:val="2"/>
        </w:numPr>
        <w:tabs>
          <w:tab w:pos="1032" w:val="left" w:leader="none"/>
        </w:tabs>
        <w:spacing w:line="264" w:lineRule="auto" w:before="0" w:after="0"/>
        <w:ind w:left="117" w:right="133" w:firstLine="523"/>
        <w:jc w:val="both"/>
        <w:rPr>
          <w:sz w:val="19"/>
        </w:rPr>
      </w:pPr>
      <w:r>
        <w:rPr>
          <w:sz w:val="19"/>
        </w:rPr>
        <w:t>При прерывистом режиме испытания все напряжения электродов  (если иное  не оговорено   в стандартах или в другой технической документации, утвержденной в установленном порядке на лампы конкретных типов) подаются и  снимаются  периодически,  соблюдая  следующую  циклич­  ность: 55 мин — включено, 5 мин —</w:t>
      </w:r>
      <w:r>
        <w:rPr>
          <w:spacing w:val="-25"/>
          <w:sz w:val="19"/>
        </w:rPr>
        <w:t> </w:t>
      </w:r>
      <w:r>
        <w:rPr>
          <w:sz w:val="19"/>
        </w:rPr>
        <w:t>выключено.</w:t>
      </w:r>
    </w:p>
    <w:p>
      <w:pPr>
        <w:pStyle w:val="BodyText"/>
        <w:spacing w:line="259" w:lineRule="auto" w:before="5"/>
        <w:ind w:left="125" w:right="130" w:firstLine="500"/>
        <w:jc w:val="both"/>
      </w:pPr>
      <w:r>
        <w:rPr/>
        <w:t>В стандартах или в другой технической документации, утвержденной  в утановленном порядке,  на лампы конкретных типов может быть указана другая цикличность, но количество циклов в сутки устанавливают от 12 до 25, а количество рабочих часов — не менее 20 в</w:t>
      </w:r>
      <w:r>
        <w:rPr>
          <w:spacing w:val="-14"/>
        </w:rPr>
        <w:t> </w:t>
      </w:r>
      <w:r>
        <w:rPr/>
        <w:t>сутки.</w:t>
      </w:r>
    </w:p>
    <w:p>
      <w:pPr>
        <w:pStyle w:val="BodyText"/>
        <w:spacing w:line="264" w:lineRule="auto"/>
        <w:ind w:left="135" w:right="130" w:firstLine="490"/>
        <w:jc w:val="both"/>
      </w:pPr>
      <w:r>
        <w:rPr/>
        <w:t>Заданная цикличность должна выдерживаться с точностью 10 % от длительности каждой части цикла.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06" w:lineRule="exact" w:before="0" w:after="0"/>
        <w:ind w:left="1098" w:right="0" w:hanging="453"/>
        <w:jc w:val="left"/>
        <w:rPr>
          <w:sz w:val="19"/>
        </w:rPr>
      </w:pPr>
      <w:r>
        <w:rPr>
          <w:sz w:val="19"/>
        </w:rPr>
        <w:t>При  испытании  на  долговечность  в  прерывистом  режиме  должно  соблюдаться </w:t>
      </w:r>
      <w:r>
        <w:rPr>
          <w:spacing w:val="30"/>
          <w:sz w:val="19"/>
        </w:rPr>
        <w:t> </w:t>
      </w:r>
      <w:r>
        <w:rPr>
          <w:sz w:val="19"/>
        </w:rPr>
        <w:t>условие</w:t>
      </w:r>
    </w:p>
    <w:p>
      <w:pPr>
        <w:pStyle w:val="BodyText"/>
        <w:spacing w:before="23"/>
        <w:ind w:left="131"/>
      </w:pPr>
      <w:r>
        <w:rPr/>
        <w:t>одновременности подачи и снятия напряжений на электродах.</w:t>
      </w:r>
    </w:p>
    <w:p>
      <w:pPr>
        <w:pStyle w:val="BodyText"/>
        <w:spacing w:line="261" w:lineRule="auto" w:before="17"/>
        <w:ind w:left="130" w:right="437" w:firstLine="505"/>
      </w:pPr>
      <w:r>
        <w:rPr/>
        <w:t>В отдельных случаях допускается подача напряжений накала и управляющей сетки раньше остальных электродных  напряжений. Время задержки включения напряжений должно оговаривать­    ся в стандартах или в другой технической документации, утвержденной в установленном порядке,       на лампы конкретных</w:t>
      </w:r>
      <w:r>
        <w:rPr>
          <w:spacing w:val="-7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259" w:lineRule="auto" w:before="0" w:after="0"/>
        <w:ind w:left="131" w:right="127" w:firstLine="514"/>
        <w:jc w:val="both"/>
        <w:rPr>
          <w:sz w:val="19"/>
        </w:rPr>
      </w:pPr>
      <w:r>
        <w:rPr>
          <w:sz w:val="19"/>
        </w:rPr>
        <w:t>Стабильность электрического режима в процессе испытания на долговечность должна быть следующей: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7414" w:val="left" w:leader="none"/>
        </w:tabs>
        <w:spacing w:before="0"/>
        <w:ind w:left="0" w:right="6" w:firstLine="0"/>
        <w:jc w:val="center"/>
        <w:rPr>
          <w:b/>
          <w:sz w:val="15"/>
        </w:rPr>
      </w:pPr>
      <w:r>
        <w:rPr>
          <w:b/>
          <w:sz w:val="15"/>
        </w:rPr>
        <w:t>Издание официальное</w:t>
        <w:tab/>
        <w:t>Перепечатка воспрещена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ind w:left="5972"/>
      </w:pPr>
      <w:r>
        <w:rPr/>
        <w:t>© ИПК Издательство стандартов, 1998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68" w:right="6" w:firstLine="0"/>
        <w:jc w:val="center"/>
        <w:rPr>
          <w:i/>
          <w:sz w:val="16"/>
        </w:rPr>
      </w:pPr>
      <w:r>
        <w:rPr>
          <w:i/>
          <w:sz w:val="16"/>
        </w:rPr>
        <w:t>* Переиздание (май 1998 г.) с Изменением Ns 1, утвержденным в ноябре 1978 г. (ИУС 12—78)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40" w:bottom="720" w:left="1420" w:right="9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Heading2"/>
        <w:spacing w:before="0"/>
        <w:ind w:left="171"/>
      </w:pPr>
      <w:r>
        <w:rPr/>
        <w:t>С. 2 ГОСТ 3839-70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54" w:lineRule="auto" w:before="127" w:after="0"/>
        <w:ind w:left="126" w:right="130" w:firstLine="511"/>
        <w:jc w:val="both"/>
        <w:rPr>
          <w:sz w:val="19"/>
        </w:rPr>
      </w:pPr>
      <w:r>
        <w:rPr>
          <w:sz w:val="19"/>
        </w:rPr>
        <w:t>отклонение напряжения на электродах постоянного и переменного тока от установленных значений, за исключением напряжения  постоянного  тока  управляющей  сетки,  не  должно  быть  более +5</w:t>
      </w:r>
      <w:r>
        <w:rPr>
          <w:spacing w:val="-1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59" w:lineRule="auto" w:before="18" w:after="0"/>
        <w:ind w:left="126" w:right="131" w:firstLine="506"/>
        <w:jc w:val="left"/>
        <w:rPr>
          <w:sz w:val="19"/>
        </w:rPr>
      </w:pPr>
      <w:r>
        <w:rPr>
          <w:sz w:val="19"/>
        </w:rPr>
        <w:t>отклонение напряжения постоянного тока управляющей сетки не должно быть более </w:t>
      </w:r>
      <w:r>
        <w:rPr>
          <w:spacing w:val="-4"/>
          <w:sz w:val="19"/>
        </w:rPr>
        <w:t>±2 </w:t>
      </w:r>
      <w:r>
        <w:rPr>
          <w:sz w:val="19"/>
        </w:rPr>
        <w:t>% (в отдельных случаях, оговоренных в  стандартах  или  в другой технической документации, утвержден­ ной в установленном порядке, на лампы конкретных типов, это требование распространяется и на напряжение</w:t>
      </w:r>
      <w:r>
        <w:rPr>
          <w:spacing w:val="-18"/>
          <w:sz w:val="19"/>
        </w:rPr>
        <w:t> </w:t>
      </w:r>
      <w:r>
        <w:rPr>
          <w:sz w:val="19"/>
        </w:rPr>
        <w:t>накала).</w:t>
      </w: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61" w:lineRule="auto" w:before="6" w:after="0"/>
        <w:ind w:left="116" w:right="129" w:firstLine="529"/>
        <w:jc w:val="both"/>
        <w:rPr>
          <w:sz w:val="19"/>
        </w:rPr>
      </w:pPr>
      <w:r>
        <w:rPr>
          <w:sz w:val="19"/>
        </w:rPr>
        <w:t>При испытании в прерывистом режиме напряжения электродов ламп в момент включения      и  после  включения  режима испытания  не  должны превышать  предельных  значений, установленных в стандартах или в другой технической документации, утвержденной в установленном порядке, на лампы конкретных типов. При испытании ламп на долговечность при предельных напряжениях изменения установленных значений не должны превышать 20</w:t>
      </w:r>
      <w:r>
        <w:rPr>
          <w:spacing w:val="-16"/>
          <w:sz w:val="19"/>
        </w:rPr>
        <w:t> </w:t>
      </w:r>
      <w:r>
        <w:rPr>
          <w:sz w:val="19"/>
        </w:rPr>
        <w:t>%.</w:t>
      </w:r>
    </w:p>
    <w:p>
      <w:pPr>
        <w:pStyle w:val="BodyText"/>
        <w:spacing w:line="264" w:lineRule="auto"/>
        <w:ind w:left="130" w:right="127" w:firstLine="501"/>
      </w:pPr>
      <w:r>
        <w:rPr/>
        <w:t>В стандартах или  в  другой  технической документации, утвержденной  в установленном  поряд­ ке, на лампы конкретных типов могут быть оговорены другие значения изменения электродных напряжений при включении режима испытания.</w:t>
      </w:r>
    </w:p>
    <w:p>
      <w:pPr>
        <w:spacing w:before="35"/>
        <w:ind w:left="631" w:right="0" w:firstLine="0"/>
        <w:jc w:val="left"/>
        <w:rPr>
          <w:b/>
          <w:sz w:val="15"/>
        </w:rPr>
      </w:pPr>
      <w:r>
        <w:rPr>
          <w:b/>
          <w:sz w:val="15"/>
        </w:rPr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61" w:lineRule="auto" w:before="30" w:after="0"/>
        <w:ind w:left="116" w:right="127" w:firstLine="529"/>
        <w:jc w:val="both"/>
        <w:rPr>
          <w:sz w:val="19"/>
        </w:rPr>
      </w:pPr>
      <w:r>
        <w:rPr>
          <w:sz w:val="19"/>
        </w:rPr>
        <w:t>Питание подогревателя ламп с катодом косвенного накала и кенотронов с катодом прямо­     го накала должно осуществляться напряжением переменного тока, а усилительных ламп с катодом прямого накала — напряжением постоянного тока, если иное не  оговорено  в  стандартах  или  в  другой технической документации, утвержденной в установленном порядке, на лампы конкретных  типов.</w:t>
      </w:r>
    </w:p>
    <w:p>
      <w:pPr>
        <w:pStyle w:val="BodyText"/>
        <w:spacing w:line="259" w:lineRule="auto"/>
        <w:ind w:left="130" w:right="127" w:firstLine="506"/>
      </w:pPr>
      <w:r>
        <w:rPr/>
        <w:t>При питании прямонакального катода усилительных ламп напряжением переменного тока напряжение смещения управляющей сетки должно  быть установлено  таким, чтобы  среднее  значе­ ние тока анода испытываемых ламп соответствовало среднему значению его при постоянном на­ пряжении на прямонакальном катоде.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59" w:lineRule="auto" w:before="1" w:after="0"/>
        <w:ind w:left="134" w:right="132" w:firstLine="521"/>
        <w:jc w:val="left"/>
        <w:rPr>
          <w:sz w:val="19"/>
        </w:rPr>
      </w:pPr>
      <w:r>
        <w:rPr>
          <w:sz w:val="19"/>
        </w:rPr>
        <w:t>Напряжение смещения управляющей сетки может быть фиксированным от отдельного источника, автоматическим за счет падения напряжения на резисторе в цепи катода или смешан­    ным.</w:t>
      </w:r>
    </w:p>
    <w:p>
      <w:pPr>
        <w:pStyle w:val="BodyText"/>
        <w:spacing w:line="259" w:lineRule="auto" w:before="6"/>
        <w:ind w:left="135" w:right="121" w:firstLine="501"/>
        <w:jc w:val="both"/>
      </w:pPr>
      <w:r>
        <w:rPr/>
        <w:t>Испытание на долговечность ламп с катодом косвенного накала предпочтительнее проводить        с автоматическим напряжением</w:t>
      </w:r>
      <w:r>
        <w:rPr>
          <w:spacing w:val="-25"/>
        </w:rPr>
        <w:t> </w:t>
      </w:r>
      <w:r>
        <w:rPr/>
        <w:t>смещения.</w:t>
      </w:r>
    </w:p>
    <w:p>
      <w:pPr>
        <w:pStyle w:val="BodyText"/>
        <w:spacing w:line="259" w:lineRule="auto" w:before="1"/>
        <w:ind w:left="126" w:right="144" w:firstLine="515"/>
        <w:jc w:val="both"/>
      </w:pPr>
      <w:r>
        <w:rPr/>
        <w:t>В отдельных случаях допускается одновременно с постоянным напряжением подавать перемен­ ное напряжение низкой частоты, что должно быть оговорено в стандартах или в другой технической документации, утвержденной в установленном порядке, на лампы конкретных типов.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56" w:lineRule="auto" w:before="6" w:after="0"/>
        <w:ind w:left="135" w:right="133" w:firstLine="525"/>
        <w:jc w:val="both"/>
        <w:rPr>
          <w:sz w:val="19"/>
        </w:rPr>
      </w:pPr>
      <w:r>
        <w:rPr>
          <w:sz w:val="19"/>
        </w:rPr>
        <w:t>В цепь управляющей сетки каждой лампы должен быть включен резистор, сопротивление которого задается режимом испытания на долговечность, указанным в стандартах или в другой технической документации, утвержденной в установленном порядке, на лампы конкретных типов. Падение напряжения на этих резисторах не</w:t>
      </w:r>
      <w:r>
        <w:rPr>
          <w:spacing w:val="-28"/>
          <w:sz w:val="19"/>
        </w:rPr>
        <w:t> </w:t>
      </w:r>
      <w:r>
        <w:rPr>
          <w:sz w:val="19"/>
        </w:rPr>
        <w:t>учитывают.</w:t>
      </w:r>
    </w:p>
    <w:p>
      <w:pPr>
        <w:pStyle w:val="ListParagraph"/>
        <w:numPr>
          <w:ilvl w:val="1"/>
          <w:numId w:val="2"/>
        </w:numPr>
        <w:tabs>
          <w:tab w:pos="1186" w:val="left" w:leader="none"/>
        </w:tabs>
        <w:spacing w:line="261" w:lineRule="auto" w:before="3" w:after="0"/>
        <w:ind w:left="126" w:right="118" w:firstLine="534"/>
        <w:jc w:val="both"/>
        <w:rPr>
          <w:sz w:val="19"/>
        </w:rPr>
      </w:pPr>
      <w:r>
        <w:rPr>
          <w:sz w:val="19"/>
        </w:rPr>
        <w:t>Напряжение между катодом и подогревателем при испытании на долговечность должно иметь отрицательную полярность (по отношению к катоду), а величина напряжения не должна превышать номинального значения напряжения анода, если иное не оговорено в стандартах или в другой технической документации, утвержденной в установленном порядке, на лампы конкретных  типов.</w:t>
      </w:r>
    </w:p>
    <w:p>
      <w:pPr>
        <w:pStyle w:val="ListParagraph"/>
        <w:numPr>
          <w:ilvl w:val="1"/>
          <w:numId w:val="2"/>
        </w:numPr>
        <w:tabs>
          <w:tab w:pos="1164" w:val="left" w:leader="none"/>
        </w:tabs>
        <w:spacing w:line="271" w:lineRule="auto" w:before="0" w:after="0"/>
        <w:ind w:left="149" w:right="128" w:firstLine="516"/>
        <w:jc w:val="both"/>
        <w:rPr>
          <w:sz w:val="19"/>
        </w:rPr>
      </w:pPr>
      <w:r>
        <w:rPr>
          <w:sz w:val="19"/>
        </w:rPr>
        <w:t>Испытания на долговечность проводят при нормальной температуре* окружающей среды (25+10</w:t>
      </w:r>
      <w:r>
        <w:rPr>
          <w:spacing w:val="-5"/>
          <w:sz w:val="19"/>
        </w:rPr>
        <w:t> </w:t>
      </w:r>
      <w:r>
        <w:rPr>
          <w:sz w:val="19"/>
        </w:rPr>
        <w:t>С°).</w:t>
      </w:r>
    </w:p>
    <w:p>
      <w:pPr>
        <w:pStyle w:val="BodyText"/>
        <w:spacing w:line="204" w:lineRule="exact" w:before="6"/>
        <w:ind w:left="650"/>
      </w:pPr>
      <w:r>
        <w:rPr/>
        <w:t>Испытания ламп  на  долговечность  при повышенной  температуре окружающей  среды проводят</w:t>
      </w:r>
    </w:p>
    <w:p>
      <w:pPr>
        <w:pStyle w:val="BodyText"/>
        <w:spacing w:before="14"/>
        <w:ind w:left="148"/>
      </w:pPr>
      <w:r>
        <w:rPr/>
        <w:t>при одной из следующих температур: 70, 85, 100, 125, 155, 200 °С с точностью +%.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745" w:val="left" w:leader="none"/>
        </w:tabs>
        <w:spacing w:line="240" w:lineRule="auto" w:before="0" w:after="0"/>
        <w:ind w:left="3744" w:right="0" w:hanging="293"/>
        <w:jc w:val="left"/>
        <w:rPr>
          <w:b/>
          <w:sz w:val="15"/>
        </w:rPr>
      </w:pPr>
      <w:r>
        <w:rPr>
          <w:b/>
          <w:sz w:val="15"/>
        </w:rPr>
        <w:t>МЕТОДЫ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ИСПЫТАНИЙ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9" w:lineRule="auto"/>
        <w:ind w:left="144" w:right="126" w:firstLine="500"/>
        <w:jc w:val="both"/>
      </w:pPr>
      <w:r>
        <w:rPr/>
        <w:t>2.L. Длительность испытаний на долговечность при нормальной и повышенной температуре окружающей среды, периодичность испытаний, метод отбора ламп, количество ламп должны соот­ ветствовать ГОСТ 7428—74 или другой технической документации, утвержденной в установленном порядке, на лампы конкретных типов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794" w:right="0" w:firstLine="0"/>
        <w:jc w:val="left"/>
        <w:rPr>
          <w:sz w:val="17"/>
        </w:rPr>
      </w:pPr>
      <w:r>
        <w:rPr>
          <w:sz w:val="17"/>
        </w:rPr>
        <w:t>При необходимости допускается проводить испытания при температуре 15—45 °С.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  <w:ind w:right="388"/>
        <w:jc w:val="right"/>
      </w:pPr>
      <w:r>
        <w:rPr/>
        <w:t>ГОСТ 3839-70 С. 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6"/>
        <w:ind w:left="109" w:firstLine="505"/>
      </w:pPr>
      <w:r>
        <w:rPr/>
        <w:t>Испытанию на долговечность подвергаются лампы, годные по электрическим параметрам ка­ тегории контрольных.</w:t>
      </w:r>
    </w:p>
    <w:p>
      <w:pPr>
        <w:pStyle w:val="ListParagraph"/>
        <w:numPr>
          <w:ilvl w:val="1"/>
          <w:numId w:val="4"/>
        </w:numPr>
        <w:tabs>
          <w:tab w:pos="1013" w:val="left" w:leader="none"/>
        </w:tabs>
        <w:spacing w:line="249" w:lineRule="auto" w:before="11" w:after="0"/>
        <w:ind w:left="114" w:right="133" w:firstLine="492"/>
        <w:jc w:val="left"/>
        <w:rPr>
          <w:sz w:val="19"/>
        </w:rPr>
      </w:pPr>
      <w:r>
        <w:rPr>
          <w:sz w:val="19"/>
        </w:rPr>
        <w:t>Параметры-критерии годности конкретных типов ламп при испытании на долговечность и   их предельные значения должны быть указаны в стандартах или в другой технической документа­  ции, утвержденной в установленном порядке, на лампы конкретных</w:t>
      </w:r>
      <w:r>
        <w:rPr>
          <w:spacing w:val="-8"/>
          <w:sz w:val="19"/>
        </w:rPr>
        <w:t> </w:t>
      </w:r>
      <w:r>
        <w:rPr>
          <w:sz w:val="19"/>
        </w:rPr>
        <w:t>типов.</w:t>
      </w:r>
    </w:p>
    <w:p>
      <w:pPr>
        <w:pStyle w:val="BodyText"/>
        <w:spacing w:before="8"/>
        <w:ind w:left="615"/>
      </w:pPr>
      <w:r>
        <w:rPr/>
        <w:t>Основными параметрами-критериями считаются:</w:t>
      </w:r>
    </w:p>
    <w:p>
      <w:pPr>
        <w:pStyle w:val="BodyText"/>
        <w:spacing w:line="252" w:lineRule="auto" w:before="6"/>
        <w:ind w:left="118" w:firstLine="488"/>
      </w:pPr>
      <w:r>
        <w:rPr/>
        <w:t>а) крутизна характеристики и обратный ток управляющей сетки — для ламп усилителей на­ пряжения;</w:t>
      </w:r>
    </w:p>
    <w:p>
      <w:pPr>
        <w:pStyle w:val="BodyText"/>
        <w:spacing w:line="215" w:lineRule="exact"/>
        <w:ind w:left="606"/>
      </w:pPr>
      <w:r>
        <w:rPr/>
        <w:t>б) выходная мощность и обратный ток управляющей сетки — для ламп усилителей мощности;</w:t>
      </w:r>
    </w:p>
    <w:p>
      <w:pPr>
        <w:pStyle w:val="BodyText"/>
        <w:spacing w:line="247" w:lineRule="auto" w:before="12"/>
        <w:ind w:left="114" w:firstLine="500"/>
      </w:pPr>
      <w:r>
        <w:rPr/>
        <w:t>в) анодный ток или крутизна характеристики и обратный ток управляющей сетки — для регулирующих ламп;</w:t>
      </w:r>
    </w:p>
    <w:p>
      <w:pPr>
        <w:pStyle w:val="BodyText"/>
        <w:spacing w:before="1"/>
        <w:ind w:left="615"/>
      </w:pPr>
      <w:r>
        <w:rPr/>
        <w:t>г) выпрямленный ток или вентильная прочность — для диодов и кенотронов.</w:t>
      </w:r>
    </w:p>
    <w:p>
      <w:pPr>
        <w:pStyle w:val="ListParagraph"/>
        <w:numPr>
          <w:ilvl w:val="1"/>
          <w:numId w:val="4"/>
        </w:numPr>
        <w:tabs>
          <w:tab w:pos="1012" w:val="left" w:leader="none"/>
        </w:tabs>
        <w:spacing w:line="252" w:lineRule="auto" w:before="6" w:after="0"/>
        <w:ind w:left="118" w:right="130" w:firstLine="492"/>
        <w:jc w:val="left"/>
        <w:rPr>
          <w:sz w:val="19"/>
        </w:rPr>
      </w:pPr>
      <w:r>
        <w:rPr>
          <w:sz w:val="19"/>
        </w:rPr>
        <w:t>В процессе испытания ламп на долговечность производят периодические измерения пара- метров-критериев.</w:t>
      </w:r>
    </w:p>
    <w:p>
      <w:pPr>
        <w:pStyle w:val="BodyText"/>
        <w:spacing w:line="252" w:lineRule="auto"/>
        <w:ind w:left="123" w:right="241" w:firstLine="491"/>
      </w:pPr>
      <w:r>
        <w:rPr/>
        <w:t>При нормальной температуре окружающей среды измерения производят через 96, 192, 300,   500, 1000, 2000 и далее через каждые 1000</w:t>
      </w:r>
      <w:r>
        <w:rPr>
          <w:spacing w:val="-6"/>
        </w:rPr>
        <w:t> </w:t>
      </w:r>
      <w:r>
        <w:rPr/>
        <w:t>ч.</w:t>
      </w:r>
    </w:p>
    <w:p>
      <w:pPr>
        <w:pStyle w:val="BodyText"/>
        <w:spacing w:line="252" w:lineRule="auto"/>
        <w:ind w:left="109" w:right="241" w:firstLine="510"/>
      </w:pPr>
      <w:r>
        <w:rPr/>
        <w:t>Измерения параметров-критериев при испытании на долговечность при повышенной темпе­ ратуре окружающей среды производят следующим образом: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14" w:lineRule="exact" w:before="0" w:after="0"/>
        <w:ind w:left="772" w:right="0" w:hanging="152"/>
        <w:jc w:val="left"/>
        <w:rPr>
          <w:sz w:val="19"/>
        </w:rPr>
      </w:pPr>
      <w:r>
        <w:rPr>
          <w:sz w:val="19"/>
        </w:rPr>
        <w:t>первое (на 0 ч) — при нормальной температуре окружающей</w:t>
      </w:r>
      <w:r>
        <w:rPr>
          <w:spacing w:val="-30"/>
          <w:sz w:val="19"/>
        </w:rPr>
        <w:t> </w:t>
      </w:r>
      <w:r>
        <w:rPr>
          <w:sz w:val="19"/>
        </w:rPr>
        <w:t>среды;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</w:tabs>
        <w:spacing w:line="247" w:lineRule="auto" w:before="11" w:after="0"/>
        <w:ind w:left="118" w:right="133" w:firstLine="497"/>
        <w:jc w:val="left"/>
        <w:rPr>
          <w:sz w:val="19"/>
        </w:rPr>
      </w:pPr>
      <w:r>
        <w:rPr>
          <w:sz w:val="19"/>
        </w:rPr>
        <w:t>второе — через 0,5—2 ч после установления заданной температуры окружающей среды (в зависимости от мощности ламп и температуры</w:t>
      </w:r>
      <w:r>
        <w:rPr>
          <w:spacing w:val="-28"/>
          <w:sz w:val="19"/>
        </w:rPr>
        <w:t> </w:t>
      </w:r>
      <w:r>
        <w:rPr>
          <w:sz w:val="19"/>
        </w:rPr>
        <w:t>испытания);</w:t>
      </w: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5" w:right="0" w:hanging="160"/>
        <w:jc w:val="left"/>
        <w:rPr>
          <w:sz w:val="19"/>
        </w:rPr>
      </w:pPr>
      <w:r>
        <w:rPr>
          <w:sz w:val="19"/>
        </w:rPr>
        <w:t>последующие — через 96, 192, 300, 500 ч и далее через каждые 250</w:t>
      </w:r>
      <w:r>
        <w:rPr>
          <w:spacing w:val="-6"/>
          <w:sz w:val="19"/>
        </w:rPr>
        <w:t> </w:t>
      </w:r>
      <w:r>
        <w:rPr>
          <w:sz w:val="19"/>
        </w:rPr>
        <w:t>ч;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2" w:lineRule="auto" w:before="7" w:after="0"/>
        <w:ind w:left="118" w:right="139" w:firstLine="502"/>
        <w:jc w:val="left"/>
        <w:rPr>
          <w:sz w:val="19"/>
        </w:rPr>
      </w:pPr>
      <w:r>
        <w:rPr>
          <w:sz w:val="19"/>
        </w:rPr>
        <w:t>заключительное — после окончания испытания при повышенной температуре окружающей среды</w:t>
      </w:r>
      <w:r>
        <w:rPr>
          <w:spacing w:val="-4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выдержки</w:t>
      </w:r>
      <w:r>
        <w:rPr>
          <w:spacing w:val="-5"/>
          <w:sz w:val="19"/>
        </w:rPr>
        <w:t> </w:t>
      </w:r>
      <w:r>
        <w:rPr>
          <w:sz w:val="19"/>
        </w:rPr>
        <w:t>ламп</w:t>
      </w:r>
      <w:r>
        <w:rPr>
          <w:spacing w:val="-5"/>
          <w:sz w:val="19"/>
        </w:rPr>
        <w:t> </w:t>
      </w:r>
      <w:r>
        <w:rPr>
          <w:sz w:val="19"/>
        </w:rPr>
        <w:t>при</w:t>
      </w:r>
      <w:r>
        <w:rPr>
          <w:spacing w:val="-4"/>
          <w:sz w:val="19"/>
        </w:rPr>
        <w:t> </w:t>
      </w:r>
      <w:r>
        <w:rPr>
          <w:sz w:val="19"/>
        </w:rPr>
        <w:t>нормальной</w:t>
      </w:r>
      <w:r>
        <w:rPr>
          <w:spacing w:val="-5"/>
          <w:sz w:val="19"/>
        </w:rPr>
        <w:t> </w:t>
      </w:r>
      <w:r>
        <w:rPr>
          <w:sz w:val="19"/>
        </w:rPr>
        <w:t>температуре</w:t>
      </w:r>
      <w:r>
        <w:rPr>
          <w:spacing w:val="-4"/>
          <w:sz w:val="19"/>
        </w:rPr>
        <w:t> </w:t>
      </w:r>
      <w:r>
        <w:rPr>
          <w:sz w:val="19"/>
        </w:rPr>
        <w:t>окружающей</w:t>
      </w:r>
      <w:r>
        <w:rPr>
          <w:spacing w:val="-5"/>
          <w:sz w:val="19"/>
        </w:rPr>
        <w:t> </w:t>
      </w:r>
      <w:r>
        <w:rPr>
          <w:sz w:val="19"/>
        </w:rPr>
        <w:t>среды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5"/>
          <w:sz w:val="19"/>
        </w:rPr>
        <w:t> </w:t>
      </w:r>
      <w:r>
        <w:rPr>
          <w:sz w:val="19"/>
        </w:rPr>
        <w:t>менее</w:t>
      </w:r>
      <w:r>
        <w:rPr>
          <w:spacing w:val="-4"/>
          <w:sz w:val="19"/>
        </w:rPr>
        <w:t> </w:t>
      </w:r>
      <w:r>
        <w:rPr>
          <w:sz w:val="19"/>
        </w:rPr>
        <w:t>2</w:t>
      </w:r>
      <w:r>
        <w:rPr>
          <w:spacing w:val="-4"/>
          <w:sz w:val="19"/>
        </w:rPr>
        <w:t> </w:t>
      </w:r>
      <w:r>
        <w:rPr>
          <w:sz w:val="19"/>
        </w:rPr>
        <w:t>ч.</w:t>
      </w:r>
    </w:p>
    <w:p>
      <w:pPr>
        <w:pStyle w:val="BodyText"/>
        <w:spacing w:line="247" w:lineRule="auto" w:before="4"/>
        <w:ind w:left="123" w:right="241" w:firstLine="478"/>
      </w:pPr>
      <w:r>
        <w:rPr/>
        <w:t>Допускаемые отклонения измерения параметров в процессе испытания ламп на долговечность не должны быть</w:t>
      </w:r>
      <w:r>
        <w:rPr>
          <w:spacing w:val="-8"/>
        </w:rPr>
        <w:t> </w:t>
      </w:r>
      <w:r>
        <w:rPr/>
        <w:t>более:</w:t>
      </w:r>
    </w:p>
    <w:p>
      <w:pPr>
        <w:pStyle w:val="BodyText"/>
        <w:spacing w:before="1"/>
        <w:ind w:left="615"/>
      </w:pPr>
      <w:r>
        <w:rPr/>
        <w:t>± 8 ч — при испытании до 96 ч;</w:t>
      </w:r>
    </w:p>
    <w:p>
      <w:pPr>
        <w:pStyle w:val="BodyText"/>
        <w:spacing w:before="11"/>
        <w:ind w:left="620"/>
      </w:pPr>
      <w:r>
        <w:rPr/>
        <w:t>±12 ч — при испытании от 96 до 192 ч вкл.;</w:t>
      </w:r>
    </w:p>
    <w:p>
      <w:pPr>
        <w:pStyle w:val="BodyText"/>
        <w:spacing w:before="6"/>
        <w:ind w:left="620"/>
      </w:pPr>
      <w:r>
        <w:rPr/>
        <w:t>±24 ч — при испытании свыше 192 ч.</w:t>
      </w:r>
    </w:p>
    <w:p>
      <w:pPr>
        <w:pStyle w:val="BodyText"/>
        <w:spacing w:line="247" w:lineRule="auto" w:before="11"/>
        <w:ind w:left="114" w:right="241" w:firstLine="505"/>
      </w:pPr>
      <w:r>
        <w:rPr/>
        <w:t>При подсчете продолжительности испытания в прерывистом режиме не учитывается время, в течение которого на лампы не поданы напряжения, если оно не превышает 0,1 времени, на протя­ жении которого на лампы поданы все напряжения.</w:t>
      </w:r>
    </w:p>
    <w:p>
      <w:pPr>
        <w:spacing w:before="38"/>
        <w:ind w:left="620" w:right="0" w:firstLine="0"/>
        <w:jc w:val="left"/>
        <w:rPr>
          <w:b/>
          <w:sz w:val="15"/>
        </w:rPr>
      </w:pPr>
      <w:r>
        <w:rPr>
          <w:b/>
          <w:sz w:val="15"/>
        </w:rPr>
        <w:t>(Измененная редакция, Изм. № 1),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</w:tabs>
        <w:spacing w:line="242" w:lineRule="auto" w:before="19" w:after="0"/>
        <w:ind w:left="114" w:right="125" w:firstLine="501"/>
        <w:jc w:val="left"/>
        <w:rPr>
          <w:sz w:val="19"/>
        </w:rPr>
      </w:pPr>
      <w:r>
        <w:rPr>
          <w:sz w:val="19"/>
        </w:rPr>
        <w:t>Измерения параметров-критериев при испытании на долговечность производят со снятием ламп с испытательных установок с последующим измерением параметров на специальных установ­ ках и непосредственно на испытательных</w:t>
      </w:r>
      <w:r>
        <w:rPr>
          <w:spacing w:val="-17"/>
          <w:sz w:val="19"/>
        </w:rPr>
        <w:t> </w:t>
      </w:r>
      <w:r>
        <w:rPr>
          <w:sz w:val="19"/>
        </w:rPr>
        <w:t>установках.</w:t>
      </w:r>
    </w:p>
    <w:p>
      <w:pPr>
        <w:pStyle w:val="BodyText"/>
        <w:spacing w:line="252" w:lineRule="auto" w:before="4"/>
        <w:ind w:left="118" w:right="127" w:firstLine="506"/>
        <w:jc w:val="both"/>
      </w:pPr>
      <w:r>
        <w:rPr/>
        <w:t>При испытании на долговечность при повышенной температуре окружающей среды со сняти­    ем ламп измерение параметров-критериев проводят в измерительной установке после установления заданного</w:t>
      </w:r>
      <w:r>
        <w:rPr>
          <w:spacing w:val="-12"/>
        </w:rPr>
        <w:t> </w:t>
      </w:r>
      <w:r>
        <w:rPr/>
        <w:t>электрического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температурного</w:t>
      </w:r>
      <w:r>
        <w:rPr>
          <w:spacing w:val="-11"/>
        </w:rPr>
        <w:t> </w:t>
      </w:r>
      <w:r>
        <w:rPr/>
        <w:t>режимов.</w:t>
      </w:r>
    </w:p>
    <w:p>
      <w:pPr>
        <w:pStyle w:val="ListParagraph"/>
        <w:numPr>
          <w:ilvl w:val="1"/>
          <w:numId w:val="4"/>
        </w:numPr>
        <w:tabs>
          <w:tab w:pos="1028" w:val="left" w:leader="none"/>
        </w:tabs>
        <w:spacing w:line="247" w:lineRule="auto" w:before="0" w:after="0"/>
        <w:ind w:left="127" w:right="175" w:firstLine="493"/>
        <w:jc w:val="left"/>
        <w:rPr>
          <w:sz w:val="19"/>
        </w:rPr>
      </w:pPr>
      <w:r>
        <w:rPr>
          <w:sz w:val="19"/>
        </w:rPr>
        <w:t>Измерение параметров-критериев производят в соответствии с действующими стандарта­ ми на методы измерения этих</w:t>
      </w:r>
      <w:r>
        <w:rPr>
          <w:spacing w:val="-6"/>
          <w:sz w:val="19"/>
        </w:rPr>
        <w:t> </w:t>
      </w:r>
      <w:r>
        <w:rPr>
          <w:sz w:val="19"/>
        </w:rPr>
        <w:t>параметров.</w:t>
      </w:r>
    </w:p>
    <w:p>
      <w:pPr>
        <w:pStyle w:val="BodyText"/>
        <w:spacing w:line="249" w:lineRule="auto" w:before="10"/>
        <w:ind w:left="127" w:right="125" w:firstLine="497"/>
        <w:jc w:val="both"/>
      </w:pPr>
      <w:r>
        <w:rPr/>
        <w:t>В процессе испытания на долговечность без снятия ламп допускается производить измерение параметров методами, обеспечивающими оценку годности ламп по заданным уровням параметров- критериев.</w:t>
      </w:r>
    </w:p>
    <w:p>
      <w:pPr>
        <w:pStyle w:val="BodyText"/>
        <w:spacing w:line="242" w:lineRule="auto" w:before="3"/>
        <w:ind w:left="132" w:firstLine="497"/>
      </w:pPr>
      <w:r>
        <w:rPr/>
        <w:t>Если параметры-критерии достигли предельных значений, то оценка годности ламп должна производиться на измерительной установке.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0" w:lineRule="auto" w:before="5" w:after="0"/>
        <w:ind w:left="118" w:right="106" w:firstLine="502"/>
        <w:jc w:val="left"/>
        <w:rPr>
          <w:sz w:val="19"/>
        </w:rPr>
      </w:pP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течение</w:t>
      </w:r>
      <w:r>
        <w:rPr>
          <w:spacing w:val="-7"/>
          <w:sz w:val="19"/>
        </w:rPr>
        <w:t> </w:t>
      </w:r>
      <w:r>
        <w:rPr>
          <w:sz w:val="19"/>
        </w:rPr>
        <w:t>всего</w:t>
      </w:r>
      <w:r>
        <w:rPr>
          <w:spacing w:val="-5"/>
          <w:sz w:val="19"/>
        </w:rPr>
        <w:t> </w:t>
      </w:r>
      <w:r>
        <w:rPr>
          <w:sz w:val="19"/>
        </w:rPr>
        <w:t>периода</w:t>
      </w:r>
      <w:r>
        <w:rPr>
          <w:spacing w:val="-5"/>
          <w:sz w:val="19"/>
        </w:rPr>
        <w:t> </w:t>
      </w:r>
      <w:r>
        <w:rPr>
          <w:sz w:val="19"/>
        </w:rPr>
        <w:t>испытания</w:t>
      </w:r>
      <w:r>
        <w:rPr>
          <w:spacing w:val="-5"/>
          <w:sz w:val="19"/>
        </w:rPr>
        <w:t> </w:t>
      </w:r>
      <w:r>
        <w:rPr>
          <w:sz w:val="19"/>
        </w:rPr>
        <w:t>ламп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долговечность</w:t>
      </w:r>
      <w:r>
        <w:rPr>
          <w:spacing w:val="-5"/>
          <w:sz w:val="19"/>
        </w:rPr>
        <w:t> </w:t>
      </w:r>
      <w:r>
        <w:rPr>
          <w:sz w:val="19"/>
        </w:rPr>
        <w:t>должен</w:t>
      </w:r>
      <w:r>
        <w:rPr>
          <w:spacing w:val="-5"/>
          <w:sz w:val="19"/>
        </w:rPr>
        <w:t> </w:t>
      </w:r>
      <w:r>
        <w:rPr>
          <w:sz w:val="19"/>
        </w:rPr>
        <w:t>осуществляться</w:t>
      </w:r>
      <w:r>
        <w:rPr>
          <w:spacing w:val="-5"/>
          <w:sz w:val="19"/>
        </w:rPr>
        <w:t> </w:t>
      </w:r>
      <w:r>
        <w:rPr>
          <w:sz w:val="19"/>
        </w:rPr>
        <w:t>система­ тический</w:t>
      </w:r>
      <w:r>
        <w:rPr>
          <w:spacing w:val="-4"/>
          <w:sz w:val="19"/>
        </w:rPr>
        <w:t> </w:t>
      </w:r>
      <w:r>
        <w:rPr>
          <w:sz w:val="19"/>
        </w:rPr>
        <w:t>контроль</w:t>
      </w:r>
      <w:r>
        <w:rPr>
          <w:spacing w:val="-4"/>
          <w:sz w:val="19"/>
        </w:rPr>
        <w:t> </w:t>
      </w:r>
      <w:r>
        <w:rPr>
          <w:sz w:val="19"/>
        </w:rPr>
        <w:t>за</w:t>
      </w:r>
      <w:r>
        <w:rPr>
          <w:spacing w:val="-5"/>
          <w:sz w:val="19"/>
        </w:rPr>
        <w:t> </w:t>
      </w:r>
      <w:r>
        <w:rPr>
          <w:sz w:val="19"/>
        </w:rPr>
        <w:t>режимами</w:t>
      </w:r>
      <w:r>
        <w:rPr>
          <w:spacing w:val="-5"/>
          <w:sz w:val="19"/>
        </w:rPr>
        <w:t> </w:t>
      </w:r>
      <w:r>
        <w:rPr>
          <w:sz w:val="19"/>
        </w:rPr>
        <w:t>испытания,</w:t>
      </w:r>
      <w:r>
        <w:rPr>
          <w:spacing w:val="-4"/>
          <w:sz w:val="19"/>
        </w:rPr>
        <w:t> </w:t>
      </w:r>
      <w:r>
        <w:rPr>
          <w:sz w:val="19"/>
        </w:rPr>
        <w:t>работоспособностью</w:t>
      </w:r>
      <w:r>
        <w:rPr>
          <w:spacing w:val="-5"/>
          <w:sz w:val="19"/>
        </w:rPr>
        <w:t> </w:t>
      </w:r>
      <w:r>
        <w:rPr>
          <w:sz w:val="19"/>
        </w:rPr>
        <w:t>ламп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испытательных</w:t>
      </w:r>
      <w:r>
        <w:rPr>
          <w:spacing w:val="-4"/>
          <w:sz w:val="19"/>
        </w:rPr>
        <w:t> </w:t>
      </w:r>
      <w:r>
        <w:rPr>
          <w:sz w:val="19"/>
        </w:rPr>
        <w:t>установок.</w:t>
      </w:r>
    </w:p>
    <w:p>
      <w:pPr>
        <w:pStyle w:val="ListParagraph"/>
        <w:numPr>
          <w:ilvl w:val="1"/>
          <w:numId w:val="4"/>
        </w:numPr>
        <w:tabs>
          <w:tab w:pos="1058" w:val="left" w:leader="none"/>
        </w:tabs>
        <w:spacing w:line="252" w:lineRule="auto" w:before="7" w:after="0"/>
        <w:ind w:left="127" w:right="122" w:firstLine="493"/>
        <w:jc w:val="left"/>
        <w:rPr>
          <w:sz w:val="19"/>
        </w:rPr>
      </w:pPr>
      <w:r>
        <w:rPr>
          <w:sz w:val="19"/>
        </w:rPr>
        <w:t>На каждую партию ламп необходимо вести протокол испытания для записи результатов измерения параметров-критериев, контроля работоспособности ламп и режима</w:t>
      </w:r>
      <w:r>
        <w:rPr>
          <w:spacing w:val="-27"/>
          <w:sz w:val="19"/>
        </w:rPr>
        <w:t> </w:t>
      </w:r>
      <w:r>
        <w:rPr>
          <w:sz w:val="19"/>
        </w:rPr>
        <w:t>испытания.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</w:tabs>
        <w:spacing w:line="247" w:lineRule="auto" w:before="0" w:after="0"/>
        <w:ind w:left="127" w:right="119" w:firstLine="493"/>
        <w:jc w:val="both"/>
        <w:rPr>
          <w:sz w:val="19"/>
        </w:rPr>
      </w:pPr>
      <w:r>
        <w:rPr>
          <w:sz w:val="19"/>
        </w:rPr>
        <w:t>В процессе испытания ламп допускается временно отключать напряжения для ремонта испытательной установки и снятия ламп на измерение. При перерыве в испытании более 7 сут составляют акт с указанием времени и причины перерыва. Акт прилагают к протоколу</w:t>
      </w:r>
      <w:r>
        <w:rPr>
          <w:spacing w:val="-10"/>
          <w:sz w:val="19"/>
        </w:rPr>
        <w:t> </w:t>
      </w:r>
      <w:r>
        <w:rPr>
          <w:sz w:val="19"/>
        </w:rPr>
        <w:t>испытания.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52" w:lineRule="auto" w:before="5" w:after="0"/>
        <w:ind w:left="118" w:right="130" w:firstLine="502"/>
        <w:jc w:val="left"/>
        <w:rPr>
          <w:sz w:val="19"/>
        </w:rPr>
      </w:pPr>
      <w:r>
        <w:rPr>
          <w:sz w:val="19"/>
        </w:rPr>
        <w:t>Если в процессе испытания было установлено, что у какой-либо лампы один из парамет­ ров-критериев вышел за пределы нормы или произошла потеря работоспособности в результате внутриламповых коротких замыканий, обрывов электродов или других повреждений, то лампа счи­ тается не выдержавшей испытания (т. е. получен</w:t>
      </w:r>
      <w:r>
        <w:rPr>
          <w:spacing w:val="-27"/>
          <w:sz w:val="19"/>
        </w:rPr>
        <w:t> </w:t>
      </w:r>
      <w:r>
        <w:rPr>
          <w:sz w:val="19"/>
        </w:rPr>
        <w:t>отказ).</w:t>
      </w:r>
    </w:p>
    <w:p>
      <w:pPr>
        <w:spacing w:after="0" w:line="252" w:lineRule="auto"/>
        <w:jc w:val="left"/>
        <w:rPr>
          <w:sz w:val="19"/>
        </w:rPr>
        <w:sectPr>
          <w:pgSz w:w="11900" w:h="16840"/>
          <w:pgMar w:header="520" w:footer="523" w:top="720" w:bottom="720" w:left="1400" w:right="102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ind w:left="205"/>
      </w:pPr>
      <w:r>
        <w:rPr/>
        <w:t>С. 4 ГОСТ 3839-70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78" w:val="left" w:leader="none"/>
        </w:tabs>
        <w:spacing w:line="252" w:lineRule="auto" w:before="119" w:after="0"/>
        <w:ind w:left="154" w:right="111" w:firstLine="507"/>
        <w:jc w:val="both"/>
        <w:rPr>
          <w:sz w:val="19"/>
        </w:rPr>
      </w:pPr>
      <w:r>
        <w:rPr>
          <w:sz w:val="19"/>
        </w:rPr>
        <w:t>Индивидуальная долговечность лампы, не выдержавшей испытание, определяется време­ нем, прошедшим от начала испытания до середины интервала между последним измерением, име­ ющим положительный результат, и измерением, при котором впервые был получен отрицательный результат.</w:t>
      </w:r>
    </w:p>
    <w:p>
      <w:pPr>
        <w:pStyle w:val="BodyText"/>
        <w:spacing w:line="247" w:lineRule="auto"/>
        <w:ind w:left="159" w:right="117" w:firstLine="505"/>
        <w:jc w:val="both"/>
      </w:pPr>
      <w:r>
        <w:rPr/>
        <w:t>Если потеря работоспособности у лампы в процессе испытания установлена непосредственно      на испытательной установке, то индивидуальная долговечность ее определяется временем, прошед­ шим от начала испытания до обнаружения</w:t>
      </w:r>
      <w:r>
        <w:rPr>
          <w:spacing w:val="-31"/>
        </w:rPr>
        <w:t> </w:t>
      </w:r>
      <w:r>
        <w:rPr/>
        <w:t>отказа.</w:t>
      </w:r>
    </w:p>
    <w:p>
      <w:pPr>
        <w:pStyle w:val="ListParagraph"/>
        <w:numPr>
          <w:ilvl w:val="1"/>
          <w:numId w:val="4"/>
        </w:numPr>
        <w:tabs>
          <w:tab w:pos="1174" w:val="left" w:leader="none"/>
        </w:tabs>
        <w:spacing w:line="254" w:lineRule="auto" w:before="10" w:after="0"/>
        <w:ind w:left="149" w:right="108" w:firstLine="512"/>
        <w:jc w:val="both"/>
        <w:rPr>
          <w:sz w:val="19"/>
        </w:rPr>
      </w:pPr>
      <w:r>
        <w:rPr>
          <w:sz w:val="19"/>
        </w:rPr>
        <w:t>Оценку результатов испытания ламп на долговечность проводят по ГОСТ 7428—74 или по другой технической документации, утвержденной в установленном порядке, на  лампы  конкретных  типов.</w:t>
      </w:r>
    </w:p>
    <w:p>
      <w:pPr>
        <w:pStyle w:val="BodyText"/>
        <w:spacing w:line="252" w:lineRule="auto"/>
        <w:ind w:left="149" w:right="114" w:firstLine="501"/>
        <w:jc w:val="both"/>
      </w:pPr>
      <w:r>
        <w:rPr/>
        <w:t>Лампы,  случайно  поврежденные  при  испытании  (например,  разбитые,  с  обломом  вывода  и    т. д.), при оценке результатов считаются не выдержавшими испытание, если значения параметров- критериев этих ламп при предшествующем измерении находились на пределе</w:t>
      </w:r>
      <w:r>
        <w:rPr>
          <w:spacing w:val="-25"/>
        </w:rPr>
        <w:t> </w:t>
      </w:r>
      <w:r>
        <w:rPr/>
        <w:t>норм.</w:t>
      </w:r>
    </w:p>
    <w:p>
      <w:pPr>
        <w:spacing w:line="276" w:lineRule="auto" w:before="81"/>
        <w:ind w:left="154" w:right="104" w:firstLine="511"/>
        <w:jc w:val="both"/>
        <w:rPr>
          <w:sz w:val="17"/>
        </w:rPr>
      </w:pPr>
      <w:r>
        <w:rPr>
          <w:sz w:val="17"/>
        </w:rPr>
        <w:t>Примечание. При необходимости допускается заменять случайно поврежденные лампы годными с последующим прохождением ими испытаний на заданную долговечность. В протоколе испытания должны быть указаны дата и причина замены лампы.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330" w:val="left" w:leader="none"/>
        </w:tabs>
        <w:spacing w:line="240" w:lineRule="auto" w:before="1" w:after="0"/>
        <w:ind w:left="2329" w:right="0" w:hanging="289"/>
        <w:jc w:val="left"/>
        <w:rPr>
          <w:b/>
          <w:sz w:val="17"/>
        </w:rPr>
      </w:pPr>
      <w:r>
        <w:rPr>
          <w:b/>
          <w:spacing w:val="-9"/>
          <w:sz w:val="17"/>
        </w:rPr>
        <w:t>ТРЕБОВАНИЯ </w:t>
      </w:r>
      <w:r>
        <w:rPr>
          <w:b/>
          <w:sz w:val="17"/>
        </w:rPr>
        <w:t>К</w:t>
      </w:r>
      <w:r>
        <w:rPr>
          <w:b/>
          <w:spacing w:val="-32"/>
          <w:sz w:val="17"/>
        </w:rPr>
        <w:t> </w:t>
      </w:r>
      <w:r>
        <w:rPr>
          <w:b/>
          <w:spacing w:val="-10"/>
          <w:sz w:val="17"/>
        </w:rPr>
        <w:t>ИСПЫТАТЕЛЬНЫМ </w:t>
      </w:r>
      <w:r>
        <w:rPr>
          <w:b/>
          <w:spacing w:val="-11"/>
          <w:sz w:val="17"/>
        </w:rPr>
        <w:t>УСТАНОВКАМ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38" w:val="left" w:leader="none"/>
        </w:tabs>
        <w:spacing w:line="252" w:lineRule="auto" w:before="0" w:after="0"/>
        <w:ind w:left="159" w:right="106" w:firstLine="506"/>
        <w:jc w:val="both"/>
        <w:rPr>
          <w:sz w:val="19"/>
        </w:rPr>
      </w:pPr>
      <w:r>
        <w:rPr>
          <w:sz w:val="19"/>
        </w:rPr>
        <w:t>Испытательные установки, предназначенные для испытания ламп на долговечность при нормальной и повышенной температурах окружающей среды, должны соответствовать ГОСТ 19438.0—80 и требованиям настоящего</w:t>
      </w:r>
      <w:r>
        <w:rPr>
          <w:spacing w:val="-21"/>
          <w:sz w:val="19"/>
        </w:rPr>
        <w:t> </w:t>
      </w:r>
      <w:r>
        <w:rPr>
          <w:sz w:val="19"/>
        </w:rPr>
        <w:t>стандарта.</w:t>
      </w:r>
    </w:p>
    <w:p>
      <w:pPr>
        <w:pStyle w:val="ListParagraph"/>
        <w:numPr>
          <w:ilvl w:val="1"/>
          <w:numId w:val="5"/>
        </w:numPr>
        <w:tabs>
          <w:tab w:pos="1045" w:val="left" w:leader="none"/>
        </w:tabs>
        <w:spacing w:line="240" w:lineRule="auto" w:before="5" w:after="0"/>
        <w:ind w:left="1045" w:right="0" w:hanging="380"/>
        <w:jc w:val="left"/>
        <w:rPr>
          <w:sz w:val="19"/>
        </w:rPr>
      </w:pPr>
      <w:r>
        <w:rPr>
          <w:sz w:val="19"/>
        </w:rPr>
        <w:t>Цепи накала всех испытываемых ламп должны включаться</w:t>
      </w:r>
      <w:r>
        <w:rPr>
          <w:spacing w:val="-30"/>
          <w:sz w:val="19"/>
        </w:rPr>
        <w:t> </w:t>
      </w:r>
      <w:r>
        <w:rPr>
          <w:sz w:val="19"/>
        </w:rPr>
        <w:t>параллельно.</w:t>
      </w:r>
    </w:p>
    <w:p>
      <w:pPr>
        <w:pStyle w:val="BodyText"/>
        <w:spacing w:line="247" w:lineRule="auto" w:before="11"/>
        <w:ind w:left="149" w:right="120" w:firstLine="515"/>
        <w:jc w:val="both"/>
      </w:pPr>
      <w:r>
        <w:rPr/>
        <w:t>Последовательное включение цепей накала допускается в отдельных случаях, указанных в стан­ дартах или в другой технической документации, утвержденной в установленном порядке, на лампы конкретных типов.</w:t>
      </w:r>
    </w:p>
    <w:p>
      <w:pPr>
        <w:pStyle w:val="BodyText"/>
        <w:spacing w:line="247" w:lineRule="auto" w:before="5"/>
        <w:ind w:left="163" w:right="108" w:firstLine="506"/>
        <w:jc w:val="both"/>
      </w:pPr>
      <w:r>
        <w:rPr/>
        <w:t>Подключение цепей накала  может  осуществляться  к  отдельным  обмоткам  трансформатора  или к отдельным</w:t>
      </w:r>
      <w:r>
        <w:rPr>
          <w:spacing w:val="-9"/>
        </w:rPr>
        <w:t> </w:t>
      </w:r>
      <w:r>
        <w:rPr/>
        <w:t>трансформаторам.</w:t>
      </w:r>
    </w:p>
    <w:p>
      <w:pPr>
        <w:pStyle w:val="ListParagraph"/>
        <w:numPr>
          <w:ilvl w:val="1"/>
          <w:numId w:val="5"/>
        </w:numPr>
        <w:tabs>
          <w:tab w:pos="1128" w:val="left" w:leader="none"/>
        </w:tabs>
        <w:spacing w:line="247" w:lineRule="auto" w:before="5" w:after="0"/>
        <w:ind w:left="163" w:right="111" w:firstLine="502"/>
        <w:jc w:val="both"/>
        <w:rPr>
          <w:sz w:val="19"/>
        </w:rPr>
      </w:pPr>
      <w:r>
        <w:rPr>
          <w:sz w:val="19"/>
        </w:rPr>
        <w:t>Подводка питания накала к ламповым панелям должна быть выполнена таким  образом, чтобы при полной загрузке установки падение напряжения накала на участке от измерительного вольтметра до гнезд накала на любой ламповой панели не превышало 2,5</w:t>
      </w:r>
      <w:r>
        <w:rPr>
          <w:spacing w:val="-35"/>
          <w:sz w:val="19"/>
        </w:rPr>
        <w:t> </w:t>
      </w:r>
      <w:r>
        <w:rPr>
          <w:sz w:val="19"/>
        </w:rPr>
        <w:t>%.</w:t>
      </w:r>
    </w:p>
    <w:p>
      <w:pPr>
        <w:pStyle w:val="ListParagraph"/>
        <w:numPr>
          <w:ilvl w:val="1"/>
          <w:numId w:val="5"/>
        </w:numPr>
        <w:tabs>
          <w:tab w:pos="1085" w:val="left" w:leader="none"/>
        </w:tabs>
        <w:spacing w:line="254" w:lineRule="auto" w:before="5" w:after="0"/>
        <w:ind w:left="159" w:right="110" w:firstLine="511"/>
        <w:jc w:val="both"/>
        <w:rPr>
          <w:sz w:val="19"/>
        </w:rPr>
      </w:pPr>
      <w:r>
        <w:rPr>
          <w:sz w:val="19"/>
        </w:rPr>
        <w:t>В цепях электродов каждой испытываемой лампы (или группы ламп) необходимо включать защитные или буферные элементы (например, реле, плавкие предохранители, резисторы, лампы накаливания или другие устройства), предохраняющие  эти  цепи и испытываемые  лампы от случай­  ных</w:t>
      </w:r>
      <w:r>
        <w:rPr>
          <w:spacing w:val="-3"/>
          <w:sz w:val="19"/>
        </w:rPr>
        <w:t> </w:t>
      </w:r>
      <w:r>
        <w:rPr>
          <w:sz w:val="19"/>
        </w:rPr>
        <w:t>перегрузок.</w:t>
      </w:r>
    </w:p>
    <w:p>
      <w:pPr>
        <w:pStyle w:val="BodyText"/>
        <w:spacing w:line="252" w:lineRule="auto"/>
        <w:ind w:left="163" w:right="152" w:firstLine="511"/>
        <w:jc w:val="both"/>
      </w:pPr>
      <w:r>
        <w:rPr/>
        <w:t>При использовании плавких предохранителей должна предусматриваться автоматическая сиг­ нализация их перегорания.</w:t>
      </w:r>
    </w:p>
    <w:p>
      <w:pPr>
        <w:pStyle w:val="BodyText"/>
        <w:spacing w:line="247" w:lineRule="auto" w:before="2"/>
        <w:ind w:left="154" w:right="153" w:firstLine="520"/>
        <w:jc w:val="both"/>
      </w:pPr>
      <w:r>
        <w:rPr/>
        <w:t>В испытательных установках необходимо предусматривать индивидуальные или групповые ус­ тройства для автоматического снятия электродных напряжений при аварийном отключении  напря­ жения управляющей сетки, а также напряжения анода у многосеточных ламп.</w:t>
      </w:r>
    </w:p>
    <w:p>
      <w:pPr>
        <w:spacing w:before="22"/>
        <w:ind w:left="678" w:right="0" w:firstLine="0"/>
        <w:jc w:val="left"/>
        <w:rPr>
          <w:b/>
          <w:sz w:val="17"/>
        </w:rPr>
      </w:pPr>
      <w:r>
        <w:rPr>
          <w:b/>
          <w:sz w:val="17"/>
        </w:rPr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116" w:val="left" w:leader="none"/>
        </w:tabs>
        <w:spacing w:line="247" w:lineRule="auto" w:before="20" w:after="0"/>
        <w:ind w:left="173" w:right="158" w:firstLine="502"/>
        <w:jc w:val="both"/>
        <w:rPr>
          <w:sz w:val="19"/>
        </w:rPr>
      </w:pPr>
      <w:r>
        <w:rPr>
          <w:sz w:val="19"/>
        </w:rPr>
        <w:t>При испытании ламп на долговечность должны предусматриваться меры, предупреждаю­  щие возникновение паразитной генерации испытываемых</w:t>
      </w:r>
      <w:r>
        <w:rPr>
          <w:spacing w:val="-18"/>
          <w:sz w:val="19"/>
        </w:rPr>
        <w:t> </w:t>
      </w:r>
      <w:r>
        <w:rPr>
          <w:sz w:val="19"/>
        </w:rPr>
        <w:t>ламп.</w:t>
      </w:r>
    </w:p>
    <w:p>
      <w:pPr>
        <w:pStyle w:val="BodyText"/>
        <w:spacing w:line="256" w:lineRule="auto" w:before="5"/>
        <w:ind w:left="172" w:right="104" w:firstLine="483"/>
        <w:jc w:val="both"/>
      </w:pPr>
      <w:r>
        <w:rPr/>
        <w:t>Для обнаружения паразитной генерации могут применяться осциллографы, резонансные и гетеродинные волномеры и другие индикаторы.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52" w:lineRule="auto" w:before="0" w:after="0"/>
        <w:ind w:left="168" w:right="110" w:firstLine="507"/>
        <w:jc w:val="both"/>
        <w:rPr>
          <w:sz w:val="19"/>
        </w:rPr>
      </w:pPr>
      <w:r>
        <w:rPr>
          <w:sz w:val="19"/>
        </w:rPr>
        <w:t>Падение постоянного напряжения на буферных элементах,  элементах  индикации, элемен­ тах защиты и устройствах для устранения паразитной генерации не должно превышать более 5 % напряжения соответствующего электрода, а для цепи анода тетродов и пентодов — не более 10 % напряжения анода. Это падение напряжения не</w:t>
      </w:r>
      <w:r>
        <w:rPr>
          <w:spacing w:val="-28"/>
          <w:sz w:val="19"/>
        </w:rPr>
        <w:t> </w:t>
      </w:r>
      <w:r>
        <w:rPr>
          <w:sz w:val="19"/>
        </w:rPr>
        <w:t>учитывается.</w:t>
      </w:r>
    </w:p>
    <w:p>
      <w:pPr>
        <w:pStyle w:val="ListParagraph"/>
        <w:numPr>
          <w:ilvl w:val="1"/>
          <w:numId w:val="5"/>
        </w:numPr>
        <w:tabs>
          <w:tab w:pos="1059" w:val="left" w:leader="none"/>
        </w:tabs>
        <w:spacing w:line="252" w:lineRule="auto" w:before="0" w:after="0"/>
        <w:ind w:left="173" w:right="162" w:firstLine="506"/>
        <w:jc w:val="both"/>
        <w:rPr>
          <w:sz w:val="19"/>
        </w:rPr>
      </w:pPr>
      <w:r>
        <w:rPr>
          <w:sz w:val="19"/>
        </w:rPr>
        <w:t>В установках испытания ламп на долговечность рекомендуется устанавливать многопредель­ ные токовые приборы для индикации и контроля суммарного тока испытываемых</w:t>
      </w:r>
      <w:r>
        <w:rPr>
          <w:spacing w:val="-20"/>
          <w:sz w:val="19"/>
        </w:rPr>
        <w:t> </w:t>
      </w:r>
      <w:r>
        <w:rPr>
          <w:sz w:val="19"/>
        </w:rPr>
        <w:t>ламп.</w:t>
      </w:r>
    </w:p>
    <w:p>
      <w:pPr>
        <w:pStyle w:val="ListParagraph"/>
        <w:numPr>
          <w:ilvl w:val="1"/>
          <w:numId w:val="5"/>
        </w:numPr>
        <w:tabs>
          <w:tab w:pos="1112" w:val="left" w:leader="none"/>
        </w:tabs>
        <w:spacing w:line="235" w:lineRule="auto" w:before="2" w:after="0"/>
        <w:ind w:left="163" w:right="154" w:firstLine="512"/>
        <w:jc w:val="both"/>
        <w:rPr>
          <w:sz w:val="19"/>
        </w:rPr>
      </w:pPr>
      <w:r>
        <w:rPr>
          <w:sz w:val="19"/>
        </w:rPr>
        <w:t>Для обеспечения периодического контроля за правильностью  режима  испытания  на  каж­ дой позиции допускается применять различные системы</w:t>
      </w:r>
      <w:r>
        <w:rPr>
          <w:spacing w:val="-23"/>
          <w:sz w:val="19"/>
        </w:rPr>
        <w:t> </w:t>
      </w:r>
      <w:r>
        <w:rPr>
          <w:sz w:val="19"/>
        </w:rPr>
        <w:t>сигнализации.</w:t>
      </w:r>
    </w:p>
    <w:p>
      <w:pPr>
        <w:pStyle w:val="BodyText"/>
        <w:spacing w:before="2"/>
        <w:ind w:left="172" w:right="106" w:firstLine="506"/>
        <w:jc w:val="both"/>
      </w:pPr>
      <w:r>
        <w:rPr/>
        <w:t>Падение напряжения в момент  работы  системы  сигнализации  не  должно  превышать  более,  чем это указано в п.</w:t>
      </w:r>
      <w:r>
        <w:rPr>
          <w:spacing w:val="-4"/>
        </w:rPr>
        <w:t> </w:t>
      </w:r>
      <w:r>
        <w:rPr/>
        <w:t>3.6.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</w:tabs>
        <w:spacing w:line="235" w:lineRule="auto" w:before="0" w:after="0"/>
        <w:ind w:left="173" w:right="160" w:firstLine="506"/>
        <w:jc w:val="both"/>
        <w:rPr>
          <w:sz w:val="19"/>
        </w:rPr>
      </w:pPr>
      <w:r>
        <w:rPr>
          <w:sz w:val="19"/>
        </w:rPr>
        <w:t>В испытательных установках рекомендуется применять элементы, обеспечивающие измере­ ние параметров-критериев без снятия ламп с</w:t>
      </w:r>
      <w:r>
        <w:rPr>
          <w:spacing w:val="-7"/>
          <w:sz w:val="19"/>
        </w:rPr>
        <w:t> </w:t>
      </w:r>
      <w:r>
        <w:rPr>
          <w:sz w:val="19"/>
        </w:rPr>
        <w:t>установок.</w:t>
      </w:r>
    </w:p>
    <w:p>
      <w:pPr>
        <w:spacing w:before="33"/>
        <w:ind w:left="678" w:right="0" w:firstLine="0"/>
        <w:jc w:val="left"/>
        <w:rPr>
          <w:b/>
          <w:sz w:val="17"/>
        </w:rPr>
      </w:pPr>
      <w:r>
        <w:rPr>
          <w:b/>
          <w:sz w:val="17"/>
        </w:rPr>
        <w:t>(Измененная редакциия, Изм. № 1).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680" w:right="500"/>
        </w:sect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ind w:right="398"/>
        <w:jc w:val="right"/>
      </w:pPr>
      <w:r>
        <w:rPr/>
        <w:t>ГОСТ 3839-70 С. 5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143" w:val="left" w:leader="none"/>
        </w:tabs>
        <w:spacing w:line="252" w:lineRule="auto" w:before="0" w:after="0"/>
        <w:ind w:left="111" w:right="126" w:firstLine="510"/>
        <w:jc w:val="both"/>
        <w:rPr>
          <w:sz w:val="19"/>
        </w:rPr>
      </w:pPr>
      <w:r>
        <w:rPr>
          <w:sz w:val="19"/>
        </w:rPr>
        <w:t>Регулирующие устройства, предназначенные для установления электродных напряжений, должны выполняться так, чтобы наименьшее изменение напряжения при регулировке не превыша­      ло 0,5 % предела измерения электроизмерительного</w:t>
      </w:r>
      <w:r>
        <w:rPr>
          <w:spacing w:val="-23"/>
          <w:sz w:val="19"/>
        </w:rPr>
        <w:t> </w:t>
      </w:r>
      <w:r>
        <w:rPr>
          <w:sz w:val="19"/>
        </w:rPr>
        <w:t>прибора.</w:t>
      </w:r>
    </w:p>
    <w:p>
      <w:pPr>
        <w:pStyle w:val="ListParagraph"/>
        <w:numPr>
          <w:ilvl w:val="1"/>
          <w:numId w:val="5"/>
        </w:numPr>
        <w:tabs>
          <w:tab w:pos="1111" w:val="left" w:leader="none"/>
        </w:tabs>
        <w:spacing w:line="252" w:lineRule="auto" w:before="0" w:after="0"/>
        <w:ind w:left="116" w:right="117" w:firstLine="505"/>
        <w:jc w:val="both"/>
        <w:rPr>
          <w:sz w:val="19"/>
        </w:rPr>
      </w:pPr>
      <w:r>
        <w:rPr>
          <w:sz w:val="19"/>
        </w:rPr>
        <w:t>Для получения более плавной регулировки напряжения накала и устранения возможности значительного перекала ламп при неосторожной регулировке необходимо, чтобы на загруженной установке при введенных регулирующих приспособлениях в цепи накала максимальное значение напряжения трансформатора накала не превышало номинального значения напряжения накала испытываемых ламп более чем на 30</w:t>
      </w:r>
      <w:r>
        <w:rPr>
          <w:spacing w:val="-7"/>
          <w:sz w:val="19"/>
        </w:rPr>
        <w:t> </w:t>
      </w:r>
      <w:r>
        <w:rPr>
          <w:sz w:val="19"/>
        </w:rPr>
        <w:t>%.</w:t>
      </w:r>
    </w:p>
    <w:p>
      <w:pPr>
        <w:pStyle w:val="ListParagraph"/>
        <w:numPr>
          <w:ilvl w:val="1"/>
          <w:numId w:val="5"/>
        </w:numPr>
        <w:tabs>
          <w:tab w:pos="1130" w:val="left" w:leader="none"/>
        </w:tabs>
        <w:spacing w:line="252" w:lineRule="auto" w:before="5" w:after="0"/>
        <w:ind w:left="111" w:right="116" w:firstLine="505"/>
        <w:jc w:val="left"/>
        <w:rPr>
          <w:sz w:val="19"/>
        </w:rPr>
      </w:pPr>
      <w:r>
        <w:rPr>
          <w:sz w:val="19"/>
        </w:rPr>
        <w:t>При испытании двойных ламп резисторы в цепях управляющих сеток рекомендуется под­ ключать для каждой  системы в отдельности, то же самое относится и к резисторам в цепях катодов   для создания автоматического смещения по управляющим сеткам, если системы имеют раздельные катоды.</w:t>
      </w:r>
    </w:p>
    <w:p>
      <w:pPr>
        <w:pStyle w:val="ListParagraph"/>
        <w:numPr>
          <w:ilvl w:val="1"/>
          <w:numId w:val="5"/>
        </w:numPr>
        <w:tabs>
          <w:tab w:pos="1119" w:val="left" w:leader="none"/>
        </w:tabs>
        <w:spacing w:line="256" w:lineRule="auto" w:before="0" w:after="0"/>
        <w:ind w:left="120" w:right="164" w:firstLine="496"/>
        <w:jc w:val="both"/>
        <w:rPr>
          <w:sz w:val="19"/>
        </w:rPr>
      </w:pPr>
      <w:r>
        <w:rPr>
          <w:sz w:val="19"/>
        </w:rPr>
        <w:t>Подключение источника напряжения катод-подогреватель в установках испытания на дол­ говечность рекомендуется производить между общей точкой схемы и средней точкой трансформато­  ра</w:t>
      </w:r>
      <w:r>
        <w:rPr>
          <w:spacing w:val="-9"/>
          <w:sz w:val="19"/>
        </w:rPr>
        <w:t> </w:t>
      </w:r>
      <w:r>
        <w:rPr>
          <w:sz w:val="19"/>
        </w:rPr>
        <w:t>накала.</w:t>
      </w:r>
    </w:p>
    <w:p>
      <w:pPr>
        <w:pStyle w:val="BodyText"/>
        <w:spacing w:line="252" w:lineRule="auto"/>
        <w:ind w:left="125" w:right="119" w:firstLine="496"/>
        <w:jc w:val="both"/>
      </w:pPr>
      <w:r>
        <w:rPr/>
        <w:t>Если напряжение катод-подогреватель в 10 и более раз выше напряжения накала, то подклю­ чение источника напряжения катод-подогреватель допускается производить между общей  точкой  схемы и одним из концов трансформатора</w:t>
      </w:r>
      <w:r>
        <w:rPr>
          <w:spacing w:val="-25"/>
        </w:rPr>
        <w:t> </w:t>
      </w:r>
      <w:r>
        <w:rPr/>
        <w:t>накала.</w:t>
      </w:r>
    </w:p>
    <w:p>
      <w:pPr>
        <w:pStyle w:val="ListParagraph"/>
        <w:numPr>
          <w:ilvl w:val="1"/>
          <w:numId w:val="5"/>
        </w:numPr>
        <w:tabs>
          <w:tab w:pos="1191" w:val="left" w:leader="none"/>
        </w:tabs>
        <w:spacing w:line="252" w:lineRule="auto" w:before="3" w:after="0"/>
        <w:ind w:left="125" w:right="110" w:firstLine="496"/>
        <w:jc w:val="left"/>
        <w:rPr>
          <w:sz w:val="19"/>
        </w:rPr>
      </w:pPr>
      <w:r>
        <w:rPr>
          <w:sz w:val="19"/>
        </w:rPr>
        <w:t>Испытание диодов проводят по однополупериодной схеме выпрямления. В цепь анода каждой лампы включают нагрузочные резисторы, зашунтированные конденсаторами фильтра, и ограничительные резисторы с сопротивлением, эквивалентным сопротивлению анодных трансфор­ маторов в схеме</w:t>
      </w:r>
      <w:r>
        <w:rPr>
          <w:spacing w:val="-2"/>
          <w:sz w:val="19"/>
        </w:rPr>
        <w:t> </w:t>
      </w:r>
      <w:r>
        <w:rPr>
          <w:sz w:val="19"/>
        </w:rPr>
        <w:t>применения.</w:t>
      </w:r>
    </w:p>
    <w:p>
      <w:pPr>
        <w:pStyle w:val="BodyText"/>
        <w:spacing w:line="247" w:lineRule="auto"/>
        <w:ind w:left="120" w:right="126" w:firstLine="496"/>
        <w:jc w:val="both"/>
      </w:pPr>
      <w:r>
        <w:rPr/>
        <w:t>Значения сопротивлений указываются в стандартах или в другой технической документации, утвержденной в установленном порядке, на лампы конкретных типов.</w:t>
      </w:r>
    </w:p>
    <w:p>
      <w:pPr>
        <w:pStyle w:val="BodyText"/>
        <w:spacing w:line="256" w:lineRule="auto" w:before="9"/>
        <w:ind w:left="125" w:right="162" w:firstLine="486"/>
        <w:jc w:val="both"/>
      </w:pPr>
      <w:r>
        <w:rPr/>
        <w:t>Анодные цепи всех ламп одной группы соединяются параллельно и питаются от одного транс­ форматора.</w:t>
      </w:r>
    </w:p>
    <w:p>
      <w:pPr>
        <w:pStyle w:val="BodyText"/>
        <w:spacing w:line="252" w:lineRule="auto"/>
        <w:ind w:left="125" w:right="107" w:firstLine="476"/>
        <w:jc w:val="both"/>
      </w:pPr>
      <w:r>
        <w:rPr/>
        <w:t>Диоды с катодом косвенного накала могут испытываться с нагрузкой в цепи катода. При этом  между катодом и подогревателем прикладывается выпрямленное напряжение, которое необходимо учитывать при подаче напряжения</w:t>
      </w:r>
      <w:r>
        <w:rPr>
          <w:spacing w:val="-10"/>
        </w:rPr>
        <w:t> </w:t>
      </w:r>
      <w:r>
        <w:rPr/>
        <w:t>катод-подогреватель.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</w:tabs>
        <w:spacing w:line="252" w:lineRule="auto" w:before="4" w:after="0"/>
        <w:ind w:left="125" w:right="119" w:firstLine="500"/>
        <w:jc w:val="both"/>
        <w:rPr>
          <w:sz w:val="19"/>
        </w:rPr>
      </w:pPr>
      <w:r>
        <w:rPr>
          <w:sz w:val="19"/>
        </w:rPr>
        <w:t>Испытание двойных диодов проводят по однополупериодной схеме выпрямления.  При  этом</w:t>
      </w:r>
      <w:r>
        <w:rPr>
          <w:spacing w:val="-5"/>
          <w:sz w:val="19"/>
        </w:rPr>
        <w:t> </w:t>
      </w:r>
      <w:r>
        <w:rPr>
          <w:sz w:val="19"/>
        </w:rPr>
        <w:t>аноды</w:t>
      </w:r>
      <w:r>
        <w:rPr>
          <w:spacing w:val="-5"/>
          <w:sz w:val="19"/>
        </w:rPr>
        <w:t> </w:t>
      </w:r>
      <w:r>
        <w:rPr>
          <w:sz w:val="19"/>
        </w:rPr>
        <w:t>каждой</w:t>
      </w:r>
      <w:r>
        <w:rPr>
          <w:spacing w:val="-4"/>
          <w:sz w:val="19"/>
        </w:rPr>
        <w:t> </w:t>
      </w:r>
      <w:r>
        <w:rPr>
          <w:sz w:val="19"/>
        </w:rPr>
        <w:t>системы</w:t>
      </w:r>
      <w:r>
        <w:rPr>
          <w:spacing w:val="-4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катоды,</w:t>
      </w:r>
      <w:r>
        <w:rPr>
          <w:spacing w:val="-4"/>
          <w:sz w:val="19"/>
        </w:rPr>
        <w:t> </w:t>
      </w:r>
      <w:r>
        <w:rPr>
          <w:sz w:val="19"/>
        </w:rPr>
        <w:t>если</w:t>
      </w:r>
      <w:r>
        <w:rPr>
          <w:spacing w:val="-5"/>
          <w:sz w:val="19"/>
        </w:rPr>
        <w:t> </w:t>
      </w:r>
      <w:r>
        <w:rPr>
          <w:sz w:val="19"/>
        </w:rPr>
        <w:t>они</w:t>
      </w:r>
      <w:r>
        <w:rPr>
          <w:spacing w:val="-5"/>
          <w:sz w:val="19"/>
        </w:rPr>
        <w:t> </w:t>
      </w:r>
      <w:r>
        <w:rPr>
          <w:sz w:val="19"/>
        </w:rPr>
        <w:t>выполнены</w:t>
      </w:r>
      <w:r>
        <w:rPr>
          <w:spacing w:val="-5"/>
          <w:sz w:val="19"/>
        </w:rPr>
        <w:t> </w:t>
      </w:r>
      <w:r>
        <w:rPr>
          <w:sz w:val="19"/>
        </w:rPr>
        <w:t>раздельно,</w:t>
      </w:r>
      <w:r>
        <w:rPr>
          <w:spacing w:val="-5"/>
          <w:sz w:val="19"/>
        </w:rPr>
        <w:t> </w:t>
      </w:r>
      <w:r>
        <w:rPr>
          <w:sz w:val="19"/>
        </w:rPr>
        <w:t>соединяются</w:t>
      </w:r>
      <w:r>
        <w:rPr>
          <w:spacing w:val="-4"/>
          <w:sz w:val="19"/>
        </w:rPr>
        <w:t> </w:t>
      </w:r>
      <w:r>
        <w:rPr>
          <w:sz w:val="19"/>
        </w:rPr>
        <w:t>вместе.</w:t>
      </w:r>
    </w:p>
    <w:p>
      <w:pPr>
        <w:spacing w:line="278" w:lineRule="auto" w:before="74"/>
        <w:ind w:left="116" w:right="115" w:firstLine="509"/>
        <w:jc w:val="both"/>
        <w:rPr>
          <w:sz w:val="17"/>
        </w:rPr>
      </w:pPr>
      <w:r>
        <w:rPr>
          <w:spacing w:val="35"/>
          <w:sz w:val="17"/>
        </w:rPr>
        <w:t>Примечание. </w:t>
      </w:r>
      <w:r>
        <w:rPr>
          <w:sz w:val="17"/>
        </w:rPr>
        <w:t>В отдельных случаях, указанных в стандартах или в другой технической документации, утвержденной в установленном порядке, на лампы конкретных типов, испытание двойных кенотронов, пред­ назначенных для двухполупериодного выпрямления, допускается проводить по схеме двухполупериодного выпрямления. При этом асимметрия фазовых напряжений анодного трансформатора при холостом  ходе  не  должна превышать </w:t>
      </w:r>
      <w:r>
        <w:rPr>
          <w:spacing w:val="-3"/>
          <w:sz w:val="17"/>
        </w:rPr>
        <w:t>±5</w:t>
      </w:r>
      <w:r>
        <w:rPr>
          <w:sz w:val="17"/>
        </w:rPr>
        <w:t> %.</w:t>
      </w:r>
    </w:p>
    <w:p>
      <w:pPr>
        <w:pStyle w:val="ListParagraph"/>
        <w:numPr>
          <w:ilvl w:val="1"/>
          <w:numId w:val="5"/>
        </w:numPr>
        <w:tabs>
          <w:tab w:pos="1221" w:val="left" w:leader="none"/>
        </w:tabs>
        <w:spacing w:line="247" w:lineRule="auto" w:before="40" w:after="0"/>
        <w:ind w:left="130" w:right="110" w:firstLine="495"/>
        <w:jc w:val="both"/>
        <w:rPr>
          <w:sz w:val="19"/>
        </w:rPr>
      </w:pPr>
      <w:r>
        <w:rPr>
          <w:sz w:val="19"/>
        </w:rPr>
        <w:t>Примеры принципиальных электрических схем испытания ламп на долговечность для некоторых типов ламп приведены на черт.</w:t>
      </w:r>
      <w:r>
        <w:rPr>
          <w:spacing w:val="-20"/>
          <w:sz w:val="19"/>
        </w:rPr>
        <w:t> </w:t>
      </w:r>
      <w:r>
        <w:rPr>
          <w:sz w:val="19"/>
        </w:rPr>
        <w:t>1—12.</w:t>
      </w:r>
    </w:p>
    <w:p>
      <w:pPr>
        <w:spacing w:line="292" w:lineRule="auto" w:before="172"/>
        <w:ind w:left="3076" w:right="1787" w:hanging="1237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2704782</wp:posOffset>
            </wp:positionH>
            <wp:positionV relativeFrom="paragraph">
              <wp:posOffset>432878</wp:posOffset>
            </wp:positionV>
            <wp:extent cx="2695849" cy="236515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849" cy="236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>Принципиальная электрическая схема испытания пентодов с катодом прямого накала при питании накала постоянным током</w:t>
      </w:r>
    </w:p>
    <w:p>
      <w:pPr>
        <w:spacing w:after="0" w:line="292" w:lineRule="auto"/>
        <w:jc w:val="left"/>
        <w:rPr>
          <w:sz w:val="15"/>
        </w:rPr>
        <w:sectPr>
          <w:pgSz w:w="11900" w:h="16840"/>
          <w:pgMar w:header="520" w:footer="523" w:top="720" w:bottom="720" w:left="146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spacing w:before="0"/>
        <w:ind w:left="152"/>
      </w:pPr>
      <w:r>
        <w:rPr/>
        <w:t>С. 6 ГОСТ 3839-70</w:t>
      </w:r>
    </w:p>
    <w:p>
      <w:pPr>
        <w:pStyle w:val="BodyText"/>
        <w:rPr>
          <w:b/>
          <w:sz w:val="24"/>
        </w:rPr>
      </w:pPr>
    </w:p>
    <w:p>
      <w:pPr>
        <w:spacing w:before="95"/>
        <w:ind w:left="1228" w:right="1156" w:firstLine="0"/>
        <w:jc w:val="center"/>
        <w:rPr>
          <w:b/>
          <w:sz w:val="15"/>
        </w:rPr>
      </w:pPr>
      <w:r>
        <w:rPr>
          <w:b/>
          <w:sz w:val="15"/>
        </w:rPr>
        <w:t>Принципиальная электрическая схема испытания пентодов</w:t>
      </w:r>
    </w:p>
    <w:p>
      <w:pPr>
        <w:spacing w:before="40"/>
        <w:ind w:left="1228" w:right="1158" w:firstLine="0"/>
        <w:jc w:val="center"/>
        <w:rPr>
          <w:b/>
          <w:sz w:val="15"/>
        </w:rPr>
      </w:pPr>
      <w:r>
        <w:rPr>
          <w:b/>
          <w:sz w:val="15"/>
        </w:rPr>
        <w:t>с катодом прямого накала при питании накала переменным током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2770504</wp:posOffset>
            </wp:positionH>
            <wp:positionV relativeFrom="paragraph">
              <wp:posOffset>144288</wp:posOffset>
            </wp:positionV>
            <wp:extent cx="2719419" cy="2353341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419" cy="2353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4507" w:right="0" w:firstLine="0"/>
        <w:jc w:val="left"/>
        <w:rPr>
          <w:sz w:val="17"/>
        </w:rPr>
      </w:pPr>
      <w:r>
        <w:rPr>
          <w:sz w:val="17"/>
        </w:rPr>
        <w:t>Черт 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0"/>
        <w:ind w:left="157" w:right="0" w:firstLine="0"/>
        <w:jc w:val="left"/>
        <w:rPr>
          <w:b/>
          <w:sz w:val="15"/>
        </w:rPr>
      </w:pPr>
      <w:r>
        <w:rPr>
          <w:b/>
          <w:sz w:val="15"/>
        </w:rPr>
        <w:t>Принципиальная схема испытания пентодов с</w:t>
      </w:r>
    </w:p>
    <w:p>
      <w:pPr>
        <w:tabs>
          <w:tab w:pos="5259" w:val="left" w:leader="none"/>
          <w:tab w:pos="5880" w:val="left" w:leader="none"/>
        </w:tabs>
        <w:spacing w:line="288" w:lineRule="auto" w:before="49"/>
        <w:ind w:left="176" w:right="391" w:firstLine="28"/>
        <w:jc w:val="left"/>
        <w:rPr>
          <w:b/>
          <w:sz w:val="15"/>
        </w:rPr>
      </w:pPr>
      <w:r>
        <w:rPr>
          <w:b/>
          <w:sz w:val="15"/>
        </w:rPr>
        <w:t>катодом косвенного накала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при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фиксирован-</w:t>
        <w:tab/>
        <w:t>Принципиальная электрическая</w:t>
      </w:r>
      <w:r>
        <w:rPr>
          <w:b/>
          <w:spacing w:val="-12"/>
          <w:sz w:val="15"/>
        </w:rPr>
        <w:t> </w:t>
      </w:r>
      <w:r>
        <w:rPr>
          <w:b/>
          <w:sz w:val="15"/>
        </w:rPr>
        <w:t>схема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испытания ном и автоматическом</w:t>
      </w:r>
      <w:r>
        <w:rPr>
          <w:b/>
          <w:spacing w:val="-11"/>
          <w:sz w:val="15"/>
        </w:rPr>
        <w:t> </w:t>
      </w:r>
      <w:r>
        <w:rPr>
          <w:b/>
          <w:sz w:val="15"/>
        </w:rPr>
        <w:t>смещении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напряжения</w:t>
        <w:tab/>
        <w:tab/>
        <w:t>электронно-световых</w:t>
      </w:r>
      <w:r>
        <w:rPr>
          <w:b/>
          <w:spacing w:val="-19"/>
          <w:sz w:val="15"/>
        </w:rPr>
        <w:t> </w:t>
      </w:r>
      <w:r>
        <w:rPr>
          <w:b/>
          <w:sz w:val="15"/>
        </w:rPr>
        <w:t>индикаторов</w:t>
      </w:r>
    </w:p>
    <w:p>
      <w:pPr>
        <w:spacing w:line="165" w:lineRule="exact" w:before="0"/>
        <w:ind w:left="1228" w:right="6648" w:firstLine="0"/>
        <w:jc w:val="center"/>
        <w:rPr>
          <w:b/>
          <w:sz w:val="15"/>
        </w:rPr>
      </w:pPr>
      <w:r>
        <w:rPr>
          <w:b/>
          <w:sz w:val="15"/>
        </w:rPr>
        <w:t>управляющей сетки</w:t>
      </w:r>
    </w:p>
    <w:p>
      <w:pPr>
        <w:pStyle w:val="BodyText"/>
        <w:spacing w:before="4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1132205</wp:posOffset>
            </wp:positionH>
            <wp:positionV relativeFrom="paragraph">
              <wp:posOffset>217448</wp:posOffset>
            </wp:positionV>
            <wp:extent cx="2536489" cy="2016728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489" cy="201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4425950</wp:posOffset>
            </wp:positionH>
            <wp:positionV relativeFrom="paragraph">
              <wp:posOffset>261263</wp:posOffset>
            </wp:positionV>
            <wp:extent cx="2577829" cy="205806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29" cy="2058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tabs>
          <w:tab w:pos="7440" w:val="left" w:leader="none"/>
        </w:tabs>
        <w:spacing w:before="106"/>
        <w:ind w:left="2032" w:right="0" w:firstLine="0"/>
        <w:jc w:val="left"/>
        <w:rPr>
          <w:sz w:val="17"/>
        </w:rPr>
      </w:pPr>
      <w:r>
        <w:rPr>
          <w:sz w:val="17"/>
        </w:rPr>
        <w:t>Черт</w:t>
      </w:r>
      <w:r>
        <w:rPr>
          <w:spacing w:val="-1"/>
          <w:sz w:val="17"/>
        </w:rPr>
        <w:t> </w:t>
      </w:r>
      <w:r>
        <w:rPr>
          <w:sz w:val="17"/>
        </w:rPr>
        <w:t>3</w:t>
        <w:tab/>
      </w:r>
      <w:r>
        <w:rPr>
          <w:position w:val="-9"/>
          <w:sz w:val="17"/>
        </w:rPr>
        <w:t>Черт</w:t>
      </w:r>
      <w:r>
        <w:rPr>
          <w:spacing w:val="-1"/>
          <w:position w:val="-9"/>
          <w:sz w:val="17"/>
        </w:rPr>
        <w:t> </w:t>
      </w:r>
      <w:r>
        <w:rPr>
          <w:position w:val="-9"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680" w:right="800"/>
        </w:sect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493.454285pt;margin-top:669.700012pt;width:15.3pt;height:8.85pt;mso-position-horizontal-relative:page;mso-position-vertical-relative:page;z-index:1168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+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268"/>
        <w:jc w:val="right"/>
      </w:pPr>
      <w:r>
        <w:rPr/>
        <w:t>ГОСТ 3839-70 С. 7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90" w:lineRule="auto" w:before="96"/>
        <w:ind w:left="3037" w:right="3357" w:hanging="684"/>
        <w:jc w:val="left"/>
        <w:rPr>
          <w:b/>
          <w:sz w:val="15"/>
        </w:rPr>
      </w:pPr>
      <w:r>
        <w:rPr>
          <w:b/>
          <w:sz w:val="15"/>
        </w:rPr>
        <w:t>Принципиальная электрическая схема испытания гептодов смесителей с катодом косвенного накала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329"/>
        <w:gridCol w:w="324"/>
        <w:gridCol w:w="384"/>
        <w:gridCol w:w="473"/>
        <w:gridCol w:w="449"/>
        <w:gridCol w:w="653"/>
        <w:gridCol w:w="310"/>
        <w:gridCol w:w="694"/>
        <w:gridCol w:w="380"/>
        <w:gridCol w:w="532"/>
        <w:gridCol w:w="357"/>
        <w:gridCol w:w="866"/>
      </w:tblGrid>
      <w:tr>
        <w:trPr>
          <w:trHeight w:val="1240" w:hRule="atLeast"/>
        </w:trPr>
        <w:tc>
          <w:tcPr>
            <w:tcW w:w="602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Л1/Г.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18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-6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щ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ИП1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[0</w:t>
            </w:r>
          </w:p>
        </w:tc>
        <w:tc>
          <w:tcPr>
            <w:tcW w:w="210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85" w:right="-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IF</w:t>
            </w:r>
          </w:p>
        </w:tc>
        <w:tc>
          <w:tcPr>
            <w:tcW w:w="532" w:type="dxa"/>
          </w:tcPr>
          <w:p>
            <w:pPr>
              <w:pStyle w:val="TableParagraph"/>
              <w:spacing w:before="44"/>
              <w:ind w:left="240"/>
              <w:rPr>
                <w:b/>
                <w:sz w:val="15"/>
              </w:rPr>
            </w:pPr>
            <w:r>
              <w:rPr>
                <w:b/>
                <w:sz w:val="15"/>
              </w:rPr>
              <w:t>/И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pStyle w:val="TableParagraph"/>
              <w:spacing w:line="682" w:lineRule="exact"/>
              <w:ind w:left="482"/>
              <w:rPr>
                <w:sz w:val="64"/>
              </w:rPr>
            </w:pPr>
            <w:r>
              <w:rPr>
                <w:sz w:val="64"/>
              </w:rPr>
              <w:t>"Ф</w:t>
            </w:r>
          </w:p>
        </w:tc>
      </w:tr>
      <w:tr>
        <w:trPr>
          <w:trHeight w:val="240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16"/>
              <w:jc w:val="right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t</w:t>
            </w:r>
          </w:p>
          <w:p>
            <w:pPr>
              <w:pStyle w:val="TableParagraph"/>
              <w:spacing w:line="154" w:lineRule="exact" w:before="26"/>
              <w:ind w:right="-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н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0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 w:before="111"/>
              <w:ind w:left="123" w:right="4"/>
              <w:jc w:val="center"/>
              <w:rPr>
                <w:i/>
                <w:sz w:val="17"/>
              </w:rPr>
            </w:pPr>
            <w:r>
              <w:rPr>
                <w:i/>
                <w:w w:val="85"/>
                <w:sz w:val="17"/>
              </w:rPr>
              <w:t>И(</w:t>
            </w:r>
          </w:p>
          <w:p>
            <w:pPr>
              <w:pStyle w:val="TableParagraph"/>
              <w:spacing w:line="481" w:lineRule="exact"/>
              <w:rPr>
                <w:sz w:val="44"/>
              </w:rPr>
            </w:pPr>
            <w:r>
              <w:rPr>
                <w:spacing w:val="-50"/>
                <w:sz w:val="44"/>
              </w:rPr>
              <w:t>К!</w:t>
            </w:r>
          </w:p>
          <w:p>
            <w:pPr>
              <w:pStyle w:val="TableParagraph"/>
              <w:spacing w:before="4"/>
              <w:rPr>
                <w:b/>
                <w:sz w:val="53"/>
              </w:rPr>
            </w:pPr>
          </w:p>
          <w:p>
            <w:pPr>
              <w:pStyle w:val="TableParagraph"/>
              <w:ind w:left="-5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If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ind w:left="-5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JJ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-6"/>
              <w:jc w:val="right"/>
              <w:rPr>
                <w:i/>
                <w:sz w:val="17"/>
              </w:rPr>
            </w:pPr>
            <w:r>
              <w:rPr>
                <w:i/>
                <w:w w:val="79"/>
                <w:sz w:val="17"/>
              </w:rPr>
              <w:t>i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"/>
              <w:rPr>
                <w:i/>
                <w:sz w:val="17"/>
              </w:rPr>
            </w:pPr>
            <w:r>
              <w:rPr>
                <w:b/>
                <w:w w:val="90"/>
                <w:sz w:val="15"/>
              </w:rPr>
              <w:t>’ </w:t>
            </w:r>
            <w:r>
              <w:rPr>
                <w:i/>
                <w:w w:val="90"/>
                <w:sz w:val="17"/>
              </w:rPr>
              <w:t>Tpi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9"/>
              <w:ind w:left="26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f i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'VYV'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-5" w:right="23"/>
              <w:rPr>
                <w:sz w:val="44"/>
              </w:rPr>
            </w:pPr>
            <w:r>
              <w:rPr>
                <w:sz w:val="35"/>
              </w:rPr>
              <w:t>j </w:t>
            </w:r>
            <w:r>
              <w:rPr>
                <w:sz w:val="44"/>
              </w:rPr>
              <w:t>L.</w:t>
            </w:r>
          </w:p>
          <w:p>
            <w:pPr>
              <w:pStyle w:val="TableParagraph"/>
              <w:spacing w:before="358"/>
              <w:ind w:left="13"/>
              <w:rPr>
                <w:i/>
                <w:sz w:val="17"/>
              </w:rPr>
            </w:pPr>
            <w:r>
              <w:rPr>
                <w:b/>
                <w:sz w:val="15"/>
              </w:rPr>
              <w:t>r </w:t>
            </w:r>
            <w:r>
              <w:rPr>
                <w:i/>
                <w:sz w:val="17"/>
              </w:rPr>
              <w:t>i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68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Tpi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i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16"/>
              <w:jc w:val="right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i i</w:t>
            </w:r>
          </w:p>
          <w:p>
            <w:pPr>
              <w:pStyle w:val="TableParagraph"/>
              <w:spacing w:line="154" w:lineRule="exact" w:before="12"/>
              <w:ind w:right="-6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H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ind w:left="191" w:right="149"/>
              <w:jc w:val="center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И!U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46" w:right="1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-0-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190" w:lineRule="atLeast" w:before="1"/>
              <w:ind w:left="-5" w:right="455" w:firstLine="23"/>
              <w:rPr>
                <w:b/>
                <w:sz w:val="15"/>
              </w:rPr>
            </w:pPr>
            <w:r>
              <w:rPr>
                <w:b/>
                <w:sz w:val="15"/>
              </w:rPr>
              <w:t>f *</w:t>
            </w:r>
            <w:r>
              <w:rPr>
                <w:b/>
                <w:w w:val="99"/>
                <w:sz w:val="15"/>
              </w:rPr>
              <w:t> </w:t>
            </w:r>
            <w:r>
              <w:rPr>
                <w:b/>
                <w:sz w:val="15"/>
              </w:rPr>
              <w:t>h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&gt;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-5"/>
              <w:rPr>
                <w:b/>
                <w:sz w:val="15"/>
              </w:rPr>
            </w:pPr>
            <w:r>
              <w:rPr>
                <w:b/>
                <w:sz w:val="15"/>
              </w:rPr>
              <w:t>if i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3"/>
              <w:ind w:left="165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ИП5</w:t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403" w:right="-6"/>
              <w:rPr>
                <w:b/>
                <w:sz w:val="15"/>
              </w:rPr>
            </w:pPr>
            <w:r>
              <w:rPr>
                <w:b/>
                <w:sz w:val="15"/>
              </w:rPr>
              <w:t>~0-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f j0</w:t>
            </w:r>
          </w:p>
          <w:p>
            <w:pPr>
              <w:pStyle w:val="TableParagraph"/>
              <w:spacing w:line="144" w:lineRule="exact" w:before="36"/>
              <w:ind w:right="-5"/>
              <w:jc w:val="right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+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5" w:right="-47"/>
              <w:rPr>
                <w:b/>
                <w:sz w:val="15"/>
              </w:rPr>
            </w:pPr>
            <w:r>
              <w:rPr>
                <w:b/>
                <w:sz w:val="15"/>
              </w:rPr>
              <w:t>i &gt;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49" w:lineRule="exact" w:before="111"/>
              <w:ind w:left="236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+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ind w:left="106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ИП6</w:t>
            </w:r>
          </w:p>
          <w:p>
            <w:pPr>
              <w:pStyle w:val="TableParagraph"/>
              <w:spacing w:line="142" w:lineRule="exact" w:before="81"/>
              <w:ind w:left="36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-</w:t>
            </w:r>
          </w:p>
          <w:p>
            <w:pPr>
              <w:pStyle w:val="TableParagraph"/>
              <w:spacing w:line="142" w:lineRule="exact"/>
              <w:ind w:left="-5"/>
              <w:rPr>
                <w:b/>
                <w:sz w:val="15"/>
              </w:rPr>
            </w:pPr>
            <w:r>
              <w:rPr>
                <w:b/>
                <w:sz w:val="15"/>
              </w:rPr>
              <w:t>0-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1"/>
              <w:rPr>
                <w:b/>
                <w:sz w:val="15"/>
              </w:rPr>
            </w:pPr>
            <w:r>
              <w:rPr>
                <w:b/>
                <w:sz w:val="15"/>
              </w:rPr>
              <w:t>»   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1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1 &amp;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ind w:left="199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ИП7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-0-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123"/>
              <w:jc w:val="right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f 0</w:t>
            </w:r>
          </w:p>
          <w:p>
            <w:pPr>
              <w:pStyle w:val="TableParagraph"/>
              <w:spacing w:line="162" w:lineRule="exact" w:before="8"/>
              <w:ind w:right="140"/>
              <w:jc w:val="right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+</w:t>
            </w:r>
          </w:p>
        </w:tc>
      </w:tr>
    </w:tbl>
    <w:p>
      <w:pPr>
        <w:pStyle w:val="BodyText"/>
        <w:spacing w:before="10"/>
        <w:rPr>
          <w:b/>
          <w:sz w:val="18"/>
        </w:rPr>
      </w:pPr>
    </w:p>
    <w:p>
      <w:pPr>
        <w:spacing w:before="94"/>
        <w:ind w:left="1623" w:right="2666" w:firstLine="0"/>
        <w:jc w:val="center"/>
        <w:rPr>
          <w:sz w:val="17"/>
        </w:rPr>
      </w:pPr>
      <w:r>
        <w:rPr>
          <w:sz w:val="17"/>
        </w:rPr>
        <w:t>Черт. 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line="302" w:lineRule="auto" w:before="0"/>
        <w:ind w:left="1623" w:right="2667" w:firstLine="0"/>
        <w:jc w:val="center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1772920</wp:posOffset>
            </wp:positionH>
            <wp:positionV relativeFrom="paragraph">
              <wp:posOffset>462723</wp:posOffset>
            </wp:positionV>
            <wp:extent cx="4557746" cy="2934652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746" cy="293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>Принципиальная электрическая схема испытания гептодов преобразователей с катодом косвенного накала</w:t>
      </w:r>
    </w:p>
    <w:p>
      <w:pPr>
        <w:spacing w:after="0" w:line="302" w:lineRule="auto"/>
        <w:jc w:val="center"/>
        <w:rPr>
          <w:sz w:val="15"/>
        </w:rPr>
        <w:sectPr>
          <w:pgSz w:w="11900" w:h="16840"/>
          <w:pgMar w:header="520" w:footer="523" w:top="720" w:bottom="720" w:left="16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2"/>
        <w:ind w:left="166"/>
      </w:pPr>
      <w:r>
        <w:rPr/>
        <w:t>С. 8 ГОСТ 3839-70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297" w:lineRule="auto" w:before="96"/>
        <w:ind w:left="2144" w:right="2819" w:firstLine="3"/>
        <w:jc w:val="center"/>
        <w:rPr>
          <w:b/>
          <w:sz w:val="15"/>
        </w:rPr>
      </w:pPr>
      <w:r>
        <w:rPr>
          <w:b/>
          <w:sz w:val="15"/>
        </w:rPr>
        <w:t>Принципиальные электрические схемы испытания диодов для однополупериодного выпрямления с нагрузкой в цепи анода и катода</w:t>
      </w:r>
    </w:p>
    <w:p>
      <w:pPr>
        <w:pStyle w:val="BodyText"/>
        <w:spacing w:before="3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1099819</wp:posOffset>
            </wp:positionH>
            <wp:positionV relativeFrom="paragraph">
              <wp:posOffset>202006</wp:posOffset>
            </wp:positionV>
            <wp:extent cx="2527528" cy="2825781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528" cy="282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4792345</wp:posOffset>
            </wp:positionH>
            <wp:positionV relativeFrom="paragraph">
              <wp:posOffset>529158</wp:posOffset>
            </wp:positionV>
            <wp:extent cx="2232269" cy="238877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269" cy="238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4"/>
        </w:rPr>
      </w:pPr>
    </w:p>
    <w:p>
      <w:pPr>
        <w:tabs>
          <w:tab w:pos="5602" w:val="left" w:leader="none"/>
        </w:tabs>
        <w:spacing w:before="0"/>
        <w:ind w:left="0" w:right="575" w:firstLine="0"/>
        <w:jc w:val="center"/>
        <w:rPr>
          <w:sz w:val="17"/>
        </w:rPr>
      </w:pPr>
      <w:r>
        <w:rPr>
          <w:sz w:val="17"/>
        </w:rPr>
        <w:t>Черт. 7</w:t>
        <w:tab/>
        <w:t>Черт.</w:t>
      </w:r>
      <w:r>
        <w:rPr>
          <w:spacing w:val="-1"/>
          <w:sz w:val="17"/>
        </w:rPr>
        <w:t> </w:t>
      </w:r>
      <w:r>
        <w:rPr>
          <w:sz w:val="17"/>
        </w:rPr>
        <w:t>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5323" w:val="left" w:leader="none"/>
          <w:tab w:pos="5728" w:val="left" w:leader="none"/>
        </w:tabs>
        <w:spacing w:line="290" w:lineRule="auto" w:before="0"/>
        <w:ind w:left="575" w:right="1186" w:hanging="339"/>
        <w:jc w:val="left"/>
        <w:rPr>
          <w:b/>
          <w:sz w:val="15"/>
        </w:rPr>
      </w:pPr>
      <w:r>
        <w:rPr>
          <w:b/>
          <w:sz w:val="15"/>
        </w:rPr>
        <w:t>Принципиальная электрическая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схема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испытания</w:t>
        <w:tab/>
        <w:t>Принципиальная электрическая</w:t>
      </w:r>
      <w:r>
        <w:rPr>
          <w:b/>
          <w:spacing w:val="-12"/>
          <w:sz w:val="15"/>
        </w:rPr>
        <w:t> </w:t>
      </w:r>
      <w:r>
        <w:rPr>
          <w:b/>
          <w:sz w:val="15"/>
        </w:rPr>
        <w:t>схема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испытания двойных диодов для однополупериодного</w:t>
        <w:tab/>
        <w:tab/>
        <w:t>триодов с катодом косвенного накала</w:t>
      </w:r>
      <w:r>
        <w:rPr>
          <w:b/>
          <w:spacing w:val="-18"/>
          <w:sz w:val="15"/>
        </w:rPr>
        <w:t> </w:t>
      </w:r>
      <w:r>
        <w:rPr>
          <w:b/>
          <w:sz w:val="15"/>
        </w:rPr>
        <w:t>и</w:t>
      </w:r>
    </w:p>
    <w:p>
      <w:pPr>
        <w:tabs>
          <w:tab w:pos="5704" w:val="left" w:leader="none"/>
        </w:tabs>
        <w:spacing w:line="316" w:lineRule="auto" w:before="6"/>
        <w:ind w:left="6572" w:right="1491" w:hanging="6285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1137919</wp:posOffset>
            </wp:positionH>
            <wp:positionV relativeFrom="paragraph">
              <wp:posOffset>335088</wp:posOffset>
            </wp:positionV>
            <wp:extent cx="2521554" cy="2551176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54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4518025</wp:posOffset>
            </wp:positionH>
            <wp:positionV relativeFrom="paragraph">
              <wp:posOffset>335215</wp:posOffset>
            </wp:positionV>
            <wp:extent cx="2628076" cy="2509837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76" cy="250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>выпрямления с нагрузкой в цепи катода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анода</w:t>
        <w:tab/>
        <w:t>автоматическим</w:t>
      </w:r>
      <w:r>
        <w:rPr>
          <w:b/>
          <w:spacing w:val="-12"/>
          <w:sz w:val="15"/>
        </w:rPr>
        <w:t> </w:t>
      </w:r>
      <w:r>
        <w:rPr>
          <w:b/>
          <w:sz w:val="15"/>
        </w:rPr>
        <w:t>смешением</w:t>
      </w:r>
      <w:r>
        <w:rPr>
          <w:b/>
          <w:spacing w:val="-12"/>
          <w:sz w:val="15"/>
        </w:rPr>
        <w:t> </w:t>
      </w:r>
      <w:r>
        <w:rPr>
          <w:b/>
          <w:sz w:val="15"/>
        </w:rPr>
        <w:t>напряжения управляющей</w:t>
      </w:r>
      <w:r>
        <w:rPr>
          <w:b/>
          <w:spacing w:val="-16"/>
          <w:sz w:val="15"/>
        </w:rPr>
        <w:t> </w:t>
      </w:r>
      <w:r>
        <w:rPr>
          <w:b/>
          <w:sz w:val="15"/>
        </w:rPr>
        <w:t>сетки</w:t>
      </w:r>
    </w:p>
    <w:p>
      <w:pPr>
        <w:pStyle w:val="BodyText"/>
        <w:spacing w:before="5"/>
        <w:rPr>
          <w:b/>
          <w:sz w:val="17"/>
        </w:rPr>
      </w:pPr>
    </w:p>
    <w:p>
      <w:pPr>
        <w:tabs>
          <w:tab w:pos="5317" w:val="left" w:leader="none"/>
        </w:tabs>
        <w:spacing w:before="0"/>
        <w:ind w:left="0" w:right="643" w:firstLine="0"/>
        <w:jc w:val="center"/>
        <w:rPr>
          <w:sz w:val="17"/>
        </w:rPr>
      </w:pPr>
      <w:r>
        <w:rPr/>
        <w:pict>
          <v:shape style="position:absolute;margin-left:548.154663pt;margin-top:-33.377098pt;width:10.95pt;height:18.650pt;mso-position-horizontal-relative:page;mso-position-vertical-relative:paragraph;z-index:1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0"/>
                      <w:w w:val="99"/>
                      <w:sz w:val="16"/>
                    </w:rPr>
                    <w:t>■«</w:t>
                  </w:r>
                  <w:r>
                    <w:rPr>
                      <w:b/>
                      <w:spacing w:val="3"/>
                      <w:w w:val="99"/>
                      <w:sz w:val="16"/>
                    </w:rPr>
                    <w:t>а</w:t>
                  </w:r>
                  <w:r>
                    <w:rPr>
                      <w:b/>
                      <w:w w:val="100"/>
                      <w:sz w:val="16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17"/>
        </w:rPr>
        <w:t>Черт. 9</w:t>
        <w:tab/>
      </w:r>
      <w:r>
        <w:rPr>
          <w:sz w:val="17"/>
        </w:rPr>
        <w:t>Черт.</w:t>
      </w:r>
      <w:r>
        <w:rPr>
          <w:spacing w:val="-1"/>
          <w:sz w:val="17"/>
        </w:rPr>
        <w:t> </w:t>
      </w:r>
      <w:r>
        <w:rPr>
          <w:sz w:val="17"/>
        </w:rPr>
        <w:t>10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23" w:top="720" w:bottom="720" w:left="162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678"/>
        <w:jc w:val="right"/>
      </w:pPr>
      <w:r>
        <w:rPr/>
        <w:t>ГОСТ 3839-70 С. 9</w:t>
      </w:r>
    </w:p>
    <w:p>
      <w:pPr>
        <w:pStyle w:val="BodyText"/>
        <w:rPr>
          <w:b/>
          <w:sz w:val="20"/>
        </w:rPr>
      </w:pPr>
    </w:p>
    <w:p>
      <w:pPr>
        <w:spacing w:line="295" w:lineRule="auto" w:before="149"/>
        <w:ind w:left="1071" w:right="1329" w:firstLine="0"/>
        <w:jc w:val="center"/>
        <w:rPr>
          <w:b/>
          <w:sz w:val="15"/>
        </w:rPr>
      </w:pPr>
      <w:r>
        <w:rPr>
          <w:b/>
          <w:sz w:val="15"/>
        </w:rPr>
        <w:t>Принципиальные электрические схемы испытания двойных триодов с катодом косвенного накала и автоматическим смещением напряжения управляющей сетки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996950</wp:posOffset>
            </wp:positionH>
            <wp:positionV relativeFrom="paragraph">
              <wp:posOffset>171277</wp:posOffset>
            </wp:positionV>
            <wp:extent cx="2497996" cy="223818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996" cy="223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4148454</wp:posOffset>
            </wp:positionH>
            <wp:positionV relativeFrom="paragraph">
              <wp:posOffset>171277</wp:posOffset>
            </wp:positionV>
            <wp:extent cx="2778581" cy="2196846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581" cy="219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23"/>
        </w:rPr>
      </w:pPr>
    </w:p>
    <w:p>
      <w:pPr>
        <w:tabs>
          <w:tab w:pos="5223" w:val="left" w:leader="none"/>
        </w:tabs>
        <w:spacing w:before="0"/>
        <w:ind w:left="0" w:right="411" w:firstLine="0"/>
        <w:jc w:val="center"/>
        <w:rPr>
          <w:sz w:val="17"/>
        </w:rPr>
      </w:pPr>
      <w:r>
        <w:rPr>
          <w:sz w:val="17"/>
        </w:rPr>
        <w:t>Черт.</w:t>
      </w:r>
      <w:r>
        <w:rPr>
          <w:spacing w:val="-1"/>
          <w:sz w:val="17"/>
        </w:rPr>
        <w:t> </w:t>
      </w:r>
      <w:r>
        <w:rPr>
          <w:sz w:val="17"/>
        </w:rPr>
        <w:t>11</w:t>
        <w:tab/>
        <w:t>Черт.</w:t>
      </w:r>
      <w:r>
        <w:rPr>
          <w:spacing w:val="-1"/>
          <w:sz w:val="17"/>
        </w:rPr>
        <w:t> </w:t>
      </w:r>
      <w:r>
        <w:rPr>
          <w:sz w:val="17"/>
        </w:rPr>
        <w:t>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674" w:val="left" w:leader="none"/>
          <w:tab w:pos="1675" w:val="left" w:leader="none"/>
        </w:tabs>
        <w:spacing w:line="259" w:lineRule="auto" w:before="1" w:after="0"/>
        <w:ind w:left="154" w:right="114" w:firstLine="491"/>
        <w:jc w:val="left"/>
        <w:rPr>
          <w:sz w:val="19"/>
        </w:rPr>
      </w:pPr>
      <w:r>
        <w:rPr>
          <w:sz w:val="19"/>
        </w:rPr>
        <w:t>Основные элементы, входящие в электрические схемы, должны соответствовать</w:t>
      </w:r>
      <w:r>
        <w:rPr>
          <w:spacing w:val="-35"/>
          <w:sz w:val="19"/>
        </w:rPr>
        <w:t> </w:t>
      </w:r>
      <w:r>
        <w:rPr>
          <w:sz w:val="19"/>
        </w:rPr>
        <w:t>требова­ ниям, приведенным в</w:t>
      </w:r>
      <w:r>
        <w:rPr>
          <w:spacing w:val="-6"/>
          <w:sz w:val="19"/>
        </w:rPr>
        <w:t> </w:t>
      </w:r>
      <w:r>
        <w:rPr>
          <w:sz w:val="19"/>
        </w:rPr>
        <w:t>таблице.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8"/>
        <w:gridCol w:w="2065"/>
        <w:gridCol w:w="1704"/>
        <w:gridCol w:w="1908"/>
      </w:tblGrid>
      <w:tr>
        <w:trPr>
          <w:trHeight w:val="740" w:hRule="atLeast"/>
        </w:trPr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97"/>
              <w:rPr>
                <w:sz w:val="17"/>
              </w:rPr>
            </w:pPr>
            <w:r>
              <w:rPr>
                <w:sz w:val="17"/>
              </w:rPr>
              <w:t>Наименование элементов схемы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76" w:right="533" w:hanging="132"/>
              <w:rPr>
                <w:sz w:val="17"/>
              </w:rPr>
            </w:pPr>
            <w:r>
              <w:rPr>
                <w:sz w:val="17"/>
              </w:rPr>
              <w:t>Обозначение на схемах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8"/>
              <w:ind w:left="247" w:right="448" w:hanging="23"/>
              <w:jc w:val="center"/>
              <w:rPr>
                <w:sz w:val="17"/>
              </w:rPr>
            </w:pPr>
            <w:r>
              <w:rPr>
                <w:sz w:val="17"/>
              </w:rPr>
              <w:t>Требование к элементам схемы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auto" w:before="119"/>
              <w:ind w:left="386" w:right="508" w:hanging="34"/>
              <w:jc w:val="both"/>
              <w:rPr>
                <w:sz w:val="17"/>
              </w:rPr>
            </w:pPr>
            <w:r>
              <w:rPr>
                <w:sz w:val="17"/>
              </w:rPr>
              <w:t>Допускаемое отклонение от номинала</w:t>
            </w:r>
          </w:p>
        </w:tc>
      </w:tr>
      <w:tr>
        <w:trPr>
          <w:trHeight w:val="320" w:hRule="atLeast"/>
        </w:trPr>
        <w:tc>
          <w:tcPr>
            <w:tcW w:w="37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38"/>
              <w:rPr>
                <w:sz w:val="17"/>
              </w:rPr>
            </w:pPr>
            <w:r>
              <w:rPr>
                <w:sz w:val="17"/>
              </w:rPr>
              <w:t>Трансформатор накала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136"/>
              <w:ind w:left="384"/>
              <w:rPr>
                <w:i/>
                <w:sz w:val="17"/>
              </w:rPr>
            </w:pPr>
            <w:r>
              <w:rPr>
                <w:i/>
                <w:sz w:val="17"/>
              </w:rPr>
              <w:t>Тр1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17"/>
              <w:ind w:left="316"/>
              <w:rPr>
                <w:sz w:val="17"/>
              </w:rPr>
            </w:pPr>
            <w:r>
              <w:rPr>
                <w:sz w:val="17"/>
              </w:rPr>
              <w:t>Пункт 3.11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5"/>
              <w:ind w:left="13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38"/>
              <w:rPr>
                <w:sz w:val="17"/>
              </w:rPr>
            </w:pPr>
            <w:r>
              <w:rPr>
                <w:sz w:val="17"/>
              </w:rPr>
              <w:t>Трансформаторы регулирующие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4"/>
              <w:ind w:left="384"/>
              <w:rPr>
                <w:i/>
                <w:sz w:val="17"/>
              </w:rPr>
            </w:pPr>
            <w:r>
              <w:rPr>
                <w:i/>
                <w:sz w:val="17"/>
              </w:rPr>
              <w:t>Тр2, Тр4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8"/>
              <w:ind w:left="326"/>
              <w:rPr>
                <w:sz w:val="17"/>
              </w:rPr>
            </w:pPr>
            <w:r>
              <w:rPr>
                <w:sz w:val="17"/>
              </w:rPr>
              <w:t>Пункт 3.10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338"/>
              <w:rPr>
                <w:sz w:val="17"/>
              </w:rPr>
            </w:pPr>
            <w:r>
              <w:rPr>
                <w:sz w:val="17"/>
              </w:rPr>
              <w:t>Трансформатор питания анода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9"/>
              <w:ind w:left="384"/>
              <w:rPr>
                <w:i/>
                <w:sz w:val="17"/>
              </w:rPr>
            </w:pPr>
            <w:r>
              <w:rPr>
                <w:i/>
                <w:sz w:val="17"/>
              </w:rPr>
              <w:t>ТрЗ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9"/>
              <w:ind w:left="329"/>
              <w:rPr>
                <w:sz w:val="17"/>
              </w:rPr>
            </w:pPr>
            <w:r>
              <w:rPr>
                <w:sz w:val="17"/>
              </w:rPr>
              <w:t>Пункт 3.6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43"/>
              <w:rPr>
                <w:sz w:val="17"/>
              </w:rPr>
            </w:pPr>
            <w:r>
              <w:rPr>
                <w:sz w:val="17"/>
              </w:rPr>
              <w:t>Электроизмерительные приборы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8"/>
              <w:ind w:left="375"/>
              <w:rPr>
                <w:i/>
                <w:sz w:val="17"/>
              </w:rPr>
            </w:pPr>
            <w:r>
              <w:rPr>
                <w:i/>
                <w:sz w:val="17"/>
              </w:rPr>
              <w:t>ИП1—ИП9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8"/>
              <w:ind w:left="292"/>
              <w:rPr>
                <w:sz w:val="17"/>
              </w:rPr>
            </w:pPr>
            <w:r>
              <w:rPr>
                <w:sz w:val="17"/>
              </w:rPr>
              <w:t>Пункты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352"/>
              <w:rPr>
                <w:sz w:val="17"/>
              </w:rPr>
            </w:pPr>
            <w:r>
              <w:rPr>
                <w:sz w:val="17"/>
              </w:rPr>
              <w:t>Испытываемые лампы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69" w:lineRule="exact"/>
              <w:ind w:left="356"/>
              <w:rPr>
                <w:i/>
                <w:sz w:val="17"/>
              </w:rPr>
            </w:pPr>
            <w:r>
              <w:rPr>
                <w:i/>
                <w:sz w:val="17"/>
              </w:rPr>
              <w:t>Л1.Л2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331"/>
              <w:rPr>
                <w:sz w:val="17"/>
              </w:rPr>
            </w:pPr>
            <w:r>
              <w:rPr>
                <w:sz w:val="17"/>
              </w:rPr>
              <w:t>3.18-3.20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57"/>
              <w:rPr>
                <w:sz w:val="17"/>
              </w:rPr>
            </w:pPr>
            <w:r>
              <w:rPr>
                <w:sz w:val="17"/>
              </w:rPr>
              <w:t>Конденсаторы фильтра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20"/>
              <w:ind w:left="383"/>
              <w:rPr>
                <w:i/>
                <w:sz w:val="17"/>
              </w:rPr>
            </w:pPr>
            <w:r>
              <w:rPr>
                <w:i/>
                <w:sz w:val="17"/>
              </w:rPr>
              <w:t>Cl, С2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right="3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left="695" w:right="682"/>
              <w:jc w:val="center"/>
              <w:rPr>
                <w:sz w:val="17"/>
              </w:rPr>
            </w:pPr>
            <w:r>
              <w:rPr>
                <w:sz w:val="17"/>
              </w:rPr>
              <w:t>±20 %</w:t>
            </w:r>
          </w:p>
        </w:tc>
      </w:tr>
      <w:tr>
        <w:trPr>
          <w:trHeight w:val="42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357"/>
              <w:rPr>
                <w:sz w:val="17"/>
              </w:rPr>
            </w:pPr>
            <w:r>
              <w:rPr>
                <w:sz w:val="17"/>
              </w:rPr>
              <w:t>Резисторы в цепях управляющих и</w:t>
            </w:r>
          </w:p>
          <w:p>
            <w:pPr>
              <w:pStyle w:val="TableParagraph"/>
              <w:spacing w:line="195" w:lineRule="exact" w:before="21"/>
              <w:ind w:left="60"/>
              <w:rPr>
                <w:sz w:val="17"/>
              </w:rPr>
            </w:pPr>
            <w:r>
              <w:rPr>
                <w:sz w:val="17"/>
              </w:rPr>
              <w:t>дополнительных сеток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176" w:lineRule="exact"/>
              <w:ind w:left="370"/>
              <w:rPr>
                <w:i/>
                <w:sz w:val="17"/>
              </w:rPr>
            </w:pPr>
            <w:r>
              <w:rPr>
                <w:i/>
                <w:sz w:val="17"/>
              </w:rPr>
              <w:t>R1—R4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95" w:lineRule="exact" w:before="1"/>
              <w:ind w:left="695" w:right="682"/>
              <w:jc w:val="center"/>
              <w:rPr>
                <w:sz w:val="17"/>
              </w:rPr>
            </w:pPr>
            <w:r>
              <w:rPr>
                <w:sz w:val="17"/>
              </w:rPr>
              <w:t>±20 %</w:t>
            </w:r>
          </w:p>
        </w:tc>
      </w:tr>
      <w:tr>
        <w:trPr>
          <w:trHeight w:val="20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357"/>
              <w:rPr>
                <w:sz w:val="17"/>
              </w:rPr>
            </w:pPr>
            <w:r>
              <w:rPr>
                <w:sz w:val="17"/>
              </w:rPr>
              <w:t>Резисторы нагрузки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7"/>
              <w:ind w:left="370"/>
              <w:rPr>
                <w:i/>
                <w:sz w:val="17"/>
              </w:rPr>
            </w:pPr>
            <w:r>
              <w:rPr>
                <w:i/>
                <w:sz w:val="17"/>
              </w:rPr>
              <w:t>R5—R6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right="32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left="692" w:right="682"/>
              <w:jc w:val="center"/>
              <w:rPr>
                <w:sz w:val="17"/>
              </w:rPr>
            </w:pPr>
            <w:r>
              <w:rPr>
                <w:sz w:val="17"/>
              </w:rPr>
              <w:t>±5%</w:t>
            </w:r>
          </w:p>
        </w:tc>
      </w:tr>
      <w:tr>
        <w:trPr>
          <w:trHeight w:val="42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357"/>
              <w:rPr>
                <w:sz w:val="17"/>
              </w:rPr>
            </w:pPr>
            <w:r>
              <w:rPr>
                <w:sz w:val="17"/>
              </w:rPr>
              <w:t>Резисторы ограничительные в цепи</w:t>
            </w:r>
          </w:p>
          <w:p>
            <w:pPr>
              <w:pStyle w:val="TableParagraph"/>
              <w:spacing w:line="190" w:lineRule="exact" w:before="26"/>
              <w:ind w:left="74"/>
              <w:rPr>
                <w:sz w:val="17"/>
              </w:rPr>
            </w:pPr>
            <w:r>
              <w:rPr>
                <w:sz w:val="17"/>
              </w:rPr>
              <w:t>анода диода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176" w:lineRule="exact"/>
              <w:ind w:left="370"/>
              <w:rPr>
                <w:i/>
                <w:sz w:val="17"/>
              </w:rPr>
            </w:pPr>
            <w:r>
              <w:rPr>
                <w:i/>
                <w:sz w:val="17"/>
              </w:rPr>
              <w:t>R7-R10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176" w:lineRule="exact"/>
              <w:ind w:left="292"/>
              <w:rPr>
                <w:sz w:val="17"/>
              </w:rPr>
            </w:pPr>
            <w:r>
              <w:rPr>
                <w:sz w:val="17"/>
              </w:rPr>
              <w:t>Пункт 3.14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94" w:lineRule="exact" w:before="1"/>
              <w:ind w:left="697" w:right="680"/>
              <w:jc w:val="center"/>
              <w:rPr>
                <w:sz w:val="17"/>
              </w:rPr>
            </w:pPr>
            <w:r>
              <w:rPr>
                <w:sz w:val="17"/>
              </w:rPr>
              <w:t>±20 %</w:t>
            </w:r>
          </w:p>
        </w:tc>
      </w:tr>
      <w:tr>
        <w:trPr>
          <w:trHeight w:val="520" w:hRule="atLeast"/>
        </w:trPr>
        <w:tc>
          <w:tcPr>
            <w:tcW w:w="3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auto"/>
              <w:ind w:left="74" w:right="344" w:firstLine="278"/>
              <w:rPr>
                <w:sz w:val="17"/>
              </w:rPr>
            </w:pPr>
            <w:r>
              <w:rPr>
                <w:sz w:val="17"/>
              </w:rPr>
              <w:t>Резисторы в цепи катода для получе­ ния автоматического смещения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70"/>
              <w:rPr>
                <w:i/>
                <w:sz w:val="17"/>
              </w:rPr>
            </w:pPr>
            <w:r>
              <w:rPr>
                <w:i/>
                <w:sz w:val="17"/>
              </w:rPr>
              <w:t>R11-R14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32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692" w:right="682"/>
              <w:jc w:val="center"/>
              <w:rPr>
                <w:sz w:val="17"/>
              </w:rPr>
            </w:pPr>
            <w:r>
              <w:rPr>
                <w:sz w:val="17"/>
              </w:rPr>
              <w:t>±5%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1715" w:val="left" w:leader="none"/>
          <w:tab w:pos="1716" w:val="left" w:leader="none"/>
        </w:tabs>
        <w:spacing w:line="256" w:lineRule="auto" w:before="0" w:after="0"/>
        <w:ind w:left="176" w:right="119" w:firstLine="500"/>
        <w:jc w:val="left"/>
        <w:rPr>
          <w:sz w:val="19"/>
        </w:rPr>
      </w:pPr>
      <w:r>
        <w:rPr>
          <w:sz w:val="19"/>
        </w:rPr>
        <w:t>Электроизмерительные приборы в установках испытания на долговечность с измерением параметров, по которым устанавливается и контролируется режим испытаний лампы, должны со­ ответствовать требованиям ГОСТ</w:t>
      </w:r>
      <w:r>
        <w:rPr>
          <w:spacing w:val="-23"/>
          <w:sz w:val="19"/>
        </w:rPr>
        <w:t> </w:t>
      </w:r>
      <w:r>
        <w:rPr>
          <w:sz w:val="19"/>
        </w:rPr>
        <w:t>19438.0—80.</w:t>
      </w:r>
    </w:p>
    <w:p>
      <w:pPr>
        <w:pStyle w:val="BodyText"/>
        <w:spacing w:line="259" w:lineRule="auto" w:before="7"/>
        <w:ind w:left="182" w:right="493" w:firstLine="491"/>
      </w:pPr>
      <w:r>
        <w:rPr/>
        <w:t>Электроизмерительные приборы в установках без измерения параметров должны быть следую­ щих классов:</w:t>
      </w:r>
    </w:p>
    <w:p>
      <w:pPr>
        <w:pStyle w:val="BodyText"/>
        <w:spacing w:line="254" w:lineRule="auto" w:before="1"/>
        <w:ind w:left="177" w:right="598" w:firstLine="496"/>
      </w:pPr>
      <w:r>
        <w:rPr/>
        <w:t>а)  приборы постоянного тока, по которым устанавливается и контролируется режим испыта­    ния ламп (постоянные напряжения электродов) — не ниже класса</w:t>
      </w:r>
      <w:r>
        <w:rPr>
          <w:spacing w:val="-34"/>
        </w:rPr>
        <w:t> </w:t>
      </w:r>
      <w:r>
        <w:rPr/>
        <w:t>1,0;</w:t>
      </w:r>
    </w:p>
    <w:p>
      <w:pPr>
        <w:pStyle w:val="BodyText"/>
        <w:spacing w:line="259" w:lineRule="auto" w:before="4"/>
        <w:ind w:left="173" w:right="493" w:firstLine="500"/>
      </w:pPr>
      <w:r>
        <w:rPr/>
        <w:t>б) приборы постоянного тока, по которым контролируются постоянные составляющие токов электродов группы ламп или токи менее 100 мкА, — не ниже класса 4,0;</w:t>
      </w:r>
    </w:p>
    <w:p>
      <w:pPr>
        <w:pStyle w:val="BodyText"/>
        <w:spacing w:line="259" w:lineRule="auto"/>
        <w:ind w:left="177" w:right="493" w:firstLine="496"/>
      </w:pPr>
      <w:r>
        <w:rPr/>
        <w:t>в)  приборы переменного  тока, по которым устанавливается и контролируется режим испыта­  ния ламп, — не ниже класса</w:t>
      </w:r>
      <w:r>
        <w:rPr>
          <w:spacing w:val="-14"/>
        </w:rPr>
        <w:t> </w:t>
      </w:r>
      <w:r>
        <w:rPr/>
        <w:t>1,5;</w:t>
      </w:r>
    </w:p>
    <w:p>
      <w:pPr>
        <w:spacing w:after="0" w:line="259" w:lineRule="auto"/>
        <w:sectPr>
          <w:pgSz w:w="11900" w:h="16840"/>
          <w:pgMar w:header="520" w:footer="523" w:top="720" w:bottom="720" w:left="14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235"/>
      </w:pPr>
      <w:r>
        <w:rPr/>
        <w:t>С. 10 ГОСТ 3839-70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256" w:lineRule="auto"/>
        <w:ind w:left="194" w:right="115" w:firstLine="480"/>
        <w:jc w:val="both"/>
      </w:pPr>
      <w:r>
        <w:rPr/>
        <w:t>г) приборы переменного тока, по которым контролируются переменные составляющие токов группы ламп, — не ниже класса 4,0;</w:t>
      </w:r>
    </w:p>
    <w:p>
      <w:pPr>
        <w:pStyle w:val="BodyText"/>
        <w:spacing w:line="256" w:lineRule="auto"/>
        <w:ind w:left="213" w:right="128" w:firstLine="448"/>
        <w:jc w:val="both"/>
      </w:pPr>
      <w:r>
        <w:rPr/>
        <w:t>д)  приборы,  применяемые  для  установления  режима  испытания  с   напряжением   свыше 1000 А, — не ниже класса 2,5.</w:t>
      </w:r>
    </w:p>
    <w:p>
      <w:pPr>
        <w:pStyle w:val="ListParagraph"/>
        <w:numPr>
          <w:ilvl w:val="1"/>
          <w:numId w:val="5"/>
        </w:numPr>
        <w:tabs>
          <w:tab w:pos="1237" w:val="left" w:leader="none"/>
        </w:tabs>
        <w:spacing w:line="256" w:lineRule="auto" w:before="0" w:after="0"/>
        <w:ind w:left="190" w:right="113" w:firstLine="495"/>
        <w:jc w:val="both"/>
        <w:rPr>
          <w:sz w:val="19"/>
        </w:rPr>
      </w:pPr>
      <w:r>
        <w:rPr>
          <w:sz w:val="19"/>
        </w:rPr>
        <w:t>Приборы, применяемые в установках для измерения и контроля тока и  напряжения  в цепях постоянного тока, должны быть преимущественно магнитоэлектрической системы, а в цепях переменного тока — электромагнитной</w:t>
      </w:r>
      <w:r>
        <w:rPr>
          <w:spacing w:val="-19"/>
          <w:sz w:val="19"/>
        </w:rPr>
        <w:t> </w:t>
      </w:r>
      <w:r>
        <w:rPr>
          <w:sz w:val="19"/>
        </w:rPr>
        <w:t>системы.</w:t>
      </w:r>
    </w:p>
    <w:p>
      <w:pPr>
        <w:pStyle w:val="BodyText"/>
        <w:spacing w:line="256" w:lineRule="auto" w:before="3"/>
        <w:ind w:left="189" w:right="178" w:firstLine="495"/>
        <w:jc w:val="both"/>
      </w:pPr>
      <w:r>
        <w:rPr/>
        <w:t>В отдельных случаях, когда требуется прибор с высоким входным сопротивлением, допускает­ ся применять ламповые измерительные приборы не ниже класса 4,0.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56" w:lineRule="auto" w:before="0" w:after="0"/>
        <w:ind w:left="190" w:right="114" w:firstLine="495"/>
        <w:jc w:val="left"/>
        <w:rPr>
          <w:sz w:val="19"/>
        </w:rPr>
      </w:pPr>
      <w:r>
        <w:rPr>
          <w:sz w:val="19"/>
        </w:rPr>
        <w:t>При  использовании  приборов  в  качестве  индикаторов  и  при  контроле  токов  менее 100 мкА допускается производить отсчет контролируемой величины в начале шкалы электроизме­ рительного</w:t>
      </w:r>
      <w:r>
        <w:rPr>
          <w:spacing w:val="-10"/>
          <w:sz w:val="19"/>
        </w:rPr>
        <w:t> </w:t>
      </w:r>
      <w:r>
        <w:rPr>
          <w:sz w:val="19"/>
        </w:rPr>
        <w:t>прибора.</w:t>
      </w:r>
    </w:p>
    <w:p>
      <w:pPr>
        <w:pStyle w:val="ListParagraph"/>
        <w:numPr>
          <w:ilvl w:val="1"/>
          <w:numId w:val="5"/>
        </w:numPr>
        <w:tabs>
          <w:tab w:pos="1217" w:val="left" w:leader="none"/>
        </w:tabs>
        <w:spacing w:line="252" w:lineRule="auto" w:before="0" w:after="0"/>
        <w:ind w:left="195" w:right="174" w:firstLine="490"/>
        <w:jc w:val="both"/>
        <w:rPr>
          <w:sz w:val="19"/>
        </w:rPr>
      </w:pPr>
      <w:r>
        <w:rPr>
          <w:sz w:val="19"/>
        </w:rPr>
        <w:t>Питание испытательных установок может осуществляться от централизованных и авто­ номных</w:t>
      </w:r>
      <w:r>
        <w:rPr>
          <w:spacing w:val="-7"/>
          <w:sz w:val="19"/>
        </w:rPr>
        <w:t> </w:t>
      </w:r>
      <w:r>
        <w:rPr>
          <w:sz w:val="19"/>
        </w:rPr>
        <w:t>источников.</w:t>
      </w:r>
    </w:p>
    <w:p>
      <w:pPr>
        <w:pStyle w:val="ListParagraph"/>
        <w:numPr>
          <w:ilvl w:val="1"/>
          <w:numId w:val="5"/>
        </w:numPr>
        <w:tabs>
          <w:tab w:pos="1225" w:val="left" w:leader="none"/>
        </w:tabs>
        <w:spacing w:line="247" w:lineRule="auto" w:before="18" w:after="0"/>
        <w:ind w:left="199" w:right="119" w:firstLine="486"/>
        <w:jc w:val="both"/>
        <w:rPr>
          <w:sz w:val="19"/>
        </w:rPr>
      </w:pPr>
      <w:r>
        <w:rPr>
          <w:sz w:val="19"/>
        </w:rPr>
        <w:t>Источниками переменного напряжения могут  являться  сети  переменного  тока  частоты 50 Гц с напряжением ПО, 127, 220, 380 В, а также специальные</w:t>
      </w:r>
      <w:r>
        <w:rPr>
          <w:spacing w:val="-17"/>
          <w:sz w:val="19"/>
        </w:rPr>
        <w:t> </w:t>
      </w:r>
      <w:r>
        <w:rPr>
          <w:sz w:val="19"/>
        </w:rPr>
        <w:t>генераторы.</w:t>
      </w:r>
    </w:p>
    <w:p>
      <w:pPr>
        <w:pStyle w:val="BodyText"/>
        <w:spacing w:line="256" w:lineRule="auto" w:before="8"/>
        <w:ind w:left="184" w:right="173" w:firstLine="500"/>
        <w:jc w:val="both"/>
      </w:pPr>
      <w:r>
        <w:rPr/>
        <w:t>Коэффициент нелинейных искажений переменного напряжения, подаваемого на аноды дио­   дов при испытании их в выпрямительном режиме, не должен превышать 5</w:t>
      </w:r>
      <w:r>
        <w:rPr>
          <w:spacing w:val="-33"/>
        </w:rPr>
        <w:t> </w:t>
      </w:r>
      <w:r>
        <w:rPr/>
        <w:t>%.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52" w:lineRule="auto" w:before="0" w:after="0"/>
        <w:ind w:left="199" w:right="171" w:firstLine="486"/>
        <w:jc w:val="both"/>
        <w:rPr>
          <w:sz w:val="19"/>
        </w:rPr>
      </w:pPr>
      <w:r>
        <w:rPr>
          <w:sz w:val="19"/>
        </w:rPr>
        <w:t>Источниками постоянного тока для испытательных установок могут быть сети постоянно­  го тока или выпрямители, удовлетворяющие следующим</w:t>
      </w:r>
      <w:r>
        <w:rPr>
          <w:spacing w:val="-16"/>
          <w:sz w:val="19"/>
        </w:rPr>
        <w:t> </w:t>
      </w:r>
      <w:r>
        <w:rPr>
          <w:sz w:val="19"/>
        </w:rPr>
        <w:t>требованиям:</w:t>
      </w:r>
    </w:p>
    <w:p>
      <w:pPr>
        <w:pStyle w:val="BodyText"/>
        <w:spacing w:line="252" w:lineRule="auto" w:before="4"/>
        <w:ind w:left="198" w:right="126" w:firstLine="481"/>
        <w:jc w:val="both"/>
      </w:pPr>
      <w:r>
        <w:rPr/>
        <w:t>а)  коэффициент пульсации для источников напряжения управляющей сетки — не более 2 %,      а для источников питания остальных цепей — не более 5</w:t>
      </w:r>
      <w:r>
        <w:rPr>
          <w:spacing w:val="-15"/>
        </w:rPr>
        <w:t> </w:t>
      </w:r>
      <w:r>
        <w:rPr/>
        <w:t>%;</w:t>
      </w:r>
    </w:p>
    <w:p>
      <w:pPr>
        <w:pStyle w:val="BodyText"/>
        <w:spacing w:line="256" w:lineRule="auto"/>
        <w:ind w:left="184" w:right="119" w:firstLine="495"/>
        <w:jc w:val="both"/>
      </w:pPr>
      <w:r>
        <w:rPr/>
        <w:t>б) внутреннее сопротивление источников напряжения, работающих в непрерывном режиме, должно быть таким, чтобы при изменении нагрузки на </w:t>
      </w:r>
      <w:r>
        <w:rPr>
          <w:spacing w:val="-3"/>
        </w:rPr>
        <w:t>±10  </w:t>
      </w:r>
      <w:r>
        <w:rPr/>
        <w:t>% напряжения накала и сеток, имею­       щих отрицательный потенциал, изменялись не более чем на </w:t>
      </w:r>
      <w:r>
        <w:rPr>
          <w:spacing w:val="-3"/>
        </w:rPr>
        <w:t>±10 </w:t>
      </w:r>
      <w:r>
        <w:rPr/>
        <w:t>%, а напряжения анода и сеток с положительным потенциалом — не более чем на </w:t>
      </w:r>
      <w:r>
        <w:rPr>
          <w:spacing w:val="-3"/>
        </w:rPr>
        <w:t>±20</w:t>
      </w:r>
      <w:r>
        <w:rPr>
          <w:spacing w:val="3"/>
        </w:rPr>
        <w:t> </w:t>
      </w:r>
      <w:r>
        <w:rPr/>
        <w:t>%;</w:t>
      </w:r>
    </w:p>
    <w:p>
      <w:pPr>
        <w:pStyle w:val="BodyText"/>
        <w:spacing w:line="252" w:lineRule="auto" w:before="6"/>
        <w:ind w:left="184" w:right="116" w:firstLine="505"/>
        <w:jc w:val="both"/>
      </w:pPr>
      <w:r>
        <w:rPr/>
        <w:t>в) внутреннее сопротивление источников напряжения, работающих в прерывистом режиме, должно быть таким, чтобы в момент включения режима испытания, при полной нагрузке установ­       ки, напряжения источников изменялись не более, чем это указано в п. 1.6, если в стандартах или другой технической документации, утвержденной в установленном порядке, на лампы  конкретных типов не оговорены другие</w:t>
      </w:r>
      <w:r>
        <w:rPr>
          <w:spacing w:val="-21"/>
        </w:rPr>
        <w:t> </w:t>
      </w:r>
      <w:r>
        <w:rPr/>
        <w:t>требования;</w:t>
      </w:r>
    </w:p>
    <w:p>
      <w:pPr>
        <w:pStyle w:val="BodyText"/>
        <w:spacing w:line="252" w:lineRule="auto"/>
        <w:ind w:left="198" w:right="146" w:firstLine="491"/>
      </w:pPr>
      <w:r>
        <w:rPr/>
        <w:t>г) внутреннее сопротивление источников напряжения, предназначенных для питания несколь­  ких испытательных установок, должно быть таким, чтобы при отключении одной из установок изменения напряжений на других установках не превышали 20</w:t>
      </w:r>
      <w:r>
        <w:rPr>
          <w:spacing w:val="-21"/>
        </w:rPr>
        <w:t> </w:t>
      </w:r>
      <w:r>
        <w:rPr/>
        <w:t>%.</w:t>
      </w:r>
    </w:p>
    <w:p>
      <w:pPr>
        <w:pStyle w:val="ListParagraph"/>
        <w:numPr>
          <w:ilvl w:val="1"/>
          <w:numId w:val="5"/>
        </w:numPr>
        <w:tabs>
          <w:tab w:pos="1193" w:val="left" w:leader="none"/>
        </w:tabs>
        <w:spacing w:line="254" w:lineRule="auto" w:before="0" w:after="0"/>
        <w:ind w:left="199" w:right="124" w:firstLine="491"/>
        <w:jc w:val="both"/>
        <w:rPr>
          <w:sz w:val="19"/>
        </w:rPr>
      </w:pPr>
      <w:r>
        <w:rPr>
          <w:sz w:val="19"/>
        </w:rPr>
        <w:t>При испытании диодов в выпрямительном режиме анодный трансформатор должен быть выбран так, чтобы падение напряжения на трансформаторе от холостого хода до полной нагрузки, определяемой числом включенных ламп, не превышало 10</w:t>
      </w:r>
      <w:r>
        <w:rPr>
          <w:spacing w:val="-29"/>
          <w:sz w:val="19"/>
        </w:rPr>
        <w:t> </w:t>
      </w:r>
      <w:r>
        <w:rPr>
          <w:sz w:val="19"/>
        </w:rPr>
        <w:t>%.</w:t>
      </w:r>
    </w:p>
    <w:p>
      <w:pPr>
        <w:pStyle w:val="ListParagraph"/>
        <w:numPr>
          <w:ilvl w:val="1"/>
          <w:numId w:val="5"/>
        </w:numPr>
        <w:tabs>
          <w:tab w:pos="1196" w:val="left" w:leader="none"/>
        </w:tabs>
        <w:spacing w:line="256" w:lineRule="auto" w:before="2" w:after="0"/>
        <w:ind w:left="190" w:right="172" w:firstLine="500"/>
        <w:jc w:val="both"/>
        <w:rPr>
          <w:sz w:val="19"/>
        </w:rPr>
      </w:pPr>
      <w:r>
        <w:rPr>
          <w:sz w:val="19"/>
        </w:rPr>
        <w:t>Конструкция установки испытания на долговечность (при нормальной температуре окру­ жающей среды) и размещение ламп на ней должны быть выполнены таким образом, чтобы темпе­ ратура воздуха, измеренная между лампами на уровне средней части анода, не превышала 45</w:t>
      </w:r>
      <w:r>
        <w:rPr>
          <w:spacing w:val="-31"/>
          <w:sz w:val="19"/>
        </w:rPr>
        <w:t> </w:t>
      </w:r>
      <w:r>
        <w:rPr>
          <w:sz w:val="19"/>
        </w:rPr>
        <w:t>°С.</w:t>
      </w:r>
    </w:p>
    <w:p>
      <w:pPr>
        <w:pStyle w:val="BodyText"/>
        <w:spacing w:line="252" w:lineRule="auto"/>
        <w:ind w:left="184" w:right="169" w:firstLine="490"/>
        <w:jc w:val="both"/>
      </w:pPr>
      <w:r>
        <w:rPr/>
        <w:t>Для снижения температуры окружающей среды применяют принудительную циркуляцию воз­ духа, при этом температура окружающей среды должна быть не ниже 15 °С.</w:t>
      </w:r>
    </w:p>
    <w:p>
      <w:pPr>
        <w:pStyle w:val="ListParagraph"/>
        <w:numPr>
          <w:ilvl w:val="1"/>
          <w:numId w:val="5"/>
        </w:numPr>
        <w:tabs>
          <w:tab w:pos="1221" w:val="left" w:leader="none"/>
        </w:tabs>
        <w:spacing w:line="252" w:lineRule="auto" w:before="18" w:after="0"/>
        <w:ind w:left="190" w:right="121" w:firstLine="505"/>
        <w:jc w:val="both"/>
        <w:rPr>
          <w:sz w:val="19"/>
        </w:rPr>
      </w:pPr>
      <w:r>
        <w:rPr>
          <w:sz w:val="19"/>
        </w:rPr>
        <w:t>Для проведения испытаний на долговечность при повышенной температуре окружающей среды конструкция камеры должна обеспечивать в рабочей зоне камеры, где размещаются лампы, заданную температуру с точностью, указанной в п. 1.11, Контроль равномерности распределения температуры должен осуществляться не менее чем в четырех</w:t>
      </w:r>
      <w:r>
        <w:rPr>
          <w:spacing w:val="-33"/>
          <w:sz w:val="19"/>
        </w:rPr>
        <w:t> </w:t>
      </w:r>
      <w:r>
        <w:rPr>
          <w:sz w:val="19"/>
        </w:rPr>
        <w:t>точках.</w:t>
      </w:r>
    </w:p>
    <w:p>
      <w:pPr>
        <w:pStyle w:val="BodyText"/>
        <w:spacing w:line="256" w:lineRule="auto" w:before="4"/>
        <w:ind w:left="198" w:right="117" w:firstLine="473"/>
        <w:jc w:val="both"/>
      </w:pPr>
      <w:r>
        <w:rPr/>
        <w:t>Для выравнивания температуры в камере может применяться устройство для перемешивания воздуха, не приводящее к заметному снижению температуры баллона испытываемых ламп.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52" w:lineRule="auto" w:before="0" w:after="0"/>
        <w:ind w:left="195" w:right="122" w:firstLine="495"/>
        <w:jc w:val="both"/>
        <w:rPr>
          <w:sz w:val="19"/>
        </w:rPr>
      </w:pPr>
      <w:r>
        <w:rPr>
          <w:sz w:val="19"/>
        </w:rPr>
        <w:t>Камеру тепла рекомендуется конструировать таким образом, чтобы испытываемые лампы не подвергались воздействию прямого излучения нагревательных</w:t>
      </w:r>
      <w:r>
        <w:rPr>
          <w:spacing w:val="-38"/>
          <w:sz w:val="19"/>
        </w:rPr>
        <w:t> </w:t>
      </w:r>
      <w:r>
        <w:rPr>
          <w:sz w:val="19"/>
        </w:rPr>
        <w:t>элементов.</w:t>
      </w:r>
    </w:p>
    <w:p>
      <w:pPr>
        <w:pStyle w:val="BodyText"/>
        <w:spacing w:line="249" w:lineRule="auto"/>
        <w:ind w:left="184" w:right="118" w:firstLine="500"/>
        <w:jc w:val="both"/>
      </w:pPr>
      <w:r>
        <w:rPr/>
        <w:t>3.28 Лампы в камере размещают равномерно на расстоянии не менее 5 см между баллонами ламп и от стенок камеры. Контроль температуры должен производиться на расстоянии 5—7 см от  ламп на уровне средней части</w:t>
      </w:r>
      <w:r>
        <w:rPr>
          <w:spacing w:val="-12"/>
        </w:rPr>
        <w:t> </w:t>
      </w:r>
      <w:r>
        <w:rPr/>
        <w:t>анода.</w:t>
      </w:r>
    </w:p>
    <w:p>
      <w:pPr>
        <w:pStyle w:val="ListParagraph"/>
        <w:numPr>
          <w:ilvl w:val="1"/>
          <w:numId w:val="6"/>
        </w:numPr>
        <w:tabs>
          <w:tab w:pos="1184" w:val="left" w:leader="none"/>
        </w:tabs>
        <w:spacing w:line="247" w:lineRule="auto" w:before="1" w:after="0"/>
        <w:ind w:left="190" w:right="124" w:firstLine="495"/>
        <w:jc w:val="both"/>
        <w:rPr>
          <w:sz w:val="19"/>
        </w:rPr>
      </w:pPr>
      <w:r>
        <w:rPr>
          <w:sz w:val="19"/>
        </w:rPr>
        <w:t>Рекомендуется осуществлять форсированный выход камеры на заданный температурный режим,</w:t>
      </w:r>
      <w:r>
        <w:rPr>
          <w:spacing w:val="-4"/>
          <w:sz w:val="19"/>
        </w:rPr>
        <w:t> </w:t>
      </w:r>
      <w:r>
        <w:rPr>
          <w:sz w:val="19"/>
        </w:rPr>
        <w:t>но</w:t>
      </w:r>
      <w:r>
        <w:rPr>
          <w:spacing w:val="-4"/>
          <w:sz w:val="19"/>
        </w:rPr>
        <w:t> </w:t>
      </w:r>
      <w:r>
        <w:rPr>
          <w:sz w:val="19"/>
        </w:rPr>
        <w:t>при</w:t>
      </w:r>
      <w:r>
        <w:rPr>
          <w:spacing w:val="-3"/>
          <w:sz w:val="19"/>
        </w:rPr>
        <w:t> </w:t>
      </w:r>
      <w:r>
        <w:rPr>
          <w:sz w:val="19"/>
        </w:rPr>
        <w:t>этом</w:t>
      </w:r>
      <w:r>
        <w:rPr>
          <w:spacing w:val="-4"/>
          <w:sz w:val="19"/>
        </w:rPr>
        <w:t> </w:t>
      </w:r>
      <w:r>
        <w:rPr>
          <w:sz w:val="19"/>
        </w:rPr>
        <w:t>скорость</w:t>
      </w:r>
      <w:r>
        <w:rPr>
          <w:spacing w:val="-3"/>
          <w:sz w:val="19"/>
        </w:rPr>
        <w:t> </w:t>
      </w:r>
      <w:r>
        <w:rPr>
          <w:sz w:val="19"/>
        </w:rPr>
        <w:t>нарастания</w:t>
      </w:r>
      <w:r>
        <w:rPr>
          <w:spacing w:val="-4"/>
          <w:sz w:val="19"/>
        </w:rPr>
        <w:t> </w:t>
      </w:r>
      <w:r>
        <w:rPr>
          <w:sz w:val="19"/>
        </w:rPr>
        <w:t>температуры</w:t>
      </w:r>
      <w:r>
        <w:rPr>
          <w:spacing w:val="-3"/>
          <w:sz w:val="19"/>
        </w:rPr>
        <w:t> </w:t>
      </w:r>
      <w:r>
        <w:rPr>
          <w:sz w:val="19"/>
        </w:rPr>
        <w:t>не</w:t>
      </w:r>
      <w:r>
        <w:rPr>
          <w:spacing w:val="-4"/>
          <w:sz w:val="19"/>
        </w:rPr>
        <w:t> </w:t>
      </w:r>
      <w:r>
        <w:rPr>
          <w:sz w:val="19"/>
        </w:rPr>
        <w:t>должна</w:t>
      </w:r>
      <w:r>
        <w:rPr>
          <w:spacing w:val="-4"/>
          <w:sz w:val="19"/>
        </w:rPr>
        <w:t> </w:t>
      </w:r>
      <w:r>
        <w:rPr>
          <w:sz w:val="19"/>
        </w:rPr>
        <w:t>превышать</w:t>
      </w:r>
      <w:r>
        <w:rPr>
          <w:spacing w:val="-3"/>
          <w:sz w:val="19"/>
        </w:rPr>
        <w:t> </w:t>
      </w:r>
      <w:r>
        <w:rPr>
          <w:sz w:val="19"/>
        </w:rPr>
        <w:t>5</w:t>
      </w:r>
      <w:r>
        <w:rPr>
          <w:spacing w:val="-3"/>
          <w:sz w:val="19"/>
        </w:rPr>
        <w:t> </w:t>
      </w:r>
      <w:r>
        <w:rPr>
          <w:sz w:val="19"/>
        </w:rPr>
        <w:t>°С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минуту.</w:t>
      </w:r>
    </w:p>
    <w:p>
      <w:pPr>
        <w:pStyle w:val="ListParagraph"/>
        <w:numPr>
          <w:ilvl w:val="1"/>
          <w:numId w:val="6"/>
        </w:numPr>
        <w:tabs>
          <w:tab w:pos="1164" w:val="left" w:leader="none"/>
        </w:tabs>
        <w:spacing w:line="252" w:lineRule="auto" w:before="0" w:after="0"/>
        <w:ind w:left="185" w:right="173" w:firstLine="500"/>
        <w:jc w:val="both"/>
        <w:rPr>
          <w:sz w:val="19"/>
        </w:rPr>
      </w:pPr>
      <w:r>
        <w:rPr>
          <w:sz w:val="19"/>
        </w:rPr>
        <w:t>В установке испытания при повышенной температуре необходимо предусматривать сигна­ лизацию</w:t>
      </w:r>
      <w:r>
        <w:rPr>
          <w:spacing w:val="-6"/>
          <w:sz w:val="19"/>
        </w:rPr>
        <w:t> </w:t>
      </w:r>
      <w:r>
        <w:rPr>
          <w:sz w:val="19"/>
        </w:rPr>
        <w:t>нарушения</w:t>
      </w:r>
      <w:r>
        <w:rPr>
          <w:spacing w:val="-6"/>
          <w:sz w:val="19"/>
        </w:rPr>
        <w:t> </w:t>
      </w:r>
      <w:r>
        <w:rPr>
          <w:sz w:val="19"/>
        </w:rPr>
        <w:t>теплового</w:t>
      </w:r>
      <w:r>
        <w:rPr>
          <w:spacing w:val="-5"/>
          <w:sz w:val="19"/>
        </w:rPr>
        <w:t> </w:t>
      </w:r>
      <w:r>
        <w:rPr>
          <w:sz w:val="19"/>
        </w:rPr>
        <w:t>режима</w:t>
      </w:r>
      <w:r>
        <w:rPr>
          <w:spacing w:val="-6"/>
          <w:sz w:val="19"/>
        </w:rPr>
        <w:t> </w:t>
      </w:r>
      <w:r>
        <w:rPr>
          <w:sz w:val="19"/>
        </w:rPr>
        <w:t>испытания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5"/>
          <w:sz w:val="19"/>
        </w:rPr>
        <w:t> </w:t>
      </w:r>
      <w:r>
        <w:rPr>
          <w:sz w:val="19"/>
        </w:rPr>
        <w:t>аварийную</w:t>
      </w:r>
      <w:r>
        <w:rPr>
          <w:spacing w:val="-6"/>
          <w:sz w:val="19"/>
        </w:rPr>
        <w:t> </w:t>
      </w:r>
      <w:r>
        <w:rPr>
          <w:sz w:val="19"/>
        </w:rPr>
        <w:t>защиту</w:t>
      </w:r>
      <w:r>
        <w:rPr>
          <w:spacing w:val="-6"/>
          <w:sz w:val="19"/>
        </w:rPr>
        <w:t> </w:t>
      </w:r>
      <w:r>
        <w:rPr>
          <w:sz w:val="19"/>
        </w:rPr>
        <w:t>ламп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6"/>
          <w:sz w:val="19"/>
        </w:rPr>
        <w:t> </w:t>
      </w:r>
      <w:r>
        <w:rPr>
          <w:sz w:val="19"/>
        </w:rPr>
        <w:t>перегрева.</w:t>
      </w:r>
    </w:p>
    <w:p>
      <w:pPr>
        <w:spacing w:after="0" w:line="252" w:lineRule="auto"/>
        <w:jc w:val="both"/>
        <w:rPr>
          <w:sz w:val="19"/>
        </w:rPr>
        <w:sectPr>
          <w:pgSz w:w="11900" w:h="16840"/>
          <w:pgMar w:header="520" w:footer="523" w:top="720" w:bottom="720" w:left="16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64" w:lineRule="auto" w:before="1"/>
        <w:ind w:left="3676" w:right="2776" w:firstLine="15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Р. Г. Говердовская </w:t>
      </w:r>
      <w:r>
        <w:rPr>
          <w:sz w:val="17"/>
        </w:rPr>
        <w:t>Технический редактор Я. </w:t>
      </w:r>
      <w:r>
        <w:rPr>
          <w:i/>
          <w:sz w:val="17"/>
        </w:rPr>
        <w:t>С. Гришанова </w:t>
      </w:r>
      <w:r>
        <w:rPr>
          <w:sz w:val="17"/>
        </w:rPr>
        <w:t>Корректор </w:t>
      </w:r>
      <w:r>
        <w:rPr>
          <w:i/>
          <w:sz w:val="17"/>
        </w:rPr>
        <w:t>С. И. Фирсова</w:t>
      </w:r>
    </w:p>
    <w:p>
      <w:pPr>
        <w:spacing w:line="193" w:lineRule="exact" w:before="0"/>
        <w:ind w:left="1002" w:right="94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В. И. Матюшенко</w:t>
      </w:r>
    </w:p>
    <w:p>
      <w:pPr>
        <w:pStyle w:val="BodyText"/>
        <w:spacing w:before="2"/>
        <w:rPr>
          <w:i/>
          <w:sz w:val="14"/>
        </w:rPr>
      </w:pPr>
    </w:p>
    <w:p>
      <w:pPr>
        <w:spacing w:before="0"/>
        <w:ind w:left="1002" w:right="98" w:firstLine="0"/>
        <w:jc w:val="center"/>
        <w:rPr>
          <w:sz w:val="15"/>
        </w:rPr>
      </w:pPr>
      <w:r>
        <w:rPr>
          <w:sz w:val="15"/>
        </w:rPr>
        <w:t>Изд. лиц. № 021007 от 10.08.95. Сдано в набор 26.05.98. Подписано в печать 25.06.98. Уел. печ. л. 1,40. Уч.-изд. л. 1,18.</w:t>
      </w:r>
    </w:p>
    <w:p>
      <w:pPr>
        <w:spacing w:before="11"/>
        <w:ind w:left="992" w:right="98" w:firstLine="0"/>
        <w:jc w:val="center"/>
        <w:rPr>
          <w:sz w:val="15"/>
        </w:rPr>
      </w:pPr>
      <w:r>
        <w:rPr>
          <w:sz w:val="15"/>
        </w:rPr>
        <w:t>Тираж 127 экз. С 745. Зак. 1106</w:t>
      </w:r>
    </w:p>
    <w:p>
      <w:pPr>
        <w:spacing w:before="136"/>
        <w:ind w:left="981" w:right="98" w:firstLine="0"/>
        <w:jc w:val="center"/>
        <w:rPr>
          <w:sz w:val="15"/>
        </w:rPr>
      </w:pPr>
      <w:r>
        <w:rPr>
          <w:sz w:val="15"/>
        </w:rPr>
        <w:t>ИПК Издательство стандартов, 107076, Москва, Колодезный пер., 14.</w:t>
      </w:r>
    </w:p>
    <w:p>
      <w:pPr>
        <w:spacing w:line="261" w:lineRule="auto" w:before="20"/>
        <w:ind w:left="3258" w:right="2370" w:firstLine="4"/>
        <w:jc w:val="center"/>
        <w:rPr>
          <w:sz w:val="15"/>
        </w:rPr>
      </w:pPr>
      <w:r>
        <w:rPr>
          <w:sz w:val="15"/>
        </w:rPr>
        <w:t>Набрано в Калужской типографии стандартов на ПЭВМ. Калужская типография стандартов, ул. Московская, 256.</w:t>
      </w:r>
    </w:p>
    <w:p>
      <w:pPr>
        <w:spacing w:before="1"/>
        <w:ind w:left="1002" w:right="97" w:firstLine="0"/>
        <w:jc w:val="center"/>
        <w:rPr>
          <w:sz w:val="15"/>
        </w:rPr>
      </w:pPr>
      <w:r>
        <w:rPr>
          <w:sz w:val="15"/>
        </w:rPr>
        <w:t>ПЛР № 040138</w:t>
      </w:r>
    </w:p>
    <w:sectPr>
      <w:footerReference w:type="default" r:id="rId20"/>
      <w:pgSz w:w="11900" w:h="16840"/>
      <w:pgMar w:footer="538" w:header="520" w:top="720" w:bottom="720" w:left="11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676pt;width:151.5pt;height:10.95pt;mso-position-horizontal-relative:page;mso-position-vertical-relative:page;z-index:-23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882pt;margin-top:804.075928pt;width:28.1pt;height:12.65pt;mso-position-horizontal-relative:page;mso-position-vertical-relative:page;z-index:-236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676pt;width:151.5pt;height:10.95pt;mso-position-horizontal-relative:page;mso-position-vertical-relative:page;z-index:-23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681999pt;margin-top:25.635923pt;width:28.1pt;height:12.65pt;mso-position-horizontal-relative:page;mso-position-vertical-relative:page;z-index:-237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26.073874pt;width:151.5pt;height:10.95pt;mso-position-horizontal-relative:page;mso-position-vertical-relative:page;z-index:-23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17731pt;margin-top:26.053915pt;width:151.5pt;height:10.95pt;mso-position-horizontal-relative:page;mso-position-vertical-relative:page;z-index:-23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190" w:hanging="499"/>
        <w:jc w:val="left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90" w:hanging="49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4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2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8" w:hanging="499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9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473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4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2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8" w:hanging="473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4" w:hanging="40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407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992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4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6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40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6" w:hanging="218"/>
      </w:pPr>
      <w:rPr>
        <w:rFonts w:hint="default" w:ascii="Arial" w:hAnsi="Arial" w:eastAsia="Arial" w:cs="Arial"/>
        <w:spacing w:val="-12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0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0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0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21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3"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04"/>
        <w:jc w:val="left"/>
      </w:pPr>
      <w:rPr>
        <w:rFonts w:hint="default" w:ascii="Arial" w:hAnsi="Arial" w:eastAsia="Arial" w:cs="Arial"/>
        <w:spacing w:val="-19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253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6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3" w:hanging="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9" w:hanging="280"/>
        <w:jc w:val="right"/>
      </w:pPr>
      <w:rPr>
        <w:rFonts w:hint="default"/>
        <w:b/>
        <w:bCs/>
        <w:spacing w:val="-20"/>
        <w:w w:val="100"/>
      </w:rPr>
    </w:lvl>
    <w:lvl w:ilvl="1">
      <w:start w:val="0"/>
      <w:numFmt w:val="bullet"/>
      <w:lvlText w:val="•"/>
      <w:lvlJc w:val="left"/>
      <w:pPr>
        <w:ind w:left="426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5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4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3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2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28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3"/>
      <w:ind w:left="2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8" w:firstLine="49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footer" Target="footer2.xml"/><Relationship Id="rId2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2019-01-22T11:25:43Z</dcterms:created>
  <dcterms:modified xsi:type="dcterms:W3CDTF">2019-01-22T11:25:43Z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2019-01-22T00:00:00Z</vt:filetime>
  </property>
</Properties>
</file>