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1"/>
        </w:rPr>
      </w:pPr>
    </w:p>
    <w:p>
      <w:pPr>
        <w:pStyle w:val="BodyText"/>
        <w:ind w:left="1659" w:right="1882"/>
        <w:jc w:val="center"/>
      </w:pPr>
      <w:r>
        <w:rPr/>
        <w:t>ФЕДЕРАЛЬНОЕ АГЕНТСТВО</w:t>
      </w:r>
    </w:p>
    <w:p>
      <w:pPr>
        <w:pStyle w:val="BodyText"/>
        <w:spacing w:before="2"/>
        <w:rPr>
          <w:sz w:val="23"/>
        </w:rPr>
      </w:pPr>
    </w:p>
    <w:p>
      <w:pPr>
        <w:pStyle w:val="BodyText"/>
        <w:spacing w:before="1"/>
        <w:ind w:left="2089"/>
      </w:pPr>
      <w:r>
        <w:rPr/>
        <w:t>ПО ТЕХНИЧЕСКОМУ РЕГУЛИРОВАНИЮ И МЕТРОЛОГИИ</w:t>
      </w:r>
    </w:p>
    <w:p>
      <w:pPr>
        <w:pStyle w:val="BodyText"/>
        <w:rPr>
          <w:sz w:val="20"/>
        </w:rPr>
      </w:pPr>
    </w:p>
    <w:p>
      <w:pPr>
        <w:pStyle w:val="BodyText"/>
        <w:rPr>
          <w:sz w:val="20"/>
        </w:rPr>
      </w:pPr>
    </w:p>
    <w:p>
      <w:pPr>
        <w:pStyle w:val="BodyText"/>
        <w:rPr>
          <w:sz w:val="20"/>
        </w:rPr>
      </w:pPr>
    </w:p>
    <w:p>
      <w:pPr>
        <w:pStyle w:val="BodyText"/>
        <w:spacing w:before="4"/>
        <w:rPr>
          <w:sz w:val="18"/>
        </w:rPr>
      </w:pPr>
    </w:p>
    <w:p>
      <w:pPr>
        <w:spacing w:after="0"/>
        <w:rPr>
          <w:sz w:val="18"/>
        </w:rPr>
        <w:sectPr>
          <w:headerReference w:type="default" r:id="rId5"/>
          <w:footerReference w:type="default" r:id="rId6"/>
          <w:type w:val="continuous"/>
          <w:pgSz w:w="11900" w:h="16840"/>
          <w:pgMar w:header="500" w:footer="519" w:top="720" w:bottom="700" w:left="720" w:right="1320"/>
        </w:sectPr>
      </w:pPr>
    </w:p>
    <w:p>
      <w:pPr>
        <w:spacing w:line="254" w:lineRule="auto" w:before="93"/>
        <w:ind w:left="3470" w:right="0" w:firstLine="0"/>
        <w:jc w:val="center"/>
        <w:rPr>
          <w:sz w:val="26"/>
        </w:rPr>
      </w:pPr>
      <w:r>
        <w:rPr/>
        <w:drawing>
          <wp:anchor distT="0" distB="0" distL="0" distR="0" allowOverlap="1" layoutInCell="1" locked="0" behindDoc="0" simplePos="0" relativeHeight="0">
            <wp:simplePos x="0" y="0"/>
            <wp:positionH relativeFrom="page">
              <wp:posOffset>532130</wp:posOffset>
            </wp:positionH>
            <wp:positionV relativeFrom="paragraph">
              <wp:posOffset>48182</wp:posOffset>
            </wp:positionV>
            <wp:extent cx="1445895" cy="92011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45895" cy="920115"/>
                    </a:xfrm>
                    <a:prstGeom prst="rect">
                      <a:avLst/>
                    </a:prstGeom>
                  </pic:spPr>
                </pic:pic>
              </a:graphicData>
            </a:graphic>
          </wp:anchor>
        </w:drawing>
      </w:r>
      <w:r>
        <w:rPr>
          <w:spacing w:val="61"/>
          <w:sz w:val="26"/>
        </w:rPr>
        <w:t>НАЦИОНАЛЬНЫЙ </w:t>
      </w:r>
      <w:r>
        <w:rPr>
          <w:spacing w:val="58"/>
          <w:sz w:val="26"/>
        </w:rPr>
        <w:t>СТАНДАРТ </w:t>
      </w:r>
      <w:r>
        <w:rPr>
          <w:spacing w:val="62"/>
          <w:sz w:val="26"/>
        </w:rPr>
        <w:t>РОССИЙСКОЙ </w:t>
      </w:r>
      <w:r>
        <w:rPr>
          <w:spacing w:val="60"/>
          <w:sz w:val="26"/>
        </w:rPr>
        <w:t>ФЕДЕРАЦИИ</w:t>
      </w:r>
      <w:r>
        <w:rPr>
          <w:spacing w:val="-3"/>
          <w:sz w:val="26"/>
        </w:rPr>
        <w:t> </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37"/>
        </w:rPr>
      </w:pPr>
    </w:p>
    <w:p>
      <w:pPr>
        <w:spacing w:before="1"/>
        <w:ind w:left="2860" w:right="0" w:firstLine="0"/>
        <w:jc w:val="center"/>
        <w:rPr>
          <w:b/>
          <w:sz w:val="40"/>
        </w:rPr>
      </w:pPr>
      <w:r>
        <w:rPr>
          <w:b/>
          <w:sz w:val="40"/>
        </w:rPr>
        <w:t>КОНДЕНСАТОРЫ</w:t>
      </w:r>
    </w:p>
    <w:p>
      <w:pPr>
        <w:pStyle w:val="BodyText"/>
        <w:rPr>
          <w:b/>
          <w:sz w:val="38"/>
        </w:rPr>
      </w:pPr>
    </w:p>
    <w:p>
      <w:pPr>
        <w:spacing w:line="220" w:lineRule="auto" w:before="0"/>
        <w:ind w:left="2867" w:right="0" w:firstLine="0"/>
        <w:jc w:val="center"/>
        <w:rPr>
          <w:sz w:val="34"/>
        </w:rPr>
      </w:pPr>
      <w:r>
        <w:rPr>
          <w:sz w:val="34"/>
        </w:rPr>
        <w:t>Классификация и система условных обозначений</w:t>
      </w:r>
    </w:p>
    <w:p>
      <w:pPr>
        <w:pStyle w:val="BodyText"/>
        <w:rPr>
          <w:sz w:val="38"/>
        </w:rPr>
      </w:pPr>
    </w:p>
    <w:p>
      <w:pPr>
        <w:pStyle w:val="BodyText"/>
        <w:rPr>
          <w:sz w:val="38"/>
        </w:rPr>
      </w:pPr>
    </w:p>
    <w:p>
      <w:pPr>
        <w:pStyle w:val="BodyText"/>
        <w:spacing w:before="315"/>
        <w:ind w:left="2863"/>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BodyText"/>
        <w:spacing w:line="218" w:lineRule="auto" w:before="1"/>
        <w:ind w:left="4645" w:right="974" w:firstLine="471"/>
      </w:pPr>
      <w:r>
        <w:rPr/>
        <w:drawing>
          <wp:anchor distT="0" distB="0" distL="0" distR="0" allowOverlap="1" layoutInCell="1" locked="0" behindDoc="0" simplePos="0" relativeHeight="1048">
            <wp:simplePos x="0" y="0"/>
            <wp:positionH relativeFrom="page">
              <wp:posOffset>2806700</wp:posOffset>
            </wp:positionH>
            <wp:positionV relativeFrom="paragraph">
              <wp:posOffset>15592</wp:posOffset>
            </wp:positionV>
            <wp:extent cx="445770" cy="36004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45770" cy="360045"/>
                    </a:xfrm>
                    <a:prstGeom prst="rect">
                      <a:avLst/>
                    </a:prstGeom>
                  </pic:spPr>
                </pic:pic>
              </a:graphicData>
            </a:graphic>
          </wp:anchor>
        </w:drawing>
      </w:r>
      <w:r>
        <w:rPr>
          <w:spacing w:val="-10"/>
        </w:rPr>
        <w:t>Москва </w:t>
      </w:r>
      <w:r>
        <w:rPr>
          <w:spacing w:val="-11"/>
        </w:rPr>
        <w:t>Стандартииформ</w:t>
      </w:r>
    </w:p>
    <w:p>
      <w:pPr>
        <w:spacing w:before="7"/>
        <w:ind w:left="0" w:right="1438" w:firstLine="0"/>
        <w:jc w:val="right"/>
        <w:rPr>
          <w:sz w:val="17"/>
        </w:rPr>
      </w:pPr>
      <w:r>
        <w:rPr>
          <w:sz w:val="17"/>
        </w:rPr>
        <w:t>2017</w:t>
      </w:r>
    </w:p>
    <w:p>
      <w:pPr>
        <w:spacing w:before="87"/>
        <w:ind w:left="145" w:right="0" w:firstLine="0"/>
        <w:jc w:val="left"/>
        <w:rPr>
          <w:b/>
          <w:sz w:val="40"/>
        </w:rPr>
      </w:pPr>
      <w:r>
        <w:rPr/>
        <w:br w:type="column"/>
      </w:r>
      <w:r>
        <w:rPr>
          <w:b/>
          <w:sz w:val="40"/>
        </w:rPr>
        <w:t>ГОСТР</w:t>
      </w:r>
    </w:p>
    <w:p>
      <w:pPr>
        <w:spacing w:before="9"/>
        <w:ind w:left="136" w:right="0" w:firstLine="0"/>
        <w:jc w:val="left"/>
        <w:rPr>
          <w:sz w:val="7"/>
        </w:rPr>
      </w:pPr>
      <w:r>
        <w:rPr>
          <w:spacing w:val="10"/>
          <w:sz w:val="36"/>
        </w:rPr>
        <w:t>5</w:t>
      </w:r>
      <w:r>
        <w:rPr>
          <w:spacing w:val="10"/>
          <w:sz w:val="36"/>
        </w:rPr>
        <w:t>7</w:t>
      </w:r>
      <w:r>
        <w:rPr>
          <w:spacing w:val="10"/>
          <w:sz w:val="36"/>
        </w:rPr>
        <w:t>440</w:t>
      </w:r>
      <w:r>
        <w:rPr>
          <w:sz w:val="7"/>
        </w:rPr>
        <w:t>-</w:t>
      </w:r>
    </w:p>
    <w:p>
      <w:pPr>
        <w:spacing w:before="1"/>
        <w:ind w:left="118" w:right="0" w:firstLine="0"/>
        <w:jc w:val="left"/>
        <w:rPr>
          <w:rFonts w:ascii="Times New Roman"/>
          <w:sz w:val="38"/>
        </w:rPr>
      </w:pPr>
      <w:r>
        <w:rPr>
          <w:rFonts w:ascii="Times New Roman"/>
          <w:sz w:val="38"/>
        </w:rPr>
        <w:t>2017</w:t>
      </w:r>
    </w:p>
    <w:p>
      <w:pPr>
        <w:spacing w:after="0"/>
        <w:jc w:val="left"/>
        <w:rPr>
          <w:rFonts w:ascii="Times New Roman"/>
          <w:sz w:val="38"/>
        </w:rPr>
        <w:sectPr>
          <w:type w:val="continuous"/>
          <w:pgSz w:w="11900" w:h="16840"/>
          <w:pgMar w:top="720" w:bottom="700" w:left="720" w:right="1320"/>
          <w:cols w:num="2" w:equalWidth="0">
            <w:col w:w="7040" w:space="880"/>
            <w:col w:w="1940"/>
          </w:cols>
        </w:sectPr>
      </w:pPr>
    </w:p>
    <w:p>
      <w:pPr>
        <w:pStyle w:val="BodyText"/>
        <w:rPr>
          <w:rFonts w:ascii="Times New Roman"/>
          <w:sz w:val="20"/>
        </w:rPr>
      </w:pPr>
    </w:p>
    <w:p>
      <w:pPr>
        <w:spacing w:after="0"/>
        <w:rPr>
          <w:rFonts w:ascii="Times New Roman"/>
          <w:sz w:val="20"/>
        </w:rPr>
        <w:sectPr>
          <w:headerReference w:type="default" r:id="rId9"/>
          <w:pgSz w:w="11900" w:h="16840"/>
          <w:pgMar w:header="520" w:footer="519" w:top="720" w:bottom="720" w:left="1300" w:right="740"/>
        </w:sectPr>
      </w:pPr>
    </w:p>
    <w:p>
      <w:pPr>
        <w:pStyle w:val="BodyText"/>
        <w:spacing w:before="9"/>
        <w:rPr>
          <w:rFonts w:ascii="Times New Roman"/>
          <w:sz w:val="20"/>
        </w:rPr>
      </w:pPr>
    </w:p>
    <w:p>
      <w:pPr>
        <w:pStyle w:val="BodyText"/>
        <w:ind w:left="122"/>
      </w:pPr>
      <w:r>
        <w:rPr/>
        <w:t>ГОСТ Р 57440—2017</w:t>
      </w:r>
    </w:p>
    <w:p>
      <w:pPr>
        <w:pStyle w:val="BodyText"/>
        <w:rPr>
          <w:sz w:val="28"/>
        </w:rPr>
      </w:pPr>
      <w:r>
        <w:rPr/>
        <w:br w:type="column"/>
      </w:r>
      <w:r>
        <w:rPr>
          <w:sz w:val="28"/>
        </w:rPr>
      </w:r>
    </w:p>
    <w:p>
      <w:pPr>
        <w:pStyle w:val="BodyText"/>
        <w:rPr>
          <w:sz w:val="34"/>
        </w:rPr>
      </w:pPr>
    </w:p>
    <w:p>
      <w:pPr>
        <w:spacing w:before="1"/>
        <w:ind w:left="122" w:right="0" w:firstLine="0"/>
        <w:jc w:val="left"/>
        <w:rPr>
          <w:sz w:val="26"/>
        </w:rPr>
      </w:pPr>
      <w:r>
        <w:rPr>
          <w:sz w:val="26"/>
        </w:rPr>
        <w:t>Предисловие</w:t>
      </w:r>
    </w:p>
    <w:p>
      <w:pPr>
        <w:spacing w:after="0"/>
        <w:jc w:val="left"/>
        <w:rPr>
          <w:sz w:val="26"/>
        </w:rPr>
        <w:sectPr>
          <w:type w:val="continuous"/>
          <w:pgSz w:w="11900" w:h="16840"/>
          <w:pgMar w:top="720" w:bottom="700" w:left="1300" w:right="740"/>
          <w:cols w:num="2" w:equalWidth="0">
            <w:col w:w="2001" w:space="1995"/>
            <w:col w:w="5864"/>
          </w:cols>
        </w:sectPr>
      </w:pPr>
    </w:p>
    <w:p>
      <w:pPr>
        <w:pStyle w:val="BodyText"/>
        <w:spacing w:before="2"/>
        <w:rPr>
          <w:sz w:val="12"/>
        </w:rPr>
      </w:pPr>
    </w:p>
    <w:p>
      <w:pPr>
        <w:pStyle w:val="ListParagraph"/>
        <w:numPr>
          <w:ilvl w:val="0"/>
          <w:numId w:val="1"/>
        </w:numPr>
        <w:tabs>
          <w:tab w:pos="1120" w:val="left" w:leader="none"/>
          <w:tab w:pos="1122" w:val="left" w:leader="none"/>
          <w:tab w:pos="2606" w:val="left" w:leader="none"/>
          <w:tab w:pos="4027" w:val="left" w:leader="none"/>
          <w:tab w:pos="5244" w:val="left" w:leader="none"/>
          <w:tab w:pos="6576" w:val="left" w:leader="none"/>
          <w:tab w:pos="9053" w:val="left" w:leader="none"/>
        </w:tabs>
        <w:spacing w:line="240" w:lineRule="auto" w:before="94" w:after="0"/>
        <w:ind w:left="114" w:right="0" w:firstLine="522"/>
        <w:jc w:val="left"/>
        <w:rPr>
          <w:sz w:val="19"/>
        </w:rPr>
      </w:pPr>
      <w:r>
        <w:rPr>
          <w:spacing w:val="-9"/>
          <w:sz w:val="19"/>
        </w:rPr>
        <w:t>РАЗРАБОТАН</w:t>
        <w:tab/>
      </w:r>
      <w:r>
        <w:rPr>
          <w:spacing w:val="-10"/>
          <w:sz w:val="19"/>
        </w:rPr>
        <w:t>Акционерным</w:t>
        <w:tab/>
        <w:t>обществом</w:t>
        <w:tab/>
        <w:t>«Российский</w:t>
        <w:tab/>
      </w:r>
      <w:r>
        <w:rPr>
          <w:spacing w:val="-11"/>
          <w:sz w:val="19"/>
        </w:rPr>
        <w:t>научно-исследовательский</w:t>
        <w:tab/>
      </w:r>
      <w:r>
        <w:rPr>
          <w:spacing w:val="-10"/>
          <w:sz w:val="19"/>
        </w:rPr>
        <w:t>институт</w:t>
      </w:r>
    </w:p>
    <w:p>
      <w:pPr>
        <w:pStyle w:val="BodyText"/>
        <w:tabs>
          <w:tab w:pos="2012" w:val="left" w:leader="none"/>
          <w:tab w:pos="2663" w:val="left" w:leader="none"/>
          <w:tab w:pos="3600" w:val="left" w:leader="none"/>
          <w:tab w:pos="5664" w:val="left" w:leader="none"/>
          <w:tab w:pos="6847" w:val="left" w:leader="none"/>
          <w:tab w:pos="7275" w:val="left" w:leader="none"/>
          <w:tab w:pos="8705" w:val="left" w:leader="none"/>
        </w:tabs>
        <w:spacing w:before="14"/>
        <w:ind w:right="123"/>
        <w:jc w:val="right"/>
      </w:pPr>
      <w:r>
        <w:rPr>
          <w:spacing w:val="-10"/>
        </w:rPr>
        <w:t>«Элвктронстандарт»</w:t>
        <w:tab/>
      </w:r>
      <w:r>
        <w:rPr>
          <w:spacing w:val="-7"/>
        </w:rPr>
        <w:t>(АО</w:t>
        <w:tab/>
      </w:r>
      <w:r>
        <w:rPr>
          <w:spacing w:val="-8"/>
        </w:rPr>
        <w:t>«РНИИ</w:t>
        <w:tab/>
      </w:r>
      <w:r>
        <w:rPr>
          <w:spacing w:val="-10"/>
        </w:rPr>
        <w:t>«Элвктронстандарт»)</w:t>
        <w:tab/>
      </w:r>
      <w:r>
        <w:rPr>
          <w:spacing w:val="-9"/>
        </w:rPr>
        <w:t>совместно</w:t>
        <w:tab/>
      </w:r>
      <w:r>
        <w:rPr/>
        <w:t>с</w:t>
        <w:tab/>
      </w:r>
      <w:r>
        <w:rPr>
          <w:spacing w:val="-10"/>
        </w:rPr>
        <w:t>акционерным</w:t>
        <w:tab/>
      </w:r>
      <w:r>
        <w:rPr>
          <w:spacing w:val="-11"/>
          <w:w w:val="95"/>
        </w:rPr>
        <w:t>обществом</w:t>
      </w:r>
    </w:p>
    <w:p>
      <w:pPr>
        <w:pStyle w:val="BodyText"/>
        <w:spacing w:before="14"/>
        <w:ind w:left="123"/>
      </w:pPr>
      <w:r>
        <w:rPr/>
        <w:t>«Научно-исследовательский институт «Гириконд» (АО «НИИ «Гирикоцц)</w:t>
      </w:r>
    </w:p>
    <w:p>
      <w:pPr>
        <w:pStyle w:val="BodyText"/>
        <w:spacing w:before="9"/>
        <w:rPr>
          <w:sz w:val="21"/>
        </w:rPr>
      </w:pPr>
    </w:p>
    <w:p>
      <w:pPr>
        <w:pStyle w:val="ListParagraph"/>
        <w:numPr>
          <w:ilvl w:val="0"/>
          <w:numId w:val="1"/>
        </w:numPr>
        <w:tabs>
          <w:tab w:pos="997" w:val="left" w:leader="none"/>
          <w:tab w:pos="999" w:val="left" w:leader="none"/>
        </w:tabs>
        <w:spacing w:line="237" w:lineRule="auto" w:before="0" w:after="0"/>
        <w:ind w:left="114" w:right="121" w:firstLine="513"/>
        <w:jc w:val="left"/>
        <w:rPr>
          <w:sz w:val="19"/>
        </w:rPr>
      </w:pPr>
      <w:r>
        <w:rPr>
          <w:spacing w:val="-9"/>
          <w:sz w:val="19"/>
        </w:rPr>
        <w:t>ВНЕСЕН </w:t>
      </w:r>
      <w:r>
        <w:rPr>
          <w:spacing w:val="-10"/>
          <w:sz w:val="19"/>
        </w:rPr>
        <w:t>Техническим  </w:t>
      </w:r>
      <w:r>
        <w:rPr>
          <w:spacing w:val="-9"/>
          <w:sz w:val="19"/>
        </w:rPr>
        <w:t>комитетом  </w:t>
      </w:r>
      <w:r>
        <w:rPr>
          <w:spacing w:val="-6"/>
          <w:sz w:val="19"/>
        </w:rPr>
        <w:t>ло  </w:t>
      </w:r>
      <w:r>
        <w:rPr>
          <w:spacing w:val="-10"/>
          <w:sz w:val="19"/>
        </w:rPr>
        <w:t>стандартизации  </w:t>
      </w:r>
      <w:r>
        <w:rPr>
          <w:spacing w:val="-5"/>
          <w:sz w:val="19"/>
        </w:rPr>
        <w:t>ТК  </w:t>
      </w:r>
      <w:r>
        <w:rPr>
          <w:spacing w:val="-7"/>
          <w:sz w:val="19"/>
        </w:rPr>
        <w:t>303</w:t>
      </w:r>
      <w:r>
        <w:rPr>
          <w:spacing w:val="37"/>
          <w:sz w:val="19"/>
        </w:rPr>
        <w:t> </w:t>
      </w:r>
      <w:r>
        <w:rPr>
          <w:spacing w:val="-9"/>
          <w:sz w:val="19"/>
        </w:rPr>
        <w:t>«Изделия  </w:t>
      </w:r>
      <w:r>
        <w:rPr>
          <w:spacing w:val="-10"/>
          <w:sz w:val="19"/>
        </w:rPr>
        <w:t>электронной  </w:t>
      </w:r>
      <w:r>
        <w:rPr>
          <w:spacing w:val="-11"/>
          <w:sz w:val="19"/>
        </w:rPr>
        <w:t>техники, </w:t>
      </w:r>
      <w:r>
        <w:rPr>
          <w:spacing w:val="-9"/>
          <w:sz w:val="19"/>
        </w:rPr>
        <w:t>материалы </w:t>
      </w:r>
      <w:r>
        <w:rPr>
          <w:sz w:val="19"/>
        </w:rPr>
        <w:t>и</w:t>
      </w:r>
      <w:r>
        <w:rPr>
          <w:spacing w:val="-30"/>
          <w:sz w:val="19"/>
        </w:rPr>
        <w:t> </w:t>
      </w:r>
      <w:r>
        <w:rPr>
          <w:spacing w:val="-11"/>
          <w:sz w:val="19"/>
        </w:rPr>
        <w:t>оборудование»</w:t>
      </w:r>
    </w:p>
    <w:p>
      <w:pPr>
        <w:pStyle w:val="BodyText"/>
        <w:spacing w:before="7"/>
        <w:rPr>
          <w:sz w:val="21"/>
        </w:rPr>
      </w:pPr>
    </w:p>
    <w:p>
      <w:pPr>
        <w:pStyle w:val="ListParagraph"/>
        <w:numPr>
          <w:ilvl w:val="0"/>
          <w:numId w:val="1"/>
        </w:numPr>
        <w:tabs>
          <w:tab w:pos="1004" w:val="left" w:leader="none"/>
          <w:tab w:pos="1006" w:val="left" w:leader="none"/>
        </w:tabs>
        <w:spacing w:line="256" w:lineRule="auto" w:before="0" w:after="0"/>
        <w:ind w:left="114" w:right="106" w:firstLine="513"/>
        <w:jc w:val="left"/>
        <w:rPr>
          <w:sz w:val="19"/>
        </w:rPr>
      </w:pPr>
      <w:r>
        <w:rPr>
          <w:spacing w:val="-10"/>
          <w:sz w:val="19"/>
        </w:rPr>
        <w:t>УТВЕРЖДЕН </w:t>
      </w:r>
      <w:r>
        <w:rPr>
          <w:sz w:val="19"/>
        </w:rPr>
        <w:t>И </w:t>
      </w:r>
      <w:r>
        <w:rPr>
          <w:spacing w:val="-9"/>
          <w:sz w:val="19"/>
        </w:rPr>
        <w:t>ВВЕДЕН </w:t>
      </w:r>
      <w:r>
        <w:rPr>
          <w:sz w:val="19"/>
        </w:rPr>
        <w:t>В </w:t>
      </w:r>
      <w:r>
        <w:rPr>
          <w:spacing w:val="-10"/>
          <w:sz w:val="19"/>
        </w:rPr>
        <w:t>ДЕЙСТВИЕ </w:t>
      </w:r>
      <w:r>
        <w:rPr>
          <w:spacing w:val="-9"/>
          <w:sz w:val="19"/>
        </w:rPr>
        <w:t>Приказом  </w:t>
      </w:r>
      <w:r>
        <w:rPr>
          <w:spacing w:val="-11"/>
          <w:sz w:val="19"/>
        </w:rPr>
        <w:t>Федерального  </w:t>
      </w:r>
      <w:r>
        <w:rPr>
          <w:spacing w:val="-10"/>
          <w:sz w:val="19"/>
        </w:rPr>
        <w:t>агентства  </w:t>
      </w:r>
      <w:r>
        <w:rPr>
          <w:spacing w:val="-5"/>
          <w:sz w:val="19"/>
        </w:rPr>
        <w:t>по  </w:t>
      </w:r>
      <w:r>
        <w:rPr>
          <w:spacing w:val="-11"/>
          <w:sz w:val="19"/>
        </w:rPr>
        <w:t>техническому регулированию</w:t>
      </w:r>
      <w:r>
        <w:rPr>
          <w:spacing w:val="-19"/>
          <w:sz w:val="19"/>
        </w:rPr>
        <w:t> </w:t>
      </w:r>
      <w:r>
        <w:rPr>
          <w:sz w:val="19"/>
        </w:rPr>
        <w:t>и</w:t>
      </w:r>
      <w:r>
        <w:rPr>
          <w:spacing w:val="-18"/>
          <w:sz w:val="19"/>
        </w:rPr>
        <w:t> </w:t>
      </w:r>
      <w:r>
        <w:rPr>
          <w:spacing w:val="-9"/>
          <w:sz w:val="19"/>
        </w:rPr>
        <w:t>метрологии</w:t>
      </w:r>
      <w:r>
        <w:rPr>
          <w:spacing w:val="-18"/>
          <w:sz w:val="19"/>
        </w:rPr>
        <w:t> </w:t>
      </w:r>
      <w:r>
        <w:rPr>
          <w:spacing w:val="-6"/>
          <w:sz w:val="19"/>
        </w:rPr>
        <w:t>от</w:t>
      </w:r>
      <w:r>
        <w:rPr>
          <w:spacing w:val="-19"/>
          <w:sz w:val="19"/>
        </w:rPr>
        <w:t> </w:t>
      </w:r>
      <w:r>
        <w:rPr>
          <w:sz w:val="19"/>
        </w:rPr>
        <w:t>4</w:t>
      </w:r>
      <w:r>
        <w:rPr>
          <w:spacing w:val="-18"/>
          <w:sz w:val="19"/>
        </w:rPr>
        <w:t> </w:t>
      </w:r>
      <w:r>
        <w:rPr>
          <w:spacing w:val="-10"/>
          <w:sz w:val="19"/>
        </w:rPr>
        <w:t>апреля</w:t>
      </w:r>
      <w:r>
        <w:rPr>
          <w:spacing w:val="-19"/>
          <w:sz w:val="19"/>
        </w:rPr>
        <w:t> </w:t>
      </w:r>
      <w:r>
        <w:rPr>
          <w:spacing w:val="-8"/>
          <w:sz w:val="19"/>
        </w:rPr>
        <w:t>2017</w:t>
      </w:r>
      <w:r>
        <w:rPr>
          <w:spacing w:val="-18"/>
          <w:sz w:val="19"/>
        </w:rPr>
        <w:t> </w:t>
      </w:r>
      <w:r>
        <w:rPr>
          <w:spacing w:val="-5"/>
          <w:sz w:val="19"/>
        </w:rPr>
        <w:t>г.</w:t>
      </w:r>
      <w:r>
        <w:rPr>
          <w:spacing w:val="-18"/>
          <w:sz w:val="19"/>
        </w:rPr>
        <w:t> </w:t>
      </w:r>
      <w:r>
        <w:rPr>
          <w:sz w:val="19"/>
        </w:rPr>
        <w:t>№</w:t>
      </w:r>
      <w:r>
        <w:rPr>
          <w:spacing w:val="-16"/>
          <w:sz w:val="19"/>
        </w:rPr>
        <w:t> </w:t>
      </w:r>
      <w:r>
        <w:rPr>
          <w:spacing w:val="-10"/>
          <w:sz w:val="19"/>
        </w:rPr>
        <w:t>256-ст</w:t>
      </w:r>
    </w:p>
    <w:p>
      <w:pPr>
        <w:pStyle w:val="BodyText"/>
        <w:spacing w:before="4"/>
        <w:rPr>
          <w:sz w:val="20"/>
        </w:rPr>
      </w:pPr>
    </w:p>
    <w:p>
      <w:pPr>
        <w:pStyle w:val="ListParagraph"/>
        <w:numPr>
          <w:ilvl w:val="0"/>
          <w:numId w:val="1"/>
        </w:numPr>
        <w:tabs>
          <w:tab w:pos="853" w:val="left" w:leader="none"/>
        </w:tabs>
        <w:spacing w:line="240" w:lineRule="auto" w:before="0" w:after="0"/>
        <w:ind w:left="852" w:right="0" w:hanging="235"/>
        <w:jc w:val="left"/>
        <w:rPr>
          <w:sz w:val="19"/>
        </w:rPr>
      </w:pPr>
      <w:r>
        <w:rPr>
          <w:spacing w:val="-9"/>
          <w:sz w:val="19"/>
        </w:rPr>
        <w:t>ВВЕДЕН</w:t>
      </w:r>
      <w:r>
        <w:rPr>
          <w:spacing w:val="-16"/>
          <w:sz w:val="19"/>
        </w:rPr>
        <w:t> </w:t>
      </w:r>
      <w:r>
        <w:rPr>
          <w:spacing w:val="-10"/>
          <w:sz w:val="19"/>
        </w:rPr>
        <w:t>ВПЕРВЫЕ</w:t>
      </w:r>
    </w:p>
    <w:p>
      <w:pPr>
        <w:pStyle w:val="BodyText"/>
        <w:rPr>
          <w:sz w:val="20"/>
        </w:rPr>
      </w:pPr>
    </w:p>
    <w:p>
      <w:pPr>
        <w:pStyle w:val="BodyText"/>
        <w:rPr>
          <w:sz w:val="20"/>
        </w:rPr>
      </w:pPr>
    </w:p>
    <w:p>
      <w:pPr>
        <w:pStyle w:val="BodyText"/>
        <w:spacing w:before="9"/>
        <w:rPr>
          <w:sz w:val="20"/>
        </w:rPr>
      </w:pPr>
    </w:p>
    <w:p>
      <w:pPr>
        <w:spacing w:line="252" w:lineRule="auto" w:before="0"/>
        <w:ind w:left="113" w:right="164" w:firstLine="513"/>
        <w:jc w:val="left"/>
        <w:rPr>
          <w:i/>
          <w:sz w:val="19"/>
        </w:rPr>
      </w:pPr>
      <w:r>
        <w:rPr>
          <w:spacing w:val="-9"/>
          <w:sz w:val="19"/>
        </w:rPr>
        <w:t>Правила </w:t>
      </w:r>
      <w:r>
        <w:rPr>
          <w:i/>
          <w:sz w:val="19"/>
        </w:rPr>
        <w:t>применения настоящего стандарта установлены  </w:t>
      </w:r>
      <w:r>
        <w:rPr>
          <w:sz w:val="19"/>
        </w:rPr>
        <w:t>в  </w:t>
      </w:r>
      <w:r>
        <w:rPr>
          <w:i/>
          <w:sz w:val="19"/>
        </w:rPr>
        <w:t>статье  26  Федерального  закона </w:t>
      </w:r>
      <w:r>
        <w:rPr>
          <w:i/>
          <w:sz w:val="19"/>
        </w:rPr>
        <w:t>от 29 июня 2015 г. № 162-ФЗ «О стандартизации </w:t>
      </w:r>
      <w:r>
        <w:rPr>
          <w:sz w:val="19"/>
        </w:rPr>
        <w:t>в </w:t>
      </w:r>
      <w:r>
        <w:rPr>
          <w:i/>
          <w:sz w:val="19"/>
        </w:rPr>
        <w:t>Российской Федерации». Информация об измене- </w:t>
      </w:r>
      <w:r>
        <w:rPr>
          <w:i/>
          <w:sz w:val="19"/>
        </w:rPr>
        <w:t>ниях к настоящему стандарту публикуется в ежегодном (по соспюянию на 1 января текущего года) информационном указателе «Национальные стандарты», а официальный текст изменений и попра­  вок </w:t>
      </w:r>
      <w:r>
        <w:rPr>
          <w:sz w:val="19"/>
        </w:rPr>
        <w:t>— в </w:t>
      </w:r>
      <w:r>
        <w:rPr>
          <w:i/>
          <w:sz w:val="19"/>
        </w:rPr>
        <w:t>ежемесячном информационном указателе  «Национальные  стандарты».  В  случае  пере­ </w:t>
      </w:r>
      <w:r>
        <w:rPr>
          <w:i/>
          <w:sz w:val="19"/>
        </w:rPr>
        <w:t>смотра (замены) или отмены настоящего стандарта соответствующее уведомление будет опубликовано е ближайшем выпуске информационного указателя «Национальные стандарты». Соответствующая информация, </w:t>
      </w:r>
      <w:r>
        <w:rPr>
          <w:spacing w:val="-10"/>
          <w:sz w:val="19"/>
        </w:rPr>
        <w:t>уведомление </w:t>
      </w:r>
      <w:r>
        <w:rPr>
          <w:sz w:val="19"/>
        </w:rPr>
        <w:t>и </w:t>
      </w:r>
      <w:r>
        <w:rPr>
          <w:i/>
          <w:sz w:val="19"/>
        </w:rPr>
        <w:t>тексты размещаются также в информационной </w:t>
      </w:r>
      <w:r>
        <w:rPr>
          <w:i/>
          <w:sz w:val="19"/>
        </w:rPr>
        <w:t>системе общего пользователя  </w:t>
      </w:r>
      <w:r>
        <w:rPr>
          <w:sz w:val="19"/>
        </w:rPr>
        <w:t>— </w:t>
      </w:r>
      <w:r>
        <w:rPr>
          <w:i/>
          <w:sz w:val="19"/>
        </w:rPr>
        <w:t>на  официальном  сайте  Федерального  агентства  по  техническо­ </w:t>
      </w:r>
      <w:r>
        <w:rPr>
          <w:i/>
          <w:sz w:val="19"/>
        </w:rPr>
        <w:t>му регулированию и метрологии в сети Интернет</w:t>
      </w:r>
      <w:r>
        <w:rPr>
          <w:i/>
          <w:spacing w:val="-22"/>
          <w:sz w:val="19"/>
        </w:rPr>
        <w:t> </w:t>
      </w:r>
      <w:hyperlink r:id="rId10">
        <w:r>
          <w:rPr>
            <w:i/>
            <w:sz w:val="19"/>
          </w:rPr>
          <w:t>(www.gost.fu</w:t>
        </w:r>
      </w:hyperlink>
      <w:r>
        <w:rPr>
          <w:i/>
          <w:sz w:val="19"/>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2"/>
        </w:rPr>
      </w:pPr>
    </w:p>
    <w:p>
      <w:pPr>
        <w:pStyle w:val="BodyText"/>
        <w:ind w:right="115"/>
        <w:jc w:val="right"/>
      </w:pPr>
      <w:r>
        <w:rPr/>
        <w:t>© Стандартинформ. 2017</w:t>
      </w:r>
    </w:p>
    <w:p>
      <w:pPr>
        <w:pStyle w:val="BodyText"/>
        <w:spacing w:before="7"/>
        <w:rPr>
          <w:sz w:val="21"/>
        </w:rPr>
      </w:pPr>
    </w:p>
    <w:p>
      <w:pPr>
        <w:pStyle w:val="BodyText"/>
        <w:spacing w:line="247" w:lineRule="auto" w:before="1"/>
        <w:ind w:left="114" w:right="158" w:firstLine="521"/>
        <w:jc w:val="both"/>
      </w:pPr>
      <w:r>
        <w:rPr>
          <w:spacing w:val="-10"/>
        </w:rPr>
        <w:t>Настоящий </w:t>
      </w:r>
      <w:r>
        <w:rPr>
          <w:spacing w:val="-9"/>
        </w:rPr>
        <w:t>стандарт </w:t>
      </w:r>
      <w:r>
        <w:rPr>
          <w:spacing w:val="-6"/>
        </w:rPr>
        <w:t>не </w:t>
      </w:r>
      <w:r>
        <w:rPr>
          <w:spacing w:val="-8"/>
        </w:rPr>
        <w:t>может быть </w:t>
      </w:r>
      <w:r>
        <w:rPr>
          <w:spacing w:val="-9"/>
        </w:rPr>
        <w:t>полностью  </w:t>
      </w:r>
      <w:r>
        <w:rPr>
          <w:spacing w:val="-7"/>
        </w:rPr>
        <w:t>или </w:t>
      </w:r>
      <w:r>
        <w:rPr>
          <w:spacing w:val="-9"/>
        </w:rPr>
        <w:t>частично  </w:t>
      </w:r>
      <w:r>
        <w:rPr>
          <w:spacing w:val="-11"/>
        </w:rPr>
        <w:t>воспроизведен,  </w:t>
      </w:r>
      <w:r>
        <w:rPr>
          <w:spacing w:val="-10"/>
        </w:rPr>
        <w:t>тиражирован  </w:t>
      </w:r>
      <w:r>
        <w:rPr/>
        <w:t>и  </w:t>
      </w:r>
      <w:r>
        <w:rPr>
          <w:spacing w:val="-11"/>
        </w:rPr>
        <w:t>рас­ </w:t>
      </w:r>
      <w:r>
        <w:rPr>
          <w:spacing w:val="-9"/>
        </w:rPr>
        <w:t>пространен   </w:t>
      </w:r>
      <w:r>
        <w:rPr/>
        <w:t>в   </w:t>
      </w:r>
      <w:r>
        <w:rPr>
          <w:spacing w:val="-9"/>
        </w:rPr>
        <w:t>качестве   </w:t>
      </w:r>
      <w:r>
        <w:rPr>
          <w:spacing w:val="-11"/>
        </w:rPr>
        <w:t>официального   </w:t>
      </w:r>
      <w:r>
        <w:rPr>
          <w:spacing w:val="-9"/>
        </w:rPr>
        <w:t>издания    </w:t>
      </w:r>
      <w:r>
        <w:rPr>
          <w:spacing w:val="-7"/>
        </w:rPr>
        <w:t>без    </w:t>
      </w:r>
      <w:r>
        <w:rPr>
          <w:spacing w:val="-10"/>
        </w:rPr>
        <w:t>разрешения    </w:t>
      </w:r>
      <w:r>
        <w:rPr>
          <w:spacing w:val="-11"/>
        </w:rPr>
        <w:t>Федерального    </w:t>
      </w:r>
      <w:r>
        <w:rPr>
          <w:spacing w:val="-10"/>
        </w:rPr>
        <w:t>агентства    </w:t>
      </w:r>
      <w:r>
        <w:rPr>
          <w:spacing w:val="-5"/>
        </w:rPr>
        <w:t>по   </w:t>
      </w:r>
      <w:r>
        <w:rPr>
          <w:spacing w:val="-10"/>
        </w:rPr>
        <w:t>техническо­ </w:t>
      </w:r>
      <w:r>
        <w:rPr>
          <w:spacing w:val="-5"/>
        </w:rPr>
        <w:t>му </w:t>
      </w:r>
      <w:r>
        <w:rPr>
          <w:spacing w:val="-11"/>
        </w:rPr>
        <w:t>регулированию </w:t>
      </w:r>
      <w:r>
        <w:rPr/>
        <w:t>и </w:t>
      </w:r>
      <w:r>
        <w:rPr>
          <w:spacing w:val="-10"/>
        </w:rPr>
        <w:t>метрологии</w:t>
      </w:r>
    </w:p>
    <w:p>
      <w:pPr>
        <w:spacing w:after="0" w:line="247" w:lineRule="auto"/>
        <w:jc w:val="both"/>
        <w:sectPr>
          <w:type w:val="continuous"/>
          <w:pgSz w:w="11900" w:h="16840"/>
          <w:pgMar w:top="720" w:bottom="700" w:left="1300" w:right="740"/>
        </w:sectPr>
      </w:pPr>
    </w:p>
    <w:p>
      <w:pPr>
        <w:pStyle w:val="BodyText"/>
        <w:rPr>
          <w:sz w:val="20"/>
        </w:rPr>
      </w:pPr>
    </w:p>
    <w:p>
      <w:pPr>
        <w:spacing w:after="0"/>
        <w:rPr>
          <w:sz w:val="20"/>
        </w:rPr>
        <w:sectPr>
          <w:pgSz w:w="11900" w:h="16840"/>
          <w:pgMar w:header="520" w:footer="519" w:top="720" w:bottom="720" w:left="720" w:right="1320"/>
        </w:sectPr>
      </w:pPr>
    </w:p>
    <w:p>
      <w:pPr>
        <w:pStyle w:val="BodyText"/>
        <w:rPr>
          <w:sz w:val="28"/>
        </w:rPr>
      </w:pPr>
    </w:p>
    <w:p>
      <w:pPr>
        <w:pStyle w:val="BodyText"/>
        <w:rPr>
          <w:sz w:val="34"/>
        </w:rPr>
      </w:pPr>
    </w:p>
    <w:p>
      <w:pPr>
        <w:spacing w:before="1"/>
        <w:ind w:left="0" w:right="0" w:firstLine="0"/>
        <w:jc w:val="right"/>
        <w:rPr>
          <w:sz w:val="26"/>
        </w:rPr>
      </w:pPr>
      <w:r>
        <w:rPr>
          <w:sz w:val="26"/>
        </w:rPr>
        <w:t>Содержание</w:t>
      </w:r>
    </w:p>
    <w:p>
      <w:pPr>
        <w:pStyle w:val="BodyText"/>
        <w:spacing w:before="9"/>
        <w:rPr>
          <w:sz w:val="20"/>
        </w:rPr>
      </w:pPr>
      <w:r>
        <w:rPr/>
        <w:br w:type="column"/>
      </w:r>
      <w:r>
        <w:rPr>
          <w:sz w:val="20"/>
        </w:rPr>
      </w:r>
    </w:p>
    <w:p>
      <w:pPr>
        <w:pStyle w:val="BodyText"/>
        <w:ind w:left="2051"/>
      </w:pPr>
      <w:r>
        <w:rPr/>
        <w:t>ГОСТ Р 57440—2017</w:t>
      </w:r>
    </w:p>
    <w:p>
      <w:pPr>
        <w:spacing w:after="0"/>
        <w:sectPr>
          <w:type w:val="continuous"/>
          <w:pgSz w:w="11900" w:h="16840"/>
          <w:pgMar w:top="720" w:bottom="700" w:left="720" w:right="1320"/>
          <w:cols w:num="2" w:equalWidth="0">
            <w:col w:w="5704" w:space="40"/>
            <w:col w:w="4116"/>
          </w:cols>
        </w:sectPr>
      </w:pPr>
    </w:p>
    <w:p>
      <w:pPr>
        <w:pStyle w:val="BodyText"/>
        <w:spacing w:before="2"/>
        <w:rPr>
          <w:sz w:val="12"/>
        </w:rPr>
      </w:pPr>
    </w:p>
    <w:sdt>
      <w:sdtPr>
        <w:docPartObj>
          <w:docPartGallery w:val="Table of Contents"/>
          <w:docPartUnique/>
        </w:docPartObj>
      </w:sdtPr>
      <w:sdtEndPr/>
      <w:sdtContent>
        <w:p>
          <w:pPr>
            <w:pStyle w:val="TOC1"/>
            <w:numPr>
              <w:ilvl w:val="0"/>
              <w:numId w:val="2"/>
            </w:numPr>
            <w:tabs>
              <w:tab w:pos="352" w:val="left" w:leader="none"/>
              <w:tab w:pos="9524" w:val="left" w:leader="dot"/>
            </w:tabs>
            <w:spacing w:line="240" w:lineRule="auto" w:before="94" w:after="0"/>
            <w:ind w:left="351" w:right="0" w:hanging="215"/>
            <w:jc w:val="left"/>
          </w:pPr>
          <w:hyperlink w:history="true" w:anchor="_bookmark0">
            <w:r>
              <w:rPr>
                <w:spacing w:val="-9"/>
              </w:rPr>
              <w:t>Область</w:t>
            </w:r>
            <w:r>
              <w:rPr>
                <w:spacing w:val="-20"/>
              </w:rPr>
              <w:t> </w:t>
            </w:r>
            <w:r>
              <w:rPr>
                <w:spacing w:val="-10"/>
              </w:rPr>
              <w:t>применения.</w:t>
              <w:tab/>
            </w:r>
            <w:r>
              <w:rPr/>
              <w:t>1</w:t>
            </w:r>
          </w:hyperlink>
        </w:p>
        <w:p>
          <w:pPr>
            <w:pStyle w:val="TOC1"/>
            <w:numPr>
              <w:ilvl w:val="0"/>
              <w:numId w:val="2"/>
            </w:numPr>
            <w:tabs>
              <w:tab w:pos="352" w:val="left" w:leader="none"/>
              <w:tab w:pos="9522" w:val="left" w:leader="dot"/>
            </w:tabs>
            <w:spacing w:line="240" w:lineRule="auto" w:before="104" w:after="0"/>
            <w:ind w:left="351" w:right="0" w:hanging="225"/>
            <w:jc w:val="left"/>
          </w:pPr>
          <w:hyperlink w:history="true" w:anchor="_bookmark1">
            <w:r>
              <w:rPr>
                <w:spacing w:val="-10"/>
              </w:rPr>
              <w:t>Нормативные</w:t>
            </w:r>
            <w:r>
              <w:rPr>
                <w:spacing w:val="-21"/>
              </w:rPr>
              <w:t> </w:t>
            </w:r>
            <w:r>
              <w:rPr>
                <w:spacing w:val="-10"/>
              </w:rPr>
              <w:t>ссылки.</w:t>
              <w:tab/>
            </w:r>
            <w:r>
              <w:rPr/>
              <w:t>1</w:t>
            </w:r>
          </w:hyperlink>
        </w:p>
        <w:p>
          <w:pPr>
            <w:pStyle w:val="TOC1"/>
            <w:numPr>
              <w:ilvl w:val="0"/>
              <w:numId w:val="2"/>
            </w:numPr>
            <w:tabs>
              <w:tab w:pos="352" w:val="left" w:leader="none"/>
              <w:tab w:pos="9524" w:val="left" w:leader="dot"/>
            </w:tabs>
            <w:spacing w:line="240" w:lineRule="auto" w:before="104" w:after="0"/>
            <w:ind w:left="351" w:right="0" w:hanging="225"/>
            <w:jc w:val="left"/>
          </w:pPr>
          <w:hyperlink w:history="true" w:anchor="_bookmark2">
            <w:r>
              <w:rPr>
                <w:spacing w:val="-8"/>
              </w:rPr>
              <w:t>Общие</w:t>
            </w:r>
            <w:r>
              <w:rPr>
                <w:spacing w:val="-20"/>
              </w:rPr>
              <w:t> </w:t>
            </w:r>
            <w:r>
              <w:rPr>
                <w:spacing w:val="-10"/>
              </w:rPr>
              <w:t>положения.</w:t>
              <w:tab/>
            </w:r>
            <w:r>
              <w:rPr/>
              <w:t>1</w:t>
            </w:r>
          </w:hyperlink>
        </w:p>
        <w:p>
          <w:pPr>
            <w:pStyle w:val="TOC1"/>
            <w:numPr>
              <w:ilvl w:val="0"/>
              <w:numId w:val="2"/>
            </w:numPr>
            <w:tabs>
              <w:tab w:pos="353" w:val="left" w:leader="none"/>
              <w:tab w:pos="9550" w:val="left" w:leader="dot"/>
            </w:tabs>
            <w:spacing w:line="240" w:lineRule="auto" w:before="104" w:after="0"/>
            <w:ind w:left="352" w:right="0" w:hanging="234"/>
            <w:jc w:val="left"/>
          </w:pPr>
          <w:hyperlink w:history="true" w:anchor="_bookmark3">
            <w:r>
              <w:rPr>
                <w:spacing w:val="-10"/>
              </w:rPr>
              <w:t>Классификация.</w:t>
              <w:tab/>
            </w:r>
            <w:r>
              <w:rPr/>
              <w:t>2</w:t>
            </w:r>
          </w:hyperlink>
        </w:p>
        <w:p>
          <w:pPr>
            <w:pStyle w:val="TOC1"/>
            <w:numPr>
              <w:ilvl w:val="0"/>
              <w:numId w:val="2"/>
            </w:numPr>
            <w:tabs>
              <w:tab w:pos="352" w:val="left" w:leader="none"/>
              <w:tab w:pos="9550" w:val="left" w:leader="dot"/>
            </w:tabs>
            <w:spacing w:line="240" w:lineRule="auto" w:before="86" w:after="0"/>
            <w:ind w:left="351" w:right="0" w:hanging="225"/>
            <w:jc w:val="left"/>
          </w:pPr>
          <w:hyperlink w:history="true" w:anchor="_bookmark4">
            <w:r>
              <w:rPr>
                <w:spacing w:val="-10"/>
              </w:rPr>
              <w:t>Система</w:t>
            </w:r>
            <w:r>
              <w:rPr>
                <w:spacing w:val="-20"/>
              </w:rPr>
              <w:t> </w:t>
            </w:r>
            <w:r>
              <w:rPr>
                <w:spacing w:val="-9"/>
              </w:rPr>
              <w:t>условных</w:t>
            </w:r>
            <w:r>
              <w:rPr>
                <w:spacing w:val="-19"/>
              </w:rPr>
              <w:t> </w:t>
            </w:r>
            <w:r>
              <w:rPr>
                <w:spacing w:val="-11"/>
              </w:rPr>
              <w:t>обозначений.</w:t>
              <w:tab/>
            </w:r>
            <w:r>
              <w:rPr/>
              <w:t>2</w:t>
            </w:r>
          </w:hyperlink>
        </w:p>
      </w:sdtContent>
    </w:sdt>
    <w:p>
      <w:pPr>
        <w:pStyle w:val="BodyText"/>
        <w:spacing w:before="104"/>
        <w:ind w:left="136"/>
      </w:pPr>
      <w:r>
        <w:rPr/>
        <w:t>Приложение А (обязательное) Обозначения групп неперспективных (устаревших) конденсаторов . . 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pStyle w:val="BodyText"/>
        <w:ind w:right="101"/>
        <w:jc w:val="right"/>
      </w:pPr>
      <w:r>
        <w:rPr>
          <w:w w:val="95"/>
        </w:rPr>
        <w:t>in</w:t>
      </w:r>
    </w:p>
    <w:p>
      <w:pPr>
        <w:spacing w:after="0"/>
        <w:jc w:val="right"/>
        <w:sectPr>
          <w:type w:val="continuous"/>
          <w:pgSz w:w="11900" w:h="16840"/>
          <w:pgMar w:top="720" w:bottom="700" w:left="720" w:right="1320"/>
        </w:sectPr>
      </w:pPr>
    </w:p>
    <w:p>
      <w:pPr>
        <w:pStyle w:val="BodyText"/>
        <w:rPr>
          <w:sz w:val="20"/>
        </w:rPr>
      </w:pPr>
    </w:p>
    <w:p>
      <w:pPr>
        <w:spacing w:before="220"/>
        <w:ind w:left="0" w:right="100" w:firstLine="0"/>
        <w:jc w:val="right"/>
        <w:rPr>
          <w:sz w:val="24"/>
        </w:rPr>
      </w:pPr>
      <w:r>
        <w:rPr>
          <w:sz w:val="24"/>
        </w:rPr>
        <w:t>ГОСТ Р 57440—2017</w:t>
      </w:r>
    </w:p>
    <w:p>
      <w:pPr>
        <w:pStyle w:val="BodyText"/>
        <w:rPr>
          <w:sz w:val="26"/>
        </w:rPr>
      </w:pPr>
    </w:p>
    <w:p>
      <w:pPr>
        <w:pStyle w:val="BodyText"/>
        <w:tabs>
          <w:tab w:pos="2736" w:val="left" w:leader="none"/>
          <w:tab w:pos="4523" w:val="left" w:leader="none"/>
          <w:tab w:pos="6810" w:val="left" w:leader="none"/>
        </w:tabs>
        <w:spacing w:before="209"/>
        <w:ind w:right="151"/>
        <w:jc w:val="right"/>
      </w:pPr>
      <w:r>
        <w:rPr>
          <w:spacing w:val="25"/>
        </w:rPr>
        <w:t>Н</w:t>
      </w:r>
      <w:r>
        <w:rPr/>
        <w:t> </w:t>
      </w:r>
      <w:r>
        <w:rPr>
          <w:spacing w:val="25"/>
        </w:rPr>
        <w:t>А</w:t>
      </w:r>
      <w:r>
        <w:rPr/>
        <w:t> </w:t>
      </w:r>
      <w:r>
        <w:rPr>
          <w:spacing w:val="25"/>
        </w:rPr>
        <w:t>Ц</w:t>
      </w:r>
      <w:r>
        <w:rPr/>
        <w:t> </w:t>
      </w:r>
      <w:r>
        <w:rPr>
          <w:spacing w:val="25"/>
        </w:rPr>
        <w:t>И</w:t>
      </w:r>
      <w:r>
        <w:rPr/>
        <w:t> </w:t>
      </w:r>
      <w:r>
        <w:rPr>
          <w:spacing w:val="25"/>
        </w:rPr>
        <w:t>О</w:t>
      </w:r>
      <w:r>
        <w:rPr/>
        <w:t> </w:t>
      </w:r>
      <w:r>
        <w:rPr>
          <w:spacing w:val="25"/>
        </w:rPr>
        <w:t>Н</w:t>
      </w:r>
      <w:r>
        <w:rPr/>
        <w:t> </w:t>
      </w:r>
      <w:r>
        <w:rPr>
          <w:spacing w:val="25"/>
        </w:rPr>
        <w:t>А</w:t>
      </w:r>
      <w:r>
        <w:rPr/>
        <w:t> </w:t>
      </w:r>
      <w:r>
        <w:rPr>
          <w:spacing w:val="25"/>
        </w:rPr>
        <w:t>Л</w:t>
      </w:r>
      <w:r>
        <w:rPr/>
        <w:t> </w:t>
      </w:r>
      <w:r>
        <w:rPr>
          <w:spacing w:val="25"/>
        </w:rPr>
        <w:t>Ь</w:t>
      </w:r>
      <w:r>
        <w:rPr/>
        <w:t> </w:t>
      </w:r>
      <w:r>
        <w:rPr>
          <w:spacing w:val="25"/>
        </w:rPr>
        <w:t>Н</w:t>
      </w:r>
      <w:r>
        <w:rPr/>
        <w:t> </w:t>
      </w:r>
      <w:r>
        <w:rPr>
          <w:spacing w:val="25"/>
        </w:rPr>
        <w:t>Ы</w:t>
      </w:r>
      <w:r>
        <w:rPr/>
        <w:t> Й</w:t>
        <w:tab/>
      </w:r>
      <w:r>
        <w:rPr>
          <w:spacing w:val="25"/>
        </w:rPr>
        <w:t>С</w:t>
      </w:r>
      <w:r>
        <w:rPr/>
        <w:t> </w:t>
      </w:r>
      <w:r>
        <w:rPr>
          <w:spacing w:val="25"/>
        </w:rPr>
        <w:t>Т</w:t>
      </w:r>
      <w:r>
        <w:rPr/>
        <w:t> </w:t>
      </w:r>
      <w:r>
        <w:rPr>
          <w:spacing w:val="25"/>
        </w:rPr>
        <w:t>А</w:t>
      </w:r>
      <w:r>
        <w:rPr/>
        <w:t> </w:t>
      </w:r>
      <w:r>
        <w:rPr>
          <w:spacing w:val="25"/>
        </w:rPr>
        <w:t>Н</w:t>
      </w:r>
      <w:r>
        <w:rPr/>
        <w:t> </w:t>
      </w:r>
      <w:r>
        <w:rPr>
          <w:spacing w:val="25"/>
        </w:rPr>
        <w:t>Д</w:t>
      </w:r>
      <w:r>
        <w:rPr/>
        <w:t> </w:t>
      </w:r>
      <w:r>
        <w:rPr>
          <w:spacing w:val="25"/>
        </w:rPr>
        <w:t>А</w:t>
      </w:r>
      <w:r>
        <w:rPr/>
        <w:t> </w:t>
      </w:r>
      <w:r>
        <w:rPr>
          <w:spacing w:val="25"/>
        </w:rPr>
        <w:t>Р</w:t>
      </w:r>
      <w:r>
        <w:rPr/>
        <w:t> Т</w:t>
        <w:tab/>
      </w:r>
      <w:r>
        <w:rPr>
          <w:spacing w:val="25"/>
        </w:rPr>
        <w:t>Р</w:t>
      </w:r>
      <w:r>
        <w:rPr/>
        <w:t> </w:t>
      </w:r>
      <w:r>
        <w:rPr>
          <w:spacing w:val="25"/>
        </w:rPr>
        <w:t>О</w:t>
      </w:r>
      <w:r>
        <w:rPr/>
        <w:t> </w:t>
      </w:r>
      <w:r>
        <w:rPr>
          <w:spacing w:val="25"/>
        </w:rPr>
        <w:t>С</w:t>
      </w:r>
      <w:r>
        <w:rPr/>
        <w:t> </w:t>
      </w:r>
      <w:r>
        <w:rPr>
          <w:spacing w:val="25"/>
        </w:rPr>
        <w:t>С</w:t>
      </w:r>
      <w:r>
        <w:rPr/>
        <w:t> </w:t>
      </w:r>
      <w:r>
        <w:rPr>
          <w:spacing w:val="25"/>
        </w:rPr>
        <w:t>И</w:t>
      </w:r>
      <w:r>
        <w:rPr/>
        <w:t> </w:t>
      </w:r>
      <w:r>
        <w:rPr>
          <w:spacing w:val="25"/>
        </w:rPr>
        <w:t>Й</w:t>
      </w:r>
      <w:r>
        <w:rPr/>
        <w:t> </w:t>
      </w:r>
      <w:r>
        <w:rPr>
          <w:spacing w:val="25"/>
        </w:rPr>
        <w:t>С</w:t>
      </w:r>
      <w:r>
        <w:rPr/>
        <w:t> </w:t>
      </w:r>
      <w:r>
        <w:rPr>
          <w:spacing w:val="25"/>
        </w:rPr>
        <w:t>К</w:t>
      </w:r>
      <w:r>
        <w:rPr/>
        <w:t> </w:t>
      </w:r>
      <w:r>
        <w:rPr>
          <w:spacing w:val="25"/>
        </w:rPr>
        <w:t>О</w:t>
      </w:r>
      <w:r>
        <w:rPr/>
        <w:t> Й</w:t>
        <w:tab/>
      </w:r>
      <w:r>
        <w:rPr>
          <w:spacing w:val="25"/>
        </w:rPr>
        <w:t>Ф</w:t>
      </w:r>
      <w:r>
        <w:rPr/>
        <w:t> </w:t>
      </w:r>
      <w:r>
        <w:rPr>
          <w:spacing w:val="25"/>
        </w:rPr>
        <w:t>Е</w:t>
      </w:r>
      <w:r>
        <w:rPr/>
        <w:t> </w:t>
      </w:r>
      <w:r>
        <w:rPr>
          <w:spacing w:val="25"/>
        </w:rPr>
        <w:t>Д</w:t>
      </w:r>
      <w:r>
        <w:rPr/>
        <w:t> </w:t>
      </w:r>
      <w:r>
        <w:rPr>
          <w:spacing w:val="25"/>
        </w:rPr>
        <w:t>Е</w:t>
      </w:r>
      <w:r>
        <w:rPr/>
        <w:t> </w:t>
      </w:r>
      <w:r>
        <w:rPr>
          <w:spacing w:val="25"/>
        </w:rPr>
        <w:t>Р</w:t>
      </w:r>
      <w:r>
        <w:rPr/>
        <w:t> </w:t>
      </w:r>
      <w:r>
        <w:rPr>
          <w:spacing w:val="25"/>
        </w:rPr>
        <w:t>А</w:t>
      </w:r>
      <w:r>
        <w:rPr/>
        <w:t> </w:t>
      </w:r>
      <w:r>
        <w:rPr>
          <w:spacing w:val="25"/>
        </w:rPr>
        <w:t>Ц</w:t>
      </w:r>
      <w:r>
        <w:rPr/>
        <w:t> </w:t>
      </w:r>
      <w:r>
        <w:rPr>
          <w:spacing w:val="25"/>
        </w:rPr>
        <w:t>И</w:t>
      </w:r>
      <w:r>
        <w:rPr/>
        <w:t> И </w:t>
      </w:r>
      <w:r>
        <w:rPr>
          <w:spacing w:val="-26"/>
        </w:rPr>
        <w:t> </w:t>
      </w:r>
    </w:p>
    <w:p>
      <w:pPr>
        <w:pStyle w:val="BodyText"/>
        <w:rPr>
          <w:sz w:val="20"/>
        </w:rPr>
      </w:pPr>
    </w:p>
    <w:p>
      <w:pPr>
        <w:pStyle w:val="BodyText"/>
        <w:rPr>
          <w:sz w:val="20"/>
        </w:rPr>
      </w:pPr>
    </w:p>
    <w:p>
      <w:pPr>
        <w:pStyle w:val="BodyText"/>
        <w:spacing w:before="2"/>
      </w:pPr>
    </w:p>
    <w:p>
      <w:pPr>
        <w:pStyle w:val="BodyText"/>
        <w:spacing w:before="1"/>
        <w:ind w:left="2711" w:right="2722"/>
        <w:jc w:val="center"/>
      </w:pPr>
      <w:r>
        <w:rPr/>
        <w:t>КОНДЕНСАТОРЫ</w:t>
      </w:r>
    </w:p>
    <w:p>
      <w:pPr>
        <w:pStyle w:val="BodyText"/>
        <w:spacing w:before="9"/>
        <w:rPr>
          <w:sz w:val="24"/>
        </w:rPr>
      </w:pPr>
    </w:p>
    <w:p>
      <w:pPr>
        <w:pStyle w:val="BodyText"/>
        <w:ind w:left="2719" w:right="2722"/>
        <w:jc w:val="center"/>
      </w:pPr>
      <w:r>
        <w:rPr/>
        <w:t>Классификация и система условных обозначений</w:t>
      </w:r>
    </w:p>
    <w:p>
      <w:pPr>
        <w:pStyle w:val="BodyText"/>
        <w:spacing w:before="9"/>
        <w:rPr>
          <w:sz w:val="24"/>
        </w:rPr>
      </w:pPr>
    </w:p>
    <w:p>
      <w:pPr>
        <w:spacing w:before="0"/>
        <w:ind w:left="2716" w:right="2722" w:firstLine="0"/>
        <w:jc w:val="center"/>
        <w:rPr>
          <w:sz w:val="17"/>
        </w:rPr>
      </w:pPr>
      <w:r>
        <w:rPr>
          <w:sz w:val="17"/>
        </w:rPr>
        <w:t>Capacitors. Classification and system of designations</w:t>
      </w:r>
    </w:p>
    <w:p>
      <w:pPr>
        <w:pStyle w:val="BodyText"/>
        <w:rPr>
          <w:sz w:val="18"/>
        </w:rPr>
      </w:pPr>
    </w:p>
    <w:p>
      <w:pPr>
        <w:pStyle w:val="BodyText"/>
        <w:rPr>
          <w:sz w:val="18"/>
        </w:rPr>
      </w:pPr>
    </w:p>
    <w:p>
      <w:pPr>
        <w:pStyle w:val="BodyText"/>
        <w:rPr>
          <w:sz w:val="18"/>
        </w:rPr>
      </w:pPr>
    </w:p>
    <w:p>
      <w:pPr>
        <w:spacing w:before="119"/>
        <w:ind w:left="0" w:right="171" w:firstLine="0"/>
        <w:jc w:val="right"/>
        <w:rPr>
          <w:sz w:val="17"/>
        </w:rPr>
      </w:pPr>
      <w:r>
        <w:rPr>
          <w:sz w:val="17"/>
        </w:rPr>
        <w:t>Дата введения — 2017—08—01</w:t>
      </w:r>
    </w:p>
    <w:p>
      <w:pPr>
        <w:pStyle w:val="BodyText"/>
        <w:rPr>
          <w:sz w:val="18"/>
        </w:rPr>
      </w:pPr>
    </w:p>
    <w:p>
      <w:pPr>
        <w:pStyle w:val="BodyText"/>
        <w:spacing w:before="4"/>
        <w:rPr>
          <w:sz w:val="23"/>
        </w:rPr>
      </w:pPr>
    </w:p>
    <w:p>
      <w:pPr>
        <w:pStyle w:val="Heading1"/>
        <w:numPr>
          <w:ilvl w:val="1"/>
          <w:numId w:val="2"/>
        </w:numPr>
        <w:tabs>
          <w:tab w:pos="911" w:val="left" w:leader="none"/>
        </w:tabs>
        <w:spacing w:line="240" w:lineRule="auto" w:before="0" w:after="0"/>
        <w:ind w:left="910" w:right="0" w:hanging="261"/>
        <w:jc w:val="left"/>
      </w:pPr>
      <w:bookmarkStart w:name="_bookmark0" w:id="1"/>
      <w:bookmarkEnd w:id="1"/>
      <w:r>
        <w:rPr/>
      </w:r>
      <w:bookmarkStart w:name="_bookmark0" w:id="2"/>
      <w:bookmarkEnd w:id="2"/>
      <w:r>
        <w:rPr/>
        <w:t>Область</w:t>
      </w:r>
      <w:r>
        <w:rPr/>
        <w:t> применения</w:t>
      </w:r>
    </w:p>
    <w:p>
      <w:pPr>
        <w:pStyle w:val="BodyText"/>
        <w:spacing w:line="256" w:lineRule="auto" w:before="234"/>
        <w:ind w:left="118" w:right="138" w:firstLine="522"/>
        <w:jc w:val="both"/>
      </w:pPr>
      <w:r>
        <w:rPr>
          <w:spacing w:val="-10"/>
        </w:rPr>
        <w:t>Настоящий   </w:t>
      </w:r>
      <w:r>
        <w:rPr>
          <w:spacing w:val="-9"/>
        </w:rPr>
        <w:t>стандарт   </w:t>
      </w:r>
      <w:r>
        <w:rPr>
          <w:spacing w:val="-11"/>
        </w:rPr>
        <w:t>распространяется   </w:t>
      </w:r>
      <w:r>
        <w:rPr>
          <w:spacing w:val="-6"/>
        </w:rPr>
        <w:t>на   </w:t>
      </w:r>
      <w:r>
        <w:rPr>
          <w:spacing w:val="-10"/>
        </w:rPr>
        <w:t>конденсаторы,   применяемые   </w:t>
      </w:r>
      <w:r>
        <w:rPr/>
        <w:t>е    </w:t>
      </w:r>
      <w:r>
        <w:rPr>
          <w:spacing w:val="-11"/>
        </w:rPr>
        <w:t>радиоэлектронной  </w:t>
      </w:r>
      <w:r>
        <w:rPr>
          <w:spacing w:val="-10"/>
        </w:rPr>
        <w:t>аппаратуре,   </w:t>
      </w:r>
      <w:r>
        <w:rPr/>
        <w:t>и   </w:t>
      </w:r>
      <w:r>
        <w:rPr>
          <w:spacing w:val="-10"/>
        </w:rPr>
        <w:t>устанавливает    </w:t>
      </w:r>
      <w:r>
        <w:rPr>
          <w:spacing w:val="-5"/>
        </w:rPr>
        <w:t>их    </w:t>
      </w:r>
      <w:r>
        <w:rPr>
          <w:spacing w:val="-10"/>
        </w:rPr>
        <w:t>классификацию    </w:t>
      </w:r>
      <w:r>
        <w:rPr>
          <w:spacing w:val="-9"/>
        </w:rPr>
        <w:t>исистему    условных    </w:t>
      </w:r>
      <w:r>
        <w:rPr>
          <w:spacing w:val="-11"/>
        </w:rPr>
        <w:t>обозначений.    </w:t>
      </w:r>
      <w:r>
        <w:rPr>
          <w:spacing w:val="-10"/>
        </w:rPr>
        <w:t>Настоящий    стандарт </w:t>
      </w:r>
      <w:r>
        <w:rPr>
          <w:spacing w:val="-6"/>
        </w:rPr>
        <w:t>не  </w:t>
      </w:r>
      <w:r>
        <w:rPr>
          <w:spacing w:val="-11"/>
        </w:rPr>
        <w:t>распространяется  </w:t>
      </w:r>
      <w:r>
        <w:rPr>
          <w:spacing w:val="-6"/>
        </w:rPr>
        <w:t>на  </w:t>
      </w:r>
      <w:r>
        <w:rPr>
          <w:spacing w:val="-10"/>
        </w:rPr>
        <w:t>конденсаторы,  </w:t>
      </w:r>
      <w:r>
        <w:rPr>
          <w:spacing w:val="-11"/>
        </w:rPr>
        <w:t>разработанные  </w:t>
      </w:r>
      <w:r>
        <w:rPr>
          <w:spacing w:val="-6"/>
        </w:rPr>
        <w:t>до  </w:t>
      </w:r>
      <w:r>
        <w:rPr>
          <w:spacing w:val="-8"/>
        </w:rPr>
        <w:t>срока  </w:t>
      </w:r>
      <w:r>
        <w:rPr>
          <w:spacing w:val="-10"/>
        </w:rPr>
        <w:t>введения  </w:t>
      </w:r>
      <w:r>
        <w:rPr>
          <w:spacing w:val="-8"/>
        </w:rPr>
        <w:t>его   </w:t>
      </w:r>
      <w:r>
        <w:rPr/>
        <w:t>в   </w:t>
      </w:r>
      <w:r>
        <w:rPr>
          <w:spacing w:val="-10"/>
        </w:rPr>
        <w:t>действие,   условные обозначения</w:t>
      </w:r>
      <w:r>
        <w:rPr>
          <w:spacing w:val="-19"/>
        </w:rPr>
        <w:t> </w:t>
      </w:r>
      <w:r>
        <w:rPr>
          <w:spacing w:val="-9"/>
        </w:rPr>
        <w:t>которых</w:t>
      </w:r>
      <w:r>
        <w:rPr>
          <w:spacing w:val="-18"/>
        </w:rPr>
        <w:t> </w:t>
      </w:r>
      <w:r>
        <w:rPr>
          <w:spacing w:val="-10"/>
        </w:rPr>
        <w:t>отличаются</w:t>
      </w:r>
      <w:r>
        <w:rPr>
          <w:spacing w:val="-19"/>
        </w:rPr>
        <w:t> </w:t>
      </w:r>
      <w:r>
        <w:rPr>
          <w:spacing w:val="-6"/>
        </w:rPr>
        <w:t>от</w:t>
      </w:r>
      <w:r>
        <w:rPr>
          <w:spacing w:val="-19"/>
        </w:rPr>
        <w:t> </w:t>
      </w:r>
      <w:r>
        <w:rPr>
          <w:spacing w:val="-10"/>
        </w:rPr>
        <w:t>установленных</w:t>
      </w:r>
      <w:r>
        <w:rPr>
          <w:spacing w:val="-18"/>
        </w:rPr>
        <w:t> </w:t>
      </w:r>
      <w:r>
        <w:rPr>
          <w:spacing w:val="-10"/>
        </w:rPr>
        <w:t>настоящим</w:t>
      </w:r>
      <w:r>
        <w:rPr>
          <w:spacing w:val="-19"/>
        </w:rPr>
        <w:t> </w:t>
      </w:r>
      <w:r>
        <w:rPr>
          <w:spacing w:val="-10"/>
        </w:rPr>
        <w:t>стандартом.</w:t>
      </w:r>
    </w:p>
    <w:p>
      <w:pPr>
        <w:pStyle w:val="BodyText"/>
        <w:tabs>
          <w:tab w:pos="1781" w:val="left" w:leader="none"/>
          <w:tab w:pos="2732" w:val="left" w:leader="none"/>
          <w:tab w:pos="4087" w:val="left" w:leader="none"/>
          <w:tab w:pos="4612" w:val="left" w:leader="none"/>
          <w:tab w:pos="5819" w:val="left" w:leader="none"/>
          <w:tab w:pos="7339" w:val="left" w:leader="none"/>
          <w:tab w:pos="8783" w:val="left" w:leader="none"/>
          <w:tab w:pos="9107" w:val="left" w:leader="none"/>
        </w:tabs>
        <w:spacing w:line="249" w:lineRule="auto"/>
        <w:ind w:left="118" w:right="132" w:firstLine="522"/>
      </w:pPr>
      <w:r>
        <w:rPr>
          <w:spacing w:val="-10"/>
        </w:rPr>
        <w:t>Настоящий</w:t>
        <w:tab/>
      </w:r>
      <w:r>
        <w:rPr>
          <w:spacing w:val="-9"/>
        </w:rPr>
        <w:t>стандарт</w:t>
        <w:tab/>
      </w:r>
      <w:r>
        <w:rPr>
          <w:spacing w:val="-10"/>
        </w:rPr>
        <w:t>предназначен</w:t>
        <w:tab/>
      </w:r>
      <w:r>
        <w:rPr>
          <w:spacing w:val="-8"/>
        </w:rPr>
        <w:t>для</w:t>
        <w:tab/>
      </w:r>
      <w:r>
        <w:rPr>
          <w:spacing w:val="-9"/>
        </w:rPr>
        <w:t>применения</w:t>
        <w:tab/>
      </w:r>
      <w:r>
        <w:rPr>
          <w:spacing w:val="-10"/>
        </w:rPr>
        <w:t>предприятиями,</w:t>
        <w:tab/>
      </w:r>
      <w:r>
        <w:rPr>
          <w:spacing w:val="-11"/>
        </w:rPr>
        <w:t>организациями</w:t>
        <w:tab/>
      </w:r>
      <w:r>
        <w:rPr/>
        <w:t>и</w:t>
        <w:tab/>
      </w:r>
      <w:r>
        <w:rPr>
          <w:spacing w:val="-11"/>
        </w:rPr>
        <w:t>другими </w:t>
      </w:r>
      <w:r>
        <w:rPr>
          <w:spacing w:val="-9"/>
        </w:rPr>
        <w:t>субъектами  </w:t>
      </w:r>
      <w:r>
        <w:rPr>
          <w:spacing w:val="-10"/>
        </w:rPr>
        <w:t>научной  </w:t>
      </w:r>
      <w:r>
        <w:rPr/>
        <w:t>и  </w:t>
      </w:r>
      <w:r>
        <w:rPr>
          <w:spacing w:val="-10"/>
        </w:rPr>
        <w:t>хозяйственной  </w:t>
      </w:r>
      <w:r>
        <w:rPr>
          <w:spacing w:val="-11"/>
        </w:rPr>
        <w:t>деятельности  </w:t>
      </w:r>
      <w:r>
        <w:rPr>
          <w:spacing w:val="-10"/>
        </w:rPr>
        <w:t>независимо  </w:t>
      </w:r>
      <w:r>
        <w:rPr>
          <w:spacing w:val="-6"/>
        </w:rPr>
        <w:t>от  </w:t>
      </w:r>
      <w:r>
        <w:rPr>
          <w:spacing w:val="-8"/>
        </w:rPr>
        <w:t>форм  </w:t>
      </w:r>
      <w:r>
        <w:rPr>
          <w:spacing w:val="-10"/>
        </w:rPr>
        <w:t>собственности   </w:t>
      </w:r>
      <w:r>
        <w:rPr/>
        <w:t>и   </w:t>
      </w:r>
      <w:r>
        <w:rPr>
          <w:spacing w:val="-10"/>
        </w:rPr>
        <w:t>подчинения,   </w:t>
      </w:r>
      <w:r>
        <w:rPr/>
        <w:t>а   </w:t>
      </w:r>
      <w:r>
        <w:rPr>
          <w:spacing w:val="-9"/>
        </w:rPr>
        <w:t>также   </w:t>
      </w:r>
      <w:r>
        <w:rPr>
          <w:spacing w:val="-10"/>
        </w:rPr>
        <w:t>федеральными   органами   исполнительной   власти   </w:t>
      </w:r>
      <w:r>
        <w:rPr>
          <w:spacing w:val="-9"/>
        </w:rPr>
        <w:t>Российской   </w:t>
      </w:r>
      <w:r>
        <w:rPr>
          <w:spacing w:val="-10"/>
        </w:rPr>
        <w:t>Федерации,   участвующими   </w:t>
      </w:r>
      <w:r>
        <w:rPr/>
        <w:t>в   </w:t>
      </w:r>
      <w:r>
        <w:rPr>
          <w:spacing w:val="-11"/>
        </w:rPr>
        <w:t>разра­</w:t>
      </w:r>
      <w:bookmarkStart w:name="_bookmark1" w:id="3"/>
      <w:bookmarkEnd w:id="3"/>
      <w:r>
        <w:rPr>
          <w:spacing w:val="-11"/>
        </w:rPr>
      </w:r>
      <w:r>
        <w:rPr>
          <w:spacing w:val="-11"/>
        </w:rPr>
        <w:t> </w:t>
      </w:r>
      <w:r>
        <w:rPr>
          <w:spacing w:val="-9"/>
        </w:rPr>
        <w:t>ботке.</w:t>
      </w:r>
      <w:r>
        <w:rPr>
          <w:spacing w:val="-15"/>
        </w:rPr>
        <w:t> </w:t>
      </w:r>
      <w:r>
        <w:rPr>
          <w:spacing w:val="-10"/>
        </w:rPr>
        <w:t>производстве,</w:t>
      </w:r>
      <w:r>
        <w:rPr>
          <w:spacing w:val="-15"/>
        </w:rPr>
        <w:t> </w:t>
      </w:r>
      <w:r>
        <w:rPr>
          <w:spacing w:val="-11"/>
        </w:rPr>
        <w:t>эксплуатации</w:t>
      </w:r>
      <w:r>
        <w:rPr>
          <w:spacing w:val="-16"/>
        </w:rPr>
        <w:t> </w:t>
      </w:r>
      <w:r>
        <w:rPr>
          <w:spacing w:val="-10"/>
        </w:rPr>
        <w:t>конденсаторов</w:t>
      </w:r>
      <w:r>
        <w:rPr>
          <w:spacing w:val="-15"/>
        </w:rPr>
        <w:t> </w:t>
      </w:r>
      <w:r>
        <w:rPr/>
        <w:t>в</w:t>
      </w:r>
      <w:r>
        <w:rPr>
          <w:spacing w:val="-16"/>
        </w:rPr>
        <w:t> </w:t>
      </w:r>
      <w:r>
        <w:rPr>
          <w:spacing w:val="-10"/>
        </w:rPr>
        <w:t>соответствии</w:t>
      </w:r>
      <w:r>
        <w:rPr>
          <w:spacing w:val="-15"/>
        </w:rPr>
        <w:t> </w:t>
      </w:r>
      <w:r>
        <w:rPr/>
        <w:t>с</w:t>
      </w:r>
      <w:r>
        <w:rPr>
          <w:spacing w:val="-15"/>
        </w:rPr>
        <w:t> </w:t>
      </w:r>
      <w:r>
        <w:rPr>
          <w:spacing w:val="-10"/>
        </w:rPr>
        <w:t>действующим</w:t>
      </w:r>
      <w:r>
        <w:rPr>
          <w:spacing w:val="-16"/>
        </w:rPr>
        <w:t> </w:t>
      </w:r>
      <w:r>
        <w:rPr>
          <w:spacing w:val="-11"/>
        </w:rPr>
        <w:t>законодательством.</w:t>
      </w:r>
    </w:p>
    <w:p>
      <w:pPr>
        <w:pStyle w:val="BodyText"/>
        <w:spacing w:before="3"/>
        <w:rPr>
          <w:sz w:val="18"/>
        </w:rPr>
      </w:pPr>
    </w:p>
    <w:p>
      <w:pPr>
        <w:pStyle w:val="Heading1"/>
        <w:numPr>
          <w:ilvl w:val="1"/>
          <w:numId w:val="2"/>
        </w:numPr>
        <w:tabs>
          <w:tab w:pos="919" w:val="left" w:leader="none"/>
        </w:tabs>
        <w:spacing w:line="240" w:lineRule="auto" w:before="1" w:after="0"/>
        <w:ind w:left="918" w:right="0" w:hanging="278"/>
        <w:jc w:val="left"/>
      </w:pPr>
      <w:r>
        <w:rPr/>
        <w:t>Нормативные</w:t>
      </w:r>
      <w:r>
        <w:rPr>
          <w:spacing w:val="-11"/>
        </w:rPr>
        <w:t> </w:t>
      </w:r>
      <w:r>
        <w:rPr/>
        <w:t>ссылки</w:t>
      </w:r>
    </w:p>
    <w:p>
      <w:pPr>
        <w:pStyle w:val="BodyText"/>
        <w:spacing w:before="11"/>
        <w:rPr>
          <w:sz w:val="21"/>
        </w:rPr>
      </w:pPr>
    </w:p>
    <w:p>
      <w:pPr>
        <w:pStyle w:val="BodyText"/>
        <w:ind w:left="640"/>
      </w:pPr>
      <w:r>
        <w:rPr/>
        <w:t>8 настоящем стандарте использованы ссылки на следующие стандарты:</w:t>
      </w:r>
    </w:p>
    <w:p>
      <w:pPr>
        <w:pStyle w:val="BodyText"/>
        <w:spacing w:line="247" w:lineRule="auto" w:before="15"/>
        <w:ind w:left="118" w:right="187" w:firstLine="522"/>
        <w:jc w:val="both"/>
      </w:pPr>
      <w:r>
        <w:rPr>
          <w:spacing w:val="-8"/>
        </w:rPr>
        <w:t>ГОСТ  15150  </w:t>
      </w:r>
      <w:r>
        <w:rPr>
          <w:spacing w:val="-10"/>
        </w:rPr>
        <w:t>Машины,  </w:t>
      </w:r>
      <w:r>
        <w:rPr>
          <w:spacing w:val="-9"/>
        </w:rPr>
        <w:t>приборы  </w:t>
      </w:r>
      <w:r>
        <w:rPr/>
        <w:t>и  </w:t>
      </w:r>
      <w:r>
        <w:rPr>
          <w:spacing w:val="-10"/>
        </w:rPr>
        <w:t>другие  технические  </w:t>
      </w:r>
      <w:r>
        <w:rPr>
          <w:spacing w:val="-9"/>
        </w:rPr>
        <w:t>изделия.  Исполнения  </w:t>
      </w:r>
      <w:r>
        <w:rPr>
          <w:spacing w:val="-8"/>
        </w:rPr>
        <w:t>для  </w:t>
      </w:r>
      <w:r>
        <w:rPr>
          <w:spacing w:val="-10"/>
        </w:rPr>
        <w:t>различных  клима­ тических   районов.   </w:t>
      </w:r>
      <w:r>
        <w:rPr>
          <w:spacing w:val="-9"/>
        </w:rPr>
        <w:t>Категории,   условия   </w:t>
      </w:r>
      <w:r>
        <w:rPr>
          <w:spacing w:val="-11"/>
        </w:rPr>
        <w:t>эксплуатации,   </w:t>
      </w:r>
      <w:r>
        <w:rPr>
          <w:spacing w:val="-9"/>
        </w:rPr>
        <w:t>хранения    </w:t>
      </w:r>
      <w:r>
        <w:rPr/>
        <w:t>и    </w:t>
      </w:r>
      <w:r>
        <w:rPr>
          <w:spacing w:val="-11"/>
        </w:rPr>
        <w:t>транспортирования    </w:t>
      </w:r>
      <w:r>
        <w:rPr/>
        <w:t>в    </w:t>
      </w:r>
      <w:r>
        <w:rPr>
          <w:spacing w:val="-8"/>
        </w:rPr>
        <w:t>части    </w:t>
      </w:r>
      <w:r>
        <w:rPr>
          <w:spacing w:val="-11"/>
        </w:rPr>
        <w:t>воздей­ </w:t>
      </w:r>
      <w:r>
        <w:rPr>
          <w:spacing w:val="-8"/>
        </w:rPr>
        <w:t>ствия </w:t>
      </w:r>
      <w:r>
        <w:rPr>
          <w:spacing w:val="-10"/>
        </w:rPr>
        <w:t>климатических </w:t>
      </w:r>
      <w:r>
        <w:rPr>
          <w:spacing w:val="-9"/>
        </w:rPr>
        <w:t>факторов </w:t>
      </w:r>
      <w:r>
        <w:rPr>
          <w:spacing w:val="-10"/>
        </w:rPr>
        <w:t>внешней среды</w:t>
      </w:r>
    </w:p>
    <w:p>
      <w:pPr>
        <w:pStyle w:val="BodyText"/>
        <w:spacing w:line="256" w:lineRule="auto" w:before="9"/>
        <w:ind w:left="640" w:right="2727"/>
      </w:pPr>
      <w:r>
        <w:rPr>
          <w:spacing w:val="-8"/>
        </w:rPr>
        <w:t>ГОСТ 28864 Ряды </w:t>
      </w:r>
      <w:r>
        <w:rPr>
          <w:spacing w:val="-10"/>
        </w:rPr>
        <w:t>предпочтительных значений </w:t>
      </w:r>
      <w:r>
        <w:rPr>
          <w:spacing w:val="-8"/>
        </w:rPr>
        <w:t>для </w:t>
      </w:r>
      <w:r>
        <w:rPr>
          <w:spacing w:val="-10"/>
        </w:rPr>
        <w:t>резисторов </w:t>
      </w:r>
      <w:r>
        <w:rPr/>
        <w:t>и </w:t>
      </w:r>
      <w:r>
        <w:rPr>
          <w:spacing w:val="-10"/>
        </w:rPr>
        <w:t>конденсаторов </w:t>
      </w:r>
      <w:r>
        <w:rPr>
          <w:spacing w:val="-8"/>
        </w:rPr>
        <w:t>ГОСТ </w:t>
      </w:r>
      <w:r>
        <w:rPr/>
        <w:t>Р </w:t>
      </w:r>
      <w:r>
        <w:rPr>
          <w:spacing w:val="-9"/>
        </w:rPr>
        <w:t>57437—2017 </w:t>
      </w:r>
      <w:r>
        <w:rPr>
          <w:spacing w:val="-10"/>
        </w:rPr>
        <w:t>Конденсаторы. </w:t>
      </w:r>
      <w:r>
        <w:rPr>
          <w:spacing w:val="-9"/>
        </w:rPr>
        <w:t>Термины </w:t>
      </w:r>
      <w:r>
        <w:rPr/>
        <w:t>и </w:t>
      </w:r>
      <w:r>
        <w:rPr>
          <w:spacing w:val="-11"/>
        </w:rPr>
        <w:t>определения</w:t>
      </w:r>
    </w:p>
    <w:p>
      <w:pPr>
        <w:spacing w:line="264" w:lineRule="auto" w:before="109"/>
        <w:ind w:left="118" w:right="137" w:firstLine="521"/>
        <w:jc w:val="both"/>
        <w:rPr>
          <w:sz w:val="17"/>
        </w:rPr>
      </w:pPr>
      <w:r>
        <w:rPr>
          <w:sz w:val="17"/>
        </w:rPr>
        <w:t>П р и м е ч а н и е — При пользовании  настоящим  стандартом  целесообразно  проверить  действие  ссылоч­ ных стандартов а информационной системе  общего  пользования  —  на  официальном  сайте  Федерального  агентства по техническому регулированию и метрологии а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  кам ежемесячного информационного указателя «Национальные стандарты» за текущий год.  Если заменен  ссылоч­  ный стандарт, на который дана  недатированная  ссылка,  то  рекомендуется  использовать  действующую  версию  зтого стандарта с учетом всех внесенных а данную версию изменений. Еспи заменен ссылочный стандарт, на кото­   рый дана датированная ссылка, то рекомендуется использовать версию зтого стандарта с указанным выше годом утверждения (принятия). Еспи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зто положение рекомендуется применять безучетв данного изменения. Если ссылочный стандарт отменен без замены, то положе­  ние.</w:t>
      </w:r>
      <w:r>
        <w:rPr>
          <w:spacing w:val="-4"/>
          <w:sz w:val="17"/>
        </w:rPr>
        <w:t> </w:t>
      </w:r>
      <w:r>
        <w:rPr>
          <w:sz w:val="17"/>
        </w:rPr>
        <w:t>в</w:t>
      </w:r>
      <w:r>
        <w:rPr>
          <w:spacing w:val="-4"/>
          <w:sz w:val="17"/>
        </w:rPr>
        <w:t> </w:t>
      </w:r>
      <w:r>
        <w:rPr>
          <w:sz w:val="17"/>
        </w:rPr>
        <w:t>котором</w:t>
      </w:r>
      <w:r>
        <w:rPr>
          <w:spacing w:val="-3"/>
          <w:sz w:val="17"/>
        </w:rPr>
        <w:t> </w:t>
      </w:r>
      <w:r>
        <w:rPr>
          <w:sz w:val="17"/>
        </w:rPr>
        <w:t>дана</w:t>
      </w:r>
      <w:r>
        <w:rPr>
          <w:spacing w:val="-4"/>
          <w:sz w:val="17"/>
        </w:rPr>
        <w:t> </w:t>
      </w:r>
      <w:r>
        <w:rPr>
          <w:sz w:val="17"/>
        </w:rPr>
        <w:t>ссылка</w:t>
      </w:r>
      <w:r>
        <w:rPr>
          <w:spacing w:val="-3"/>
          <w:sz w:val="17"/>
        </w:rPr>
        <w:t> </w:t>
      </w:r>
      <w:r>
        <w:rPr>
          <w:sz w:val="17"/>
        </w:rPr>
        <w:t>на</w:t>
      </w:r>
      <w:r>
        <w:rPr>
          <w:spacing w:val="-4"/>
          <w:sz w:val="17"/>
        </w:rPr>
        <w:t> </w:t>
      </w:r>
      <w:r>
        <w:rPr>
          <w:sz w:val="17"/>
        </w:rPr>
        <w:t>него,</w:t>
      </w:r>
      <w:r>
        <w:rPr>
          <w:spacing w:val="-4"/>
          <w:sz w:val="17"/>
        </w:rPr>
        <w:t> </w:t>
      </w:r>
      <w:r>
        <w:rPr>
          <w:sz w:val="17"/>
        </w:rPr>
        <w:t>рекомендуется</w:t>
      </w:r>
      <w:r>
        <w:rPr>
          <w:spacing w:val="-4"/>
          <w:sz w:val="17"/>
        </w:rPr>
        <w:t> </w:t>
      </w:r>
      <w:r>
        <w:rPr>
          <w:sz w:val="17"/>
        </w:rPr>
        <w:t>применять</w:t>
      </w:r>
      <w:r>
        <w:rPr>
          <w:spacing w:val="-3"/>
          <w:sz w:val="17"/>
        </w:rPr>
        <w:t> </w:t>
      </w:r>
      <w:r>
        <w:rPr>
          <w:sz w:val="17"/>
        </w:rPr>
        <w:t>в</w:t>
      </w:r>
      <w:r>
        <w:rPr>
          <w:spacing w:val="-4"/>
          <w:sz w:val="17"/>
        </w:rPr>
        <w:t> </w:t>
      </w:r>
      <w:r>
        <w:rPr>
          <w:sz w:val="17"/>
        </w:rPr>
        <w:t>части,</w:t>
      </w:r>
      <w:r>
        <w:rPr>
          <w:spacing w:val="-3"/>
          <w:sz w:val="17"/>
        </w:rPr>
        <w:t> </w:t>
      </w:r>
      <w:r>
        <w:rPr>
          <w:sz w:val="17"/>
        </w:rPr>
        <w:t>не</w:t>
      </w:r>
      <w:r>
        <w:rPr>
          <w:spacing w:val="-4"/>
          <w:sz w:val="17"/>
        </w:rPr>
        <w:t> </w:t>
      </w:r>
      <w:r>
        <w:rPr>
          <w:sz w:val="17"/>
        </w:rPr>
        <w:t>затрагивающей</w:t>
      </w:r>
      <w:r>
        <w:rPr>
          <w:spacing w:val="-4"/>
          <w:sz w:val="17"/>
        </w:rPr>
        <w:t> </w:t>
      </w:r>
      <w:r>
        <w:rPr>
          <w:sz w:val="17"/>
        </w:rPr>
        <w:t>эту</w:t>
      </w:r>
      <w:r>
        <w:rPr>
          <w:spacing w:val="-4"/>
          <w:sz w:val="17"/>
        </w:rPr>
        <w:t> </w:t>
      </w:r>
      <w:r>
        <w:rPr>
          <w:sz w:val="17"/>
        </w:rPr>
        <w:t>ссылку.</w:t>
      </w:r>
    </w:p>
    <w:p>
      <w:pPr>
        <w:pStyle w:val="BodyText"/>
        <w:spacing w:before="4"/>
      </w:pPr>
    </w:p>
    <w:p>
      <w:pPr>
        <w:pStyle w:val="Heading1"/>
        <w:numPr>
          <w:ilvl w:val="0"/>
          <w:numId w:val="3"/>
        </w:numPr>
        <w:tabs>
          <w:tab w:pos="972" w:val="left" w:leader="none"/>
        </w:tabs>
        <w:spacing w:line="240" w:lineRule="auto" w:before="0" w:after="0"/>
        <w:ind w:left="971" w:right="0" w:hanging="322"/>
        <w:jc w:val="left"/>
      </w:pPr>
      <w:bookmarkStart w:name="_bookmark2" w:id="4"/>
      <w:bookmarkEnd w:id="4"/>
      <w:r>
        <w:rPr/>
      </w:r>
      <w:bookmarkStart w:name="_bookmark2" w:id="5"/>
      <w:bookmarkEnd w:id="5"/>
      <w:r>
        <w:rPr/>
        <w:t>Общие</w:t>
      </w:r>
      <w:r>
        <w:rPr/>
        <w:t> положения</w:t>
      </w:r>
    </w:p>
    <w:p>
      <w:pPr>
        <w:pStyle w:val="ListParagraph"/>
        <w:numPr>
          <w:ilvl w:val="1"/>
          <w:numId w:val="3"/>
        </w:numPr>
        <w:tabs>
          <w:tab w:pos="1037" w:val="left" w:leader="none"/>
        </w:tabs>
        <w:spacing w:line="240" w:lineRule="auto" w:before="234" w:after="0"/>
        <w:ind w:left="127" w:right="0" w:firstLine="513"/>
        <w:jc w:val="left"/>
        <w:rPr>
          <w:sz w:val="19"/>
        </w:rPr>
      </w:pPr>
      <w:r>
        <w:rPr>
          <w:sz w:val="19"/>
        </w:rPr>
        <w:t>В</w:t>
      </w:r>
      <w:r>
        <w:rPr>
          <w:spacing w:val="-19"/>
          <w:sz w:val="19"/>
        </w:rPr>
        <w:t> </w:t>
      </w:r>
      <w:r>
        <w:rPr>
          <w:spacing w:val="-10"/>
          <w:sz w:val="19"/>
        </w:rPr>
        <w:t>настоящем</w:t>
      </w:r>
      <w:r>
        <w:rPr>
          <w:spacing w:val="-20"/>
          <w:sz w:val="19"/>
        </w:rPr>
        <w:t> </w:t>
      </w:r>
      <w:r>
        <w:rPr>
          <w:spacing w:val="-9"/>
          <w:sz w:val="19"/>
        </w:rPr>
        <w:t>стандарте</w:t>
      </w:r>
      <w:r>
        <w:rPr>
          <w:spacing w:val="-19"/>
          <w:sz w:val="19"/>
        </w:rPr>
        <w:t> </w:t>
      </w:r>
      <w:r>
        <w:rPr>
          <w:spacing w:val="-9"/>
          <w:sz w:val="19"/>
        </w:rPr>
        <w:t>применены</w:t>
      </w:r>
      <w:r>
        <w:rPr>
          <w:spacing w:val="-19"/>
          <w:sz w:val="19"/>
        </w:rPr>
        <w:t> </w:t>
      </w:r>
      <w:r>
        <w:rPr>
          <w:spacing w:val="-10"/>
          <w:sz w:val="19"/>
        </w:rPr>
        <w:t>термины</w:t>
      </w:r>
      <w:r>
        <w:rPr>
          <w:spacing w:val="-19"/>
          <w:sz w:val="19"/>
        </w:rPr>
        <w:t> </w:t>
      </w:r>
      <w:r>
        <w:rPr>
          <w:spacing w:val="-5"/>
          <w:sz w:val="19"/>
        </w:rPr>
        <w:t>по</w:t>
      </w:r>
      <w:r>
        <w:rPr>
          <w:spacing w:val="-19"/>
          <w:sz w:val="19"/>
        </w:rPr>
        <w:t> </w:t>
      </w:r>
      <w:r>
        <w:rPr>
          <w:spacing w:val="-8"/>
          <w:sz w:val="19"/>
        </w:rPr>
        <w:t>ГОСТ</w:t>
      </w:r>
      <w:r>
        <w:rPr>
          <w:spacing w:val="-19"/>
          <w:sz w:val="19"/>
        </w:rPr>
        <w:t> </w:t>
      </w:r>
      <w:r>
        <w:rPr>
          <w:sz w:val="19"/>
        </w:rPr>
        <w:t>Р</w:t>
      </w:r>
      <w:r>
        <w:rPr>
          <w:spacing w:val="-19"/>
          <w:sz w:val="19"/>
        </w:rPr>
        <w:t> </w:t>
      </w:r>
      <w:r>
        <w:rPr>
          <w:spacing w:val="-10"/>
          <w:sz w:val="19"/>
        </w:rPr>
        <w:t>57437—2017.</w:t>
      </w:r>
    </w:p>
    <w:p>
      <w:pPr>
        <w:pStyle w:val="ListParagraph"/>
        <w:numPr>
          <w:ilvl w:val="1"/>
          <w:numId w:val="3"/>
        </w:numPr>
        <w:tabs>
          <w:tab w:pos="1177" w:val="left" w:leader="none"/>
          <w:tab w:pos="1178" w:val="left" w:leader="none"/>
        </w:tabs>
        <w:spacing w:line="256" w:lineRule="auto" w:before="15" w:after="0"/>
        <w:ind w:left="127" w:right="181" w:firstLine="513"/>
        <w:jc w:val="left"/>
        <w:rPr>
          <w:sz w:val="19"/>
        </w:rPr>
      </w:pPr>
      <w:r>
        <w:rPr>
          <w:spacing w:val="-10"/>
          <w:sz w:val="19"/>
        </w:rPr>
        <w:t>Обозначения </w:t>
      </w:r>
      <w:r>
        <w:rPr>
          <w:spacing w:val="-8"/>
          <w:sz w:val="19"/>
        </w:rPr>
        <w:t>групп  </w:t>
      </w:r>
      <w:r>
        <w:rPr>
          <w:spacing w:val="-10"/>
          <w:sz w:val="19"/>
        </w:rPr>
        <w:t>перспективных  конденсаторов  </w:t>
      </w:r>
      <w:r>
        <w:rPr>
          <w:spacing w:val="-9"/>
          <w:sz w:val="19"/>
        </w:rPr>
        <w:t>серийного  </w:t>
      </w:r>
      <w:r>
        <w:rPr>
          <w:spacing w:val="-10"/>
          <w:sz w:val="19"/>
        </w:rPr>
        <w:t>производства  </w:t>
      </w:r>
      <w:r>
        <w:rPr>
          <w:sz w:val="19"/>
        </w:rPr>
        <w:t>и  </w:t>
      </w:r>
      <w:r>
        <w:rPr>
          <w:spacing w:val="-9"/>
          <w:sz w:val="19"/>
        </w:rPr>
        <w:t>вновь  </w:t>
      </w:r>
      <w:r>
        <w:rPr>
          <w:spacing w:val="-11"/>
          <w:sz w:val="19"/>
        </w:rPr>
        <w:t>разраба­ </w:t>
      </w:r>
      <w:r>
        <w:rPr>
          <w:spacing w:val="-10"/>
          <w:sz w:val="19"/>
        </w:rPr>
        <w:t>тываемых</w:t>
      </w:r>
      <w:r>
        <w:rPr>
          <w:spacing w:val="-17"/>
          <w:sz w:val="19"/>
        </w:rPr>
        <w:t> </w:t>
      </w:r>
      <w:r>
        <w:rPr>
          <w:spacing w:val="-10"/>
          <w:sz w:val="19"/>
        </w:rPr>
        <w:t>конденсаторов</w:t>
      </w:r>
      <w:r>
        <w:rPr>
          <w:spacing w:val="-17"/>
          <w:sz w:val="19"/>
        </w:rPr>
        <w:t> </w:t>
      </w:r>
      <w:r>
        <w:rPr>
          <w:spacing w:val="-9"/>
          <w:sz w:val="19"/>
        </w:rPr>
        <w:t>приведены</w:t>
      </w:r>
      <w:r>
        <w:rPr>
          <w:spacing w:val="-17"/>
          <w:sz w:val="19"/>
        </w:rPr>
        <w:t> </w:t>
      </w:r>
      <w:r>
        <w:rPr>
          <w:sz w:val="19"/>
        </w:rPr>
        <w:t>в</w:t>
      </w:r>
      <w:r>
        <w:rPr>
          <w:spacing w:val="-18"/>
          <w:sz w:val="19"/>
        </w:rPr>
        <w:t> </w:t>
      </w:r>
      <w:r>
        <w:rPr>
          <w:spacing w:val="-10"/>
          <w:sz w:val="19"/>
        </w:rPr>
        <w:t>табпице</w:t>
      </w:r>
      <w:r>
        <w:rPr>
          <w:spacing w:val="-17"/>
          <w:sz w:val="19"/>
        </w:rPr>
        <w:t> </w:t>
      </w:r>
      <w:r>
        <w:rPr>
          <w:spacing w:val="-10"/>
          <w:sz w:val="19"/>
        </w:rPr>
        <w:t>1.</w:t>
      </w:r>
    </w:p>
    <w:p>
      <w:pPr>
        <w:pStyle w:val="ListParagraph"/>
        <w:numPr>
          <w:ilvl w:val="1"/>
          <w:numId w:val="3"/>
        </w:numPr>
        <w:tabs>
          <w:tab w:pos="1037" w:val="left" w:leader="none"/>
        </w:tabs>
        <w:spacing w:line="240" w:lineRule="auto" w:before="0" w:after="0"/>
        <w:ind w:left="127" w:right="0" w:firstLine="513"/>
        <w:jc w:val="left"/>
        <w:rPr>
          <w:sz w:val="19"/>
        </w:rPr>
      </w:pPr>
      <w:r>
        <w:rPr>
          <w:spacing w:val="-10"/>
          <w:sz w:val="19"/>
        </w:rPr>
        <w:t>Обозначения</w:t>
      </w:r>
      <w:r>
        <w:rPr>
          <w:spacing w:val="-16"/>
          <w:sz w:val="19"/>
        </w:rPr>
        <w:t> </w:t>
      </w:r>
      <w:r>
        <w:rPr>
          <w:spacing w:val="-8"/>
          <w:sz w:val="19"/>
        </w:rPr>
        <w:t>групп</w:t>
      </w:r>
      <w:r>
        <w:rPr>
          <w:spacing w:val="-16"/>
          <w:sz w:val="19"/>
        </w:rPr>
        <w:t> </w:t>
      </w:r>
      <w:r>
        <w:rPr>
          <w:spacing w:val="-11"/>
          <w:sz w:val="19"/>
        </w:rPr>
        <w:t>неперспективных</w:t>
      </w:r>
      <w:r>
        <w:rPr>
          <w:spacing w:val="-17"/>
          <w:sz w:val="19"/>
        </w:rPr>
        <w:t> </w:t>
      </w:r>
      <w:r>
        <w:rPr>
          <w:spacing w:val="-10"/>
          <w:sz w:val="19"/>
        </w:rPr>
        <w:t>конденсаторов</w:t>
      </w:r>
      <w:r>
        <w:rPr>
          <w:spacing w:val="-16"/>
          <w:sz w:val="19"/>
        </w:rPr>
        <w:t> </w:t>
      </w:r>
      <w:r>
        <w:rPr>
          <w:spacing w:val="-9"/>
          <w:sz w:val="19"/>
        </w:rPr>
        <w:t>приведены</w:t>
      </w:r>
      <w:r>
        <w:rPr>
          <w:spacing w:val="-16"/>
          <w:sz w:val="19"/>
        </w:rPr>
        <w:t> </w:t>
      </w:r>
      <w:r>
        <w:rPr>
          <w:sz w:val="19"/>
        </w:rPr>
        <w:t>в</w:t>
      </w:r>
      <w:r>
        <w:rPr>
          <w:spacing w:val="-17"/>
          <w:sz w:val="19"/>
        </w:rPr>
        <w:t> </w:t>
      </w:r>
      <w:r>
        <w:rPr>
          <w:spacing w:val="-9"/>
          <w:sz w:val="19"/>
        </w:rPr>
        <w:t>приложении</w:t>
      </w:r>
      <w:r>
        <w:rPr>
          <w:spacing w:val="-16"/>
          <w:sz w:val="19"/>
        </w:rPr>
        <w:t> </w:t>
      </w:r>
      <w:r>
        <w:rPr>
          <w:spacing w:val="-10"/>
          <w:sz w:val="19"/>
        </w:rPr>
        <w:t>А.</w:t>
      </w:r>
    </w:p>
    <w:p>
      <w:pPr>
        <w:pStyle w:val="BodyText"/>
        <w:rPr>
          <w:sz w:val="20"/>
        </w:rPr>
      </w:pPr>
    </w:p>
    <w:p>
      <w:pPr>
        <w:pStyle w:val="BodyText"/>
        <w:spacing w:before="6"/>
        <w:rPr>
          <w:sz w:val="18"/>
        </w:rPr>
      </w:pPr>
    </w:p>
    <w:p>
      <w:pPr>
        <w:spacing w:before="95"/>
        <w:ind w:left="136" w:right="0" w:firstLine="0"/>
        <w:jc w:val="left"/>
        <w:rPr>
          <w:sz w:val="17"/>
        </w:rPr>
      </w:pPr>
      <w:r>
        <w:rPr>
          <w:sz w:val="17"/>
        </w:rPr>
        <w:t>Издание официальное</w:t>
      </w:r>
    </w:p>
    <w:p>
      <w:pPr>
        <w:pStyle w:val="BodyText"/>
        <w:spacing w:before="137"/>
        <w:ind w:right="116"/>
        <w:jc w:val="right"/>
      </w:pPr>
      <w:r>
        <w:rPr>
          <w:w w:val="99"/>
        </w:rPr>
        <w:t>1</w:t>
      </w:r>
    </w:p>
    <w:p>
      <w:pPr>
        <w:spacing w:after="0"/>
        <w:jc w:val="right"/>
        <w:sectPr>
          <w:pgSz w:w="11900" w:h="16840"/>
          <w:pgMar w:header="520" w:footer="519" w:top="720" w:bottom="720" w:left="720" w:right="1280"/>
        </w:sectPr>
      </w:pPr>
    </w:p>
    <w:p>
      <w:pPr>
        <w:pStyle w:val="BodyText"/>
        <w:rPr>
          <w:sz w:val="20"/>
        </w:rPr>
      </w:pPr>
    </w:p>
    <w:p>
      <w:pPr>
        <w:pStyle w:val="BodyText"/>
        <w:spacing w:before="9"/>
        <w:rPr>
          <w:sz w:val="20"/>
        </w:rPr>
      </w:pPr>
    </w:p>
    <w:p>
      <w:pPr>
        <w:pStyle w:val="BodyText"/>
        <w:ind w:left="142"/>
      </w:pPr>
      <w:r>
        <w:rPr/>
        <w:t>ГОСТ Р 57440—2017</w:t>
      </w:r>
    </w:p>
    <w:p>
      <w:pPr>
        <w:pStyle w:val="BodyText"/>
        <w:spacing w:before="2"/>
        <w:rPr>
          <w:sz w:val="22"/>
        </w:rPr>
      </w:pPr>
    </w:p>
    <w:p>
      <w:pPr>
        <w:pStyle w:val="Heading1"/>
        <w:numPr>
          <w:ilvl w:val="0"/>
          <w:numId w:val="3"/>
        </w:numPr>
        <w:tabs>
          <w:tab w:pos="974" w:val="left" w:leader="none"/>
        </w:tabs>
        <w:spacing w:line="240" w:lineRule="auto" w:before="0" w:after="0"/>
        <w:ind w:left="973" w:right="0" w:hanging="326"/>
        <w:jc w:val="left"/>
      </w:pPr>
      <w:bookmarkStart w:name="_bookmark3" w:id="6"/>
      <w:bookmarkEnd w:id="6"/>
      <w:r>
        <w:rPr/>
      </w:r>
      <w:bookmarkStart w:name="_bookmark3" w:id="7"/>
      <w:bookmarkEnd w:id="7"/>
      <w:r>
        <w:rPr/>
        <w:t>Классификация</w:t>
      </w:r>
    </w:p>
    <w:p>
      <w:pPr>
        <w:pStyle w:val="BodyText"/>
        <w:spacing w:before="10"/>
        <w:rPr>
          <w:sz w:val="21"/>
        </w:rPr>
      </w:pPr>
    </w:p>
    <w:p>
      <w:pPr>
        <w:pStyle w:val="ListParagraph"/>
        <w:numPr>
          <w:ilvl w:val="1"/>
          <w:numId w:val="3"/>
        </w:numPr>
        <w:tabs>
          <w:tab w:pos="1043" w:val="left" w:leader="none"/>
        </w:tabs>
        <w:spacing w:line="276" w:lineRule="auto" w:before="1" w:after="0"/>
        <w:ind w:left="134" w:right="1669" w:firstLine="503"/>
        <w:jc w:val="left"/>
        <w:rPr>
          <w:sz w:val="19"/>
        </w:rPr>
      </w:pPr>
      <w:r>
        <w:rPr>
          <w:spacing w:val="-8"/>
          <w:sz w:val="19"/>
        </w:rPr>
        <w:t>Класс</w:t>
      </w:r>
      <w:r>
        <w:rPr>
          <w:spacing w:val="-18"/>
          <w:sz w:val="19"/>
        </w:rPr>
        <w:t> </w:t>
      </w:r>
      <w:r>
        <w:rPr>
          <w:spacing w:val="-10"/>
          <w:sz w:val="19"/>
        </w:rPr>
        <w:t>конденсаторов</w:t>
      </w:r>
      <w:r>
        <w:rPr>
          <w:spacing w:val="-18"/>
          <w:sz w:val="19"/>
        </w:rPr>
        <w:t> </w:t>
      </w:r>
      <w:r>
        <w:rPr>
          <w:spacing w:val="-10"/>
          <w:sz w:val="19"/>
        </w:rPr>
        <w:t>подразделяют</w:t>
      </w:r>
      <w:r>
        <w:rPr>
          <w:spacing w:val="-18"/>
          <w:sz w:val="19"/>
        </w:rPr>
        <w:t> </w:t>
      </w:r>
      <w:r>
        <w:rPr>
          <w:spacing w:val="-6"/>
          <w:sz w:val="19"/>
        </w:rPr>
        <w:t>на</w:t>
      </w:r>
      <w:r>
        <w:rPr>
          <w:spacing w:val="-19"/>
          <w:sz w:val="19"/>
        </w:rPr>
        <w:t> </w:t>
      </w:r>
      <w:r>
        <w:rPr>
          <w:spacing w:val="-9"/>
          <w:sz w:val="19"/>
        </w:rPr>
        <w:t>подклассы</w:t>
      </w:r>
      <w:r>
        <w:rPr>
          <w:spacing w:val="-18"/>
          <w:sz w:val="19"/>
        </w:rPr>
        <w:t> </w:t>
      </w:r>
      <w:r>
        <w:rPr>
          <w:sz w:val="19"/>
        </w:rPr>
        <w:t>в</w:t>
      </w:r>
      <w:r>
        <w:rPr>
          <w:spacing w:val="-19"/>
          <w:sz w:val="19"/>
        </w:rPr>
        <w:t> </w:t>
      </w:r>
      <w:r>
        <w:rPr>
          <w:spacing w:val="-10"/>
          <w:sz w:val="19"/>
        </w:rPr>
        <w:t>зависимости</w:t>
      </w:r>
      <w:r>
        <w:rPr>
          <w:spacing w:val="-19"/>
          <w:sz w:val="19"/>
        </w:rPr>
        <w:t> </w:t>
      </w:r>
      <w:r>
        <w:rPr>
          <w:spacing w:val="-6"/>
          <w:sz w:val="19"/>
        </w:rPr>
        <w:t>от</w:t>
      </w:r>
      <w:r>
        <w:rPr>
          <w:spacing w:val="-19"/>
          <w:sz w:val="19"/>
        </w:rPr>
        <w:t> </w:t>
      </w:r>
      <w:r>
        <w:rPr>
          <w:spacing w:val="-9"/>
          <w:sz w:val="19"/>
        </w:rPr>
        <w:t>характера</w:t>
      </w:r>
      <w:r>
        <w:rPr>
          <w:spacing w:val="-18"/>
          <w:sz w:val="19"/>
        </w:rPr>
        <w:t> </w:t>
      </w:r>
      <w:r>
        <w:rPr>
          <w:spacing w:val="-10"/>
          <w:sz w:val="19"/>
        </w:rPr>
        <w:t>изменения </w:t>
      </w:r>
      <w:r>
        <w:rPr>
          <w:spacing w:val="-11"/>
          <w:sz w:val="19"/>
        </w:rPr>
        <w:t>емкости:</w:t>
      </w:r>
    </w:p>
    <w:p>
      <w:pPr>
        <w:pStyle w:val="ListParagraph"/>
        <w:numPr>
          <w:ilvl w:val="0"/>
          <w:numId w:val="4"/>
        </w:numPr>
        <w:tabs>
          <w:tab w:pos="828" w:val="left" w:leader="none"/>
        </w:tabs>
        <w:spacing w:line="240" w:lineRule="auto" w:before="19" w:after="0"/>
        <w:ind w:left="827" w:right="0" w:hanging="180"/>
        <w:jc w:val="left"/>
        <w:rPr>
          <w:sz w:val="19"/>
        </w:rPr>
      </w:pPr>
      <w:r>
        <w:rPr>
          <w:spacing w:val="-10"/>
          <w:sz w:val="19"/>
        </w:rPr>
        <w:t>конденсаторы </w:t>
      </w:r>
      <w:r>
        <w:rPr>
          <w:spacing w:val="-9"/>
          <w:sz w:val="19"/>
        </w:rPr>
        <w:t>постоянной</w:t>
      </w:r>
      <w:r>
        <w:rPr>
          <w:spacing w:val="-20"/>
          <w:sz w:val="19"/>
        </w:rPr>
        <w:t> </w:t>
      </w:r>
      <w:r>
        <w:rPr>
          <w:spacing w:val="-11"/>
          <w:sz w:val="19"/>
        </w:rPr>
        <w:t>емкости;</w:t>
      </w:r>
    </w:p>
    <w:p>
      <w:pPr>
        <w:pStyle w:val="ListParagraph"/>
        <w:numPr>
          <w:ilvl w:val="0"/>
          <w:numId w:val="4"/>
        </w:numPr>
        <w:tabs>
          <w:tab w:pos="836" w:val="left" w:leader="none"/>
        </w:tabs>
        <w:spacing w:line="240" w:lineRule="auto" w:before="32" w:after="0"/>
        <w:ind w:left="836" w:right="0" w:hanging="189"/>
        <w:jc w:val="left"/>
        <w:rPr>
          <w:sz w:val="19"/>
        </w:rPr>
      </w:pPr>
      <w:r>
        <w:rPr>
          <w:spacing w:val="-10"/>
          <w:sz w:val="19"/>
        </w:rPr>
        <w:t>конденсаторы подстроечные;</w:t>
      </w:r>
    </w:p>
    <w:p>
      <w:pPr>
        <w:pStyle w:val="ListParagraph"/>
        <w:numPr>
          <w:ilvl w:val="0"/>
          <w:numId w:val="4"/>
        </w:numPr>
        <w:tabs>
          <w:tab w:pos="828" w:val="left" w:leader="none"/>
        </w:tabs>
        <w:spacing w:line="240" w:lineRule="auto" w:before="50" w:after="0"/>
        <w:ind w:left="827" w:right="0" w:hanging="180"/>
        <w:jc w:val="left"/>
        <w:rPr>
          <w:sz w:val="19"/>
        </w:rPr>
      </w:pPr>
      <w:r>
        <w:rPr>
          <w:spacing w:val="-10"/>
          <w:sz w:val="19"/>
        </w:rPr>
        <w:t>конденсаторы </w:t>
      </w:r>
      <w:r>
        <w:rPr>
          <w:spacing w:val="-9"/>
          <w:sz w:val="19"/>
        </w:rPr>
        <w:t>переменной</w:t>
      </w:r>
      <w:r>
        <w:rPr>
          <w:spacing w:val="-20"/>
          <w:sz w:val="19"/>
        </w:rPr>
        <w:t> </w:t>
      </w:r>
      <w:r>
        <w:rPr>
          <w:spacing w:val="-11"/>
          <w:sz w:val="19"/>
        </w:rPr>
        <w:t>емкости;</w:t>
      </w:r>
    </w:p>
    <w:p>
      <w:pPr>
        <w:pStyle w:val="ListParagraph"/>
        <w:numPr>
          <w:ilvl w:val="0"/>
          <w:numId w:val="4"/>
        </w:numPr>
        <w:tabs>
          <w:tab w:pos="837" w:val="left" w:leader="none"/>
        </w:tabs>
        <w:spacing w:line="240" w:lineRule="auto" w:before="32" w:after="0"/>
        <w:ind w:left="836" w:right="0" w:hanging="180"/>
        <w:jc w:val="left"/>
        <w:rPr>
          <w:sz w:val="19"/>
        </w:rPr>
      </w:pPr>
      <w:r>
        <w:rPr>
          <w:spacing w:val="-10"/>
          <w:sz w:val="19"/>
        </w:rPr>
        <w:t>конденсаторы </w:t>
      </w:r>
      <w:r>
        <w:rPr>
          <w:spacing w:val="-11"/>
          <w:sz w:val="19"/>
        </w:rPr>
        <w:t>нелинейные.</w:t>
      </w:r>
    </w:p>
    <w:p>
      <w:pPr>
        <w:pStyle w:val="ListParagraph"/>
        <w:numPr>
          <w:ilvl w:val="1"/>
          <w:numId w:val="3"/>
        </w:numPr>
        <w:tabs>
          <w:tab w:pos="1043" w:val="left" w:leader="none"/>
        </w:tabs>
        <w:spacing w:line="240" w:lineRule="auto" w:before="32" w:after="0"/>
        <w:ind w:left="134" w:right="0" w:firstLine="503"/>
        <w:jc w:val="left"/>
        <w:rPr>
          <w:sz w:val="19"/>
        </w:rPr>
      </w:pPr>
      <w:r>
        <w:rPr>
          <w:spacing w:val="-9"/>
          <w:sz w:val="19"/>
        </w:rPr>
        <w:t>Подклассы</w:t>
      </w:r>
      <w:r>
        <w:rPr>
          <w:spacing w:val="-16"/>
          <w:sz w:val="19"/>
        </w:rPr>
        <w:t> </w:t>
      </w:r>
      <w:r>
        <w:rPr>
          <w:spacing w:val="-10"/>
          <w:sz w:val="19"/>
        </w:rPr>
        <w:t>конденсаторов</w:t>
      </w:r>
      <w:r>
        <w:rPr>
          <w:spacing w:val="-16"/>
          <w:sz w:val="19"/>
        </w:rPr>
        <w:t> </w:t>
      </w:r>
      <w:r>
        <w:rPr>
          <w:spacing w:val="-10"/>
          <w:sz w:val="19"/>
        </w:rPr>
        <w:t>подразделяют</w:t>
      </w:r>
      <w:r>
        <w:rPr>
          <w:spacing w:val="-16"/>
          <w:sz w:val="19"/>
        </w:rPr>
        <w:t> </w:t>
      </w:r>
      <w:r>
        <w:rPr>
          <w:spacing w:val="-6"/>
          <w:sz w:val="19"/>
        </w:rPr>
        <w:t>на</w:t>
      </w:r>
      <w:r>
        <w:rPr>
          <w:spacing w:val="-17"/>
          <w:sz w:val="19"/>
        </w:rPr>
        <w:t> </w:t>
      </w:r>
      <w:r>
        <w:rPr>
          <w:spacing w:val="-9"/>
          <w:sz w:val="19"/>
        </w:rPr>
        <w:t>группы</w:t>
      </w:r>
      <w:r>
        <w:rPr>
          <w:spacing w:val="-16"/>
          <w:sz w:val="19"/>
        </w:rPr>
        <w:t> </w:t>
      </w:r>
      <w:r>
        <w:rPr>
          <w:sz w:val="19"/>
        </w:rPr>
        <w:t>в</w:t>
      </w:r>
      <w:r>
        <w:rPr>
          <w:spacing w:val="-17"/>
          <w:sz w:val="19"/>
        </w:rPr>
        <w:t> </w:t>
      </w:r>
      <w:r>
        <w:rPr>
          <w:spacing w:val="-10"/>
          <w:sz w:val="19"/>
        </w:rPr>
        <w:t>соответствии</w:t>
      </w:r>
      <w:r>
        <w:rPr>
          <w:spacing w:val="-16"/>
          <w:sz w:val="19"/>
        </w:rPr>
        <w:t> </w:t>
      </w:r>
      <w:r>
        <w:rPr>
          <w:sz w:val="19"/>
        </w:rPr>
        <w:t>с</w:t>
      </w:r>
      <w:r>
        <w:rPr>
          <w:spacing w:val="-16"/>
          <w:sz w:val="19"/>
        </w:rPr>
        <w:t> </w:t>
      </w:r>
      <w:r>
        <w:rPr>
          <w:spacing w:val="-10"/>
          <w:sz w:val="19"/>
        </w:rPr>
        <w:t>таблицей</w:t>
      </w:r>
      <w:r>
        <w:rPr>
          <w:spacing w:val="-16"/>
          <w:sz w:val="19"/>
        </w:rPr>
        <w:t> </w:t>
      </w:r>
      <w:r>
        <w:rPr>
          <w:spacing w:val="-10"/>
          <w:sz w:val="19"/>
        </w:rPr>
        <w:t>1.</w:t>
      </w:r>
    </w:p>
    <w:p>
      <w:pPr>
        <w:pStyle w:val="BodyText"/>
        <w:spacing w:before="8"/>
        <w:rPr>
          <w:sz w:val="24"/>
        </w:rPr>
      </w:pPr>
    </w:p>
    <w:p>
      <w:pPr>
        <w:spacing w:before="0"/>
        <w:ind w:left="134" w:right="0" w:firstLine="0"/>
        <w:jc w:val="left"/>
        <w:rPr>
          <w:rFonts w:ascii="Symbol" w:hAnsi="Symbol"/>
          <w:sz w:val="16"/>
        </w:rPr>
      </w:pPr>
      <w:r>
        <w:rPr>
          <w:w w:val="105"/>
          <w:sz w:val="17"/>
        </w:rPr>
        <w:t>Т а б л и ц е </w:t>
      </w:r>
      <w:r>
        <w:rPr>
          <w:rFonts w:ascii="Symbol" w:hAnsi="Symbol"/>
          <w:w w:val="130"/>
          <w:sz w:val="16"/>
        </w:rPr>
        <w:t></w:t>
      </w:r>
    </w:p>
    <w:p>
      <w:pPr>
        <w:pStyle w:val="BodyText"/>
        <w:spacing w:before="1"/>
        <w:rPr>
          <w:rFonts w:ascii="Symbol" w:hAnsi="Symbol"/>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5"/>
        <w:gridCol w:w="5148"/>
        <w:gridCol w:w="1782"/>
      </w:tblGrid>
      <w:tr>
        <w:trPr>
          <w:trHeight w:val="340" w:hRule="atLeast"/>
        </w:trPr>
        <w:tc>
          <w:tcPr>
            <w:tcW w:w="2745" w:type="dxa"/>
            <w:vMerge w:val="restart"/>
          </w:tcPr>
          <w:p>
            <w:pPr>
              <w:pStyle w:val="TableParagraph"/>
              <w:spacing w:before="1"/>
              <w:rPr>
                <w:rFonts w:ascii="Symbol" w:hAnsi="Symbol"/>
                <w:sz w:val="21"/>
              </w:rPr>
            </w:pPr>
          </w:p>
          <w:p>
            <w:pPr>
              <w:pStyle w:val="TableParagraph"/>
              <w:ind w:left="375"/>
              <w:rPr>
                <w:sz w:val="17"/>
              </w:rPr>
            </w:pPr>
            <w:r>
              <w:rPr>
                <w:sz w:val="17"/>
              </w:rPr>
              <w:t>Подкласс конденсаторов</w:t>
            </w:r>
          </w:p>
        </w:tc>
        <w:tc>
          <w:tcPr>
            <w:tcW w:w="5148" w:type="dxa"/>
            <w:vMerge w:val="restart"/>
          </w:tcPr>
          <w:p>
            <w:pPr>
              <w:pStyle w:val="TableParagraph"/>
              <w:spacing w:before="1"/>
              <w:rPr>
                <w:rFonts w:ascii="Symbol" w:hAnsi="Symbol"/>
                <w:sz w:val="21"/>
              </w:rPr>
            </w:pPr>
          </w:p>
          <w:p>
            <w:pPr>
              <w:pStyle w:val="TableParagraph"/>
              <w:ind w:left="1675"/>
              <w:rPr>
                <w:sz w:val="17"/>
              </w:rPr>
            </w:pPr>
            <w:r>
              <w:rPr>
                <w:sz w:val="17"/>
              </w:rPr>
              <w:t>Группа конденсаторов</w:t>
            </w:r>
          </w:p>
        </w:tc>
        <w:tc>
          <w:tcPr>
            <w:tcW w:w="1782" w:type="dxa"/>
            <w:tcBorders>
              <w:bottom w:val="nil"/>
            </w:tcBorders>
          </w:tcPr>
          <w:p>
            <w:pPr>
              <w:pStyle w:val="TableParagraph"/>
              <w:spacing w:line="175" w:lineRule="exact" w:before="150"/>
              <w:ind w:left="325" w:right="349"/>
              <w:jc w:val="center"/>
              <w:rPr>
                <w:sz w:val="17"/>
              </w:rPr>
            </w:pPr>
            <w:r>
              <w:rPr>
                <w:sz w:val="17"/>
              </w:rPr>
              <w:t>Обозначение</w:t>
            </w:r>
          </w:p>
        </w:tc>
      </w:tr>
      <w:tr>
        <w:trPr>
          <w:trHeight w:val="340" w:hRule="atLeast"/>
        </w:trPr>
        <w:tc>
          <w:tcPr>
            <w:tcW w:w="2745" w:type="dxa"/>
            <w:vMerge/>
            <w:tcBorders>
              <w:top w:val="nil"/>
            </w:tcBorders>
          </w:tcPr>
          <w:p>
            <w:pPr>
              <w:rPr>
                <w:sz w:val="2"/>
                <w:szCs w:val="2"/>
              </w:rPr>
            </w:pPr>
          </w:p>
        </w:tc>
        <w:tc>
          <w:tcPr>
            <w:tcW w:w="5148" w:type="dxa"/>
            <w:vMerge/>
            <w:tcBorders>
              <w:top w:val="nil"/>
            </w:tcBorders>
          </w:tcPr>
          <w:p>
            <w:pPr>
              <w:rPr>
                <w:sz w:val="2"/>
                <w:szCs w:val="2"/>
              </w:rPr>
            </w:pPr>
          </w:p>
        </w:tc>
        <w:tc>
          <w:tcPr>
            <w:tcW w:w="1782" w:type="dxa"/>
            <w:tcBorders>
              <w:top w:val="nil"/>
            </w:tcBorders>
          </w:tcPr>
          <w:p>
            <w:pPr>
              <w:pStyle w:val="TableParagraph"/>
              <w:spacing w:line="189" w:lineRule="exact"/>
              <w:ind w:left="324" w:right="349"/>
              <w:jc w:val="center"/>
              <w:rPr>
                <w:sz w:val="17"/>
              </w:rPr>
            </w:pPr>
            <w:r>
              <w:rPr>
                <w:sz w:val="17"/>
              </w:rPr>
              <w:t>группы</w:t>
            </w:r>
          </w:p>
        </w:tc>
      </w:tr>
      <w:tr>
        <w:trPr>
          <w:trHeight w:val="300" w:hRule="atLeast"/>
        </w:trPr>
        <w:tc>
          <w:tcPr>
            <w:tcW w:w="2745" w:type="dxa"/>
            <w:tcBorders>
              <w:bottom w:val="nil"/>
            </w:tcBorders>
          </w:tcPr>
          <w:p>
            <w:pPr>
              <w:pStyle w:val="TableParagraph"/>
              <w:spacing w:line="184" w:lineRule="exact" w:before="114"/>
              <w:ind w:left="138"/>
              <w:rPr>
                <w:sz w:val="17"/>
              </w:rPr>
            </w:pPr>
            <w:r>
              <w:rPr>
                <w:sz w:val="17"/>
              </w:rPr>
              <w:t>Конденсаторы постоянной</w:t>
            </w:r>
          </w:p>
        </w:tc>
        <w:tc>
          <w:tcPr>
            <w:tcW w:w="5148" w:type="dxa"/>
            <w:vMerge w:val="restart"/>
          </w:tcPr>
          <w:p>
            <w:pPr>
              <w:pStyle w:val="TableParagraph"/>
              <w:spacing w:before="132"/>
              <w:ind w:left="111"/>
              <w:rPr>
                <w:sz w:val="17"/>
              </w:rPr>
            </w:pPr>
            <w:r>
              <w:rPr>
                <w:sz w:val="17"/>
              </w:rPr>
              <w:t>Керамические на номинальное напряжение ниже 1600 8</w:t>
            </w:r>
          </w:p>
        </w:tc>
        <w:tc>
          <w:tcPr>
            <w:tcW w:w="1782" w:type="dxa"/>
            <w:vMerge w:val="restart"/>
          </w:tcPr>
          <w:p>
            <w:pPr>
              <w:pStyle w:val="TableParagraph"/>
              <w:spacing w:before="132"/>
              <w:ind w:left="325" w:right="333"/>
              <w:jc w:val="center"/>
              <w:rPr>
                <w:sz w:val="17"/>
              </w:rPr>
            </w:pPr>
            <w:r>
              <w:rPr>
                <w:sz w:val="17"/>
              </w:rPr>
              <w:t>10</w:t>
            </w:r>
          </w:p>
        </w:tc>
      </w:tr>
      <w:tr>
        <w:trPr>
          <w:trHeight w:val="80" w:hRule="atLeast"/>
        </w:trPr>
        <w:tc>
          <w:tcPr>
            <w:tcW w:w="2745" w:type="dxa"/>
            <w:vMerge w:val="restart"/>
            <w:tcBorders>
              <w:top w:val="nil"/>
              <w:bottom w:val="nil"/>
            </w:tcBorders>
          </w:tcPr>
          <w:p>
            <w:pPr>
              <w:pStyle w:val="TableParagraph"/>
              <w:spacing w:before="2"/>
              <w:ind w:left="130"/>
              <w:rPr>
                <w:sz w:val="17"/>
              </w:rPr>
            </w:pPr>
            <w:r>
              <w:rPr>
                <w:sz w:val="17"/>
              </w:rPr>
              <w:t>емкости</w:t>
            </w:r>
          </w:p>
        </w:tc>
        <w:tc>
          <w:tcPr>
            <w:tcW w:w="5148" w:type="dxa"/>
            <w:vMerge/>
            <w:tcBorders>
              <w:top w:val="nil"/>
            </w:tcBorders>
          </w:tcPr>
          <w:p>
            <w:pPr>
              <w:rPr>
                <w:sz w:val="2"/>
                <w:szCs w:val="2"/>
              </w:rPr>
            </w:pPr>
          </w:p>
        </w:tc>
        <w:tc>
          <w:tcPr>
            <w:tcW w:w="1782" w:type="dxa"/>
            <w:vMerge/>
            <w:tcBorders>
              <w:top w:val="nil"/>
            </w:tcBorders>
          </w:tcPr>
          <w:p>
            <w:pPr>
              <w:rPr>
                <w:sz w:val="2"/>
                <w:szCs w:val="2"/>
              </w:rPr>
            </w:pPr>
          </w:p>
        </w:tc>
      </w:tr>
      <w:tr>
        <w:trPr>
          <w:trHeight w:val="400" w:hRule="atLeast"/>
        </w:trPr>
        <w:tc>
          <w:tcPr>
            <w:tcW w:w="2745" w:type="dxa"/>
            <w:vMerge/>
            <w:tcBorders>
              <w:top w:val="nil"/>
              <w:bottom w:val="nil"/>
            </w:tcBorders>
          </w:tcPr>
          <w:p>
            <w:pPr>
              <w:rPr>
                <w:sz w:val="2"/>
                <w:szCs w:val="2"/>
              </w:rPr>
            </w:pPr>
          </w:p>
        </w:tc>
        <w:tc>
          <w:tcPr>
            <w:tcW w:w="5148" w:type="dxa"/>
          </w:tcPr>
          <w:p>
            <w:pPr>
              <w:pStyle w:val="TableParagraph"/>
              <w:spacing w:before="123"/>
              <w:ind w:left="112"/>
              <w:rPr>
                <w:sz w:val="17"/>
              </w:rPr>
            </w:pPr>
            <w:r>
              <w:rPr>
                <w:sz w:val="17"/>
              </w:rPr>
              <w:t>Керамические на номинальное напряжение 1600 В и выше</w:t>
            </w:r>
          </w:p>
        </w:tc>
        <w:tc>
          <w:tcPr>
            <w:tcW w:w="1782" w:type="dxa"/>
          </w:tcPr>
          <w:p>
            <w:pPr>
              <w:pStyle w:val="TableParagraph"/>
              <w:spacing w:before="123"/>
              <w:ind w:left="325" w:right="332"/>
              <w:jc w:val="center"/>
              <w:rPr>
                <w:sz w:val="17"/>
              </w:rPr>
            </w:pPr>
            <w:r>
              <w:rPr>
                <w:sz w:val="17"/>
              </w:rPr>
              <w:t>1S</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03"/>
              <w:rPr>
                <w:sz w:val="17"/>
              </w:rPr>
            </w:pPr>
            <w:r>
              <w:rPr>
                <w:sz w:val="17"/>
              </w:rPr>
              <w:t>Т онкопленочные</w:t>
            </w:r>
          </w:p>
        </w:tc>
        <w:tc>
          <w:tcPr>
            <w:tcW w:w="1782" w:type="dxa"/>
          </w:tcPr>
          <w:p>
            <w:pPr>
              <w:pStyle w:val="TableParagraph"/>
              <w:spacing w:before="123"/>
              <w:ind w:left="323" w:right="349"/>
              <w:jc w:val="center"/>
              <w:rPr>
                <w:sz w:val="17"/>
              </w:rPr>
            </w:pPr>
            <w:r>
              <w:rPr>
                <w:sz w:val="17"/>
              </w:rPr>
              <w:t>26</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03"/>
              <w:rPr>
                <w:sz w:val="17"/>
              </w:rPr>
            </w:pPr>
            <w:r>
              <w:rPr>
                <w:sz w:val="17"/>
              </w:rPr>
              <w:t>Оксидно-электролитические алюминиевые</w:t>
            </w:r>
          </w:p>
        </w:tc>
        <w:tc>
          <w:tcPr>
            <w:tcW w:w="1782" w:type="dxa"/>
          </w:tcPr>
          <w:p>
            <w:pPr>
              <w:pStyle w:val="TableParagraph"/>
              <w:spacing w:before="123"/>
              <w:ind w:left="323" w:right="349"/>
              <w:jc w:val="center"/>
              <w:rPr>
                <w:sz w:val="17"/>
              </w:rPr>
            </w:pPr>
            <w:r>
              <w:rPr>
                <w:sz w:val="17"/>
              </w:rPr>
              <w:t>50</w:t>
            </w:r>
          </w:p>
        </w:tc>
      </w:tr>
      <w:tr>
        <w:trPr>
          <w:trHeight w:val="300" w:hRule="atLeast"/>
        </w:trPr>
        <w:tc>
          <w:tcPr>
            <w:tcW w:w="2745" w:type="dxa"/>
            <w:tcBorders>
              <w:top w:val="nil"/>
              <w:bottom w:val="nil"/>
            </w:tcBorders>
          </w:tcPr>
          <w:p>
            <w:pPr>
              <w:pStyle w:val="TableParagraph"/>
              <w:rPr>
                <w:rFonts w:ascii="Times New Roman"/>
                <w:sz w:val="16"/>
              </w:rPr>
            </w:pPr>
          </w:p>
        </w:tc>
        <w:tc>
          <w:tcPr>
            <w:tcW w:w="5148" w:type="dxa"/>
            <w:tcBorders>
              <w:bottom w:val="nil"/>
            </w:tcBorders>
          </w:tcPr>
          <w:p>
            <w:pPr>
              <w:pStyle w:val="TableParagraph"/>
              <w:spacing w:line="180" w:lineRule="exact" w:before="105"/>
              <w:ind w:left="111"/>
              <w:rPr>
                <w:sz w:val="17"/>
              </w:rPr>
            </w:pPr>
            <w:r>
              <w:rPr>
                <w:sz w:val="17"/>
              </w:rPr>
              <w:t>Оксидно-электролитические твнталоаые:</w:t>
            </w:r>
          </w:p>
        </w:tc>
        <w:tc>
          <w:tcPr>
            <w:tcW w:w="1782" w:type="dxa"/>
            <w:tcBorders>
              <w:bottom w:val="nil"/>
            </w:tcBorders>
          </w:tcPr>
          <w:p>
            <w:pPr>
              <w:pStyle w:val="TableParagraph"/>
              <w:rPr>
                <w:rFonts w:ascii="Times New Roman"/>
                <w:sz w:val="16"/>
              </w:rPr>
            </w:pPr>
          </w:p>
        </w:tc>
      </w:tr>
      <w:tr>
        <w:trPr>
          <w:trHeight w:val="200" w:hRule="atLeast"/>
        </w:trPr>
        <w:tc>
          <w:tcPr>
            <w:tcW w:w="2745" w:type="dxa"/>
            <w:tcBorders>
              <w:top w:val="nil"/>
              <w:bottom w:val="nil"/>
            </w:tcBorders>
          </w:tcPr>
          <w:p>
            <w:pPr>
              <w:pStyle w:val="TableParagraph"/>
              <w:rPr>
                <w:rFonts w:ascii="Times New Roman"/>
                <w:sz w:val="14"/>
              </w:rPr>
            </w:pPr>
          </w:p>
        </w:tc>
        <w:tc>
          <w:tcPr>
            <w:tcW w:w="5148" w:type="dxa"/>
            <w:tcBorders>
              <w:top w:val="nil"/>
              <w:bottom w:val="nil"/>
            </w:tcBorders>
          </w:tcPr>
          <w:p>
            <w:pPr>
              <w:pStyle w:val="TableParagraph"/>
              <w:numPr>
                <w:ilvl w:val="0"/>
                <w:numId w:val="5"/>
              </w:numPr>
              <w:tabs>
                <w:tab w:pos="417" w:val="left" w:leader="none"/>
              </w:tabs>
              <w:spacing w:line="187" w:lineRule="exact" w:before="0" w:after="0"/>
              <w:ind w:left="416" w:right="0" w:hanging="106"/>
              <w:jc w:val="left"/>
              <w:rPr>
                <w:sz w:val="17"/>
              </w:rPr>
            </w:pPr>
            <w:r>
              <w:rPr>
                <w:sz w:val="17"/>
              </w:rPr>
              <w:t>фольговые</w:t>
            </w:r>
          </w:p>
        </w:tc>
        <w:tc>
          <w:tcPr>
            <w:tcW w:w="1782" w:type="dxa"/>
            <w:tcBorders>
              <w:top w:val="nil"/>
              <w:bottom w:val="nil"/>
            </w:tcBorders>
          </w:tcPr>
          <w:p>
            <w:pPr>
              <w:pStyle w:val="TableParagraph"/>
              <w:spacing w:line="187" w:lineRule="exact"/>
              <w:ind w:left="305" w:right="349"/>
              <w:jc w:val="center"/>
              <w:rPr>
                <w:sz w:val="17"/>
              </w:rPr>
            </w:pPr>
            <w:r>
              <w:rPr>
                <w:sz w:val="17"/>
              </w:rPr>
              <w:t>51</w:t>
            </w:r>
          </w:p>
        </w:tc>
      </w:tr>
      <w:tr>
        <w:trPr>
          <w:trHeight w:val="280" w:hRule="atLeast"/>
        </w:trPr>
        <w:tc>
          <w:tcPr>
            <w:tcW w:w="2745" w:type="dxa"/>
            <w:tcBorders>
              <w:top w:val="nil"/>
              <w:bottom w:val="nil"/>
            </w:tcBorders>
          </w:tcPr>
          <w:p>
            <w:pPr>
              <w:pStyle w:val="TableParagraph"/>
              <w:rPr>
                <w:rFonts w:ascii="Times New Roman"/>
                <w:sz w:val="16"/>
              </w:rPr>
            </w:pPr>
          </w:p>
        </w:tc>
        <w:tc>
          <w:tcPr>
            <w:tcW w:w="5148" w:type="dxa"/>
            <w:tcBorders>
              <w:top w:val="nil"/>
            </w:tcBorders>
          </w:tcPr>
          <w:p>
            <w:pPr>
              <w:pStyle w:val="TableParagraph"/>
              <w:numPr>
                <w:ilvl w:val="0"/>
                <w:numId w:val="6"/>
              </w:numPr>
              <w:tabs>
                <w:tab w:pos="417" w:val="left" w:leader="none"/>
              </w:tabs>
              <w:spacing w:line="240" w:lineRule="auto" w:before="7" w:after="0"/>
              <w:ind w:left="416" w:right="0" w:hanging="106"/>
              <w:jc w:val="left"/>
              <w:rPr>
                <w:sz w:val="17"/>
              </w:rPr>
            </w:pPr>
            <w:r>
              <w:rPr>
                <w:sz w:val="17"/>
              </w:rPr>
              <w:t>объемно-пористые</w:t>
            </w:r>
          </w:p>
        </w:tc>
        <w:tc>
          <w:tcPr>
            <w:tcW w:w="1782" w:type="dxa"/>
            <w:tcBorders>
              <w:top w:val="nil"/>
            </w:tcBorders>
          </w:tcPr>
          <w:p>
            <w:pPr>
              <w:pStyle w:val="TableParagraph"/>
              <w:spacing w:before="7"/>
              <w:ind w:left="323" w:right="349"/>
              <w:jc w:val="center"/>
              <w:rPr>
                <w:sz w:val="17"/>
              </w:rPr>
            </w:pPr>
            <w:r>
              <w:rPr>
                <w:sz w:val="17"/>
              </w:rPr>
              <w:t>52</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03"/>
              <w:rPr>
                <w:sz w:val="17"/>
              </w:rPr>
            </w:pPr>
            <w:r>
              <w:rPr>
                <w:sz w:val="17"/>
              </w:rPr>
              <w:t>Оксидно-полупроеодникоеые</w:t>
            </w:r>
          </w:p>
        </w:tc>
        <w:tc>
          <w:tcPr>
            <w:tcW w:w="1782" w:type="dxa"/>
          </w:tcPr>
          <w:p>
            <w:pPr>
              <w:pStyle w:val="TableParagraph"/>
              <w:spacing w:before="123"/>
              <w:ind w:left="324" w:right="349"/>
              <w:jc w:val="center"/>
              <w:rPr>
                <w:sz w:val="17"/>
              </w:rPr>
            </w:pPr>
            <w:r>
              <w:rPr>
                <w:sz w:val="17"/>
              </w:rPr>
              <w:t>S3</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03"/>
              <w:rPr>
                <w:sz w:val="17"/>
              </w:rPr>
            </w:pPr>
            <w:r>
              <w:rPr>
                <w:sz w:val="17"/>
              </w:rPr>
              <w:t>С двойным электрическим споем (ионисторы)</w:t>
            </w:r>
          </w:p>
        </w:tc>
        <w:tc>
          <w:tcPr>
            <w:tcW w:w="1782" w:type="dxa"/>
          </w:tcPr>
          <w:p>
            <w:pPr>
              <w:pStyle w:val="TableParagraph"/>
              <w:spacing w:before="123"/>
              <w:ind w:left="323" w:right="349"/>
              <w:jc w:val="center"/>
              <w:rPr>
                <w:sz w:val="17"/>
              </w:rPr>
            </w:pPr>
            <w:r>
              <w:rPr>
                <w:sz w:val="17"/>
              </w:rPr>
              <w:t>56</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11"/>
              <w:rPr>
                <w:sz w:val="17"/>
              </w:rPr>
            </w:pPr>
            <w:r>
              <w:rPr>
                <w:sz w:val="17"/>
              </w:rPr>
              <w:t>Вакуумные</w:t>
            </w:r>
          </w:p>
        </w:tc>
        <w:tc>
          <w:tcPr>
            <w:tcW w:w="1782" w:type="dxa"/>
          </w:tcPr>
          <w:p>
            <w:pPr>
              <w:pStyle w:val="TableParagraph"/>
              <w:spacing w:before="123"/>
              <w:ind w:left="305" w:right="349"/>
              <w:jc w:val="center"/>
              <w:rPr>
                <w:sz w:val="17"/>
              </w:rPr>
            </w:pPr>
            <w:r>
              <w:rPr>
                <w:sz w:val="17"/>
              </w:rPr>
              <w:t>61</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11"/>
              <w:rPr>
                <w:sz w:val="17"/>
              </w:rPr>
            </w:pPr>
            <w:r>
              <w:rPr>
                <w:sz w:val="17"/>
              </w:rPr>
              <w:t>Полиэтиленнефтелатные</w:t>
            </w:r>
          </w:p>
        </w:tc>
        <w:tc>
          <w:tcPr>
            <w:tcW w:w="1782" w:type="dxa"/>
          </w:tcPr>
          <w:p>
            <w:pPr>
              <w:pStyle w:val="TableParagraph"/>
              <w:spacing w:before="123"/>
              <w:ind w:left="325" w:right="341"/>
              <w:jc w:val="center"/>
              <w:rPr>
                <w:sz w:val="17"/>
              </w:rPr>
            </w:pPr>
            <w:r>
              <w:rPr>
                <w:sz w:val="17"/>
              </w:rPr>
              <w:t>70</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11"/>
              <w:rPr>
                <w:sz w:val="17"/>
              </w:rPr>
            </w:pPr>
            <w:r>
              <w:rPr>
                <w:sz w:val="17"/>
              </w:rPr>
              <w:t>Полиэтилентерефталатные</w:t>
            </w:r>
          </w:p>
        </w:tc>
        <w:tc>
          <w:tcPr>
            <w:tcW w:w="1782" w:type="dxa"/>
          </w:tcPr>
          <w:p>
            <w:pPr>
              <w:pStyle w:val="TableParagraph"/>
              <w:spacing w:before="123"/>
              <w:ind w:left="325" w:right="341"/>
              <w:jc w:val="center"/>
              <w:rPr>
                <w:sz w:val="17"/>
              </w:rPr>
            </w:pPr>
            <w:r>
              <w:rPr>
                <w:sz w:val="17"/>
              </w:rPr>
              <w:t>73</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11"/>
              <w:rPr>
                <w:sz w:val="17"/>
              </w:rPr>
            </w:pPr>
            <w:r>
              <w:rPr>
                <w:sz w:val="17"/>
              </w:rPr>
              <w:t>Комбинированные</w:t>
            </w:r>
          </w:p>
        </w:tc>
        <w:tc>
          <w:tcPr>
            <w:tcW w:w="1782" w:type="dxa"/>
          </w:tcPr>
          <w:p>
            <w:pPr>
              <w:pStyle w:val="TableParagraph"/>
              <w:spacing w:before="123"/>
              <w:ind w:left="325" w:right="341"/>
              <w:jc w:val="center"/>
              <w:rPr>
                <w:sz w:val="17"/>
              </w:rPr>
            </w:pPr>
            <w:r>
              <w:rPr>
                <w:sz w:val="17"/>
              </w:rPr>
              <w:t>75</w:t>
            </w:r>
          </w:p>
        </w:tc>
      </w:tr>
      <w:tr>
        <w:trPr>
          <w:trHeight w:val="400" w:hRule="atLeast"/>
        </w:trPr>
        <w:tc>
          <w:tcPr>
            <w:tcW w:w="2745" w:type="dxa"/>
            <w:tcBorders>
              <w:top w:val="nil"/>
              <w:bottom w:val="nil"/>
            </w:tcBorders>
          </w:tcPr>
          <w:p>
            <w:pPr>
              <w:pStyle w:val="TableParagraph"/>
              <w:rPr>
                <w:rFonts w:ascii="Times New Roman"/>
                <w:sz w:val="16"/>
              </w:rPr>
            </w:pPr>
          </w:p>
        </w:tc>
        <w:tc>
          <w:tcPr>
            <w:tcW w:w="5148" w:type="dxa"/>
          </w:tcPr>
          <w:p>
            <w:pPr>
              <w:pStyle w:val="TableParagraph"/>
              <w:spacing w:before="123"/>
              <w:ind w:left="111"/>
              <w:rPr>
                <w:sz w:val="17"/>
              </w:rPr>
            </w:pPr>
            <w:r>
              <w:rPr>
                <w:sz w:val="17"/>
              </w:rPr>
              <w:t>Полифениленсульфидные</w:t>
            </w:r>
          </w:p>
        </w:tc>
        <w:tc>
          <w:tcPr>
            <w:tcW w:w="1782" w:type="dxa"/>
          </w:tcPr>
          <w:p>
            <w:pPr>
              <w:pStyle w:val="TableParagraph"/>
              <w:spacing w:before="123"/>
              <w:ind w:left="325" w:right="341"/>
              <w:jc w:val="center"/>
              <w:rPr>
                <w:sz w:val="17"/>
              </w:rPr>
            </w:pPr>
            <w:r>
              <w:rPr>
                <w:sz w:val="17"/>
              </w:rPr>
              <w:t>76</w:t>
            </w:r>
          </w:p>
        </w:tc>
      </w:tr>
      <w:tr>
        <w:trPr>
          <w:trHeight w:val="400" w:hRule="atLeast"/>
        </w:trPr>
        <w:tc>
          <w:tcPr>
            <w:tcW w:w="2745" w:type="dxa"/>
            <w:tcBorders>
              <w:top w:val="nil"/>
            </w:tcBorders>
          </w:tcPr>
          <w:p>
            <w:pPr>
              <w:pStyle w:val="TableParagraph"/>
              <w:rPr>
                <w:rFonts w:ascii="Times New Roman"/>
                <w:sz w:val="16"/>
              </w:rPr>
            </w:pPr>
          </w:p>
        </w:tc>
        <w:tc>
          <w:tcPr>
            <w:tcW w:w="5148" w:type="dxa"/>
          </w:tcPr>
          <w:p>
            <w:pPr>
              <w:pStyle w:val="TableParagraph"/>
              <w:spacing w:before="123"/>
              <w:ind w:left="111"/>
              <w:rPr>
                <w:sz w:val="17"/>
              </w:rPr>
            </w:pPr>
            <w:r>
              <w:rPr>
                <w:sz w:val="17"/>
              </w:rPr>
              <w:t>Полипропиленовые</w:t>
            </w:r>
          </w:p>
        </w:tc>
        <w:tc>
          <w:tcPr>
            <w:tcW w:w="1782" w:type="dxa"/>
          </w:tcPr>
          <w:p>
            <w:pPr>
              <w:pStyle w:val="TableParagraph"/>
              <w:spacing w:before="123"/>
              <w:ind w:left="325" w:right="341"/>
              <w:jc w:val="center"/>
              <w:rPr>
                <w:sz w:val="17"/>
              </w:rPr>
            </w:pPr>
            <w:r>
              <w:rPr>
                <w:sz w:val="17"/>
              </w:rPr>
              <w:t>76</w:t>
            </w:r>
          </w:p>
        </w:tc>
      </w:tr>
      <w:tr>
        <w:trPr>
          <w:trHeight w:val="400" w:hRule="atLeast"/>
        </w:trPr>
        <w:tc>
          <w:tcPr>
            <w:tcW w:w="2745" w:type="dxa"/>
            <w:vMerge w:val="restart"/>
          </w:tcPr>
          <w:p>
            <w:pPr>
              <w:pStyle w:val="TableParagraph"/>
              <w:spacing w:before="123"/>
              <w:ind w:left="138"/>
              <w:rPr>
                <w:sz w:val="17"/>
              </w:rPr>
            </w:pPr>
            <w:r>
              <w:rPr>
                <w:sz w:val="17"/>
              </w:rPr>
              <w:t>Подстроечные конденсаторы</w:t>
            </w:r>
          </w:p>
        </w:tc>
        <w:tc>
          <w:tcPr>
            <w:tcW w:w="5148" w:type="dxa"/>
          </w:tcPr>
          <w:p>
            <w:pPr>
              <w:pStyle w:val="TableParagraph"/>
              <w:spacing w:before="123"/>
              <w:ind w:left="111"/>
              <w:rPr>
                <w:sz w:val="17"/>
              </w:rPr>
            </w:pPr>
            <w:r>
              <w:rPr>
                <w:sz w:val="17"/>
              </w:rPr>
              <w:t>Вакуумные</w:t>
            </w:r>
          </w:p>
        </w:tc>
        <w:tc>
          <w:tcPr>
            <w:tcW w:w="1782" w:type="dxa"/>
          </w:tcPr>
          <w:p>
            <w:pPr>
              <w:pStyle w:val="TableParagraph"/>
              <w:spacing w:before="123"/>
              <w:ind w:right="33"/>
              <w:jc w:val="center"/>
              <w:rPr>
                <w:sz w:val="17"/>
              </w:rPr>
            </w:pPr>
            <w:r>
              <w:rPr>
                <w:w w:val="99"/>
                <w:sz w:val="17"/>
              </w:rPr>
              <w:t>1</w:t>
            </w:r>
          </w:p>
        </w:tc>
      </w:tr>
      <w:tr>
        <w:trPr>
          <w:trHeight w:val="400" w:hRule="atLeast"/>
        </w:trPr>
        <w:tc>
          <w:tcPr>
            <w:tcW w:w="2745" w:type="dxa"/>
            <w:vMerge/>
            <w:tcBorders>
              <w:top w:val="nil"/>
            </w:tcBorders>
          </w:tcPr>
          <w:p>
            <w:pPr>
              <w:rPr>
                <w:sz w:val="2"/>
                <w:szCs w:val="2"/>
              </w:rPr>
            </w:pPr>
          </w:p>
        </w:tc>
        <w:tc>
          <w:tcPr>
            <w:tcW w:w="5148" w:type="dxa"/>
          </w:tcPr>
          <w:p>
            <w:pPr>
              <w:pStyle w:val="TableParagraph"/>
              <w:spacing w:before="123"/>
              <w:ind w:left="111"/>
              <w:rPr>
                <w:sz w:val="17"/>
              </w:rPr>
            </w:pPr>
            <w:r>
              <w:rPr>
                <w:sz w:val="17"/>
              </w:rPr>
              <w:t>Воздушные</w:t>
            </w:r>
          </w:p>
        </w:tc>
        <w:tc>
          <w:tcPr>
            <w:tcW w:w="1782" w:type="dxa"/>
          </w:tcPr>
          <w:p>
            <w:pPr>
              <w:pStyle w:val="TableParagraph"/>
              <w:spacing w:before="123"/>
              <w:ind w:right="25"/>
              <w:jc w:val="center"/>
              <w:rPr>
                <w:sz w:val="17"/>
              </w:rPr>
            </w:pPr>
            <w:r>
              <w:rPr>
                <w:w w:val="99"/>
                <w:sz w:val="17"/>
              </w:rPr>
              <w:t>2</w:t>
            </w:r>
          </w:p>
        </w:tc>
      </w:tr>
      <w:tr>
        <w:trPr>
          <w:trHeight w:val="400" w:hRule="atLeast"/>
        </w:trPr>
        <w:tc>
          <w:tcPr>
            <w:tcW w:w="2745" w:type="dxa"/>
            <w:vMerge/>
            <w:tcBorders>
              <w:top w:val="nil"/>
            </w:tcBorders>
          </w:tcPr>
          <w:p>
            <w:pPr>
              <w:rPr>
                <w:sz w:val="2"/>
                <w:szCs w:val="2"/>
              </w:rPr>
            </w:pPr>
          </w:p>
        </w:tc>
        <w:tc>
          <w:tcPr>
            <w:tcW w:w="5148" w:type="dxa"/>
          </w:tcPr>
          <w:p>
            <w:pPr>
              <w:pStyle w:val="TableParagraph"/>
              <w:spacing w:before="123"/>
              <w:ind w:left="103"/>
              <w:rPr>
                <w:sz w:val="17"/>
              </w:rPr>
            </w:pPr>
            <w:r>
              <w:rPr>
                <w:sz w:val="17"/>
              </w:rPr>
              <w:t>С газообразным диэлектриком</w:t>
            </w:r>
          </w:p>
        </w:tc>
        <w:tc>
          <w:tcPr>
            <w:tcW w:w="1782" w:type="dxa"/>
          </w:tcPr>
          <w:p>
            <w:pPr>
              <w:pStyle w:val="TableParagraph"/>
              <w:spacing w:before="123"/>
              <w:ind w:right="25"/>
              <w:jc w:val="center"/>
              <w:rPr>
                <w:sz w:val="17"/>
              </w:rPr>
            </w:pPr>
            <w:r>
              <w:rPr>
                <w:w w:val="99"/>
                <w:sz w:val="17"/>
              </w:rPr>
              <w:t>3</w:t>
            </w:r>
          </w:p>
        </w:tc>
      </w:tr>
      <w:tr>
        <w:trPr>
          <w:trHeight w:val="400" w:hRule="atLeast"/>
        </w:trPr>
        <w:tc>
          <w:tcPr>
            <w:tcW w:w="2745" w:type="dxa"/>
            <w:vMerge/>
            <w:tcBorders>
              <w:top w:val="nil"/>
            </w:tcBorders>
          </w:tcPr>
          <w:p>
            <w:pPr>
              <w:rPr>
                <w:sz w:val="2"/>
                <w:szCs w:val="2"/>
              </w:rPr>
            </w:pPr>
          </w:p>
        </w:tc>
        <w:tc>
          <w:tcPr>
            <w:tcW w:w="5148" w:type="dxa"/>
          </w:tcPr>
          <w:p>
            <w:pPr>
              <w:pStyle w:val="TableParagraph"/>
              <w:spacing w:before="123"/>
              <w:ind w:left="103"/>
              <w:rPr>
                <w:sz w:val="17"/>
              </w:rPr>
            </w:pPr>
            <w:r>
              <w:rPr>
                <w:sz w:val="17"/>
              </w:rPr>
              <w:t>С твердым диэлектриком</w:t>
            </w:r>
          </w:p>
        </w:tc>
        <w:tc>
          <w:tcPr>
            <w:tcW w:w="1782" w:type="dxa"/>
          </w:tcPr>
          <w:p>
            <w:pPr>
              <w:pStyle w:val="TableParagraph"/>
              <w:spacing w:before="114"/>
              <w:ind w:right="33"/>
              <w:jc w:val="center"/>
              <w:rPr>
                <w:sz w:val="17"/>
              </w:rPr>
            </w:pPr>
            <w:r>
              <w:rPr>
                <w:w w:val="99"/>
                <w:sz w:val="17"/>
              </w:rPr>
              <w:t>4</w:t>
            </w:r>
          </w:p>
        </w:tc>
      </w:tr>
      <w:tr>
        <w:trPr>
          <w:trHeight w:val="300" w:hRule="atLeast"/>
        </w:trPr>
        <w:tc>
          <w:tcPr>
            <w:tcW w:w="2745" w:type="dxa"/>
            <w:tcBorders>
              <w:bottom w:val="nil"/>
            </w:tcBorders>
          </w:tcPr>
          <w:p>
            <w:pPr>
              <w:pStyle w:val="TableParagraph"/>
              <w:spacing w:line="184" w:lineRule="exact" w:before="105"/>
              <w:ind w:left="139"/>
              <w:rPr>
                <w:sz w:val="17"/>
              </w:rPr>
            </w:pPr>
            <w:r>
              <w:rPr>
                <w:sz w:val="17"/>
              </w:rPr>
              <w:t>Конденсаторы переменной</w:t>
            </w:r>
          </w:p>
        </w:tc>
        <w:tc>
          <w:tcPr>
            <w:tcW w:w="5148" w:type="dxa"/>
            <w:vMerge w:val="restart"/>
          </w:tcPr>
          <w:p>
            <w:pPr>
              <w:pStyle w:val="TableParagraph"/>
              <w:spacing w:before="123"/>
              <w:ind w:left="112"/>
              <w:rPr>
                <w:sz w:val="17"/>
              </w:rPr>
            </w:pPr>
            <w:r>
              <w:rPr>
                <w:sz w:val="17"/>
              </w:rPr>
              <w:t>Вакуумные</w:t>
            </w:r>
          </w:p>
        </w:tc>
        <w:tc>
          <w:tcPr>
            <w:tcW w:w="1782" w:type="dxa"/>
            <w:vMerge w:val="restart"/>
          </w:tcPr>
          <w:p>
            <w:pPr>
              <w:pStyle w:val="TableParagraph"/>
              <w:spacing w:before="123"/>
              <w:ind w:right="33"/>
              <w:jc w:val="center"/>
              <w:rPr>
                <w:sz w:val="17"/>
              </w:rPr>
            </w:pPr>
            <w:r>
              <w:rPr>
                <w:w w:val="99"/>
                <w:sz w:val="17"/>
              </w:rPr>
              <w:t>1</w:t>
            </w:r>
          </w:p>
        </w:tc>
      </w:tr>
      <w:tr>
        <w:trPr>
          <w:trHeight w:val="280" w:hRule="atLeast"/>
        </w:trPr>
        <w:tc>
          <w:tcPr>
            <w:tcW w:w="2745" w:type="dxa"/>
            <w:tcBorders>
              <w:top w:val="nil"/>
            </w:tcBorders>
          </w:tcPr>
          <w:p>
            <w:pPr>
              <w:pStyle w:val="TableParagraph"/>
              <w:spacing w:before="2"/>
              <w:ind w:left="130"/>
              <w:rPr>
                <w:sz w:val="17"/>
              </w:rPr>
            </w:pPr>
            <w:r>
              <w:rPr>
                <w:sz w:val="17"/>
              </w:rPr>
              <w:t>емкости</w:t>
            </w:r>
          </w:p>
        </w:tc>
        <w:tc>
          <w:tcPr>
            <w:tcW w:w="5148" w:type="dxa"/>
            <w:vMerge/>
            <w:tcBorders>
              <w:top w:val="nil"/>
            </w:tcBorders>
          </w:tcPr>
          <w:p>
            <w:pPr>
              <w:rPr>
                <w:sz w:val="2"/>
                <w:szCs w:val="2"/>
              </w:rPr>
            </w:pPr>
          </w:p>
        </w:tc>
        <w:tc>
          <w:tcPr>
            <w:tcW w:w="1782" w:type="dxa"/>
            <w:vMerge/>
            <w:tcBorders>
              <w:top w:val="nil"/>
            </w:tcBorders>
          </w:tcPr>
          <w:p>
            <w:pPr>
              <w:rPr>
                <w:sz w:val="2"/>
                <w:szCs w:val="2"/>
              </w:rPr>
            </w:pPr>
          </w:p>
        </w:tc>
      </w:tr>
      <w:tr>
        <w:trPr>
          <w:trHeight w:val="420" w:hRule="atLeast"/>
        </w:trPr>
        <w:tc>
          <w:tcPr>
            <w:tcW w:w="2745" w:type="dxa"/>
          </w:tcPr>
          <w:p>
            <w:pPr>
              <w:pStyle w:val="TableParagraph"/>
              <w:spacing w:before="123"/>
              <w:ind w:left="139"/>
              <w:rPr>
                <w:sz w:val="17"/>
              </w:rPr>
            </w:pPr>
            <w:r>
              <w:rPr>
                <w:sz w:val="17"/>
              </w:rPr>
              <w:t>Нелинейные кондвнсеторы</w:t>
            </w:r>
          </w:p>
        </w:tc>
        <w:tc>
          <w:tcPr>
            <w:tcW w:w="5148" w:type="dxa"/>
          </w:tcPr>
          <w:p>
            <w:pPr>
              <w:pStyle w:val="TableParagraph"/>
              <w:spacing w:before="123"/>
              <w:ind w:left="112"/>
              <w:rPr>
                <w:sz w:val="17"/>
              </w:rPr>
            </w:pPr>
            <w:r>
              <w:rPr>
                <w:sz w:val="17"/>
              </w:rPr>
              <w:t>Вариконды</w:t>
            </w:r>
          </w:p>
        </w:tc>
        <w:tc>
          <w:tcPr>
            <w:tcW w:w="1782" w:type="dxa"/>
          </w:tcPr>
          <w:p>
            <w:pPr>
              <w:pStyle w:val="TableParagraph"/>
              <w:spacing w:before="123"/>
              <w:ind w:right="33"/>
              <w:jc w:val="center"/>
              <w:rPr>
                <w:sz w:val="17"/>
              </w:rPr>
            </w:pPr>
            <w:r>
              <w:rPr>
                <w:w w:val="99"/>
                <w:sz w:val="17"/>
              </w:rPr>
              <w:t>1</w:t>
            </w:r>
          </w:p>
        </w:tc>
      </w:tr>
    </w:tbl>
    <w:p>
      <w:pPr>
        <w:pStyle w:val="BodyText"/>
        <w:spacing w:before="9"/>
        <w:rPr>
          <w:rFonts w:ascii="Symbol" w:hAnsi="Symbol"/>
          <w:sz w:val="23"/>
        </w:rPr>
      </w:pPr>
    </w:p>
    <w:p>
      <w:pPr>
        <w:pStyle w:val="Heading1"/>
        <w:numPr>
          <w:ilvl w:val="0"/>
          <w:numId w:val="3"/>
        </w:numPr>
        <w:tabs>
          <w:tab w:pos="965" w:val="left" w:leader="none"/>
        </w:tabs>
        <w:spacing w:line="240" w:lineRule="auto" w:before="0" w:after="0"/>
        <w:ind w:left="964" w:right="0" w:hanging="308"/>
        <w:jc w:val="left"/>
      </w:pPr>
      <w:bookmarkStart w:name="_bookmark4" w:id="8"/>
      <w:bookmarkEnd w:id="8"/>
      <w:r>
        <w:rPr/>
      </w:r>
      <w:bookmarkStart w:name="_bookmark4" w:id="9"/>
      <w:bookmarkEnd w:id="9"/>
      <w:r>
        <w:rPr/>
        <w:t>Систем</w:t>
      </w:r>
      <w:r>
        <w:rPr/>
        <w:t>а условных</w:t>
      </w:r>
      <w:r>
        <w:rPr>
          <w:spacing w:val="-18"/>
        </w:rPr>
        <w:t> </w:t>
      </w:r>
      <w:r>
        <w:rPr/>
        <w:t>обозначений</w:t>
      </w:r>
    </w:p>
    <w:p>
      <w:pPr>
        <w:pStyle w:val="BodyText"/>
        <w:spacing w:before="10"/>
        <w:rPr>
          <w:sz w:val="21"/>
        </w:rPr>
      </w:pPr>
    </w:p>
    <w:p>
      <w:pPr>
        <w:pStyle w:val="ListParagraph"/>
        <w:numPr>
          <w:ilvl w:val="1"/>
          <w:numId w:val="3"/>
        </w:numPr>
        <w:tabs>
          <w:tab w:pos="1602" w:val="left" w:leader="none"/>
          <w:tab w:pos="1603" w:val="left" w:leader="none"/>
        </w:tabs>
        <w:spacing w:line="276" w:lineRule="auto" w:before="1" w:after="0"/>
        <w:ind w:left="134" w:right="870" w:firstLine="513"/>
        <w:jc w:val="left"/>
        <w:rPr>
          <w:sz w:val="19"/>
        </w:rPr>
      </w:pPr>
      <w:r>
        <w:rPr>
          <w:spacing w:val="-9"/>
          <w:sz w:val="19"/>
        </w:rPr>
        <w:t>Полное</w:t>
      </w:r>
      <w:r>
        <w:rPr>
          <w:spacing w:val="-18"/>
          <w:sz w:val="19"/>
        </w:rPr>
        <w:t> </w:t>
      </w:r>
      <w:r>
        <w:rPr>
          <w:spacing w:val="-9"/>
          <w:sz w:val="19"/>
        </w:rPr>
        <w:t>условное</w:t>
      </w:r>
      <w:r>
        <w:rPr>
          <w:spacing w:val="-18"/>
          <w:sz w:val="19"/>
        </w:rPr>
        <w:t> </w:t>
      </w:r>
      <w:r>
        <w:rPr>
          <w:spacing w:val="-10"/>
          <w:sz w:val="19"/>
        </w:rPr>
        <w:t>обозначение</w:t>
      </w:r>
      <w:r>
        <w:rPr>
          <w:spacing w:val="-19"/>
          <w:sz w:val="19"/>
        </w:rPr>
        <w:t> </w:t>
      </w:r>
      <w:r>
        <w:rPr>
          <w:spacing w:val="-10"/>
          <w:sz w:val="19"/>
        </w:rPr>
        <w:t>должно</w:t>
      </w:r>
      <w:r>
        <w:rPr>
          <w:spacing w:val="-19"/>
          <w:sz w:val="19"/>
        </w:rPr>
        <w:t> </w:t>
      </w:r>
      <w:r>
        <w:rPr>
          <w:spacing w:val="-9"/>
          <w:sz w:val="19"/>
        </w:rPr>
        <w:t>содержать</w:t>
      </w:r>
      <w:r>
        <w:rPr>
          <w:spacing w:val="-18"/>
          <w:sz w:val="19"/>
        </w:rPr>
        <w:t> </w:t>
      </w:r>
      <w:r>
        <w:rPr>
          <w:spacing w:val="-10"/>
          <w:sz w:val="19"/>
        </w:rPr>
        <w:t>данные,</w:t>
      </w:r>
      <w:r>
        <w:rPr>
          <w:spacing w:val="-19"/>
          <w:sz w:val="19"/>
        </w:rPr>
        <w:t> </w:t>
      </w:r>
      <w:r>
        <w:rPr>
          <w:spacing w:val="-10"/>
          <w:sz w:val="19"/>
        </w:rPr>
        <w:t>необходимые</w:t>
      </w:r>
      <w:r>
        <w:rPr>
          <w:spacing w:val="-19"/>
          <w:sz w:val="19"/>
        </w:rPr>
        <w:t> </w:t>
      </w:r>
      <w:r>
        <w:rPr>
          <w:spacing w:val="-8"/>
          <w:sz w:val="19"/>
        </w:rPr>
        <w:t>для</w:t>
      </w:r>
      <w:r>
        <w:rPr>
          <w:spacing w:val="-19"/>
          <w:sz w:val="19"/>
        </w:rPr>
        <w:t> </w:t>
      </w:r>
      <w:r>
        <w:rPr>
          <w:spacing w:val="-10"/>
          <w:sz w:val="19"/>
        </w:rPr>
        <w:t>заказа</w:t>
      </w:r>
      <w:r>
        <w:rPr>
          <w:spacing w:val="-19"/>
          <w:sz w:val="19"/>
        </w:rPr>
        <w:t> </w:t>
      </w:r>
      <w:r>
        <w:rPr>
          <w:spacing w:val="-10"/>
          <w:sz w:val="19"/>
        </w:rPr>
        <w:t>конкрет­ </w:t>
      </w:r>
      <w:r>
        <w:rPr>
          <w:spacing w:val="-9"/>
          <w:sz w:val="19"/>
        </w:rPr>
        <w:t>ного</w:t>
      </w:r>
      <w:r>
        <w:rPr>
          <w:spacing w:val="-17"/>
          <w:sz w:val="19"/>
        </w:rPr>
        <w:t> </w:t>
      </w:r>
      <w:r>
        <w:rPr>
          <w:spacing w:val="-10"/>
          <w:sz w:val="19"/>
        </w:rPr>
        <w:t>конденсатора</w:t>
      </w:r>
      <w:r>
        <w:rPr>
          <w:spacing w:val="-16"/>
          <w:sz w:val="19"/>
        </w:rPr>
        <w:t> </w:t>
      </w:r>
      <w:r>
        <w:rPr>
          <w:sz w:val="19"/>
        </w:rPr>
        <w:t>и</w:t>
      </w:r>
      <w:r>
        <w:rPr>
          <w:spacing w:val="-16"/>
          <w:sz w:val="19"/>
        </w:rPr>
        <w:t> </w:t>
      </w:r>
      <w:r>
        <w:rPr>
          <w:spacing w:val="-10"/>
          <w:sz w:val="19"/>
        </w:rPr>
        <w:t>записи</w:t>
      </w:r>
      <w:r>
        <w:rPr>
          <w:spacing w:val="-17"/>
          <w:sz w:val="19"/>
        </w:rPr>
        <w:t> </w:t>
      </w:r>
      <w:r>
        <w:rPr>
          <w:spacing w:val="-8"/>
          <w:sz w:val="19"/>
        </w:rPr>
        <w:t>его</w:t>
      </w:r>
      <w:r>
        <w:rPr>
          <w:spacing w:val="-17"/>
          <w:sz w:val="19"/>
        </w:rPr>
        <w:t> </w:t>
      </w:r>
      <w:r>
        <w:rPr>
          <w:sz w:val="19"/>
        </w:rPr>
        <w:t>в</w:t>
      </w:r>
      <w:r>
        <w:rPr>
          <w:spacing w:val="-17"/>
          <w:sz w:val="19"/>
        </w:rPr>
        <w:t> </w:t>
      </w:r>
      <w:r>
        <w:rPr>
          <w:spacing w:val="-10"/>
          <w:sz w:val="19"/>
        </w:rPr>
        <w:t>конструкторской</w:t>
      </w:r>
      <w:r>
        <w:rPr>
          <w:spacing w:val="-16"/>
          <w:sz w:val="19"/>
        </w:rPr>
        <w:t> </w:t>
      </w:r>
      <w:r>
        <w:rPr>
          <w:spacing w:val="-11"/>
          <w:sz w:val="19"/>
        </w:rPr>
        <w:t>документации.</w:t>
      </w:r>
    </w:p>
    <w:p>
      <w:pPr>
        <w:pStyle w:val="BodyText"/>
        <w:spacing w:before="128"/>
        <w:ind w:left="134"/>
      </w:pPr>
      <w:r>
        <w:rPr>
          <w:w w:val="99"/>
        </w:rPr>
        <w:t>2</w:t>
      </w:r>
    </w:p>
    <w:p>
      <w:pPr>
        <w:spacing w:after="0"/>
        <w:sectPr>
          <w:pgSz w:w="11900" w:h="16840"/>
          <w:pgMar w:header="520" w:footer="519" w:top="720" w:bottom="720" w:left="1280" w:right="700"/>
        </w:sectPr>
      </w:pPr>
    </w:p>
    <w:p>
      <w:pPr>
        <w:pStyle w:val="BodyText"/>
        <w:rPr>
          <w:sz w:val="20"/>
        </w:rPr>
      </w:pPr>
    </w:p>
    <w:p>
      <w:pPr>
        <w:pStyle w:val="BodyText"/>
        <w:spacing w:before="5"/>
        <w:rPr>
          <w:sz w:val="20"/>
        </w:rPr>
      </w:pPr>
    </w:p>
    <w:p>
      <w:pPr>
        <w:pStyle w:val="BodyText"/>
        <w:ind w:right="205"/>
        <w:jc w:val="right"/>
      </w:pPr>
      <w:r>
        <w:rPr/>
        <w:t>ГОСТ Р 57440—2017</w:t>
      </w:r>
    </w:p>
    <w:p>
      <w:pPr>
        <w:pStyle w:val="BodyText"/>
        <w:spacing w:before="7"/>
        <w:rPr>
          <w:sz w:val="16"/>
        </w:rPr>
      </w:pPr>
    </w:p>
    <w:p>
      <w:pPr>
        <w:pStyle w:val="ListParagraph"/>
        <w:numPr>
          <w:ilvl w:val="1"/>
          <w:numId w:val="3"/>
        </w:numPr>
        <w:tabs>
          <w:tab w:pos="1069" w:val="left" w:leader="none"/>
        </w:tabs>
        <w:spacing w:line="240" w:lineRule="auto" w:before="94" w:after="0"/>
        <w:ind w:left="1068" w:right="0" w:hanging="428"/>
        <w:jc w:val="left"/>
        <w:rPr>
          <w:sz w:val="19"/>
        </w:rPr>
      </w:pPr>
      <w:r>
        <w:rPr>
          <w:spacing w:val="-9"/>
          <w:sz w:val="19"/>
        </w:rPr>
        <w:t>Полное</w:t>
      </w:r>
      <w:r>
        <w:rPr>
          <w:spacing w:val="-18"/>
          <w:sz w:val="19"/>
        </w:rPr>
        <w:t> </w:t>
      </w:r>
      <w:r>
        <w:rPr>
          <w:spacing w:val="-9"/>
          <w:sz w:val="19"/>
        </w:rPr>
        <w:t>условное</w:t>
      </w:r>
      <w:r>
        <w:rPr>
          <w:spacing w:val="-18"/>
          <w:sz w:val="19"/>
        </w:rPr>
        <w:t> </w:t>
      </w:r>
      <w:r>
        <w:rPr>
          <w:spacing w:val="-10"/>
          <w:sz w:val="19"/>
        </w:rPr>
        <w:t>обозначение</w:t>
      </w:r>
      <w:r>
        <w:rPr>
          <w:spacing w:val="-20"/>
          <w:sz w:val="19"/>
        </w:rPr>
        <w:t> </w:t>
      </w:r>
      <w:r>
        <w:rPr>
          <w:spacing w:val="-10"/>
          <w:sz w:val="19"/>
        </w:rPr>
        <w:t>должно</w:t>
      </w:r>
      <w:r>
        <w:rPr>
          <w:spacing w:val="-20"/>
          <w:sz w:val="19"/>
        </w:rPr>
        <w:t> </w:t>
      </w:r>
      <w:r>
        <w:rPr>
          <w:spacing w:val="-9"/>
          <w:sz w:val="19"/>
        </w:rPr>
        <w:t>состоять</w:t>
      </w:r>
      <w:r>
        <w:rPr>
          <w:spacing w:val="-18"/>
          <w:sz w:val="19"/>
        </w:rPr>
        <w:t> </w:t>
      </w:r>
      <w:r>
        <w:rPr>
          <w:spacing w:val="-5"/>
          <w:sz w:val="19"/>
        </w:rPr>
        <w:t>из</w:t>
      </w:r>
      <w:r>
        <w:rPr>
          <w:spacing w:val="-18"/>
          <w:sz w:val="19"/>
        </w:rPr>
        <w:t> </w:t>
      </w:r>
      <w:r>
        <w:rPr>
          <w:spacing w:val="-9"/>
          <w:sz w:val="19"/>
        </w:rPr>
        <w:t>следующих</w:t>
      </w:r>
      <w:r>
        <w:rPr>
          <w:spacing w:val="-18"/>
          <w:sz w:val="19"/>
        </w:rPr>
        <w:t> </w:t>
      </w:r>
      <w:r>
        <w:rPr>
          <w:spacing w:val="-11"/>
          <w:sz w:val="19"/>
        </w:rPr>
        <w:t>элементов:</w:t>
      </w:r>
    </w:p>
    <w:p>
      <w:pPr>
        <w:pStyle w:val="BodyText"/>
        <w:spacing w:before="4"/>
        <w:rPr>
          <w:sz w:val="10"/>
        </w:rPr>
      </w:pPr>
    </w:p>
    <w:p>
      <w:pPr>
        <w:pStyle w:val="BodyText"/>
        <w:tabs>
          <w:tab w:pos="7389" w:val="left" w:leader="none"/>
        </w:tabs>
        <w:spacing w:before="94"/>
        <w:ind w:left="3034"/>
      </w:pPr>
      <w:r>
        <w:rPr/>
        <w:t>1</w:t>
        <w:tab/>
        <w:t>в</w:t>
      </w:r>
    </w:p>
    <w:p>
      <w:pPr>
        <w:spacing w:line="198" w:lineRule="exact" w:before="96"/>
        <w:ind w:left="1467" w:right="0" w:firstLine="0"/>
        <w:jc w:val="left"/>
        <w:rPr>
          <w:sz w:val="18"/>
        </w:rPr>
      </w:pPr>
      <w:r>
        <w:rPr>
          <w:sz w:val="18"/>
        </w:rPr>
        <w:t>Кетагормя</w:t>
      </w:r>
    </w:p>
    <w:p>
      <w:pPr>
        <w:pStyle w:val="BodyText"/>
        <w:spacing w:line="199" w:lineRule="exact"/>
        <w:ind w:left="1467"/>
      </w:pPr>
      <w:r>
        <w:rPr/>
        <w:t>ммкти.</w:t>
      </w:r>
    </w:p>
    <w:p>
      <w:pPr>
        <w:tabs>
          <w:tab w:pos="2673" w:val="left" w:leader="none"/>
        </w:tabs>
        <w:spacing w:line="279" w:lineRule="exact" w:before="0"/>
        <w:ind w:left="1467" w:right="0" w:firstLine="0"/>
        <w:jc w:val="left"/>
        <w:rPr>
          <w:i/>
          <w:sz w:val="19"/>
        </w:rPr>
      </w:pPr>
      <w:r>
        <w:rPr>
          <w:b/>
          <w:spacing w:val="-16"/>
          <w:sz w:val="18"/>
          <w:u w:val="single"/>
        </w:rPr>
        <w:t>tapтрех</w:t>
      </w:r>
      <w:r>
        <w:rPr>
          <w:b/>
          <w:spacing w:val="-16"/>
          <w:position w:val="-7"/>
          <w:sz w:val="18"/>
        </w:rPr>
        <w:tab/>
      </w:r>
      <w:r>
        <w:rPr>
          <w:i/>
          <w:position w:val="-7"/>
          <w:sz w:val="19"/>
        </w:rPr>
        <w:t>I</w:t>
      </w:r>
    </w:p>
    <w:p>
      <w:pPr>
        <w:pStyle w:val="BodyText"/>
        <w:spacing w:line="204" w:lineRule="exact" w:before="142"/>
        <w:ind w:left="1467"/>
      </w:pPr>
      <w:r>
        <w:rPr/>
        <w:t>Псдойссяодонсйтфое</w:t>
      </w:r>
    </w:p>
    <w:p>
      <w:pPr>
        <w:spacing w:line="192" w:lineRule="exact" w:before="0"/>
        <w:ind w:left="1467" w:right="0" w:firstLine="0"/>
        <w:jc w:val="left"/>
        <w:rPr>
          <w:b/>
          <w:sz w:val="18"/>
        </w:rPr>
      </w:pPr>
      <w:r>
        <w:rPr>
          <w:b/>
          <w:sz w:val="18"/>
        </w:rPr>
        <w:t>(Я&gt;дохамии)</w:t>
      </w:r>
    </w:p>
    <w:p>
      <w:pPr>
        <w:pStyle w:val="BodyText"/>
        <w:spacing w:before="10"/>
        <w:rPr>
          <w:b/>
          <w:sz w:val="21"/>
        </w:rPr>
      </w:pPr>
    </w:p>
    <w:p>
      <w:pPr>
        <w:spacing w:line="208" w:lineRule="auto" w:before="0"/>
        <w:ind w:left="1467" w:right="6498" w:firstLine="0"/>
        <w:jc w:val="left"/>
        <w:rPr>
          <w:b/>
          <w:sz w:val="18"/>
        </w:rPr>
      </w:pPr>
      <w:r>
        <w:rPr>
          <w:b/>
          <w:spacing w:val="-18"/>
          <w:sz w:val="18"/>
        </w:rPr>
        <w:t>Обоанажне</w:t>
      </w:r>
      <w:r>
        <w:rPr>
          <w:b/>
          <w:strike/>
          <w:spacing w:val="-18"/>
          <w:sz w:val="18"/>
        </w:rPr>
        <w:t>ю</w:t>
      </w:r>
      <w:r>
        <w:rPr>
          <w:b/>
          <w:strike w:val="0"/>
          <w:spacing w:val="-18"/>
          <w:sz w:val="18"/>
        </w:rPr>
        <w:t>гиты </w:t>
      </w:r>
      <w:r>
        <w:rPr>
          <w:b/>
          <w:strike w:val="0"/>
          <w:spacing w:val="-16"/>
          <w:sz w:val="18"/>
        </w:rPr>
        <w:t>юндановгорок(додоеши)</w:t>
      </w:r>
    </w:p>
    <w:p>
      <w:pPr>
        <w:pStyle w:val="BodyText"/>
        <w:spacing w:before="7"/>
        <w:rPr>
          <w:b/>
          <w:sz w:val="13"/>
        </w:rPr>
      </w:pPr>
    </w:p>
    <w:p>
      <w:pPr>
        <w:spacing w:before="95"/>
        <w:ind w:left="1467" w:right="0" w:firstLine="0"/>
        <w:jc w:val="left"/>
        <w:rPr>
          <w:sz w:val="17"/>
        </w:rPr>
      </w:pPr>
      <w:r>
        <w:rPr>
          <w:sz w:val="17"/>
        </w:rPr>
        <w:t>РеадшитяпымИ яшс (см»)</w:t>
      </w:r>
    </w:p>
    <w:p>
      <w:pPr>
        <w:pStyle w:val="BodyText"/>
        <w:rPr>
          <w:sz w:val="22"/>
        </w:rPr>
      </w:pPr>
    </w:p>
    <w:p>
      <w:pPr>
        <w:spacing w:line="208" w:lineRule="auto" w:before="1"/>
        <w:ind w:left="1449" w:right="5525" w:firstLine="27"/>
        <w:jc w:val="left"/>
        <w:rPr>
          <w:b/>
          <w:sz w:val="18"/>
        </w:rPr>
      </w:pPr>
      <w:r>
        <w:rPr>
          <w:b/>
          <w:spacing w:val="-18"/>
          <w:sz w:val="18"/>
        </w:rPr>
        <w:t>П</w:t>
      </w:r>
      <w:r>
        <w:rPr>
          <w:b/>
          <w:strike/>
          <w:spacing w:val="-18"/>
          <w:sz w:val="18"/>
        </w:rPr>
        <w:t>ортш</w:t>
      </w:r>
      <w:r>
        <w:rPr>
          <w:b/>
          <w:strike w:val="0"/>
          <w:spacing w:val="-18"/>
          <w:sz w:val="18"/>
        </w:rPr>
        <w:t>и</w:t>
      </w:r>
      <w:r>
        <w:rPr>
          <w:b/>
          <w:strike/>
          <w:spacing w:val="-18"/>
          <w:sz w:val="18"/>
        </w:rPr>
        <w:t>шЛ</w:t>
      </w:r>
      <w:r>
        <w:rPr>
          <w:b/>
          <w:strike w:val="0"/>
          <w:spacing w:val="-18"/>
          <w:sz w:val="18"/>
        </w:rPr>
        <w:t>номврамриботтм«щх</w:t>
      </w:r>
      <w:r>
        <w:rPr>
          <w:b/>
          <w:strike/>
          <w:spacing w:val="-18"/>
          <w:sz w:val="18"/>
        </w:rPr>
        <w:t>и</w:t>
      </w:r>
      <w:r>
        <w:rPr>
          <w:b/>
          <w:strike w:val="0"/>
          <w:spacing w:val="-18"/>
          <w:sz w:val="18"/>
        </w:rPr>
        <w:t>ньго TWжхдансетпре(додосамхи)</w:t>
      </w:r>
    </w:p>
    <w:p>
      <w:pPr>
        <w:pStyle w:val="BodyText"/>
        <w:spacing w:before="11"/>
        <w:rPr>
          <w:b/>
          <w:sz w:val="12"/>
        </w:rPr>
      </w:pPr>
    </w:p>
    <w:p>
      <w:pPr>
        <w:spacing w:line="230" w:lineRule="auto" w:before="102"/>
        <w:ind w:left="1467" w:right="3803" w:firstLine="0"/>
        <w:jc w:val="left"/>
        <w:rPr>
          <w:sz w:val="18"/>
        </w:rPr>
      </w:pPr>
      <w:r>
        <w:rPr>
          <w:spacing w:val="-16"/>
          <w:sz w:val="17"/>
        </w:rPr>
        <w:t>Обо&gt;</w:t>
      </w:r>
      <w:r>
        <w:rPr>
          <w:strike/>
          <w:spacing w:val="-16"/>
          <w:sz w:val="17"/>
        </w:rPr>
        <w:t>л**</w:t>
      </w:r>
      <w:r>
        <w:rPr>
          <w:strike/>
          <w:spacing w:val="-16"/>
          <w:sz w:val="18"/>
        </w:rPr>
        <w:t>iCi—</w:t>
      </w:r>
      <w:r>
        <w:rPr>
          <w:strike/>
          <w:spacing w:val="-16"/>
          <w:sz w:val="17"/>
        </w:rPr>
        <w:t>&gt;</w:t>
      </w:r>
      <w:r>
        <w:rPr>
          <w:strike w:val="0"/>
          <w:spacing w:val="-16"/>
          <w:sz w:val="17"/>
        </w:rPr>
        <w:t>■анструс1&gt;.аного</w:t>
      </w:r>
      <w:r>
        <w:rPr>
          <w:strike w:val="0"/>
          <w:spacing w:val="-16"/>
          <w:sz w:val="18"/>
        </w:rPr>
        <w:t>иеполнанияя(нпи)значения </w:t>
      </w:r>
      <w:r>
        <w:rPr>
          <w:strike w:val="0"/>
          <w:spacing w:val="-17"/>
          <w:sz w:val="18"/>
        </w:rPr>
        <w:t>ооюеныхпрммггриижцштврметж</w:t>
      </w:r>
    </w:p>
    <w:p>
      <w:pPr>
        <w:pStyle w:val="BodyText"/>
        <w:spacing w:before="10"/>
        <w:rPr>
          <w:sz w:val="12"/>
        </w:rPr>
      </w:pPr>
    </w:p>
    <w:p>
      <w:pPr>
        <w:spacing w:before="94"/>
        <w:ind w:left="1467" w:right="0" w:firstLine="0"/>
        <w:jc w:val="left"/>
        <w:rPr>
          <w:b/>
          <w:sz w:val="18"/>
        </w:rPr>
      </w:pPr>
      <w:r>
        <w:rPr/>
        <w:pict>
          <v:line style="position:absolute;mso-position-horizontal-relative:page;mso-position-vertical-relative:paragraph;z-index:-26128" from="200.800003pt,10.841919pt" to="204.200003pt,10.841919pt" stroked="true" strokeweight=".2pt" strokecolor="#000000">
            <v:stroke dashstyle="solid"/>
            <w10:wrap type="none"/>
          </v:line>
        </w:pict>
      </w:r>
      <w:r>
        <w:rPr>
          <w:b/>
          <w:sz w:val="18"/>
          <w:u w:val="single"/>
        </w:rPr>
        <w:t>Обсшшчяииеимштн</w:t>
      </w:r>
      <w:r>
        <w:rPr>
          <w:b/>
          <w:strike/>
          <w:sz w:val="18"/>
          <w:u w:val="single"/>
        </w:rPr>
        <w:t>ч</w:t>
      </w:r>
      <w:r>
        <w:rPr>
          <w:b/>
          <w:strike w:val="0"/>
          <w:sz w:val="18"/>
          <w:u w:val="single"/>
        </w:rPr>
        <w:t>еастяопалмиия</w:t>
      </w:r>
    </w:p>
    <w:p>
      <w:pPr>
        <w:spacing w:before="178"/>
        <w:ind w:left="1467" w:right="0" w:firstLine="0"/>
        <w:jc w:val="left"/>
        <w:rPr>
          <w:sz w:val="20"/>
        </w:rPr>
      </w:pPr>
      <w:r>
        <w:rPr>
          <w:sz w:val="20"/>
        </w:rPr>
        <w:t>Об</w:t>
      </w:r>
      <w:r>
        <w:rPr>
          <w:strike/>
          <w:sz w:val="20"/>
        </w:rPr>
        <w:t>стн</w:t>
      </w:r>
      <w:r>
        <w:rPr>
          <w:strike w:val="0"/>
          <w:sz w:val="20"/>
        </w:rPr>
        <w:t>я</w:t>
      </w:r>
      <w:r>
        <w:rPr>
          <w:strike/>
          <w:sz w:val="20"/>
        </w:rPr>
        <w:t>жо</w:t>
      </w:r>
      <w:r>
        <w:rPr>
          <w:strike w:val="0"/>
          <w:sz w:val="20"/>
        </w:rPr>
        <w:t>м</w:t>
      </w:r>
      <w:r>
        <w:rPr>
          <w:strike/>
          <w:sz w:val="20"/>
        </w:rPr>
        <w:t>д</w:t>
      </w:r>
      <w:r>
        <w:rPr>
          <w:strike w:val="0"/>
          <w:sz w:val="20"/>
        </w:rPr>
        <w:t>рк</w:t>
      </w:r>
      <w:r>
        <w:rPr>
          <w:strike/>
          <w:sz w:val="20"/>
        </w:rPr>
        <w:t>у</w:t>
      </w:r>
      <w:r>
        <w:rPr>
          <w:strike w:val="0"/>
          <w:sz w:val="20"/>
        </w:rPr>
        <w:t>м</w:t>
      </w:r>
      <w:r>
        <w:rPr>
          <w:strike/>
          <w:sz w:val="20"/>
        </w:rPr>
        <w:t>ч</w:t>
      </w:r>
      <w:r>
        <w:rPr>
          <w:strike w:val="0"/>
          <w:sz w:val="20"/>
        </w:rPr>
        <w:t>пищпо</w:t>
      </w:r>
      <w:r>
        <w:rPr>
          <w:strike/>
          <w:sz w:val="20"/>
        </w:rPr>
        <w:t>гтпиу</w:t>
      </w:r>
    </w:p>
    <w:p>
      <w:pPr>
        <w:pStyle w:val="BodyText"/>
        <w:rPr>
          <w:sz w:val="20"/>
        </w:rPr>
      </w:pPr>
    </w:p>
    <w:p>
      <w:pPr>
        <w:pStyle w:val="BodyText"/>
        <w:rPr>
          <w:sz w:val="21"/>
        </w:rPr>
      </w:pPr>
    </w:p>
    <w:p>
      <w:pPr>
        <w:pStyle w:val="ListParagraph"/>
        <w:numPr>
          <w:ilvl w:val="2"/>
          <w:numId w:val="3"/>
        </w:numPr>
        <w:tabs>
          <w:tab w:pos="1198" w:val="left" w:leader="none"/>
        </w:tabs>
        <w:spacing w:line="240" w:lineRule="auto" w:before="0" w:after="0"/>
        <w:ind w:left="1197" w:right="0" w:hanging="557"/>
        <w:jc w:val="left"/>
        <w:rPr>
          <w:i/>
          <w:sz w:val="19"/>
        </w:rPr>
      </w:pPr>
      <w:r>
        <w:rPr>
          <w:i/>
          <w:sz w:val="19"/>
        </w:rPr>
        <w:t>Элемент 1 (только для оборонной</w:t>
      </w:r>
      <w:r>
        <w:rPr>
          <w:i/>
          <w:spacing w:val="-20"/>
          <w:sz w:val="19"/>
        </w:rPr>
        <w:t> </w:t>
      </w:r>
      <w:r>
        <w:rPr>
          <w:i/>
          <w:sz w:val="19"/>
        </w:rPr>
        <w:t>продукции)</w:t>
      </w:r>
    </w:p>
    <w:p>
      <w:pPr>
        <w:pStyle w:val="BodyText"/>
        <w:spacing w:before="15"/>
        <w:ind w:left="640"/>
      </w:pPr>
      <w:r>
        <w:rPr/>
        <w:t>Категорию качества обозначают:</w:t>
      </w:r>
    </w:p>
    <w:p>
      <w:pPr>
        <w:pStyle w:val="ListParagraph"/>
        <w:numPr>
          <w:ilvl w:val="0"/>
          <w:numId w:val="4"/>
        </w:numPr>
        <w:tabs>
          <w:tab w:pos="821" w:val="left" w:leader="none"/>
        </w:tabs>
        <w:spacing w:line="240" w:lineRule="auto" w:before="15" w:after="0"/>
        <w:ind w:left="820" w:right="0" w:hanging="180"/>
        <w:jc w:val="left"/>
        <w:rPr>
          <w:sz w:val="19"/>
        </w:rPr>
      </w:pPr>
      <w:r>
        <w:rPr>
          <w:spacing w:val="-5"/>
          <w:sz w:val="19"/>
        </w:rPr>
        <w:t>ОС</w:t>
      </w:r>
      <w:r>
        <w:rPr>
          <w:spacing w:val="-20"/>
          <w:sz w:val="19"/>
        </w:rPr>
        <w:t> </w:t>
      </w:r>
      <w:r>
        <w:rPr>
          <w:sz w:val="19"/>
        </w:rPr>
        <w:t>—</w:t>
      </w:r>
      <w:r>
        <w:rPr>
          <w:spacing w:val="-20"/>
          <w:sz w:val="19"/>
        </w:rPr>
        <w:t> </w:t>
      </w:r>
      <w:r>
        <w:rPr>
          <w:spacing w:val="-9"/>
          <w:sz w:val="19"/>
        </w:rPr>
        <w:t>категория</w:t>
      </w:r>
      <w:r>
        <w:rPr>
          <w:spacing w:val="-20"/>
          <w:sz w:val="19"/>
        </w:rPr>
        <w:t> </w:t>
      </w:r>
      <w:r>
        <w:rPr>
          <w:spacing w:val="-9"/>
          <w:sz w:val="19"/>
        </w:rPr>
        <w:t>качества</w:t>
      </w:r>
      <w:r>
        <w:rPr>
          <w:spacing w:val="-20"/>
          <w:sz w:val="19"/>
        </w:rPr>
        <w:t> </w:t>
      </w:r>
      <w:r>
        <w:rPr>
          <w:spacing w:val="-10"/>
          <w:sz w:val="19"/>
        </w:rPr>
        <w:t>«ОС»:</w:t>
      </w:r>
    </w:p>
    <w:p>
      <w:pPr>
        <w:pStyle w:val="BodyText"/>
        <w:spacing w:before="15"/>
        <w:ind w:left="640"/>
      </w:pPr>
      <w:r>
        <w:rPr/>
        <w:t>. ОСД — категория качества «ОСД»;</w:t>
      </w:r>
    </w:p>
    <w:p>
      <w:pPr>
        <w:pStyle w:val="ListParagraph"/>
        <w:numPr>
          <w:ilvl w:val="0"/>
          <w:numId w:val="4"/>
        </w:numPr>
        <w:tabs>
          <w:tab w:pos="821" w:val="left" w:leader="none"/>
        </w:tabs>
        <w:spacing w:line="240" w:lineRule="auto" w:before="15" w:after="0"/>
        <w:ind w:left="820" w:right="0" w:hanging="180"/>
        <w:jc w:val="left"/>
        <w:rPr>
          <w:sz w:val="19"/>
        </w:rPr>
      </w:pPr>
      <w:r>
        <w:rPr>
          <w:spacing w:val="-7"/>
          <w:sz w:val="19"/>
        </w:rPr>
        <w:t>ОСМ</w:t>
      </w:r>
      <w:r>
        <w:rPr>
          <w:spacing w:val="-19"/>
          <w:sz w:val="19"/>
        </w:rPr>
        <w:t> </w:t>
      </w:r>
      <w:r>
        <w:rPr>
          <w:sz w:val="19"/>
        </w:rPr>
        <w:t>—</w:t>
      </w:r>
      <w:r>
        <w:rPr>
          <w:spacing w:val="-19"/>
          <w:sz w:val="19"/>
        </w:rPr>
        <w:t> </w:t>
      </w:r>
      <w:r>
        <w:rPr>
          <w:spacing w:val="-9"/>
          <w:sz w:val="19"/>
        </w:rPr>
        <w:t>категория</w:t>
      </w:r>
      <w:r>
        <w:rPr>
          <w:spacing w:val="-19"/>
          <w:sz w:val="19"/>
        </w:rPr>
        <w:t> </w:t>
      </w:r>
      <w:r>
        <w:rPr>
          <w:spacing w:val="-9"/>
          <w:sz w:val="19"/>
        </w:rPr>
        <w:t>качества</w:t>
      </w:r>
      <w:r>
        <w:rPr>
          <w:spacing w:val="-19"/>
          <w:sz w:val="19"/>
        </w:rPr>
        <w:t> </w:t>
      </w:r>
      <w:r>
        <w:rPr>
          <w:spacing w:val="-10"/>
          <w:sz w:val="19"/>
        </w:rPr>
        <w:t>«ОСМ»;</w:t>
      </w:r>
    </w:p>
    <w:p>
      <w:pPr>
        <w:pStyle w:val="ListParagraph"/>
        <w:numPr>
          <w:ilvl w:val="0"/>
          <w:numId w:val="4"/>
        </w:numPr>
        <w:tabs>
          <w:tab w:pos="821" w:val="left" w:leader="none"/>
        </w:tabs>
        <w:spacing w:line="240" w:lineRule="auto" w:before="15" w:after="0"/>
        <w:ind w:left="820" w:right="0" w:hanging="180"/>
        <w:jc w:val="left"/>
        <w:rPr>
          <w:sz w:val="19"/>
        </w:rPr>
      </w:pPr>
      <w:r>
        <w:rPr>
          <w:spacing w:val="-10"/>
          <w:sz w:val="19"/>
        </w:rPr>
        <w:t>отсутствие</w:t>
      </w:r>
      <w:r>
        <w:rPr>
          <w:spacing w:val="-21"/>
          <w:sz w:val="19"/>
        </w:rPr>
        <w:t> </w:t>
      </w:r>
      <w:r>
        <w:rPr>
          <w:spacing w:val="-9"/>
          <w:sz w:val="19"/>
        </w:rPr>
        <w:t>знака</w:t>
      </w:r>
      <w:r>
        <w:rPr>
          <w:spacing w:val="-21"/>
          <w:sz w:val="19"/>
        </w:rPr>
        <w:t> </w:t>
      </w:r>
      <w:r>
        <w:rPr>
          <w:sz w:val="19"/>
        </w:rPr>
        <w:t>—</w:t>
      </w:r>
      <w:r>
        <w:rPr>
          <w:spacing w:val="-19"/>
          <w:sz w:val="19"/>
        </w:rPr>
        <w:t> </w:t>
      </w:r>
      <w:r>
        <w:rPr>
          <w:spacing w:val="-9"/>
          <w:sz w:val="19"/>
        </w:rPr>
        <w:t>категория</w:t>
      </w:r>
      <w:r>
        <w:rPr>
          <w:spacing w:val="-19"/>
          <w:sz w:val="19"/>
        </w:rPr>
        <w:t> </w:t>
      </w:r>
      <w:r>
        <w:rPr>
          <w:spacing w:val="-9"/>
          <w:sz w:val="19"/>
        </w:rPr>
        <w:t>качества</w:t>
      </w:r>
      <w:r>
        <w:rPr>
          <w:spacing w:val="-19"/>
          <w:sz w:val="19"/>
        </w:rPr>
        <w:t> </w:t>
      </w:r>
      <w:r>
        <w:rPr>
          <w:spacing w:val="-10"/>
          <w:sz w:val="19"/>
        </w:rPr>
        <w:t>«ВП».</w:t>
      </w:r>
    </w:p>
    <w:p>
      <w:pPr>
        <w:pStyle w:val="ListParagraph"/>
        <w:numPr>
          <w:ilvl w:val="2"/>
          <w:numId w:val="3"/>
        </w:numPr>
        <w:tabs>
          <w:tab w:pos="1198" w:val="left" w:leader="none"/>
        </w:tabs>
        <w:spacing w:line="240" w:lineRule="auto" w:before="15" w:after="0"/>
        <w:ind w:left="1197" w:right="0" w:hanging="557"/>
        <w:jc w:val="left"/>
        <w:rPr>
          <w:i/>
          <w:sz w:val="19"/>
        </w:rPr>
      </w:pPr>
      <w:r>
        <w:rPr>
          <w:i/>
          <w:sz w:val="19"/>
        </w:rPr>
        <w:t>Элемент</w:t>
      </w:r>
      <w:r>
        <w:rPr>
          <w:i/>
          <w:spacing w:val="-1"/>
          <w:sz w:val="19"/>
        </w:rPr>
        <w:t> </w:t>
      </w:r>
      <w:r>
        <w:rPr>
          <w:i/>
          <w:sz w:val="19"/>
        </w:rPr>
        <w:t>2</w:t>
      </w:r>
    </w:p>
    <w:p>
      <w:pPr>
        <w:pStyle w:val="BodyText"/>
        <w:spacing w:line="256" w:lineRule="auto" w:before="33"/>
        <w:ind w:left="640" w:right="3803"/>
      </w:pPr>
      <w:r>
        <w:rPr>
          <w:spacing w:val="-9"/>
        </w:rPr>
        <w:t>Буква </w:t>
      </w:r>
      <w:r>
        <w:rPr>
          <w:spacing w:val="-7"/>
        </w:rPr>
        <w:t>или </w:t>
      </w:r>
      <w:r>
        <w:rPr>
          <w:spacing w:val="-9"/>
        </w:rPr>
        <w:t>сочетание </w:t>
      </w:r>
      <w:r>
        <w:rPr>
          <w:spacing w:val="-8"/>
        </w:rPr>
        <w:t>букв, </w:t>
      </w:r>
      <w:r>
        <w:rPr>
          <w:spacing w:val="-11"/>
        </w:rPr>
        <w:t>обозначающие </w:t>
      </w:r>
      <w:r>
        <w:rPr>
          <w:spacing w:val="-9"/>
        </w:rPr>
        <w:t>подкласс </w:t>
      </w:r>
      <w:r>
        <w:rPr>
          <w:spacing w:val="-10"/>
        </w:rPr>
        <w:t>конденсатора: </w:t>
      </w:r>
      <w:r>
        <w:rPr/>
        <w:t>К — </w:t>
      </w:r>
      <w:r>
        <w:rPr>
          <w:spacing w:val="-9"/>
        </w:rPr>
        <w:t>постоянной </w:t>
      </w:r>
      <w:r>
        <w:rPr>
          <w:spacing w:val="-11"/>
        </w:rPr>
        <w:t>емкости;</w:t>
      </w:r>
    </w:p>
    <w:p>
      <w:pPr>
        <w:pStyle w:val="BodyText"/>
        <w:ind w:left="640"/>
      </w:pPr>
      <w:r>
        <w:rPr/>
        <w:t>КТ — подстроечные;</w:t>
      </w:r>
    </w:p>
    <w:p>
      <w:pPr>
        <w:pStyle w:val="BodyText"/>
        <w:spacing w:before="15"/>
        <w:ind w:left="640" w:right="6978"/>
      </w:pPr>
      <w:r>
        <w:rPr>
          <w:spacing w:val="-5"/>
        </w:rPr>
        <w:t>КП </w:t>
      </w:r>
      <w:r>
        <w:rPr/>
        <w:t>— </w:t>
      </w:r>
      <w:r>
        <w:rPr>
          <w:spacing w:val="-9"/>
        </w:rPr>
        <w:t>переменной </w:t>
      </w:r>
      <w:r>
        <w:rPr>
          <w:spacing w:val="-11"/>
        </w:rPr>
        <w:t>емкости:</w:t>
      </w:r>
    </w:p>
    <w:p>
      <w:pPr>
        <w:pStyle w:val="BodyText"/>
        <w:spacing w:before="15"/>
        <w:ind w:left="640" w:right="7036"/>
      </w:pPr>
      <w:r>
        <w:rPr/>
        <w:t>КН — нелинейные.</w:t>
      </w:r>
    </w:p>
    <w:p>
      <w:pPr>
        <w:pStyle w:val="ListParagraph"/>
        <w:numPr>
          <w:ilvl w:val="2"/>
          <w:numId w:val="3"/>
        </w:numPr>
        <w:tabs>
          <w:tab w:pos="1198" w:val="left" w:leader="none"/>
        </w:tabs>
        <w:spacing w:line="240" w:lineRule="auto" w:before="15" w:after="0"/>
        <w:ind w:left="1197" w:right="0" w:hanging="557"/>
        <w:jc w:val="left"/>
        <w:rPr>
          <w:i/>
          <w:sz w:val="19"/>
        </w:rPr>
      </w:pPr>
      <w:r>
        <w:rPr>
          <w:i/>
          <w:sz w:val="19"/>
        </w:rPr>
        <w:t>Элементе</w:t>
      </w:r>
    </w:p>
    <w:p>
      <w:pPr>
        <w:pStyle w:val="BodyText"/>
        <w:spacing w:line="256" w:lineRule="auto" w:before="15"/>
        <w:ind w:left="640" w:right="3016"/>
      </w:pPr>
      <w:r>
        <w:rPr>
          <w:spacing w:val="-10"/>
        </w:rPr>
        <w:t>Обозначение </w:t>
      </w:r>
      <w:r>
        <w:rPr>
          <w:spacing w:val="-9"/>
        </w:rPr>
        <w:t>группы </w:t>
      </w:r>
      <w:r>
        <w:rPr>
          <w:spacing w:val="-10"/>
        </w:rPr>
        <w:t>конденсаторов </w:t>
      </w:r>
      <w:r>
        <w:rPr>
          <w:spacing w:val="-9"/>
        </w:rPr>
        <w:t>указывают </w:t>
      </w:r>
      <w:r>
        <w:rPr/>
        <w:t>в </w:t>
      </w:r>
      <w:r>
        <w:rPr>
          <w:spacing w:val="-10"/>
        </w:rPr>
        <w:t>соответствии </w:t>
      </w:r>
      <w:r>
        <w:rPr/>
        <w:t>с </w:t>
      </w:r>
      <w:r>
        <w:rPr>
          <w:spacing w:val="-10"/>
        </w:rPr>
        <w:t>таблицей 1. </w:t>
      </w:r>
      <w:r>
        <w:rPr>
          <w:spacing w:val="-8"/>
        </w:rPr>
        <w:t>После </w:t>
      </w:r>
      <w:r>
        <w:rPr>
          <w:spacing w:val="-10"/>
        </w:rPr>
        <w:t>обозначения элемента </w:t>
      </w:r>
      <w:r>
        <w:rPr/>
        <w:t>3 </w:t>
      </w:r>
      <w:r>
        <w:rPr>
          <w:spacing w:val="-9"/>
        </w:rPr>
        <w:t>ставится </w:t>
      </w:r>
      <w:r>
        <w:rPr>
          <w:spacing w:val="-11"/>
        </w:rPr>
        <w:t>разделительный </w:t>
      </w:r>
      <w:r>
        <w:rPr>
          <w:spacing w:val="-9"/>
        </w:rPr>
        <w:t>знак </w:t>
      </w:r>
      <w:r>
        <w:rPr>
          <w:spacing w:val="-10"/>
        </w:rPr>
        <w:t>«•».</w:t>
      </w:r>
    </w:p>
    <w:p>
      <w:pPr>
        <w:pStyle w:val="ListParagraph"/>
        <w:numPr>
          <w:ilvl w:val="2"/>
          <w:numId w:val="3"/>
        </w:numPr>
        <w:tabs>
          <w:tab w:pos="1198" w:val="left" w:leader="none"/>
        </w:tabs>
        <w:spacing w:line="240" w:lineRule="auto" w:before="18" w:after="0"/>
        <w:ind w:left="1197" w:right="0" w:hanging="557"/>
        <w:jc w:val="left"/>
        <w:rPr>
          <w:i/>
          <w:sz w:val="19"/>
        </w:rPr>
      </w:pPr>
      <w:r>
        <w:rPr>
          <w:i/>
          <w:sz w:val="19"/>
        </w:rPr>
        <w:t>Элемент</w:t>
      </w:r>
      <w:r>
        <w:rPr>
          <w:i/>
          <w:spacing w:val="-1"/>
          <w:sz w:val="19"/>
        </w:rPr>
        <w:t> </w:t>
      </w:r>
      <w:r>
        <w:rPr>
          <w:i/>
          <w:sz w:val="19"/>
        </w:rPr>
        <w:t>4</w:t>
      </w:r>
    </w:p>
    <w:p>
      <w:pPr>
        <w:pStyle w:val="BodyText"/>
        <w:spacing w:before="15"/>
        <w:ind w:left="640"/>
      </w:pPr>
      <w:r>
        <w:rPr/>
        <w:t>Порядковый номер разработки конкретного типа конденсатора.</w:t>
      </w:r>
    </w:p>
    <w:p>
      <w:pPr>
        <w:pStyle w:val="BodyText"/>
        <w:tabs>
          <w:tab w:pos="957" w:val="left" w:leader="none"/>
          <w:tab w:pos="1709" w:val="left" w:leader="none"/>
          <w:tab w:pos="2697" w:val="left" w:leader="none"/>
          <w:tab w:pos="3015" w:val="left" w:leader="none"/>
          <w:tab w:pos="3328" w:val="left" w:leader="none"/>
          <w:tab w:pos="4437" w:val="left" w:leader="none"/>
          <w:tab w:pos="5812" w:val="left" w:leader="none"/>
          <w:tab w:pos="6667" w:val="left" w:leader="none"/>
          <w:tab w:pos="7396" w:val="left" w:leader="none"/>
          <w:tab w:pos="8251" w:val="left" w:leader="none"/>
          <w:tab w:pos="8931" w:val="left" w:leader="none"/>
        </w:tabs>
        <w:spacing w:line="256" w:lineRule="auto" w:before="15"/>
        <w:ind w:left="118" w:right="121" w:firstLine="522"/>
      </w:pPr>
      <w:r>
        <w:rPr/>
        <w:t>8</w:t>
        <w:tab/>
      </w:r>
      <w:r>
        <w:rPr>
          <w:spacing w:val="-9"/>
        </w:rPr>
        <w:t>состав</w:t>
        <w:tab/>
      </w:r>
      <w:r>
        <w:rPr>
          <w:spacing w:val="-10"/>
        </w:rPr>
        <w:t>элемента</w:t>
        <w:tab/>
      </w:r>
      <w:r>
        <w:rPr/>
        <w:t>4</w:t>
        <w:tab/>
        <w:t>в</w:t>
        <w:tab/>
      </w:r>
      <w:r>
        <w:rPr>
          <w:spacing w:val="-10"/>
        </w:rPr>
        <w:t>технически</w:t>
        <w:tab/>
      </w:r>
      <w:r>
        <w:rPr>
          <w:spacing w:val="-11"/>
        </w:rPr>
        <w:t>обоснованных</w:t>
        <w:tab/>
      </w:r>
      <w:r>
        <w:rPr>
          <w:spacing w:val="-9"/>
        </w:rPr>
        <w:t>случаях</w:t>
        <w:tab/>
      </w:r>
      <w:r>
        <w:rPr>
          <w:spacing w:val="-8"/>
        </w:rPr>
        <w:t>может</w:t>
        <w:tab/>
      </w:r>
      <w:r>
        <w:rPr>
          <w:spacing w:val="-10"/>
        </w:rPr>
        <w:t>входить</w:t>
        <w:tab/>
      </w:r>
      <w:r>
        <w:rPr>
          <w:spacing w:val="-9"/>
        </w:rPr>
        <w:t>также</w:t>
        <w:tab/>
      </w:r>
      <w:r>
        <w:rPr>
          <w:spacing w:val="-10"/>
        </w:rPr>
        <w:t>буквенное </w:t>
      </w:r>
      <w:r>
        <w:rPr>
          <w:spacing w:val="-11"/>
        </w:rPr>
        <w:t>обозначение.</w:t>
      </w:r>
    </w:p>
    <w:p>
      <w:pPr>
        <w:pStyle w:val="ListParagraph"/>
        <w:numPr>
          <w:ilvl w:val="2"/>
          <w:numId w:val="3"/>
        </w:numPr>
        <w:tabs>
          <w:tab w:pos="1198" w:val="left" w:leader="none"/>
        </w:tabs>
        <w:spacing w:line="240" w:lineRule="auto" w:before="0" w:after="0"/>
        <w:ind w:left="1197" w:right="0" w:hanging="557"/>
        <w:jc w:val="left"/>
        <w:rPr>
          <w:i/>
          <w:sz w:val="19"/>
        </w:rPr>
      </w:pPr>
      <w:r>
        <w:rPr>
          <w:i/>
          <w:sz w:val="19"/>
        </w:rPr>
        <w:t>Элементе</w:t>
      </w:r>
    </w:p>
    <w:p>
      <w:pPr>
        <w:pStyle w:val="BodyText"/>
        <w:spacing w:line="256" w:lineRule="auto" w:before="15"/>
        <w:ind w:left="118" w:right="180" w:firstLine="522"/>
      </w:pPr>
      <w:r>
        <w:rPr>
          <w:spacing w:val="-10"/>
        </w:rPr>
        <w:t>Обозначение   конструктивного   </w:t>
      </w:r>
      <w:r>
        <w:rPr>
          <w:spacing w:val="-9"/>
        </w:rPr>
        <w:t>исполнения   </w:t>
      </w:r>
      <w:r>
        <w:rPr/>
        <w:t>и   </w:t>
      </w:r>
      <w:r>
        <w:rPr>
          <w:spacing w:val="-8"/>
        </w:rPr>
        <w:t>(или)   </w:t>
      </w:r>
      <w:r>
        <w:rPr>
          <w:spacing w:val="-10"/>
        </w:rPr>
        <w:t>значения    основных    </w:t>
      </w:r>
      <w:r>
        <w:rPr>
          <w:spacing w:val="-9"/>
        </w:rPr>
        <w:t>параметров    </w:t>
      </w:r>
      <w:r>
        <w:rPr/>
        <w:t>и    </w:t>
      </w:r>
      <w:r>
        <w:rPr>
          <w:spacing w:val="-10"/>
        </w:rPr>
        <w:t>характерис­  </w:t>
      </w:r>
      <w:r>
        <w:rPr>
          <w:spacing w:val="-9"/>
        </w:rPr>
        <w:t>тик.</w:t>
      </w:r>
      <w:r>
        <w:rPr>
          <w:spacing w:val="-17"/>
        </w:rPr>
        <w:t> </w:t>
      </w:r>
      <w:r>
        <w:rPr>
          <w:spacing w:val="-10"/>
        </w:rPr>
        <w:t>необходимых</w:t>
      </w:r>
      <w:r>
        <w:rPr>
          <w:spacing w:val="-18"/>
        </w:rPr>
        <w:t> </w:t>
      </w:r>
      <w:r>
        <w:rPr>
          <w:spacing w:val="-8"/>
        </w:rPr>
        <w:t>для</w:t>
      </w:r>
      <w:r>
        <w:rPr>
          <w:spacing w:val="-18"/>
        </w:rPr>
        <w:t> </w:t>
      </w:r>
      <w:r>
        <w:rPr>
          <w:spacing w:val="-10"/>
        </w:rPr>
        <w:t>заказа</w:t>
      </w:r>
      <w:r>
        <w:rPr>
          <w:spacing w:val="-18"/>
        </w:rPr>
        <w:t> </w:t>
      </w:r>
      <w:r>
        <w:rPr/>
        <w:t>и</w:t>
      </w:r>
      <w:r>
        <w:rPr>
          <w:spacing w:val="-17"/>
        </w:rPr>
        <w:t> </w:t>
      </w:r>
      <w:r>
        <w:rPr>
          <w:spacing w:val="-10"/>
        </w:rPr>
        <w:t>записи</w:t>
      </w:r>
      <w:r>
        <w:rPr>
          <w:spacing w:val="-18"/>
        </w:rPr>
        <w:t> </w:t>
      </w:r>
      <w:r>
        <w:rPr/>
        <w:t>в</w:t>
      </w:r>
      <w:r>
        <w:rPr>
          <w:spacing w:val="-18"/>
        </w:rPr>
        <w:t> </w:t>
      </w:r>
      <w:r>
        <w:rPr>
          <w:spacing w:val="-10"/>
        </w:rPr>
        <w:t>конструкторской</w:t>
      </w:r>
      <w:r>
        <w:rPr>
          <w:spacing w:val="-17"/>
        </w:rPr>
        <w:t> </w:t>
      </w:r>
      <w:r>
        <w:rPr>
          <w:spacing w:val="-11"/>
        </w:rPr>
        <w:t>документации.</w:t>
      </w:r>
    </w:p>
    <w:p>
      <w:pPr>
        <w:pStyle w:val="BodyText"/>
        <w:spacing w:line="276" w:lineRule="auto"/>
        <w:ind w:left="136" w:right="164" w:firstLine="504"/>
        <w:jc w:val="both"/>
      </w:pPr>
      <w:r>
        <w:rPr/>
        <w:t>8   </w:t>
      </w:r>
      <w:r>
        <w:rPr>
          <w:spacing w:val="-9"/>
        </w:rPr>
        <w:t>состав   пятого   </w:t>
      </w:r>
      <w:r>
        <w:rPr>
          <w:spacing w:val="-10"/>
        </w:rPr>
        <w:t>элемента   </w:t>
      </w:r>
      <w:r>
        <w:rPr>
          <w:spacing w:val="-9"/>
        </w:rPr>
        <w:t>полного   условного   </w:t>
      </w:r>
      <w:r>
        <w:rPr>
          <w:spacing w:val="-10"/>
        </w:rPr>
        <w:t>обозначения   конкретного   </w:t>
      </w:r>
      <w:r>
        <w:rPr>
          <w:spacing w:val="-9"/>
        </w:rPr>
        <w:t>типа   </w:t>
      </w:r>
      <w:r>
        <w:rPr>
          <w:spacing w:val="-10"/>
        </w:rPr>
        <w:t>конденсатора   </w:t>
      </w:r>
      <w:r>
        <w:rPr>
          <w:spacing w:val="-11"/>
        </w:rPr>
        <w:t>включа­  </w:t>
      </w:r>
      <w:r>
        <w:rPr>
          <w:spacing w:val="-5"/>
        </w:rPr>
        <w:t>ют   </w:t>
      </w:r>
      <w:r>
        <w:rPr>
          <w:spacing w:val="-10"/>
        </w:rPr>
        <w:t>минимальное   </w:t>
      </w:r>
      <w:r>
        <w:rPr>
          <w:spacing w:val="-9"/>
        </w:rPr>
        <w:t>количество   </w:t>
      </w:r>
      <w:r>
        <w:rPr>
          <w:spacing w:val="-10"/>
        </w:rPr>
        <w:t>данных,   </w:t>
      </w:r>
      <w:r>
        <w:rPr>
          <w:spacing w:val="-6"/>
        </w:rPr>
        <w:t>т.   е.   </w:t>
      </w:r>
      <w:r>
        <w:rPr>
          <w:spacing w:val="-10"/>
        </w:rPr>
        <w:t>только    </w:t>
      </w:r>
      <w:r>
        <w:rPr>
          <w:spacing w:val="-6"/>
        </w:rPr>
        <w:t>те   </w:t>
      </w:r>
      <w:r>
        <w:rPr>
          <w:spacing w:val="-9"/>
        </w:rPr>
        <w:t>параметры    </w:t>
      </w:r>
      <w:r>
        <w:rPr/>
        <w:t>и   </w:t>
      </w:r>
      <w:r>
        <w:rPr>
          <w:spacing w:val="-10"/>
        </w:rPr>
        <w:t>характеристики,    </w:t>
      </w:r>
      <w:r>
        <w:rPr>
          <w:spacing w:val="-9"/>
        </w:rPr>
        <w:t>которые    </w:t>
      </w:r>
      <w:r>
        <w:rPr>
          <w:spacing w:val="-11"/>
        </w:rPr>
        <w:t>достаточ­ </w:t>
      </w:r>
      <w:r>
        <w:rPr>
          <w:spacing w:val="-6"/>
        </w:rPr>
        <w:t>ны</w:t>
      </w:r>
      <w:r>
        <w:rPr>
          <w:spacing w:val="-18"/>
        </w:rPr>
        <w:t> </w:t>
      </w:r>
      <w:r>
        <w:rPr>
          <w:spacing w:val="-8"/>
        </w:rPr>
        <w:t>для</w:t>
      </w:r>
      <w:r>
        <w:rPr>
          <w:spacing w:val="-18"/>
        </w:rPr>
        <w:t> </w:t>
      </w:r>
      <w:r>
        <w:rPr>
          <w:spacing w:val="-10"/>
        </w:rPr>
        <w:t>заказа</w:t>
      </w:r>
      <w:r>
        <w:rPr>
          <w:spacing w:val="-18"/>
        </w:rPr>
        <w:t> </w:t>
      </w:r>
      <w:r>
        <w:rPr/>
        <w:t>и</w:t>
      </w:r>
      <w:r>
        <w:rPr>
          <w:spacing w:val="-17"/>
        </w:rPr>
        <w:t> </w:t>
      </w:r>
      <w:r>
        <w:rPr>
          <w:spacing w:val="-10"/>
        </w:rPr>
        <w:t>записи</w:t>
      </w:r>
      <w:r>
        <w:rPr>
          <w:spacing w:val="-18"/>
        </w:rPr>
        <w:t> </w:t>
      </w:r>
      <w:r>
        <w:rPr/>
        <w:t>в</w:t>
      </w:r>
      <w:r>
        <w:rPr>
          <w:spacing w:val="-18"/>
        </w:rPr>
        <w:t> </w:t>
      </w:r>
      <w:r>
        <w:rPr>
          <w:spacing w:val="-10"/>
        </w:rPr>
        <w:t>конструкторской</w:t>
      </w:r>
      <w:r>
        <w:rPr>
          <w:spacing w:val="-17"/>
        </w:rPr>
        <w:t> </w:t>
      </w:r>
      <w:r>
        <w:rPr>
          <w:spacing w:val="-11"/>
        </w:rPr>
        <w:t>документации,</w:t>
      </w:r>
      <w:r>
        <w:rPr>
          <w:spacing w:val="-18"/>
        </w:rPr>
        <w:t> </w:t>
      </w:r>
      <w:r>
        <w:rPr/>
        <w:t>и</w:t>
      </w:r>
      <w:r>
        <w:rPr>
          <w:spacing w:val="-17"/>
        </w:rPr>
        <w:t> </w:t>
      </w:r>
      <w:r>
        <w:rPr>
          <w:spacing w:val="-9"/>
        </w:rPr>
        <w:t>приводят</w:t>
      </w:r>
      <w:r>
        <w:rPr>
          <w:spacing w:val="-17"/>
        </w:rPr>
        <w:t> </w:t>
      </w:r>
      <w:r>
        <w:rPr/>
        <w:t>в</w:t>
      </w:r>
      <w:r>
        <w:rPr>
          <w:spacing w:val="-18"/>
        </w:rPr>
        <w:t> </w:t>
      </w:r>
      <w:r>
        <w:rPr>
          <w:spacing w:val="-9"/>
        </w:rPr>
        <w:t>следующей</w:t>
      </w:r>
      <w:r>
        <w:rPr>
          <w:spacing w:val="-17"/>
        </w:rPr>
        <w:t> </w:t>
      </w:r>
      <w:r>
        <w:rPr>
          <w:spacing w:val="-10"/>
        </w:rPr>
        <w:t>последовательности:</w:t>
      </w:r>
    </w:p>
    <w:p>
      <w:pPr>
        <w:pStyle w:val="ListParagraph"/>
        <w:numPr>
          <w:ilvl w:val="0"/>
          <w:numId w:val="4"/>
        </w:numPr>
        <w:tabs>
          <w:tab w:pos="820" w:val="left" w:leader="none"/>
        </w:tabs>
        <w:spacing w:line="240" w:lineRule="auto" w:before="1" w:after="0"/>
        <w:ind w:left="819" w:right="0" w:hanging="170"/>
        <w:jc w:val="left"/>
        <w:rPr>
          <w:sz w:val="19"/>
        </w:rPr>
      </w:pPr>
      <w:r>
        <w:rPr>
          <w:spacing w:val="-10"/>
          <w:sz w:val="19"/>
        </w:rPr>
        <w:t>обозначение конструктивного</w:t>
      </w:r>
      <w:r>
        <w:rPr>
          <w:spacing w:val="-21"/>
          <w:sz w:val="19"/>
        </w:rPr>
        <w:t> </w:t>
      </w:r>
      <w:r>
        <w:rPr>
          <w:spacing w:val="-10"/>
          <w:sz w:val="19"/>
        </w:rPr>
        <w:t>исполнения;</w:t>
      </w:r>
    </w:p>
    <w:p>
      <w:pPr>
        <w:pStyle w:val="ListParagraph"/>
        <w:numPr>
          <w:ilvl w:val="0"/>
          <w:numId w:val="4"/>
        </w:numPr>
        <w:tabs>
          <w:tab w:pos="820" w:val="left" w:leader="none"/>
        </w:tabs>
        <w:spacing w:line="240" w:lineRule="auto" w:before="15" w:after="0"/>
        <w:ind w:left="819" w:right="0" w:hanging="170"/>
        <w:jc w:val="left"/>
        <w:rPr>
          <w:sz w:val="19"/>
        </w:rPr>
      </w:pPr>
      <w:r>
        <w:rPr>
          <w:spacing w:val="-10"/>
          <w:sz w:val="19"/>
        </w:rPr>
        <w:t>номинальное</w:t>
      </w:r>
      <w:r>
        <w:rPr>
          <w:spacing w:val="-21"/>
          <w:sz w:val="19"/>
        </w:rPr>
        <w:t> </w:t>
      </w:r>
      <w:r>
        <w:rPr>
          <w:spacing w:val="-11"/>
          <w:sz w:val="19"/>
        </w:rPr>
        <w:t>напряжение:</w:t>
      </w:r>
    </w:p>
    <w:p>
      <w:pPr>
        <w:pStyle w:val="ListParagraph"/>
        <w:numPr>
          <w:ilvl w:val="0"/>
          <w:numId w:val="7"/>
        </w:numPr>
        <w:tabs>
          <w:tab w:pos="821" w:val="left" w:leader="none"/>
        </w:tabs>
        <w:spacing w:line="240" w:lineRule="auto" w:before="15" w:after="0"/>
        <w:ind w:left="820" w:right="0" w:hanging="180"/>
        <w:jc w:val="left"/>
        <w:rPr>
          <w:sz w:val="19"/>
        </w:rPr>
      </w:pPr>
      <w:r>
        <w:rPr>
          <w:spacing w:val="-10"/>
          <w:sz w:val="19"/>
        </w:rPr>
        <w:t>номинальная</w:t>
      </w:r>
      <w:r>
        <w:rPr>
          <w:spacing w:val="-21"/>
          <w:sz w:val="19"/>
        </w:rPr>
        <w:t> </w:t>
      </w:r>
      <w:r>
        <w:rPr>
          <w:spacing w:val="-11"/>
          <w:sz w:val="19"/>
        </w:rPr>
        <w:t>емкость;</w:t>
      </w:r>
    </w:p>
    <w:p>
      <w:pPr>
        <w:pStyle w:val="ListParagraph"/>
        <w:numPr>
          <w:ilvl w:val="0"/>
          <w:numId w:val="4"/>
        </w:numPr>
        <w:tabs>
          <w:tab w:pos="812" w:val="left" w:leader="none"/>
        </w:tabs>
        <w:spacing w:line="240" w:lineRule="auto" w:before="15" w:after="0"/>
        <w:ind w:left="811" w:right="0" w:hanging="162"/>
        <w:jc w:val="left"/>
        <w:rPr>
          <w:sz w:val="19"/>
        </w:rPr>
      </w:pPr>
      <w:r>
        <w:rPr>
          <w:spacing w:val="-10"/>
          <w:sz w:val="19"/>
        </w:rPr>
        <w:t>допускаемое отклонение</w:t>
      </w:r>
      <w:r>
        <w:rPr>
          <w:spacing w:val="-31"/>
          <w:sz w:val="19"/>
        </w:rPr>
        <w:t> </w:t>
      </w:r>
      <w:r>
        <w:rPr>
          <w:spacing w:val="-11"/>
          <w:sz w:val="19"/>
        </w:rPr>
        <w:t>емкости:</w:t>
      </w:r>
    </w:p>
    <w:p>
      <w:pPr>
        <w:pStyle w:val="ListParagraph"/>
        <w:numPr>
          <w:ilvl w:val="0"/>
          <w:numId w:val="4"/>
        </w:numPr>
        <w:tabs>
          <w:tab w:pos="821" w:val="left" w:leader="none"/>
        </w:tabs>
        <w:spacing w:line="240" w:lineRule="auto" w:before="15" w:after="0"/>
        <w:ind w:left="820" w:right="0" w:hanging="180"/>
        <w:jc w:val="left"/>
        <w:rPr>
          <w:sz w:val="19"/>
        </w:rPr>
      </w:pPr>
      <w:r>
        <w:rPr>
          <w:spacing w:val="-9"/>
          <w:sz w:val="19"/>
        </w:rPr>
        <w:t>группа</w:t>
      </w:r>
      <w:r>
        <w:rPr>
          <w:spacing w:val="-16"/>
          <w:sz w:val="19"/>
        </w:rPr>
        <w:t> </w:t>
      </w:r>
      <w:r>
        <w:rPr>
          <w:sz w:val="19"/>
        </w:rPr>
        <w:t>и</w:t>
      </w:r>
      <w:r>
        <w:rPr>
          <w:spacing w:val="-16"/>
          <w:sz w:val="19"/>
        </w:rPr>
        <w:t> </w:t>
      </w:r>
      <w:r>
        <w:rPr>
          <w:spacing w:val="-8"/>
          <w:sz w:val="19"/>
        </w:rPr>
        <w:t>класс</w:t>
      </w:r>
      <w:r>
        <w:rPr>
          <w:spacing w:val="-16"/>
          <w:sz w:val="19"/>
        </w:rPr>
        <w:t> </w:t>
      </w:r>
      <w:r>
        <w:rPr>
          <w:spacing w:val="-5"/>
          <w:sz w:val="19"/>
        </w:rPr>
        <w:t>по</w:t>
      </w:r>
      <w:r>
        <w:rPr>
          <w:spacing w:val="-16"/>
          <w:sz w:val="19"/>
        </w:rPr>
        <w:t> </w:t>
      </w:r>
      <w:r>
        <w:rPr>
          <w:spacing w:val="-11"/>
          <w:sz w:val="19"/>
        </w:rPr>
        <w:t>температурной</w:t>
      </w:r>
      <w:r>
        <w:rPr>
          <w:spacing w:val="-16"/>
          <w:sz w:val="19"/>
        </w:rPr>
        <w:t> </w:t>
      </w:r>
      <w:r>
        <w:rPr>
          <w:spacing w:val="-10"/>
          <w:sz w:val="19"/>
        </w:rPr>
        <w:t>стабильности</w:t>
      </w:r>
      <w:r>
        <w:rPr>
          <w:spacing w:val="-16"/>
          <w:sz w:val="19"/>
        </w:rPr>
        <w:t> </w:t>
      </w:r>
      <w:r>
        <w:rPr>
          <w:spacing w:val="-11"/>
          <w:sz w:val="19"/>
        </w:rPr>
        <w:t>емкости;</w:t>
      </w:r>
    </w:p>
    <w:p>
      <w:pPr>
        <w:pStyle w:val="ListParagraph"/>
        <w:numPr>
          <w:ilvl w:val="0"/>
          <w:numId w:val="7"/>
        </w:numPr>
        <w:tabs>
          <w:tab w:pos="811" w:val="left" w:leader="none"/>
        </w:tabs>
        <w:spacing w:line="240" w:lineRule="auto" w:before="33" w:after="0"/>
        <w:ind w:left="810" w:right="0" w:hanging="170"/>
        <w:jc w:val="left"/>
        <w:rPr>
          <w:sz w:val="19"/>
        </w:rPr>
      </w:pPr>
      <w:r>
        <w:rPr>
          <w:spacing w:val="-10"/>
          <w:sz w:val="19"/>
        </w:rPr>
        <w:t>другие необходимые </w:t>
      </w:r>
      <w:r>
        <w:rPr>
          <w:spacing w:val="-11"/>
          <w:sz w:val="19"/>
        </w:rPr>
        <w:t>дополнительные</w:t>
      </w:r>
      <w:r>
        <w:rPr>
          <w:spacing w:val="-28"/>
          <w:sz w:val="19"/>
        </w:rPr>
        <w:t> </w:t>
      </w:r>
      <w:r>
        <w:rPr>
          <w:spacing w:val="-10"/>
          <w:sz w:val="19"/>
        </w:rPr>
        <w:t>характеристики.</w:t>
      </w:r>
    </w:p>
    <w:p>
      <w:pPr>
        <w:pStyle w:val="BodyText"/>
        <w:spacing w:line="237" w:lineRule="auto" w:before="17"/>
        <w:ind w:left="118" w:right="1896" w:firstLine="522"/>
      </w:pPr>
      <w:r>
        <w:rPr>
          <w:spacing w:val="-10"/>
        </w:rPr>
        <w:t>Обозначения </w:t>
      </w:r>
      <w:r>
        <w:rPr>
          <w:spacing w:val="-11"/>
        </w:rPr>
        <w:t>номинального </w:t>
      </w:r>
      <w:r>
        <w:rPr>
          <w:spacing w:val="-10"/>
        </w:rPr>
        <w:t>напряжения, номинальной емкости </w:t>
      </w:r>
      <w:r>
        <w:rPr/>
        <w:t>и </w:t>
      </w:r>
      <w:r>
        <w:rPr>
          <w:spacing w:val="-11"/>
        </w:rPr>
        <w:t>допускаемого отклонения </w:t>
      </w:r>
      <w:r>
        <w:rPr>
          <w:spacing w:val="-10"/>
        </w:rPr>
        <w:t>емкости должны соответствовать </w:t>
      </w:r>
      <w:r>
        <w:rPr>
          <w:spacing w:val="-9"/>
        </w:rPr>
        <w:t>полным </w:t>
      </w:r>
      <w:r>
        <w:rPr>
          <w:spacing w:val="-11"/>
        </w:rPr>
        <w:t>обозначениям </w:t>
      </w:r>
      <w:r>
        <w:rPr>
          <w:spacing w:val="-5"/>
        </w:rPr>
        <w:t>по </w:t>
      </w:r>
      <w:r>
        <w:rPr>
          <w:spacing w:val="-8"/>
        </w:rPr>
        <w:t>ГОСТ </w:t>
      </w:r>
      <w:r>
        <w:rPr>
          <w:spacing w:val="-10"/>
        </w:rPr>
        <w:t>28864.</w:t>
      </w:r>
    </w:p>
    <w:p>
      <w:pPr>
        <w:pStyle w:val="BodyText"/>
        <w:spacing w:before="159"/>
        <w:ind w:right="110"/>
        <w:jc w:val="right"/>
      </w:pPr>
      <w:r>
        <w:rPr/>
        <w:t>з</w:t>
      </w:r>
    </w:p>
    <w:p>
      <w:pPr>
        <w:spacing w:after="0"/>
        <w:jc w:val="right"/>
        <w:sectPr>
          <w:pgSz w:w="11900" w:h="16840"/>
          <w:pgMar w:header="520" w:footer="519" w:top="720" w:bottom="720" w:left="720" w:right="1300"/>
        </w:sectPr>
      </w:pPr>
    </w:p>
    <w:p>
      <w:pPr>
        <w:pStyle w:val="BodyText"/>
        <w:rPr>
          <w:sz w:val="20"/>
        </w:rPr>
      </w:pPr>
    </w:p>
    <w:p>
      <w:pPr>
        <w:pStyle w:val="BodyText"/>
        <w:spacing w:before="5"/>
        <w:rPr>
          <w:sz w:val="20"/>
        </w:rPr>
      </w:pPr>
    </w:p>
    <w:p>
      <w:pPr>
        <w:pStyle w:val="BodyText"/>
        <w:ind w:left="122"/>
      </w:pPr>
      <w:r>
        <w:rPr/>
        <w:t>ГОСТ Р 57440—2017</w:t>
      </w:r>
    </w:p>
    <w:p>
      <w:pPr>
        <w:pStyle w:val="BodyText"/>
        <w:spacing w:before="8"/>
        <w:rPr>
          <w:sz w:val="24"/>
        </w:rPr>
      </w:pPr>
    </w:p>
    <w:p>
      <w:pPr>
        <w:pStyle w:val="ListParagraph"/>
        <w:numPr>
          <w:ilvl w:val="2"/>
          <w:numId w:val="3"/>
        </w:numPr>
        <w:tabs>
          <w:tab w:pos="1194" w:val="left" w:leader="none"/>
        </w:tabs>
        <w:spacing w:line="240" w:lineRule="auto" w:before="1" w:after="0"/>
        <w:ind w:left="1193" w:right="0" w:hanging="566"/>
        <w:jc w:val="left"/>
        <w:rPr>
          <w:i/>
          <w:sz w:val="19"/>
        </w:rPr>
      </w:pPr>
      <w:r>
        <w:rPr>
          <w:i/>
          <w:sz w:val="19"/>
        </w:rPr>
        <w:t>Элемент 6 (только для народнохозяйственной</w:t>
      </w:r>
      <w:r>
        <w:rPr>
          <w:i/>
          <w:spacing w:val="-30"/>
          <w:sz w:val="19"/>
        </w:rPr>
        <w:t> </w:t>
      </w:r>
      <w:r>
        <w:rPr>
          <w:i/>
          <w:sz w:val="19"/>
        </w:rPr>
        <w:t>продукции)</w:t>
      </w:r>
    </w:p>
    <w:p>
      <w:pPr>
        <w:pStyle w:val="BodyText"/>
        <w:spacing w:before="15"/>
        <w:ind w:left="627"/>
      </w:pPr>
      <w:r>
        <w:rPr/>
        <w:t>Обозначение есеклимагического исполнения по ГОСТ 15150:</w:t>
      </w:r>
    </w:p>
    <w:p>
      <w:pPr>
        <w:pStyle w:val="ListParagraph"/>
        <w:numPr>
          <w:ilvl w:val="0"/>
          <w:numId w:val="4"/>
        </w:numPr>
        <w:tabs>
          <w:tab w:pos="816" w:val="left" w:leader="none"/>
        </w:tabs>
        <w:spacing w:line="240" w:lineRule="auto" w:before="15" w:after="0"/>
        <w:ind w:left="816" w:right="0" w:hanging="180"/>
        <w:jc w:val="left"/>
        <w:rPr>
          <w:i/>
          <w:sz w:val="19"/>
        </w:rPr>
      </w:pPr>
      <w:r>
        <w:rPr>
          <w:i/>
          <w:sz w:val="19"/>
        </w:rPr>
        <w:t>буква</w:t>
      </w:r>
      <w:r>
        <w:rPr>
          <w:i/>
          <w:spacing w:val="-4"/>
          <w:sz w:val="19"/>
        </w:rPr>
        <w:t> </w:t>
      </w:r>
      <w:r>
        <w:rPr>
          <w:i/>
          <w:sz w:val="19"/>
        </w:rPr>
        <w:t>«В»</w:t>
      </w:r>
      <w:r>
        <w:rPr>
          <w:i/>
          <w:spacing w:val="-14"/>
          <w:sz w:val="19"/>
        </w:rPr>
        <w:t> </w:t>
      </w:r>
      <w:r>
        <w:rPr>
          <w:sz w:val="19"/>
        </w:rPr>
        <w:t>—</w:t>
      </w:r>
      <w:r>
        <w:rPr>
          <w:spacing w:val="-23"/>
          <w:sz w:val="19"/>
        </w:rPr>
        <w:t> </w:t>
      </w:r>
      <w:r>
        <w:rPr>
          <w:i/>
          <w:sz w:val="19"/>
        </w:rPr>
        <w:t>для</w:t>
      </w:r>
      <w:r>
        <w:rPr>
          <w:i/>
          <w:spacing w:val="-14"/>
          <w:sz w:val="19"/>
        </w:rPr>
        <w:t> </w:t>
      </w:r>
      <w:r>
        <w:rPr>
          <w:spacing w:val="-10"/>
          <w:sz w:val="19"/>
        </w:rPr>
        <w:t>конденсаторов</w:t>
      </w:r>
      <w:r>
        <w:rPr>
          <w:spacing w:val="-25"/>
          <w:sz w:val="19"/>
        </w:rPr>
        <w:t> </w:t>
      </w:r>
      <w:r>
        <w:rPr>
          <w:i/>
          <w:sz w:val="19"/>
        </w:rPr>
        <w:t>есеклиматического</w:t>
      </w:r>
      <w:r>
        <w:rPr>
          <w:i/>
          <w:spacing w:val="-5"/>
          <w:sz w:val="19"/>
        </w:rPr>
        <w:t> </w:t>
      </w:r>
      <w:r>
        <w:rPr>
          <w:i/>
          <w:sz w:val="19"/>
        </w:rPr>
        <w:t>исполнения;</w:t>
      </w:r>
    </w:p>
    <w:p>
      <w:pPr>
        <w:pStyle w:val="ListParagraph"/>
        <w:numPr>
          <w:ilvl w:val="0"/>
          <w:numId w:val="8"/>
        </w:numPr>
        <w:tabs>
          <w:tab w:pos="798" w:val="left" w:leader="none"/>
        </w:tabs>
        <w:spacing w:line="240" w:lineRule="auto" w:before="15" w:after="0"/>
        <w:ind w:left="797" w:right="0" w:hanging="170"/>
        <w:jc w:val="left"/>
        <w:rPr>
          <w:sz w:val="19"/>
        </w:rPr>
      </w:pPr>
      <w:r>
        <w:rPr>
          <w:spacing w:val="-10"/>
          <w:sz w:val="19"/>
        </w:rPr>
        <w:t>отсутствие</w:t>
      </w:r>
      <w:r>
        <w:rPr>
          <w:spacing w:val="-18"/>
          <w:sz w:val="19"/>
        </w:rPr>
        <w:t> </w:t>
      </w:r>
      <w:r>
        <w:rPr>
          <w:spacing w:val="-9"/>
          <w:sz w:val="19"/>
        </w:rPr>
        <w:t>знака</w:t>
      </w:r>
      <w:r>
        <w:rPr>
          <w:spacing w:val="-18"/>
          <w:sz w:val="19"/>
        </w:rPr>
        <w:t> </w:t>
      </w:r>
      <w:r>
        <w:rPr>
          <w:sz w:val="19"/>
        </w:rPr>
        <w:t>—</w:t>
      </w:r>
      <w:r>
        <w:rPr>
          <w:spacing w:val="-17"/>
          <w:sz w:val="19"/>
        </w:rPr>
        <w:t> </w:t>
      </w:r>
      <w:r>
        <w:rPr>
          <w:spacing w:val="-8"/>
          <w:sz w:val="19"/>
        </w:rPr>
        <w:t>для</w:t>
      </w:r>
      <w:r>
        <w:rPr>
          <w:spacing w:val="-18"/>
          <w:sz w:val="19"/>
        </w:rPr>
        <w:t> </w:t>
      </w:r>
      <w:r>
        <w:rPr>
          <w:spacing w:val="-10"/>
          <w:sz w:val="19"/>
        </w:rPr>
        <w:t>конденсаторов</w:t>
      </w:r>
      <w:r>
        <w:rPr>
          <w:spacing w:val="-17"/>
          <w:sz w:val="19"/>
        </w:rPr>
        <w:t> </w:t>
      </w:r>
      <w:r>
        <w:rPr>
          <w:spacing w:val="-10"/>
          <w:sz w:val="19"/>
        </w:rPr>
        <w:t>климатического</w:t>
      </w:r>
      <w:r>
        <w:rPr>
          <w:spacing w:val="-17"/>
          <w:sz w:val="19"/>
        </w:rPr>
        <w:t> </w:t>
      </w:r>
      <w:r>
        <w:rPr>
          <w:spacing w:val="-9"/>
          <w:sz w:val="19"/>
        </w:rPr>
        <w:t>исполнения</w:t>
      </w:r>
      <w:r>
        <w:rPr>
          <w:spacing w:val="-17"/>
          <w:sz w:val="19"/>
        </w:rPr>
        <w:t> </w:t>
      </w:r>
      <w:r>
        <w:rPr>
          <w:spacing w:val="-11"/>
          <w:sz w:val="19"/>
        </w:rPr>
        <w:t>УХЛ.</w:t>
      </w:r>
    </w:p>
    <w:p>
      <w:pPr>
        <w:pStyle w:val="ListParagraph"/>
        <w:numPr>
          <w:ilvl w:val="2"/>
          <w:numId w:val="3"/>
        </w:numPr>
        <w:tabs>
          <w:tab w:pos="1194" w:val="left" w:leader="none"/>
        </w:tabs>
        <w:spacing w:line="240" w:lineRule="auto" w:before="33" w:after="0"/>
        <w:ind w:left="1193" w:right="0" w:hanging="566"/>
        <w:jc w:val="left"/>
        <w:rPr>
          <w:i/>
          <w:sz w:val="19"/>
        </w:rPr>
      </w:pPr>
      <w:r>
        <w:rPr>
          <w:i/>
          <w:sz w:val="19"/>
        </w:rPr>
        <w:t>Элемент</w:t>
      </w:r>
      <w:r>
        <w:rPr>
          <w:i/>
          <w:spacing w:val="-1"/>
          <w:sz w:val="19"/>
        </w:rPr>
        <w:t> </w:t>
      </w:r>
      <w:r>
        <w:rPr>
          <w:i/>
          <w:sz w:val="19"/>
        </w:rPr>
        <w:t>7</w:t>
      </w:r>
    </w:p>
    <w:p>
      <w:pPr>
        <w:pStyle w:val="BodyText"/>
        <w:spacing w:before="15"/>
        <w:ind w:left="627"/>
      </w:pPr>
      <w:r>
        <w:rPr/>
        <w:t>Обозначение документа на поставку.</w:t>
      </w:r>
    </w:p>
    <w:p>
      <w:pPr>
        <w:pStyle w:val="ListParagraph"/>
        <w:numPr>
          <w:ilvl w:val="1"/>
          <w:numId w:val="9"/>
        </w:numPr>
        <w:tabs>
          <w:tab w:pos="1014" w:val="left" w:leader="none"/>
        </w:tabs>
        <w:spacing w:line="240" w:lineRule="auto" w:before="15" w:after="0"/>
        <w:ind w:left="105" w:right="0" w:firstLine="522"/>
        <w:jc w:val="left"/>
        <w:rPr>
          <w:sz w:val="19"/>
        </w:rPr>
      </w:pPr>
      <w:r>
        <w:rPr>
          <w:spacing w:val="-10"/>
          <w:sz w:val="19"/>
        </w:rPr>
        <w:t>Сокращенное</w:t>
      </w:r>
      <w:r>
        <w:rPr>
          <w:spacing w:val="-19"/>
          <w:sz w:val="19"/>
        </w:rPr>
        <w:t> </w:t>
      </w:r>
      <w:r>
        <w:rPr>
          <w:spacing w:val="-9"/>
          <w:sz w:val="19"/>
        </w:rPr>
        <w:t>условное</w:t>
      </w:r>
      <w:r>
        <w:rPr>
          <w:spacing w:val="-18"/>
          <w:sz w:val="19"/>
        </w:rPr>
        <w:t> </w:t>
      </w:r>
      <w:r>
        <w:rPr>
          <w:spacing w:val="-10"/>
          <w:sz w:val="19"/>
        </w:rPr>
        <w:t>обозначение</w:t>
      </w:r>
      <w:r>
        <w:rPr>
          <w:spacing w:val="-19"/>
          <w:sz w:val="19"/>
        </w:rPr>
        <w:t> </w:t>
      </w:r>
      <w:r>
        <w:rPr>
          <w:spacing w:val="-10"/>
          <w:sz w:val="19"/>
        </w:rPr>
        <w:t>конденсаторов</w:t>
      </w:r>
      <w:r>
        <w:rPr>
          <w:spacing w:val="-18"/>
          <w:sz w:val="19"/>
        </w:rPr>
        <w:t> </w:t>
      </w:r>
      <w:r>
        <w:rPr>
          <w:spacing w:val="-9"/>
          <w:sz w:val="19"/>
        </w:rPr>
        <w:t>состоит</w:t>
      </w:r>
      <w:r>
        <w:rPr>
          <w:spacing w:val="-18"/>
          <w:sz w:val="19"/>
        </w:rPr>
        <w:t> </w:t>
      </w:r>
      <w:r>
        <w:rPr>
          <w:spacing w:val="-5"/>
          <w:sz w:val="19"/>
        </w:rPr>
        <w:t>из</w:t>
      </w:r>
      <w:r>
        <w:rPr>
          <w:spacing w:val="-18"/>
          <w:sz w:val="19"/>
        </w:rPr>
        <w:t> </w:t>
      </w:r>
      <w:r>
        <w:rPr>
          <w:spacing w:val="-10"/>
          <w:sz w:val="19"/>
        </w:rPr>
        <w:t>элементов</w:t>
      </w:r>
      <w:r>
        <w:rPr>
          <w:spacing w:val="-19"/>
          <w:sz w:val="19"/>
        </w:rPr>
        <w:t> </w:t>
      </w:r>
      <w:r>
        <w:rPr>
          <w:spacing w:val="-10"/>
          <w:sz w:val="19"/>
        </w:rPr>
        <w:t>2.3.4.</w:t>
      </w:r>
    </w:p>
    <w:p>
      <w:pPr>
        <w:pStyle w:val="ListParagraph"/>
        <w:numPr>
          <w:ilvl w:val="1"/>
          <w:numId w:val="9"/>
        </w:numPr>
        <w:tabs>
          <w:tab w:pos="1134" w:val="left" w:leader="none"/>
          <w:tab w:pos="1135" w:val="left" w:leader="none"/>
        </w:tabs>
        <w:spacing w:line="256" w:lineRule="auto" w:before="15" w:after="0"/>
        <w:ind w:left="105" w:right="159" w:firstLine="522"/>
        <w:jc w:val="left"/>
        <w:rPr>
          <w:sz w:val="19"/>
        </w:rPr>
      </w:pPr>
      <w:r>
        <w:rPr>
          <w:spacing w:val="-9"/>
          <w:sz w:val="19"/>
        </w:rPr>
        <w:t>Полное условное </w:t>
      </w:r>
      <w:r>
        <w:rPr>
          <w:spacing w:val="-10"/>
          <w:sz w:val="19"/>
        </w:rPr>
        <w:t>обозначение устанавливают </w:t>
      </w:r>
      <w:r>
        <w:rPr>
          <w:sz w:val="19"/>
        </w:rPr>
        <w:t>в </w:t>
      </w:r>
      <w:r>
        <w:rPr>
          <w:spacing w:val="-10"/>
          <w:sz w:val="19"/>
        </w:rPr>
        <w:t>документе  </w:t>
      </w:r>
      <w:r>
        <w:rPr>
          <w:spacing w:val="-6"/>
          <w:sz w:val="19"/>
        </w:rPr>
        <w:t>на  </w:t>
      </w:r>
      <w:r>
        <w:rPr>
          <w:spacing w:val="-9"/>
          <w:sz w:val="19"/>
        </w:rPr>
        <w:t>поставку  конфетного  типа  </w:t>
      </w:r>
      <w:r>
        <w:rPr>
          <w:spacing w:val="-10"/>
          <w:sz w:val="19"/>
        </w:rPr>
        <w:t>кон­ </w:t>
      </w:r>
      <w:r>
        <w:rPr>
          <w:spacing w:val="-11"/>
          <w:sz w:val="19"/>
        </w:rPr>
        <w:t>денсатора.</w:t>
      </w:r>
    </w:p>
    <w:p>
      <w:pPr>
        <w:pStyle w:val="ListParagraph"/>
        <w:numPr>
          <w:ilvl w:val="1"/>
          <w:numId w:val="9"/>
        </w:numPr>
        <w:tabs>
          <w:tab w:pos="1128" w:val="left" w:leader="none"/>
          <w:tab w:pos="1130" w:val="left" w:leader="none"/>
        </w:tabs>
        <w:spacing w:line="256" w:lineRule="auto" w:before="0" w:after="0"/>
        <w:ind w:left="114" w:right="170" w:firstLine="513"/>
        <w:jc w:val="left"/>
        <w:rPr>
          <w:sz w:val="19"/>
        </w:rPr>
      </w:pPr>
      <w:r>
        <w:rPr>
          <w:sz w:val="19"/>
        </w:rPr>
        <w:t>В  </w:t>
      </w:r>
      <w:r>
        <w:rPr>
          <w:spacing w:val="-9"/>
          <w:sz w:val="19"/>
        </w:rPr>
        <w:t>полном  условном  </w:t>
      </w:r>
      <w:r>
        <w:rPr>
          <w:spacing w:val="-10"/>
          <w:sz w:val="19"/>
        </w:rPr>
        <w:t>обозначении  </w:t>
      </w:r>
      <w:r>
        <w:rPr>
          <w:spacing w:val="-8"/>
          <w:sz w:val="19"/>
        </w:rPr>
        <w:t>между   </w:t>
      </w:r>
      <w:r>
        <w:rPr>
          <w:spacing w:val="-10"/>
          <w:sz w:val="19"/>
        </w:rPr>
        <w:t>сокращенным   </w:t>
      </w:r>
      <w:r>
        <w:rPr>
          <w:spacing w:val="-11"/>
          <w:sz w:val="19"/>
        </w:rPr>
        <w:t>обозначением   </w:t>
      </w:r>
      <w:r>
        <w:rPr>
          <w:sz w:val="19"/>
        </w:rPr>
        <w:t>и   </w:t>
      </w:r>
      <w:r>
        <w:rPr>
          <w:spacing w:val="-9"/>
          <w:sz w:val="19"/>
        </w:rPr>
        <w:t>следующими   </w:t>
      </w:r>
      <w:r>
        <w:rPr>
          <w:spacing w:val="-11"/>
          <w:sz w:val="19"/>
        </w:rPr>
        <w:t>входящи­ </w:t>
      </w:r>
      <w:r>
        <w:rPr>
          <w:spacing w:val="-5"/>
          <w:sz w:val="19"/>
        </w:rPr>
        <w:t>ми</w:t>
      </w:r>
      <w:r>
        <w:rPr>
          <w:spacing w:val="-17"/>
          <w:sz w:val="19"/>
        </w:rPr>
        <w:t> </w:t>
      </w:r>
      <w:r>
        <w:rPr>
          <w:sz w:val="19"/>
        </w:rPr>
        <w:t>в</w:t>
      </w:r>
      <w:r>
        <w:rPr>
          <w:spacing w:val="-19"/>
          <w:sz w:val="19"/>
        </w:rPr>
        <w:t> </w:t>
      </w:r>
      <w:r>
        <w:rPr>
          <w:spacing w:val="-9"/>
          <w:sz w:val="19"/>
        </w:rPr>
        <w:t>него</w:t>
      </w:r>
      <w:r>
        <w:rPr>
          <w:spacing w:val="-19"/>
          <w:sz w:val="19"/>
        </w:rPr>
        <w:t> </w:t>
      </w:r>
      <w:r>
        <w:rPr>
          <w:spacing w:val="-10"/>
          <w:sz w:val="19"/>
        </w:rPr>
        <w:t>элементами</w:t>
      </w:r>
      <w:r>
        <w:rPr>
          <w:spacing w:val="-19"/>
          <w:sz w:val="19"/>
        </w:rPr>
        <w:t> </w:t>
      </w:r>
      <w:r>
        <w:rPr>
          <w:spacing w:val="-9"/>
          <w:sz w:val="19"/>
        </w:rPr>
        <w:t>следует</w:t>
      </w:r>
      <w:r>
        <w:rPr>
          <w:spacing w:val="-17"/>
          <w:sz w:val="19"/>
        </w:rPr>
        <w:t> </w:t>
      </w:r>
      <w:r>
        <w:rPr>
          <w:spacing w:val="-9"/>
          <w:sz w:val="19"/>
        </w:rPr>
        <w:t>ставить</w:t>
      </w:r>
      <w:r>
        <w:rPr>
          <w:spacing w:val="-17"/>
          <w:sz w:val="19"/>
        </w:rPr>
        <w:t> </w:t>
      </w:r>
      <w:r>
        <w:rPr>
          <w:spacing w:val="-11"/>
          <w:sz w:val="19"/>
        </w:rPr>
        <w:t>разделительный</w:t>
      </w:r>
      <w:r>
        <w:rPr>
          <w:spacing w:val="-19"/>
          <w:sz w:val="19"/>
        </w:rPr>
        <w:t> </w:t>
      </w:r>
      <w:r>
        <w:rPr>
          <w:spacing w:val="-9"/>
          <w:sz w:val="19"/>
        </w:rPr>
        <w:t>знак</w:t>
      </w:r>
      <w:r>
        <w:rPr>
          <w:spacing w:val="-19"/>
          <w:sz w:val="19"/>
        </w:rPr>
        <w:t> </w:t>
      </w:r>
      <w:r>
        <w:rPr>
          <w:spacing w:val="-10"/>
          <w:sz w:val="19"/>
        </w:rPr>
        <w:t>«-».</w:t>
      </w:r>
    </w:p>
    <w:p>
      <w:pPr>
        <w:pStyle w:val="BodyText"/>
        <w:spacing w:line="249" w:lineRule="auto"/>
        <w:ind w:left="105" w:right="112" w:firstLine="530"/>
        <w:jc w:val="both"/>
      </w:pPr>
      <w:r>
        <w:rPr>
          <w:spacing w:val="-10"/>
        </w:rPr>
        <w:t>Разделительный  </w:t>
      </w:r>
      <w:r>
        <w:rPr>
          <w:spacing w:val="-9"/>
        </w:rPr>
        <w:t>знак  </w:t>
      </w:r>
      <w:r>
        <w:rPr>
          <w:spacing w:val="-7"/>
        </w:rPr>
        <w:t>«-»</w:t>
      </w:r>
      <w:r>
        <w:rPr>
          <w:spacing w:val="37"/>
        </w:rPr>
        <w:t> </w:t>
      </w:r>
      <w:r>
        <w:rPr>
          <w:spacing w:val="-6"/>
        </w:rPr>
        <w:t>не  </w:t>
      </w:r>
      <w:r>
        <w:rPr>
          <w:spacing w:val="-9"/>
        </w:rPr>
        <w:t>ставят,  если  </w:t>
      </w:r>
      <w:r>
        <w:rPr>
          <w:spacing w:val="-6"/>
        </w:rPr>
        <w:t>за  </w:t>
      </w:r>
      <w:r>
        <w:rPr>
          <w:spacing w:val="-9"/>
        </w:rPr>
        <w:t>последним  цифровым  </w:t>
      </w:r>
      <w:r>
        <w:rPr>
          <w:spacing w:val="-10"/>
        </w:rPr>
        <w:t>элементом   сокращенного   обозначения   </w:t>
      </w:r>
      <w:r>
        <w:rPr>
          <w:spacing w:val="-9"/>
        </w:rPr>
        <w:t>следует   буквенное   </w:t>
      </w:r>
      <w:r>
        <w:rPr>
          <w:spacing w:val="-10"/>
        </w:rPr>
        <w:t>обозначение   очередного   элемента    </w:t>
      </w:r>
      <w:r>
        <w:rPr>
          <w:spacing w:val="-9"/>
        </w:rPr>
        <w:t>полного    условного    </w:t>
      </w:r>
      <w:r>
        <w:rPr>
          <w:spacing w:val="-11"/>
        </w:rPr>
        <w:t>обозначения,    </w:t>
      </w:r>
      <w:r>
        <w:rPr/>
        <w:t>а </w:t>
      </w:r>
      <w:r>
        <w:rPr>
          <w:spacing w:val="-9"/>
        </w:rPr>
        <w:t>также  </w:t>
      </w:r>
      <w:r>
        <w:rPr>
          <w:spacing w:val="-8"/>
        </w:rPr>
        <w:t>между  </w:t>
      </w:r>
      <w:r>
        <w:rPr>
          <w:spacing w:val="-11"/>
        </w:rPr>
        <w:t>обозначениями  </w:t>
      </w:r>
      <w:r>
        <w:rPr>
          <w:spacing w:val="-10"/>
        </w:rPr>
        <w:t>номинальной  емкости  </w:t>
      </w:r>
      <w:r>
        <w:rPr/>
        <w:t>и   </w:t>
      </w:r>
      <w:r>
        <w:rPr>
          <w:spacing w:val="-10"/>
        </w:rPr>
        <w:t>допустимого   отклонения   </w:t>
      </w:r>
      <w:r>
        <w:rPr/>
        <w:t>и   </w:t>
      </w:r>
      <w:r>
        <w:rPr>
          <w:spacing w:val="-8"/>
        </w:rPr>
        <w:t>перед   </w:t>
      </w:r>
      <w:r>
        <w:rPr>
          <w:spacing w:val="-11"/>
        </w:rPr>
        <w:t>обозначением </w:t>
      </w:r>
      <w:r>
        <w:rPr>
          <w:spacing w:val="-10"/>
        </w:rPr>
        <w:t>документа </w:t>
      </w:r>
      <w:r>
        <w:rPr>
          <w:spacing w:val="-6"/>
        </w:rPr>
        <w:t>на</w:t>
      </w:r>
      <w:r>
        <w:rPr>
          <w:spacing w:val="-29"/>
        </w:rPr>
        <w:t> </w:t>
      </w:r>
      <w:r>
        <w:rPr>
          <w:spacing w:val="-10"/>
        </w:rPr>
        <w:t>поставку.</w:t>
      </w:r>
    </w:p>
    <w:p>
      <w:pPr>
        <w:pStyle w:val="ListParagraph"/>
        <w:numPr>
          <w:ilvl w:val="1"/>
          <w:numId w:val="9"/>
        </w:numPr>
        <w:tabs>
          <w:tab w:pos="1024" w:val="left" w:leader="none"/>
        </w:tabs>
        <w:spacing w:line="240" w:lineRule="auto" w:before="78" w:after="0"/>
        <w:ind w:left="1023" w:right="0" w:hanging="396"/>
        <w:jc w:val="left"/>
        <w:rPr>
          <w:sz w:val="19"/>
        </w:rPr>
      </w:pPr>
      <w:r>
        <w:rPr>
          <w:spacing w:val="-9"/>
          <w:sz w:val="19"/>
        </w:rPr>
        <w:t>Примеры условных </w:t>
      </w:r>
      <w:r>
        <w:rPr>
          <w:spacing w:val="-10"/>
          <w:sz w:val="19"/>
        </w:rPr>
        <w:t>обозначений</w:t>
      </w:r>
      <w:r>
        <w:rPr>
          <w:spacing w:val="-38"/>
          <w:sz w:val="19"/>
        </w:rPr>
        <w:t> </w:t>
      </w:r>
      <w:r>
        <w:rPr>
          <w:spacing w:val="-10"/>
          <w:sz w:val="19"/>
        </w:rPr>
        <w:t>конденсаторов</w:t>
      </w:r>
    </w:p>
    <w:p>
      <w:pPr>
        <w:pStyle w:val="ListParagraph"/>
        <w:numPr>
          <w:ilvl w:val="2"/>
          <w:numId w:val="9"/>
        </w:numPr>
        <w:tabs>
          <w:tab w:pos="1391" w:val="left" w:leader="none"/>
        </w:tabs>
        <w:spacing w:line="256" w:lineRule="auto" w:before="69" w:after="0"/>
        <w:ind w:left="114" w:right="117" w:firstLine="513"/>
        <w:jc w:val="both"/>
        <w:rPr>
          <w:sz w:val="19"/>
        </w:rPr>
      </w:pPr>
      <w:r>
        <w:rPr>
          <w:spacing w:val="-9"/>
          <w:sz w:val="19"/>
        </w:rPr>
        <w:t>Полное     условное     </w:t>
      </w:r>
      <w:r>
        <w:rPr>
          <w:spacing w:val="-10"/>
          <w:sz w:val="19"/>
        </w:rPr>
        <w:t>обозначение      </w:t>
      </w:r>
      <w:r>
        <w:rPr>
          <w:spacing w:val="-11"/>
          <w:sz w:val="19"/>
        </w:rPr>
        <w:t>оксидно-электролитического      </w:t>
      </w:r>
      <w:r>
        <w:rPr>
          <w:spacing w:val="-10"/>
          <w:sz w:val="19"/>
        </w:rPr>
        <w:t>танталоеого      </w:t>
      </w:r>
      <w:r>
        <w:rPr>
          <w:spacing w:val="-11"/>
          <w:sz w:val="19"/>
        </w:rPr>
        <w:t>объемно-пористо­ </w:t>
      </w:r>
      <w:r>
        <w:rPr>
          <w:spacing w:val="-5"/>
          <w:sz w:val="19"/>
        </w:rPr>
        <w:t>го </w:t>
      </w:r>
      <w:r>
        <w:rPr>
          <w:spacing w:val="-10"/>
          <w:sz w:val="19"/>
        </w:rPr>
        <w:t>конденсатора </w:t>
      </w:r>
      <w:r>
        <w:rPr>
          <w:spacing w:val="-9"/>
          <w:sz w:val="19"/>
        </w:rPr>
        <w:t>постоянной </w:t>
      </w:r>
      <w:r>
        <w:rPr>
          <w:spacing w:val="-10"/>
          <w:sz w:val="19"/>
        </w:rPr>
        <w:t>емкости </w:t>
      </w:r>
      <w:r>
        <w:rPr>
          <w:spacing w:val="-9"/>
          <w:sz w:val="19"/>
        </w:rPr>
        <w:t>категории качества </w:t>
      </w:r>
      <w:r>
        <w:rPr>
          <w:spacing w:val="-8"/>
          <w:sz w:val="19"/>
        </w:rPr>
        <w:t>«ОС» </w:t>
      </w:r>
      <w:r>
        <w:rPr>
          <w:spacing w:val="-10"/>
          <w:sz w:val="19"/>
        </w:rPr>
        <w:t>спорадковым  номером  разработки  </w:t>
      </w:r>
      <w:r>
        <w:rPr>
          <w:spacing w:val="-5"/>
          <w:sz w:val="19"/>
        </w:rPr>
        <w:t>18  </w:t>
      </w:r>
      <w:r>
        <w:rPr>
          <w:spacing w:val="-11"/>
          <w:sz w:val="19"/>
        </w:rPr>
        <w:t>на </w:t>
      </w:r>
      <w:r>
        <w:rPr>
          <w:spacing w:val="-10"/>
          <w:sz w:val="19"/>
        </w:rPr>
        <w:t>номинальное напряжение </w:t>
      </w:r>
      <w:r>
        <w:rPr>
          <w:spacing w:val="-7"/>
          <w:sz w:val="19"/>
        </w:rPr>
        <w:t>6.3 </w:t>
      </w:r>
      <w:r>
        <w:rPr>
          <w:spacing w:val="-5"/>
          <w:sz w:val="19"/>
        </w:rPr>
        <w:t>В. </w:t>
      </w:r>
      <w:r>
        <w:rPr>
          <w:spacing w:val="-10"/>
          <w:sz w:val="19"/>
        </w:rPr>
        <w:t>номинальной емкостью  </w:t>
      </w:r>
      <w:r>
        <w:rPr>
          <w:spacing w:val="-8"/>
          <w:sz w:val="19"/>
        </w:rPr>
        <w:t>1000  </w:t>
      </w:r>
      <w:r>
        <w:rPr>
          <w:spacing w:val="-7"/>
          <w:sz w:val="19"/>
        </w:rPr>
        <w:t>мкФ</w:t>
      </w:r>
      <w:r>
        <w:rPr>
          <w:spacing w:val="37"/>
          <w:sz w:val="19"/>
        </w:rPr>
        <w:t> </w:t>
      </w:r>
      <w:r>
        <w:rPr>
          <w:sz w:val="19"/>
        </w:rPr>
        <w:t>и  </w:t>
      </w:r>
      <w:r>
        <w:rPr>
          <w:spacing w:val="-10"/>
          <w:sz w:val="19"/>
        </w:rPr>
        <w:t>допустимым  отклонением  </w:t>
      </w:r>
      <w:r>
        <w:rPr>
          <w:spacing w:val="-9"/>
          <w:sz w:val="19"/>
        </w:rPr>
        <w:t>±20  </w:t>
      </w:r>
      <w:r>
        <w:rPr>
          <w:spacing w:val="-10"/>
          <w:sz w:val="19"/>
        </w:rPr>
        <w:t>%. поставляемого </w:t>
      </w:r>
      <w:r>
        <w:rPr>
          <w:spacing w:val="-5"/>
          <w:sz w:val="19"/>
        </w:rPr>
        <w:t>по </w:t>
      </w:r>
      <w:r>
        <w:rPr>
          <w:spacing w:val="-10"/>
          <w:sz w:val="19"/>
        </w:rPr>
        <w:t>АЖЯР.673543.007</w:t>
      </w:r>
      <w:r>
        <w:rPr>
          <w:spacing w:val="-26"/>
          <w:sz w:val="19"/>
        </w:rPr>
        <w:t> </w:t>
      </w:r>
      <w:r>
        <w:rPr>
          <w:spacing w:val="-10"/>
          <w:sz w:val="19"/>
        </w:rPr>
        <w:t>ТУ:</w:t>
      </w:r>
    </w:p>
    <w:p>
      <w:pPr>
        <w:pStyle w:val="BodyText"/>
        <w:spacing w:before="108"/>
        <w:ind w:left="1901" w:right="1882"/>
        <w:jc w:val="center"/>
      </w:pPr>
      <w:r>
        <w:rPr/>
        <w:t>Конденсатор ОС К52-18-6.3 В-1000 мкФ ±20 % АЖЯР.673543.007ТУ</w:t>
      </w:r>
    </w:p>
    <w:p>
      <w:pPr>
        <w:pStyle w:val="BodyText"/>
        <w:tabs>
          <w:tab w:pos="2029" w:val="left" w:leader="none"/>
          <w:tab w:pos="3066" w:val="left" w:leader="none"/>
          <w:tab w:pos="4388" w:val="left" w:leader="none"/>
          <w:tab w:pos="6962" w:val="left" w:leader="none"/>
          <w:tab w:pos="8238" w:val="left" w:leader="none"/>
        </w:tabs>
        <w:spacing w:line="237" w:lineRule="auto" w:before="161"/>
        <w:ind w:left="114" w:right="164" w:firstLine="513"/>
      </w:pPr>
      <w:r>
        <w:rPr>
          <w:spacing w:val="-10"/>
        </w:rPr>
        <w:t>Сокращенное</w:t>
        <w:tab/>
      </w:r>
      <w:r>
        <w:rPr>
          <w:spacing w:val="-9"/>
        </w:rPr>
        <w:t>условное</w:t>
        <w:tab/>
      </w:r>
      <w:r>
        <w:rPr>
          <w:spacing w:val="-10"/>
        </w:rPr>
        <w:t>обозначение</w:t>
        <w:tab/>
      </w:r>
      <w:r>
        <w:rPr>
          <w:spacing w:val="-11"/>
        </w:rPr>
        <w:t>оксидно-электролитического</w:t>
        <w:tab/>
      </w:r>
      <w:r>
        <w:rPr>
          <w:spacing w:val="-10"/>
        </w:rPr>
        <w:t>танталоеого</w:t>
        <w:tab/>
      </w:r>
      <w:r>
        <w:rPr>
          <w:spacing w:val="-11"/>
        </w:rPr>
        <w:t>объемно-пористо­ </w:t>
      </w:r>
      <w:r>
        <w:rPr>
          <w:spacing w:val="-5"/>
        </w:rPr>
        <w:t>го</w:t>
      </w:r>
      <w:r>
        <w:rPr>
          <w:spacing w:val="-18"/>
        </w:rPr>
        <w:t> </w:t>
      </w:r>
      <w:r>
        <w:rPr>
          <w:spacing w:val="-10"/>
        </w:rPr>
        <w:t>конденсатора</w:t>
      </w:r>
      <w:r>
        <w:rPr>
          <w:spacing w:val="-18"/>
        </w:rPr>
        <w:t> </w:t>
      </w:r>
      <w:r>
        <w:rPr>
          <w:spacing w:val="-9"/>
        </w:rPr>
        <w:t>постоянной</w:t>
      </w:r>
      <w:r>
        <w:rPr>
          <w:spacing w:val="-18"/>
        </w:rPr>
        <w:t> </w:t>
      </w:r>
      <w:r>
        <w:rPr>
          <w:spacing w:val="-10"/>
        </w:rPr>
        <w:t>емкости</w:t>
      </w:r>
      <w:r>
        <w:rPr>
          <w:spacing w:val="-19"/>
        </w:rPr>
        <w:t> </w:t>
      </w:r>
      <w:r>
        <w:rPr>
          <w:spacing w:val="-9"/>
        </w:rPr>
        <w:t>категории</w:t>
      </w:r>
      <w:r>
        <w:rPr>
          <w:spacing w:val="-18"/>
        </w:rPr>
        <w:t> </w:t>
      </w:r>
      <w:r>
        <w:rPr>
          <w:spacing w:val="-9"/>
        </w:rPr>
        <w:t>качества</w:t>
      </w:r>
      <w:r>
        <w:rPr>
          <w:spacing w:val="-18"/>
        </w:rPr>
        <w:t> </w:t>
      </w:r>
      <w:r>
        <w:rPr>
          <w:spacing w:val="-8"/>
        </w:rPr>
        <w:t>«ОС»</w:t>
      </w:r>
      <w:r>
        <w:rPr>
          <w:spacing w:val="-18"/>
        </w:rPr>
        <w:t> </w:t>
      </w:r>
      <w:r>
        <w:rPr/>
        <w:t>с</w:t>
      </w:r>
      <w:r>
        <w:rPr>
          <w:spacing w:val="-18"/>
        </w:rPr>
        <w:t> </w:t>
      </w:r>
      <w:r>
        <w:rPr>
          <w:spacing w:val="-9"/>
        </w:rPr>
        <w:t>порядковым</w:t>
      </w:r>
      <w:r>
        <w:rPr>
          <w:spacing w:val="-18"/>
        </w:rPr>
        <w:t> </w:t>
      </w:r>
      <w:r>
        <w:rPr>
          <w:spacing w:val="-10"/>
        </w:rPr>
        <w:t>номером</w:t>
      </w:r>
      <w:r>
        <w:rPr>
          <w:spacing w:val="-19"/>
        </w:rPr>
        <w:t> </w:t>
      </w:r>
      <w:r>
        <w:rPr>
          <w:spacing w:val="-10"/>
        </w:rPr>
        <w:t>разработки</w:t>
      </w:r>
      <w:r>
        <w:rPr>
          <w:spacing w:val="-19"/>
        </w:rPr>
        <w:t> </w:t>
      </w:r>
      <w:r>
        <w:rPr>
          <w:spacing w:val="-10"/>
        </w:rPr>
        <w:t>18:</w:t>
      </w:r>
    </w:p>
    <w:p>
      <w:pPr>
        <w:pStyle w:val="BodyText"/>
        <w:spacing w:before="141"/>
        <w:ind w:left="1882" w:right="1882"/>
        <w:jc w:val="center"/>
      </w:pPr>
      <w:r>
        <w:rPr/>
        <w:t>ОС К52-18</w:t>
      </w:r>
    </w:p>
    <w:p>
      <w:pPr>
        <w:pStyle w:val="ListParagraph"/>
        <w:numPr>
          <w:ilvl w:val="2"/>
          <w:numId w:val="9"/>
        </w:numPr>
        <w:tabs>
          <w:tab w:pos="1354" w:val="left" w:leader="none"/>
          <w:tab w:pos="1355" w:val="left" w:leader="none"/>
        </w:tabs>
        <w:spacing w:line="240" w:lineRule="auto" w:before="141" w:after="0"/>
        <w:ind w:left="1354" w:right="0" w:hanging="727"/>
        <w:jc w:val="left"/>
        <w:rPr>
          <w:sz w:val="19"/>
        </w:rPr>
      </w:pPr>
      <w:r>
        <w:rPr>
          <w:spacing w:val="-9"/>
          <w:sz w:val="19"/>
        </w:rPr>
        <w:t>Полное     условное     </w:t>
      </w:r>
      <w:r>
        <w:rPr>
          <w:spacing w:val="-10"/>
          <w:sz w:val="19"/>
        </w:rPr>
        <w:t>обозначение     керамического     конденсатора     </w:t>
      </w:r>
      <w:r>
        <w:rPr>
          <w:spacing w:val="-9"/>
          <w:sz w:val="19"/>
        </w:rPr>
        <w:t>постоянной     </w:t>
      </w:r>
      <w:r>
        <w:rPr>
          <w:spacing w:val="-10"/>
          <w:sz w:val="19"/>
        </w:rPr>
        <w:t>емкости</w:t>
      </w:r>
      <w:r>
        <w:rPr>
          <w:spacing w:val="26"/>
          <w:sz w:val="19"/>
        </w:rPr>
        <w:t> </w:t>
      </w:r>
      <w:r>
        <w:rPr>
          <w:spacing w:val="-11"/>
          <w:sz w:val="19"/>
        </w:rPr>
        <w:t>варианта</w:t>
      </w:r>
    </w:p>
    <w:p>
      <w:pPr>
        <w:pStyle w:val="BodyText"/>
        <w:spacing w:before="33"/>
        <w:ind w:left="123"/>
      </w:pPr>
      <w:r>
        <w:rPr>
          <w:spacing w:val="-7"/>
        </w:rPr>
        <w:t>«в»   </w:t>
      </w:r>
      <w:r>
        <w:rPr/>
        <w:t>с   </w:t>
      </w:r>
      <w:r>
        <w:rPr>
          <w:spacing w:val="-9"/>
        </w:rPr>
        <w:t>порядковым   </w:t>
      </w:r>
      <w:r>
        <w:rPr>
          <w:spacing w:val="-10"/>
        </w:rPr>
        <w:t>номером   разработки   </w:t>
      </w:r>
      <w:r>
        <w:rPr>
          <w:spacing w:val="-5"/>
        </w:rPr>
        <w:t>47   </w:t>
      </w:r>
      <w:r>
        <w:rPr>
          <w:spacing w:val="-6"/>
        </w:rPr>
        <w:t>на   </w:t>
      </w:r>
      <w:r>
        <w:rPr>
          <w:spacing w:val="-10"/>
        </w:rPr>
        <w:t>номинальное   напряжение   </w:t>
      </w:r>
      <w:r>
        <w:rPr>
          <w:spacing w:val="-5"/>
        </w:rPr>
        <w:t>50   </w:t>
      </w:r>
      <w:r>
        <w:rPr/>
        <w:t>В   </w:t>
      </w:r>
      <w:r>
        <w:rPr>
          <w:spacing w:val="-5"/>
        </w:rPr>
        <w:t>с.   </w:t>
      </w:r>
      <w:r>
        <w:rPr>
          <w:spacing w:val="-10"/>
        </w:rPr>
        <w:t>номинальной   </w:t>
      </w:r>
      <w:r>
        <w:rPr>
          <w:spacing w:val="-11"/>
        </w:rPr>
        <w:t>емкостью</w:t>
      </w:r>
    </w:p>
    <w:p>
      <w:pPr>
        <w:pStyle w:val="BodyText"/>
        <w:spacing w:line="276" w:lineRule="auto" w:before="33"/>
        <w:ind w:left="114" w:right="164" w:firstLine="18"/>
      </w:pPr>
      <w:r>
        <w:rPr/>
        <w:t>1  </w:t>
      </w:r>
      <w:r>
        <w:rPr>
          <w:spacing w:val="-7"/>
        </w:rPr>
        <w:t>мкФ   </w:t>
      </w:r>
      <w:r>
        <w:rPr/>
        <w:t>и   </w:t>
      </w:r>
      <w:r>
        <w:rPr>
          <w:spacing w:val="-10"/>
        </w:rPr>
        <w:t>допускаемым   отклонением   </w:t>
      </w:r>
      <w:r>
        <w:rPr>
          <w:spacing w:val="-9"/>
        </w:rPr>
        <w:t>±20   </w:t>
      </w:r>
      <w:r>
        <w:rPr>
          <w:spacing w:val="-5"/>
        </w:rPr>
        <w:t>%,   </w:t>
      </w:r>
      <w:r>
        <w:rPr>
          <w:spacing w:val="-9"/>
        </w:rPr>
        <w:t>группы   </w:t>
      </w:r>
      <w:r>
        <w:rPr>
          <w:spacing w:val="-5"/>
        </w:rPr>
        <w:t>по   </w:t>
      </w:r>
      <w:r>
        <w:rPr>
          <w:spacing w:val="-11"/>
        </w:rPr>
        <w:t>температурной   </w:t>
      </w:r>
      <w:r>
        <w:rPr>
          <w:spacing w:val="-10"/>
        </w:rPr>
        <w:t>стабильности   </w:t>
      </w:r>
      <w:r>
        <w:rPr>
          <w:spacing w:val="-9"/>
        </w:rPr>
        <w:t>НЗО.   </w:t>
      </w:r>
      <w:r>
        <w:rPr>
          <w:spacing w:val="-10"/>
        </w:rPr>
        <w:t>поставляемого </w:t>
      </w:r>
      <w:r>
        <w:rPr>
          <w:spacing w:val="-5"/>
        </w:rPr>
        <w:t>по </w:t>
      </w:r>
      <w:r>
        <w:rPr>
          <w:spacing w:val="-10"/>
        </w:rPr>
        <w:t>ОЖО.460.174 ТУ:</w:t>
      </w:r>
    </w:p>
    <w:p>
      <w:pPr>
        <w:pStyle w:val="BodyText"/>
        <w:spacing w:before="109"/>
        <w:ind w:left="2489"/>
      </w:pPr>
      <w:r>
        <w:rPr/>
        <w:t>Конденсатор К10-47в-50 В-1 мкФ ± 20 %-Н30 ОЖ0.460.174ТУ</w:t>
      </w:r>
    </w:p>
    <w:p>
      <w:pPr>
        <w:pStyle w:val="BodyText"/>
        <w:spacing w:line="256" w:lineRule="auto" w:before="159"/>
        <w:ind w:left="114" w:right="241" w:firstLine="513"/>
      </w:pPr>
      <w:r>
        <w:rPr>
          <w:spacing w:val="-10"/>
        </w:rPr>
        <w:t>Сокращенное   </w:t>
      </w:r>
      <w:r>
        <w:rPr>
          <w:spacing w:val="-9"/>
        </w:rPr>
        <w:t>условное   </w:t>
      </w:r>
      <w:r>
        <w:rPr>
          <w:spacing w:val="-10"/>
        </w:rPr>
        <w:t>обозначение   керамического   конденсатора   </w:t>
      </w:r>
      <w:r>
        <w:rPr>
          <w:spacing w:val="-9"/>
        </w:rPr>
        <w:t>постоянной   </w:t>
      </w:r>
      <w:r>
        <w:rPr>
          <w:spacing w:val="-10"/>
        </w:rPr>
        <w:t>емкости   </w:t>
      </w:r>
      <w:r>
        <w:rPr/>
        <w:t>с    </w:t>
      </w:r>
      <w:r>
        <w:rPr>
          <w:spacing w:val="-10"/>
        </w:rPr>
        <w:t>порядко­   </w:t>
      </w:r>
      <w:r>
        <w:rPr>
          <w:spacing w:val="-8"/>
        </w:rPr>
        <w:t>вым </w:t>
      </w:r>
      <w:r>
        <w:rPr>
          <w:spacing w:val="-10"/>
        </w:rPr>
        <w:t>номером разработки</w:t>
      </w:r>
      <w:r>
        <w:rPr>
          <w:spacing w:val="-38"/>
        </w:rPr>
        <w:t> </w:t>
      </w:r>
      <w:r>
        <w:rPr>
          <w:spacing w:val="-10"/>
        </w:rPr>
        <w:t>47:</w:t>
      </w:r>
    </w:p>
    <w:p>
      <w:pPr>
        <w:pStyle w:val="BodyText"/>
        <w:spacing w:before="99"/>
        <w:ind w:left="1882" w:right="1882"/>
        <w:jc w:val="center"/>
      </w:pPr>
      <w:r>
        <w:rPr/>
        <w:t>К10-47</w:t>
      </w:r>
    </w:p>
    <w:p>
      <w:pPr>
        <w:pStyle w:val="ListParagraph"/>
        <w:numPr>
          <w:ilvl w:val="2"/>
          <w:numId w:val="9"/>
        </w:numPr>
        <w:tabs>
          <w:tab w:pos="1324" w:val="left" w:leader="none"/>
        </w:tabs>
        <w:spacing w:line="276" w:lineRule="auto" w:before="149" w:after="0"/>
        <w:ind w:left="114" w:right="122" w:firstLine="513"/>
        <w:jc w:val="both"/>
        <w:rPr>
          <w:sz w:val="19"/>
        </w:rPr>
      </w:pPr>
      <w:r>
        <w:rPr>
          <w:spacing w:val="-9"/>
          <w:sz w:val="19"/>
        </w:rPr>
        <w:t>Полное  условное  </w:t>
      </w:r>
      <w:r>
        <w:rPr>
          <w:spacing w:val="-10"/>
          <w:sz w:val="19"/>
        </w:rPr>
        <w:t>обозначение  конденсатора  </w:t>
      </w:r>
      <w:r>
        <w:rPr>
          <w:spacing w:val="-9"/>
          <w:sz w:val="19"/>
        </w:rPr>
        <w:t>постоянной  </w:t>
      </w:r>
      <w:r>
        <w:rPr>
          <w:spacing w:val="-10"/>
          <w:sz w:val="19"/>
        </w:rPr>
        <w:t>емкости  </w:t>
      </w:r>
      <w:r>
        <w:rPr>
          <w:sz w:val="19"/>
        </w:rPr>
        <w:t>с   </w:t>
      </w:r>
      <w:r>
        <w:rPr>
          <w:spacing w:val="-10"/>
          <w:sz w:val="19"/>
        </w:rPr>
        <w:t>двойным   </w:t>
      </w:r>
      <w:r>
        <w:rPr>
          <w:spacing w:val="-11"/>
          <w:sz w:val="19"/>
        </w:rPr>
        <w:t>электрическим  </w:t>
      </w:r>
      <w:r>
        <w:rPr>
          <w:spacing w:val="-8"/>
          <w:sz w:val="19"/>
        </w:rPr>
        <w:t>слоем  </w:t>
      </w:r>
      <w:r>
        <w:rPr>
          <w:spacing w:val="-10"/>
          <w:sz w:val="19"/>
        </w:rPr>
        <w:t>(ионистора)  </w:t>
      </w:r>
      <w:r>
        <w:rPr>
          <w:sz w:val="19"/>
        </w:rPr>
        <w:t>с  </w:t>
      </w:r>
      <w:r>
        <w:rPr>
          <w:spacing w:val="-9"/>
          <w:sz w:val="19"/>
        </w:rPr>
        <w:t>порядковым  </w:t>
      </w:r>
      <w:r>
        <w:rPr>
          <w:spacing w:val="-10"/>
          <w:sz w:val="19"/>
        </w:rPr>
        <w:t>номером   разработки   </w:t>
      </w:r>
      <w:r>
        <w:rPr>
          <w:spacing w:val="-5"/>
          <w:sz w:val="19"/>
        </w:rPr>
        <w:t>24   </w:t>
      </w:r>
      <w:r>
        <w:rPr>
          <w:spacing w:val="-6"/>
          <w:sz w:val="19"/>
        </w:rPr>
        <w:t>на   </w:t>
      </w:r>
      <w:r>
        <w:rPr>
          <w:spacing w:val="-10"/>
          <w:sz w:val="19"/>
        </w:rPr>
        <w:t>номинальное   напряжение   </w:t>
      </w:r>
      <w:r>
        <w:rPr>
          <w:spacing w:val="-7"/>
          <w:sz w:val="19"/>
        </w:rPr>
        <w:t>1.3   </w:t>
      </w:r>
      <w:r>
        <w:rPr>
          <w:spacing w:val="-5"/>
          <w:sz w:val="19"/>
        </w:rPr>
        <w:t>В.   </w:t>
      </w:r>
      <w:r>
        <w:rPr>
          <w:spacing w:val="-11"/>
          <w:sz w:val="19"/>
        </w:rPr>
        <w:t>номиналь­  </w:t>
      </w:r>
      <w:r>
        <w:rPr>
          <w:spacing w:val="-8"/>
          <w:sz w:val="19"/>
        </w:rPr>
        <w:t>ной</w:t>
      </w:r>
      <w:r>
        <w:rPr>
          <w:spacing w:val="-19"/>
          <w:sz w:val="19"/>
        </w:rPr>
        <w:t> </w:t>
      </w:r>
      <w:r>
        <w:rPr>
          <w:spacing w:val="-10"/>
          <w:sz w:val="19"/>
        </w:rPr>
        <w:t>емкостью</w:t>
      </w:r>
      <w:r>
        <w:rPr>
          <w:spacing w:val="-19"/>
          <w:sz w:val="19"/>
        </w:rPr>
        <w:t> </w:t>
      </w:r>
      <w:r>
        <w:rPr>
          <w:spacing w:val="-5"/>
          <w:sz w:val="19"/>
        </w:rPr>
        <w:t>22</w:t>
      </w:r>
      <w:r>
        <w:rPr>
          <w:spacing w:val="-18"/>
          <w:sz w:val="19"/>
        </w:rPr>
        <w:t> </w:t>
      </w:r>
      <w:r>
        <w:rPr>
          <w:spacing w:val="-6"/>
          <w:sz w:val="19"/>
        </w:rPr>
        <w:t>Ф.</w:t>
      </w:r>
      <w:r>
        <w:rPr>
          <w:spacing w:val="-19"/>
          <w:sz w:val="19"/>
        </w:rPr>
        <w:t> </w:t>
      </w:r>
      <w:r>
        <w:rPr>
          <w:spacing w:val="-10"/>
          <w:sz w:val="19"/>
        </w:rPr>
        <w:t>поставляемого</w:t>
      </w:r>
      <w:r>
        <w:rPr>
          <w:spacing w:val="-18"/>
          <w:sz w:val="19"/>
        </w:rPr>
        <w:t> </w:t>
      </w:r>
      <w:r>
        <w:rPr>
          <w:spacing w:val="-5"/>
          <w:sz w:val="19"/>
        </w:rPr>
        <w:t>по</w:t>
      </w:r>
      <w:r>
        <w:rPr>
          <w:spacing w:val="-18"/>
          <w:sz w:val="19"/>
        </w:rPr>
        <w:t> </w:t>
      </w:r>
      <w:r>
        <w:rPr>
          <w:spacing w:val="-10"/>
          <w:sz w:val="19"/>
        </w:rPr>
        <w:t>АЖЯР.673623.003ТУ:</w:t>
      </w:r>
    </w:p>
    <w:p>
      <w:pPr>
        <w:pStyle w:val="BodyText"/>
        <w:spacing w:before="127"/>
        <w:ind w:left="1891" w:right="1882"/>
        <w:jc w:val="center"/>
      </w:pPr>
      <w:r>
        <w:rPr/>
        <w:t>Конденсатор К58-24-1.3 В-22 Ф АЖЯР.673623.003ТУ</w:t>
      </w:r>
    </w:p>
    <w:p>
      <w:pPr>
        <w:pStyle w:val="BodyText"/>
        <w:spacing w:line="256" w:lineRule="auto" w:before="141"/>
        <w:ind w:left="114" w:right="123" w:firstLine="513"/>
        <w:jc w:val="both"/>
      </w:pPr>
      <w:r>
        <w:rPr>
          <w:spacing w:val="-10"/>
        </w:rPr>
        <w:t>Сокращенное  </w:t>
      </w:r>
      <w:r>
        <w:rPr>
          <w:spacing w:val="-9"/>
        </w:rPr>
        <w:t>условное  </w:t>
      </w:r>
      <w:r>
        <w:rPr>
          <w:spacing w:val="-10"/>
        </w:rPr>
        <w:t>обозначение   конденсатора   </w:t>
      </w:r>
      <w:r>
        <w:rPr>
          <w:spacing w:val="-9"/>
        </w:rPr>
        <w:t>постоянной   </w:t>
      </w:r>
      <w:r>
        <w:rPr>
          <w:spacing w:val="-10"/>
        </w:rPr>
        <w:t>емкости   </w:t>
      </w:r>
      <w:r>
        <w:rPr/>
        <w:t>с   </w:t>
      </w:r>
      <w:r>
        <w:rPr>
          <w:spacing w:val="-10"/>
        </w:rPr>
        <w:t>двойным   </w:t>
      </w:r>
      <w:r>
        <w:rPr>
          <w:spacing w:val="-11"/>
        </w:rPr>
        <w:t>электрическим   </w:t>
      </w:r>
      <w:r>
        <w:rPr>
          <w:spacing w:val="-8"/>
        </w:rPr>
        <w:t>слоем</w:t>
      </w:r>
      <w:r>
        <w:rPr>
          <w:spacing w:val="-18"/>
        </w:rPr>
        <w:t> </w:t>
      </w:r>
      <w:r>
        <w:rPr>
          <w:spacing w:val="-10"/>
        </w:rPr>
        <w:t>(ионистора)</w:t>
      </w:r>
      <w:r>
        <w:rPr>
          <w:spacing w:val="-18"/>
        </w:rPr>
        <w:t> </w:t>
      </w:r>
      <w:r>
        <w:rPr/>
        <w:t>с</w:t>
      </w:r>
      <w:r>
        <w:rPr>
          <w:spacing w:val="-18"/>
        </w:rPr>
        <w:t> </w:t>
      </w:r>
      <w:r>
        <w:rPr>
          <w:spacing w:val="-9"/>
        </w:rPr>
        <w:t>порядковым</w:t>
      </w:r>
      <w:r>
        <w:rPr>
          <w:spacing w:val="-18"/>
        </w:rPr>
        <w:t> </w:t>
      </w:r>
      <w:r>
        <w:rPr>
          <w:spacing w:val="-10"/>
        </w:rPr>
        <w:t>номером</w:t>
      </w:r>
      <w:r>
        <w:rPr>
          <w:spacing w:val="-19"/>
        </w:rPr>
        <w:t> </w:t>
      </w:r>
      <w:r>
        <w:rPr>
          <w:spacing w:val="-10"/>
        </w:rPr>
        <w:t>разработки</w:t>
      </w:r>
      <w:r>
        <w:rPr>
          <w:spacing w:val="-19"/>
        </w:rPr>
        <w:t> </w:t>
      </w:r>
      <w:r>
        <w:rPr>
          <w:spacing w:val="-10"/>
        </w:rPr>
        <w:t>24:</w:t>
      </w:r>
    </w:p>
    <w:p>
      <w:pPr>
        <w:pStyle w:val="BodyText"/>
        <w:spacing w:before="108"/>
        <w:ind w:left="1889" w:right="1882"/>
        <w:jc w:val="center"/>
      </w:pPr>
      <w:r>
        <w:rPr/>
        <w:t>К58-24</w:t>
      </w:r>
    </w:p>
    <w:p>
      <w:pPr>
        <w:pStyle w:val="ListParagraph"/>
        <w:numPr>
          <w:ilvl w:val="2"/>
          <w:numId w:val="9"/>
        </w:numPr>
        <w:tabs>
          <w:tab w:pos="1476" w:val="left" w:leader="none"/>
        </w:tabs>
        <w:spacing w:line="247" w:lineRule="auto" w:before="159" w:after="0"/>
        <w:ind w:left="105" w:right="113" w:firstLine="522"/>
        <w:jc w:val="both"/>
        <w:rPr>
          <w:sz w:val="19"/>
        </w:rPr>
      </w:pPr>
      <w:r>
        <w:rPr>
          <w:spacing w:val="-9"/>
          <w:sz w:val="19"/>
        </w:rPr>
        <w:t>Полное  </w:t>
      </w:r>
      <w:r>
        <w:rPr>
          <w:spacing w:val="33"/>
          <w:sz w:val="19"/>
        </w:rPr>
        <w:t> </w:t>
      </w:r>
      <w:r>
        <w:rPr>
          <w:spacing w:val="-9"/>
          <w:sz w:val="19"/>
        </w:rPr>
        <w:t>условное  </w:t>
      </w:r>
      <w:r>
        <w:rPr>
          <w:spacing w:val="33"/>
          <w:sz w:val="19"/>
        </w:rPr>
        <w:t> </w:t>
      </w:r>
      <w:r>
        <w:rPr>
          <w:spacing w:val="-10"/>
          <w:sz w:val="19"/>
        </w:rPr>
        <w:t>обозначение     полиэтилонтерефталатного     конденсатора     постоянной емкости  </w:t>
      </w:r>
      <w:r>
        <w:rPr>
          <w:sz w:val="19"/>
        </w:rPr>
        <w:t>с  </w:t>
      </w:r>
      <w:r>
        <w:rPr>
          <w:spacing w:val="-9"/>
          <w:sz w:val="19"/>
        </w:rPr>
        <w:t>порядковым  </w:t>
      </w:r>
      <w:r>
        <w:rPr>
          <w:spacing w:val="-10"/>
          <w:sz w:val="19"/>
        </w:rPr>
        <w:t>номером   разработки   </w:t>
      </w:r>
      <w:r>
        <w:rPr>
          <w:spacing w:val="-5"/>
          <w:sz w:val="19"/>
        </w:rPr>
        <w:t>64   </w:t>
      </w:r>
      <w:r>
        <w:rPr>
          <w:spacing w:val="-6"/>
          <w:sz w:val="19"/>
        </w:rPr>
        <w:t>на   </w:t>
      </w:r>
      <w:r>
        <w:rPr>
          <w:spacing w:val="-10"/>
          <w:sz w:val="19"/>
        </w:rPr>
        <w:t>номинальное   напряжение   </w:t>
      </w:r>
      <w:r>
        <w:rPr>
          <w:spacing w:val="-8"/>
          <w:sz w:val="19"/>
        </w:rPr>
        <w:t>1600   </w:t>
      </w:r>
      <w:r>
        <w:rPr>
          <w:spacing w:val="-5"/>
          <w:sz w:val="19"/>
        </w:rPr>
        <w:t>В.   </w:t>
      </w:r>
      <w:r>
        <w:rPr>
          <w:spacing w:val="-10"/>
          <w:sz w:val="19"/>
        </w:rPr>
        <w:t>номинальной   </w:t>
      </w:r>
      <w:r>
        <w:rPr>
          <w:spacing w:val="-11"/>
          <w:sz w:val="19"/>
        </w:rPr>
        <w:t>емкос­ </w:t>
      </w:r>
      <w:r>
        <w:rPr>
          <w:spacing w:val="-8"/>
          <w:sz w:val="19"/>
        </w:rPr>
        <w:t>тью</w:t>
      </w:r>
      <w:r>
        <w:rPr>
          <w:spacing w:val="-18"/>
          <w:sz w:val="19"/>
        </w:rPr>
        <w:t> </w:t>
      </w:r>
      <w:r>
        <w:rPr>
          <w:spacing w:val="-8"/>
          <w:sz w:val="19"/>
        </w:rPr>
        <w:t>0.22</w:t>
      </w:r>
      <w:r>
        <w:rPr>
          <w:spacing w:val="-18"/>
          <w:sz w:val="19"/>
        </w:rPr>
        <w:t> </w:t>
      </w:r>
      <w:r>
        <w:rPr>
          <w:spacing w:val="-7"/>
          <w:sz w:val="19"/>
        </w:rPr>
        <w:t>мкФ</w:t>
      </w:r>
      <w:r>
        <w:rPr>
          <w:spacing w:val="-18"/>
          <w:sz w:val="19"/>
        </w:rPr>
        <w:t> </w:t>
      </w:r>
      <w:r>
        <w:rPr>
          <w:sz w:val="19"/>
        </w:rPr>
        <w:t>и</w:t>
      </w:r>
      <w:r>
        <w:rPr>
          <w:spacing w:val="-18"/>
          <w:sz w:val="19"/>
        </w:rPr>
        <w:t> </w:t>
      </w:r>
      <w:r>
        <w:rPr>
          <w:spacing w:val="-10"/>
          <w:sz w:val="19"/>
        </w:rPr>
        <w:t>допускаемым</w:t>
      </w:r>
      <w:r>
        <w:rPr>
          <w:spacing w:val="-19"/>
          <w:sz w:val="19"/>
        </w:rPr>
        <w:t> </w:t>
      </w:r>
      <w:r>
        <w:rPr>
          <w:spacing w:val="-10"/>
          <w:sz w:val="19"/>
        </w:rPr>
        <w:t>отклонением</w:t>
      </w:r>
      <w:r>
        <w:rPr>
          <w:spacing w:val="-19"/>
          <w:sz w:val="19"/>
        </w:rPr>
        <w:t> </w:t>
      </w:r>
      <w:r>
        <w:rPr>
          <w:spacing w:val="-9"/>
          <w:sz w:val="19"/>
        </w:rPr>
        <w:t>±10</w:t>
      </w:r>
      <w:r>
        <w:rPr>
          <w:spacing w:val="-18"/>
          <w:sz w:val="19"/>
        </w:rPr>
        <w:t> </w:t>
      </w:r>
      <w:r>
        <w:rPr>
          <w:spacing w:val="-5"/>
          <w:sz w:val="19"/>
        </w:rPr>
        <w:t>%,</w:t>
      </w:r>
      <w:r>
        <w:rPr>
          <w:spacing w:val="-18"/>
          <w:sz w:val="19"/>
        </w:rPr>
        <w:t> </w:t>
      </w:r>
      <w:r>
        <w:rPr>
          <w:spacing w:val="-10"/>
          <w:sz w:val="19"/>
        </w:rPr>
        <w:t>поставляемого</w:t>
      </w:r>
      <w:r>
        <w:rPr>
          <w:spacing w:val="-18"/>
          <w:sz w:val="19"/>
        </w:rPr>
        <w:t> </w:t>
      </w:r>
      <w:r>
        <w:rPr>
          <w:spacing w:val="-5"/>
          <w:sz w:val="19"/>
        </w:rPr>
        <w:t>по</w:t>
      </w:r>
      <w:r>
        <w:rPr>
          <w:spacing w:val="-18"/>
          <w:sz w:val="19"/>
        </w:rPr>
        <w:t> </w:t>
      </w:r>
      <w:r>
        <w:rPr>
          <w:spacing w:val="-10"/>
          <w:sz w:val="19"/>
        </w:rPr>
        <w:t>АЖЯР.673633.003ТУ:</w:t>
      </w:r>
    </w:p>
    <w:p>
      <w:pPr>
        <w:pStyle w:val="BodyText"/>
        <w:spacing w:before="134"/>
        <w:ind w:left="1891" w:right="1882"/>
        <w:jc w:val="center"/>
      </w:pPr>
      <w:r>
        <w:rPr/>
        <w:t>Конденсатор К73-64-1600 В-0.22 мкФ ± 10 % АЖЯР.673633.003ТУ</w:t>
      </w:r>
    </w:p>
    <w:p>
      <w:pPr>
        <w:pStyle w:val="BodyText"/>
        <w:spacing w:line="256" w:lineRule="auto" w:before="140"/>
        <w:ind w:left="114" w:right="104" w:firstLine="513"/>
        <w:jc w:val="both"/>
      </w:pPr>
      <w:r>
        <w:rPr>
          <w:spacing w:val="-10"/>
        </w:rPr>
        <w:t>Сокращенное      </w:t>
      </w:r>
      <w:r>
        <w:rPr>
          <w:spacing w:val="-9"/>
        </w:rPr>
        <w:t>условное    </w:t>
      </w:r>
      <w:r>
        <w:rPr>
          <w:spacing w:val="33"/>
        </w:rPr>
        <w:t> </w:t>
      </w:r>
      <w:r>
        <w:rPr>
          <w:spacing w:val="-10"/>
        </w:rPr>
        <w:t>обозначение      полиэтилентерефталатного      конденсатора       постоянной емкости</w:t>
      </w:r>
      <w:r>
        <w:rPr>
          <w:spacing w:val="-20"/>
        </w:rPr>
        <w:t> </w:t>
      </w:r>
      <w:r>
        <w:rPr/>
        <w:t>с</w:t>
      </w:r>
      <w:r>
        <w:rPr>
          <w:spacing w:val="-19"/>
        </w:rPr>
        <w:t> </w:t>
      </w:r>
      <w:r>
        <w:rPr>
          <w:spacing w:val="-9"/>
        </w:rPr>
        <w:t>порядковым</w:t>
      </w:r>
      <w:r>
        <w:rPr>
          <w:spacing w:val="-19"/>
        </w:rPr>
        <w:t> </w:t>
      </w:r>
      <w:r>
        <w:rPr>
          <w:spacing w:val="-10"/>
        </w:rPr>
        <w:t>номером</w:t>
      </w:r>
      <w:r>
        <w:rPr>
          <w:spacing w:val="-20"/>
        </w:rPr>
        <w:t> </w:t>
      </w:r>
      <w:r>
        <w:rPr>
          <w:spacing w:val="-10"/>
        </w:rPr>
        <w:t>разработки</w:t>
      </w:r>
      <w:r>
        <w:rPr>
          <w:spacing w:val="-20"/>
        </w:rPr>
        <w:t> </w:t>
      </w:r>
      <w:r>
        <w:rPr>
          <w:spacing w:val="-10"/>
        </w:rPr>
        <w:t>64:</w:t>
      </w:r>
    </w:p>
    <w:p>
      <w:pPr>
        <w:pStyle w:val="BodyText"/>
        <w:spacing w:before="99"/>
        <w:ind w:left="1889" w:right="1882"/>
        <w:jc w:val="center"/>
      </w:pPr>
      <w:r>
        <w:rPr/>
        <w:t>К73-64</w:t>
      </w:r>
    </w:p>
    <w:p>
      <w:pPr>
        <w:pStyle w:val="ListParagraph"/>
        <w:numPr>
          <w:ilvl w:val="2"/>
          <w:numId w:val="9"/>
        </w:numPr>
        <w:tabs>
          <w:tab w:pos="1854" w:val="left" w:leader="none"/>
          <w:tab w:pos="1856" w:val="left" w:leader="none"/>
        </w:tabs>
        <w:spacing w:line="237" w:lineRule="auto" w:before="171" w:after="0"/>
        <w:ind w:left="114" w:right="113" w:firstLine="513"/>
        <w:jc w:val="left"/>
        <w:rPr>
          <w:sz w:val="19"/>
        </w:rPr>
      </w:pPr>
      <w:r>
        <w:rPr>
          <w:spacing w:val="-9"/>
          <w:sz w:val="19"/>
        </w:rPr>
        <w:t>Полное условное </w:t>
      </w:r>
      <w:r>
        <w:rPr>
          <w:spacing w:val="-10"/>
          <w:sz w:val="19"/>
        </w:rPr>
        <w:t>обозначение подстроечного керамического конденсатора </w:t>
      </w:r>
      <w:r>
        <w:rPr>
          <w:sz w:val="19"/>
        </w:rPr>
        <w:t>с </w:t>
      </w:r>
      <w:r>
        <w:rPr>
          <w:spacing w:val="-10"/>
          <w:sz w:val="19"/>
        </w:rPr>
        <w:t>порядковым номером</w:t>
      </w:r>
      <w:r>
        <w:rPr>
          <w:spacing w:val="-20"/>
          <w:sz w:val="19"/>
        </w:rPr>
        <w:t> </w:t>
      </w:r>
      <w:r>
        <w:rPr>
          <w:spacing w:val="-10"/>
          <w:sz w:val="19"/>
        </w:rPr>
        <w:t>разработки</w:t>
      </w:r>
      <w:r>
        <w:rPr>
          <w:spacing w:val="-20"/>
          <w:sz w:val="19"/>
        </w:rPr>
        <w:t> </w:t>
      </w:r>
      <w:r>
        <w:rPr>
          <w:spacing w:val="-5"/>
          <w:sz w:val="19"/>
        </w:rPr>
        <w:t>25</w:t>
      </w:r>
      <w:r>
        <w:rPr>
          <w:spacing w:val="-19"/>
          <w:sz w:val="19"/>
        </w:rPr>
        <w:t> </w:t>
      </w:r>
      <w:r>
        <w:rPr>
          <w:spacing w:val="-10"/>
          <w:sz w:val="19"/>
        </w:rPr>
        <w:t>варианта</w:t>
      </w:r>
      <w:r>
        <w:rPr>
          <w:spacing w:val="-20"/>
          <w:sz w:val="19"/>
        </w:rPr>
        <w:t> </w:t>
      </w:r>
      <w:r>
        <w:rPr>
          <w:spacing w:val="-7"/>
          <w:sz w:val="19"/>
        </w:rPr>
        <w:t>«б»</w:t>
      </w:r>
      <w:r>
        <w:rPr>
          <w:spacing w:val="-19"/>
          <w:sz w:val="19"/>
        </w:rPr>
        <w:t> </w:t>
      </w:r>
      <w:r>
        <w:rPr>
          <w:spacing w:val="-6"/>
          <w:sz w:val="19"/>
        </w:rPr>
        <w:t>на</w:t>
      </w:r>
      <w:r>
        <w:rPr>
          <w:spacing w:val="-20"/>
          <w:sz w:val="19"/>
        </w:rPr>
        <w:t> </w:t>
      </w:r>
      <w:r>
        <w:rPr>
          <w:spacing w:val="-10"/>
          <w:sz w:val="19"/>
        </w:rPr>
        <w:t>номинальное</w:t>
      </w:r>
      <w:r>
        <w:rPr>
          <w:spacing w:val="-20"/>
          <w:sz w:val="19"/>
        </w:rPr>
        <w:t> </w:t>
      </w:r>
      <w:r>
        <w:rPr>
          <w:spacing w:val="-10"/>
          <w:sz w:val="19"/>
        </w:rPr>
        <w:t>напряжение</w:t>
      </w:r>
      <w:r>
        <w:rPr>
          <w:spacing w:val="-20"/>
          <w:sz w:val="19"/>
        </w:rPr>
        <w:t> </w:t>
      </w:r>
      <w:r>
        <w:rPr>
          <w:spacing w:val="-7"/>
          <w:sz w:val="19"/>
        </w:rPr>
        <w:t>100</w:t>
      </w:r>
      <w:r>
        <w:rPr>
          <w:spacing w:val="-19"/>
          <w:sz w:val="19"/>
        </w:rPr>
        <w:t> </w:t>
      </w:r>
      <w:r>
        <w:rPr>
          <w:sz w:val="19"/>
        </w:rPr>
        <w:t>8</w:t>
      </w:r>
      <w:r>
        <w:rPr>
          <w:spacing w:val="-19"/>
          <w:sz w:val="19"/>
        </w:rPr>
        <w:t> </w:t>
      </w:r>
      <w:r>
        <w:rPr>
          <w:spacing w:val="-10"/>
          <w:sz w:val="19"/>
        </w:rPr>
        <w:t>номинальной</w:t>
      </w:r>
      <w:r>
        <w:rPr>
          <w:spacing w:val="-20"/>
          <w:sz w:val="19"/>
        </w:rPr>
        <w:t> </w:t>
      </w:r>
      <w:r>
        <w:rPr>
          <w:spacing w:val="-10"/>
          <w:sz w:val="19"/>
        </w:rPr>
        <w:t>минимальной</w:t>
      </w:r>
    </w:p>
    <w:p>
      <w:pPr>
        <w:spacing w:after="0" w:line="237" w:lineRule="auto"/>
        <w:jc w:val="left"/>
        <w:rPr>
          <w:sz w:val="19"/>
        </w:rPr>
        <w:sectPr>
          <w:pgSz w:w="11900" w:h="16840"/>
          <w:pgMar w:header="520" w:footer="519" w:top="720" w:bottom="720" w:left="1300" w:right="740"/>
        </w:sectPr>
      </w:pPr>
    </w:p>
    <w:p>
      <w:pPr>
        <w:pStyle w:val="BodyText"/>
        <w:rPr>
          <w:sz w:val="20"/>
        </w:rPr>
      </w:pPr>
    </w:p>
    <w:p>
      <w:pPr>
        <w:pStyle w:val="BodyText"/>
        <w:spacing w:before="5"/>
        <w:rPr>
          <w:sz w:val="20"/>
        </w:rPr>
      </w:pPr>
    </w:p>
    <w:p>
      <w:pPr>
        <w:pStyle w:val="BodyText"/>
        <w:ind w:right="205"/>
        <w:jc w:val="right"/>
      </w:pPr>
      <w:r>
        <w:rPr/>
        <w:t>ГОСТ Р 57440—2017</w:t>
      </w:r>
    </w:p>
    <w:p>
      <w:pPr>
        <w:pStyle w:val="BodyText"/>
        <w:spacing w:before="8"/>
        <w:rPr>
          <w:sz w:val="24"/>
        </w:rPr>
      </w:pPr>
    </w:p>
    <w:p>
      <w:pPr>
        <w:pStyle w:val="BodyText"/>
        <w:spacing w:line="256" w:lineRule="auto" w:before="1"/>
        <w:ind w:left="115" w:right="164" w:hanging="9"/>
      </w:pPr>
      <w:r>
        <w:rPr>
          <w:spacing w:val="-10"/>
        </w:rPr>
        <w:t>емкостью  </w:t>
      </w:r>
      <w:r>
        <w:rPr/>
        <w:t>2  </w:t>
      </w:r>
      <w:r>
        <w:rPr>
          <w:spacing w:val="-5"/>
        </w:rPr>
        <w:t>пФ  </w:t>
      </w:r>
      <w:r>
        <w:rPr/>
        <w:t>и   </w:t>
      </w:r>
      <w:r>
        <w:rPr>
          <w:spacing w:val="-10"/>
        </w:rPr>
        <w:t>номинальной   максимальной   емкостью   </w:t>
      </w:r>
      <w:r>
        <w:rPr>
          <w:spacing w:val="-5"/>
        </w:rPr>
        <w:t>10   пФ   </w:t>
      </w:r>
      <w:r>
        <w:rPr>
          <w:spacing w:val="-9"/>
        </w:rPr>
        <w:t>группы   </w:t>
      </w:r>
      <w:r>
        <w:rPr>
          <w:spacing w:val="-5"/>
        </w:rPr>
        <w:t>по   </w:t>
      </w:r>
      <w:r>
        <w:rPr>
          <w:spacing w:val="-11"/>
        </w:rPr>
        <w:t>температурной   </w:t>
      </w:r>
      <w:r>
        <w:rPr>
          <w:spacing w:val="-10"/>
        </w:rPr>
        <w:t>стабильности </w:t>
      </w:r>
      <w:r>
        <w:rPr>
          <w:spacing w:val="-9"/>
        </w:rPr>
        <w:t>М750, </w:t>
      </w:r>
      <w:r>
        <w:rPr>
          <w:spacing w:val="-10"/>
        </w:rPr>
        <w:t>поставляемого </w:t>
      </w:r>
      <w:r>
        <w:rPr>
          <w:spacing w:val="-5"/>
        </w:rPr>
        <w:t>по </w:t>
      </w:r>
      <w:r>
        <w:rPr>
          <w:spacing w:val="-10"/>
        </w:rPr>
        <w:t>ОЖ0.460.135ТУ:</w:t>
      </w:r>
    </w:p>
    <w:p>
      <w:pPr>
        <w:pStyle w:val="BodyText"/>
        <w:spacing w:before="90"/>
        <w:ind w:left="2593"/>
      </w:pPr>
      <w:r>
        <w:rPr/>
        <w:t>Конденсатор КТ4-256-100 В-2/10 пФ-М750 ОЖ0.460.135ТУ</w:t>
      </w:r>
    </w:p>
    <w:p>
      <w:pPr>
        <w:pStyle w:val="BodyText"/>
        <w:spacing w:line="256" w:lineRule="auto" w:before="141"/>
        <w:ind w:left="116" w:right="815" w:firstLine="504"/>
      </w:pPr>
      <w:r>
        <w:rPr>
          <w:spacing w:val="-10"/>
        </w:rPr>
        <w:t>Сокращенное </w:t>
      </w:r>
      <w:r>
        <w:rPr>
          <w:spacing w:val="-9"/>
        </w:rPr>
        <w:t>условное </w:t>
      </w:r>
      <w:r>
        <w:rPr>
          <w:spacing w:val="-10"/>
        </w:rPr>
        <w:t>обозначение подстроечного керамического конденсатора </w:t>
      </w:r>
      <w:r>
        <w:rPr/>
        <w:t>с </w:t>
      </w:r>
      <w:r>
        <w:rPr>
          <w:spacing w:val="-10"/>
        </w:rPr>
        <w:t>порядковым номером разработки 25:</w:t>
      </w:r>
    </w:p>
    <w:p>
      <w:pPr>
        <w:pStyle w:val="BodyText"/>
        <w:spacing w:before="109"/>
        <w:ind w:left="1870" w:right="1882"/>
        <w:jc w:val="center"/>
      </w:pPr>
      <w:r>
        <w:rPr/>
        <w:t>КТ4-25</w:t>
      </w:r>
    </w:p>
    <w:p>
      <w:pPr>
        <w:pStyle w:val="ListParagraph"/>
        <w:numPr>
          <w:ilvl w:val="2"/>
          <w:numId w:val="9"/>
        </w:numPr>
        <w:tabs>
          <w:tab w:pos="1764" w:val="left" w:leader="none"/>
          <w:tab w:pos="1765" w:val="left" w:leader="none"/>
        </w:tabs>
        <w:spacing w:line="256" w:lineRule="auto" w:before="123" w:after="0"/>
        <w:ind w:left="116" w:right="818" w:firstLine="504"/>
        <w:jc w:val="left"/>
        <w:rPr>
          <w:sz w:val="19"/>
        </w:rPr>
      </w:pPr>
      <w:r>
        <w:rPr>
          <w:spacing w:val="-9"/>
          <w:sz w:val="19"/>
        </w:rPr>
        <w:t>Полное</w:t>
      </w:r>
      <w:r>
        <w:rPr>
          <w:spacing w:val="-19"/>
          <w:sz w:val="19"/>
        </w:rPr>
        <w:t> </w:t>
      </w:r>
      <w:r>
        <w:rPr>
          <w:spacing w:val="-9"/>
          <w:sz w:val="19"/>
        </w:rPr>
        <w:t>условное</w:t>
      </w:r>
      <w:r>
        <w:rPr>
          <w:spacing w:val="-19"/>
          <w:sz w:val="19"/>
        </w:rPr>
        <w:t> </w:t>
      </w:r>
      <w:r>
        <w:rPr>
          <w:spacing w:val="-10"/>
          <w:sz w:val="19"/>
        </w:rPr>
        <w:t>обозначение</w:t>
      </w:r>
      <w:r>
        <w:rPr>
          <w:spacing w:val="-20"/>
          <w:sz w:val="19"/>
        </w:rPr>
        <w:t> </w:t>
      </w:r>
      <w:r>
        <w:rPr>
          <w:spacing w:val="-10"/>
          <w:sz w:val="19"/>
        </w:rPr>
        <w:t>вариконда</w:t>
      </w:r>
      <w:r>
        <w:rPr>
          <w:spacing w:val="-20"/>
          <w:sz w:val="19"/>
        </w:rPr>
        <w:t> </w:t>
      </w:r>
      <w:r>
        <w:rPr>
          <w:sz w:val="19"/>
        </w:rPr>
        <w:t>с</w:t>
      </w:r>
      <w:r>
        <w:rPr>
          <w:spacing w:val="-19"/>
          <w:sz w:val="19"/>
        </w:rPr>
        <w:t> </w:t>
      </w:r>
      <w:r>
        <w:rPr>
          <w:spacing w:val="-9"/>
          <w:sz w:val="19"/>
        </w:rPr>
        <w:t>порядковым</w:t>
      </w:r>
      <w:r>
        <w:rPr>
          <w:spacing w:val="-19"/>
          <w:sz w:val="19"/>
        </w:rPr>
        <w:t> </w:t>
      </w:r>
      <w:r>
        <w:rPr>
          <w:spacing w:val="-10"/>
          <w:sz w:val="19"/>
        </w:rPr>
        <w:t>номером</w:t>
      </w:r>
      <w:r>
        <w:rPr>
          <w:spacing w:val="-20"/>
          <w:sz w:val="19"/>
        </w:rPr>
        <w:t> </w:t>
      </w:r>
      <w:r>
        <w:rPr>
          <w:spacing w:val="-10"/>
          <w:sz w:val="19"/>
        </w:rPr>
        <w:t>разработки</w:t>
      </w:r>
      <w:r>
        <w:rPr>
          <w:spacing w:val="-20"/>
          <w:sz w:val="19"/>
        </w:rPr>
        <w:t> </w:t>
      </w:r>
      <w:r>
        <w:rPr>
          <w:spacing w:val="-5"/>
          <w:sz w:val="19"/>
        </w:rPr>
        <w:t>8.</w:t>
      </w:r>
      <w:r>
        <w:rPr>
          <w:spacing w:val="-19"/>
          <w:sz w:val="19"/>
        </w:rPr>
        <w:t> </w:t>
      </w:r>
      <w:r>
        <w:rPr>
          <w:spacing w:val="-11"/>
          <w:sz w:val="19"/>
        </w:rPr>
        <w:t>номиналь­ </w:t>
      </w:r>
      <w:r>
        <w:rPr>
          <w:spacing w:val="-8"/>
          <w:sz w:val="19"/>
        </w:rPr>
        <w:t>ной</w:t>
      </w:r>
      <w:r>
        <w:rPr>
          <w:spacing w:val="-19"/>
          <w:sz w:val="19"/>
        </w:rPr>
        <w:t> </w:t>
      </w:r>
      <w:r>
        <w:rPr>
          <w:spacing w:val="-10"/>
          <w:sz w:val="19"/>
        </w:rPr>
        <w:t>емкостью</w:t>
      </w:r>
      <w:r>
        <w:rPr>
          <w:spacing w:val="-19"/>
          <w:sz w:val="19"/>
        </w:rPr>
        <w:t> </w:t>
      </w:r>
      <w:r>
        <w:rPr>
          <w:spacing w:val="-7"/>
          <w:sz w:val="19"/>
        </w:rPr>
        <w:t>2.2</w:t>
      </w:r>
      <w:r>
        <w:rPr>
          <w:spacing w:val="-17"/>
          <w:sz w:val="19"/>
        </w:rPr>
        <w:t> </w:t>
      </w:r>
      <w:r>
        <w:rPr>
          <w:spacing w:val="-8"/>
          <w:sz w:val="19"/>
        </w:rPr>
        <w:t>лФ.</w:t>
      </w:r>
      <w:r>
        <w:rPr>
          <w:spacing w:val="-19"/>
          <w:sz w:val="19"/>
        </w:rPr>
        <w:t> </w:t>
      </w:r>
      <w:r>
        <w:rPr>
          <w:spacing w:val="-10"/>
          <w:sz w:val="19"/>
        </w:rPr>
        <w:t>поставляемого</w:t>
      </w:r>
      <w:r>
        <w:rPr>
          <w:spacing w:val="-17"/>
          <w:sz w:val="19"/>
        </w:rPr>
        <w:t> </w:t>
      </w:r>
      <w:r>
        <w:rPr>
          <w:spacing w:val="-5"/>
          <w:sz w:val="19"/>
        </w:rPr>
        <w:t>по</w:t>
      </w:r>
      <w:r>
        <w:rPr>
          <w:spacing w:val="-17"/>
          <w:sz w:val="19"/>
        </w:rPr>
        <w:t> </w:t>
      </w:r>
      <w:r>
        <w:rPr>
          <w:spacing w:val="-10"/>
          <w:sz w:val="19"/>
        </w:rPr>
        <w:t>АЖЯР.673553.002ТУ:</w:t>
      </w:r>
    </w:p>
    <w:p>
      <w:pPr>
        <w:pStyle w:val="BodyText"/>
        <w:spacing w:before="108"/>
        <w:ind w:left="1878" w:right="1882"/>
        <w:jc w:val="center"/>
      </w:pPr>
      <w:r>
        <w:rPr/>
        <w:t>Вариконд КН1-8-2,2 пФ АЖЯР.673553.002ТУ</w:t>
      </w:r>
    </w:p>
    <w:p>
      <w:pPr>
        <w:pStyle w:val="BodyText"/>
        <w:spacing w:before="123"/>
        <w:ind w:left="620"/>
      </w:pPr>
      <w:r>
        <w:rPr/>
        <w:t>Сокращенное условное обозначение вариконда с порядковым номером разработки 8:</w:t>
      </w:r>
    </w:p>
    <w:p>
      <w:pPr>
        <w:pStyle w:val="BodyText"/>
        <w:spacing w:before="123"/>
        <w:ind w:left="1869" w:right="1882"/>
        <w:jc w:val="center"/>
      </w:pPr>
      <w:r>
        <w:rPr/>
        <w:t>КН1-8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pStyle w:val="BodyText"/>
        <w:spacing w:before="94"/>
        <w:ind w:right="105"/>
        <w:jc w:val="right"/>
      </w:pPr>
      <w:r>
        <w:rPr>
          <w:w w:val="99"/>
        </w:rPr>
        <w:t>5</w:t>
      </w:r>
    </w:p>
    <w:p>
      <w:pPr>
        <w:spacing w:after="0"/>
        <w:jc w:val="right"/>
        <w:sectPr>
          <w:pgSz w:w="11900" w:h="16840"/>
          <w:pgMar w:header="520" w:footer="519" w:top="720" w:bottom="720" w:left="740" w:right="1300"/>
        </w:sectPr>
      </w:pPr>
    </w:p>
    <w:p>
      <w:pPr>
        <w:pStyle w:val="BodyText"/>
        <w:rPr>
          <w:sz w:val="20"/>
        </w:rPr>
      </w:pPr>
    </w:p>
    <w:p>
      <w:pPr>
        <w:pStyle w:val="BodyText"/>
        <w:spacing w:before="5"/>
        <w:rPr>
          <w:sz w:val="20"/>
        </w:rPr>
      </w:pPr>
    </w:p>
    <w:p>
      <w:pPr>
        <w:pStyle w:val="BodyText"/>
        <w:ind w:left="142"/>
      </w:pPr>
      <w:r>
        <w:rPr/>
        <w:t>ГОСТ Р 57440—2017</w:t>
      </w:r>
    </w:p>
    <w:p>
      <w:pPr>
        <w:pStyle w:val="BodyText"/>
        <w:spacing w:before="7"/>
        <w:rPr>
          <w:sz w:val="16"/>
        </w:rPr>
      </w:pPr>
    </w:p>
    <w:p>
      <w:pPr>
        <w:spacing w:line="288" w:lineRule="auto" w:before="94"/>
        <w:ind w:left="4256" w:right="4449" w:firstLine="53"/>
        <w:jc w:val="center"/>
        <w:rPr>
          <w:sz w:val="17"/>
        </w:rPr>
      </w:pPr>
      <w:r>
        <w:rPr>
          <w:sz w:val="17"/>
        </w:rPr>
        <w:t>Приложение А (обязательное)</w:t>
      </w:r>
    </w:p>
    <w:p>
      <w:pPr>
        <w:pStyle w:val="BodyText"/>
        <w:rPr>
          <w:sz w:val="18"/>
        </w:rPr>
      </w:pPr>
    </w:p>
    <w:p>
      <w:pPr>
        <w:pStyle w:val="BodyText"/>
        <w:rPr>
          <w:sz w:val="18"/>
        </w:rPr>
      </w:pPr>
    </w:p>
    <w:p>
      <w:pPr>
        <w:pStyle w:val="BodyText"/>
        <w:spacing w:before="9"/>
        <w:rPr>
          <w:sz w:val="21"/>
        </w:rPr>
      </w:pPr>
    </w:p>
    <w:p>
      <w:pPr>
        <w:pStyle w:val="BodyText"/>
        <w:ind w:left="1987" w:right="1988"/>
        <w:jc w:val="center"/>
      </w:pPr>
      <w:r>
        <w:rPr/>
        <w:t>Обозначения групп неперспективных (устаревших) конденсаторов</w:t>
      </w:r>
    </w:p>
    <w:p>
      <w:pPr>
        <w:pStyle w:val="BodyText"/>
        <w:rPr>
          <w:sz w:val="15"/>
        </w:rPr>
      </w:pPr>
    </w:p>
    <w:p>
      <w:pPr>
        <w:spacing w:before="95"/>
        <w:ind w:left="134" w:right="0" w:firstLine="0"/>
        <w:jc w:val="left"/>
        <w:rPr>
          <w:sz w:val="17"/>
        </w:rPr>
      </w:pPr>
      <w:r>
        <w:rPr>
          <w:sz w:val="17"/>
        </w:rPr>
        <w:t>Т а б л и ц а   А . 1 </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5"/>
        <w:gridCol w:w="5742"/>
        <w:gridCol w:w="1368"/>
      </w:tblGrid>
      <w:tr>
        <w:trPr>
          <w:trHeight w:val="300" w:hRule="atLeast"/>
        </w:trPr>
        <w:tc>
          <w:tcPr>
            <w:tcW w:w="2565" w:type="dxa"/>
            <w:vMerge w:val="restart"/>
          </w:tcPr>
          <w:p>
            <w:pPr>
              <w:pStyle w:val="TableParagraph"/>
              <w:spacing w:before="10"/>
              <w:rPr>
                <w:sz w:val="20"/>
              </w:rPr>
            </w:pPr>
          </w:p>
          <w:p>
            <w:pPr>
              <w:pStyle w:val="TableParagraph"/>
              <w:ind w:left="295"/>
              <w:rPr>
                <w:sz w:val="17"/>
              </w:rPr>
            </w:pPr>
            <w:r>
              <w:rPr>
                <w:sz w:val="17"/>
              </w:rPr>
              <w:t>Подкласс конденсаторов</w:t>
            </w:r>
          </w:p>
        </w:tc>
        <w:tc>
          <w:tcPr>
            <w:tcW w:w="5742" w:type="dxa"/>
            <w:vMerge w:val="restart"/>
          </w:tcPr>
          <w:p>
            <w:pPr>
              <w:pStyle w:val="TableParagraph"/>
              <w:spacing w:before="10"/>
              <w:rPr>
                <w:sz w:val="20"/>
              </w:rPr>
            </w:pPr>
          </w:p>
          <w:p>
            <w:pPr>
              <w:pStyle w:val="TableParagraph"/>
              <w:ind w:left="1961" w:right="1950"/>
              <w:jc w:val="center"/>
              <w:rPr>
                <w:sz w:val="17"/>
              </w:rPr>
            </w:pPr>
            <w:r>
              <w:rPr>
                <w:sz w:val="17"/>
              </w:rPr>
              <w:t>Группа конденсаторов</w:t>
            </w:r>
          </w:p>
        </w:tc>
        <w:tc>
          <w:tcPr>
            <w:tcW w:w="1368" w:type="dxa"/>
            <w:tcBorders>
              <w:bottom w:val="nil"/>
            </w:tcBorders>
          </w:tcPr>
          <w:p>
            <w:pPr>
              <w:pStyle w:val="TableParagraph"/>
              <w:spacing w:line="184" w:lineRule="exact" w:before="114"/>
              <w:ind w:left="165"/>
              <w:rPr>
                <w:sz w:val="17"/>
              </w:rPr>
            </w:pPr>
            <w:r>
              <w:rPr>
                <w:sz w:val="17"/>
              </w:rPr>
              <w:t>Обозначение</w:t>
            </w:r>
          </w:p>
        </w:tc>
      </w:tr>
      <w:tr>
        <w:trPr>
          <w:trHeight w:val="320" w:hRule="atLeast"/>
        </w:trPr>
        <w:tc>
          <w:tcPr>
            <w:tcW w:w="2565" w:type="dxa"/>
            <w:vMerge/>
            <w:tcBorders>
              <w:top w:val="nil"/>
            </w:tcBorders>
          </w:tcPr>
          <w:p>
            <w:pPr>
              <w:rPr>
                <w:sz w:val="2"/>
                <w:szCs w:val="2"/>
              </w:rPr>
            </w:pPr>
          </w:p>
        </w:tc>
        <w:tc>
          <w:tcPr>
            <w:tcW w:w="5742" w:type="dxa"/>
            <w:vMerge/>
            <w:tcBorders>
              <w:top w:val="nil"/>
            </w:tcBorders>
          </w:tcPr>
          <w:p>
            <w:pPr>
              <w:rPr>
                <w:sz w:val="2"/>
                <w:szCs w:val="2"/>
              </w:rPr>
            </w:pPr>
          </w:p>
        </w:tc>
        <w:tc>
          <w:tcPr>
            <w:tcW w:w="1368" w:type="dxa"/>
            <w:tcBorders>
              <w:top w:val="nil"/>
            </w:tcBorders>
          </w:tcPr>
          <w:p>
            <w:pPr>
              <w:pStyle w:val="TableParagraph"/>
              <w:spacing w:before="2"/>
              <w:ind w:left="387"/>
              <w:rPr>
                <w:sz w:val="17"/>
              </w:rPr>
            </w:pPr>
            <w:r>
              <w:rPr>
                <w:sz w:val="17"/>
              </w:rPr>
              <w:t>группы</w:t>
            </w:r>
          </w:p>
        </w:tc>
      </w:tr>
      <w:tr>
        <w:trPr>
          <w:trHeight w:val="260" w:hRule="atLeast"/>
        </w:trPr>
        <w:tc>
          <w:tcPr>
            <w:tcW w:w="2565" w:type="dxa"/>
            <w:tcBorders>
              <w:bottom w:val="nil"/>
            </w:tcBorders>
          </w:tcPr>
          <w:p>
            <w:pPr>
              <w:pStyle w:val="TableParagraph"/>
              <w:spacing w:line="180" w:lineRule="exact" w:before="60"/>
              <w:ind w:left="139"/>
              <w:rPr>
                <w:sz w:val="17"/>
              </w:rPr>
            </w:pPr>
            <w:r>
              <w:rPr>
                <w:sz w:val="17"/>
              </w:rPr>
              <w:t>Конденсаторы постоянной</w:t>
            </w:r>
          </w:p>
        </w:tc>
        <w:tc>
          <w:tcPr>
            <w:tcW w:w="5742" w:type="dxa"/>
            <w:tcBorders>
              <w:bottom w:val="nil"/>
            </w:tcBorders>
          </w:tcPr>
          <w:p>
            <w:pPr>
              <w:pStyle w:val="TableParagraph"/>
              <w:spacing w:line="180" w:lineRule="exact" w:before="60"/>
              <w:ind w:left="121"/>
              <w:rPr>
                <w:sz w:val="17"/>
              </w:rPr>
            </w:pPr>
            <w:r>
              <w:rPr>
                <w:sz w:val="17"/>
              </w:rPr>
              <w:t>Стеклянные</w:t>
            </w:r>
          </w:p>
        </w:tc>
        <w:tc>
          <w:tcPr>
            <w:tcW w:w="1368" w:type="dxa"/>
            <w:tcBorders>
              <w:bottom w:val="nil"/>
            </w:tcBorders>
          </w:tcPr>
          <w:p>
            <w:pPr>
              <w:pStyle w:val="TableParagraph"/>
              <w:spacing w:line="180" w:lineRule="exact" w:before="60"/>
              <w:ind w:left="519" w:right="581"/>
              <w:jc w:val="center"/>
              <w:rPr>
                <w:sz w:val="17"/>
              </w:rPr>
            </w:pPr>
            <w:r>
              <w:rPr>
                <w:sz w:val="17"/>
              </w:rPr>
              <w:t>21</w:t>
            </w:r>
          </w:p>
        </w:tc>
      </w:tr>
      <w:tr>
        <w:trPr>
          <w:trHeight w:val="180" w:hRule="atLeast"/>
        </w:trPr>
        <w:tc>
          <w:tcPr>
            <w:tcW w:w="2565" w:type="dxa"/>
            <w:tcBorders>
              <w:top w:val="nil"/>
              <w:bottom w:val="nil"/>
            </w:tcBorders>
          </w:tcPr>
          <w:p>
            <w:pPr>
              <w:pStyle w:val="TableParagraph"/>
              <w:spacing w:line="178" w:lineRule="exact"/>
              <w:ind w:left="130"/>
              <w:rPr>
                <w:sz w:val="17"/>
              </w:rPr>
            </w:pPr>
            <w:r>
              <w:rPr>
                <w:sz w:val="17"/>
              </w:rPr>
              <w:t>емкости</w:t>
            </w:r>
          </w:p>
        </w:tc>
        <w:tc>
          <w:tcPr>
            <w:tcW w:w="5742" w:type="dxa"/>
            <w:tcBorders>
              <w:top w:val="nil"/>
              <w:bottom w:val="nil"/>
            </w:tcBorders>
          </w:tcPr>
          <w:p>
            <w:pPr>
              <w:pStyle w:val="TableParagraph"/>
              <w:spacing w:line="178" w:lineRule="exact"/>
              <w:ind w:left="130"/>
              <w:rPr>
                <w:sz w:val="17"/>
              </w:rPr>
            </w:pPr>
            <w:r>
              <w:rPr>
                <w:sz w:val="17"/>
              </w:rPr>
              <w:t>Стеклокерамические</w:t>
            </w:r>
          </w:p>
        </w:tc>
        <w:tc>
          <w:tcPr>
            <w:tcW w:w="1368" w:type="dxa"/>
            <w:tcBorders>
              <w:top w:val="nil"/>
              <w:bottom w:val="nil"/>
            </w:tcBorders>
          </w:tcPr>
          <w:p>
            <w:pPr>
              <w:pStyle w:val="TableParagraph"/>
              <w:spacing w:line="178" w:lineRule="exact"/>
              <w:ind w:left="533" w:right="567"/>
              <w:jc w:val="center"/>
              <w:rPr>
                <w:sz w:val="17"/>
              </w:rPr>
            </w:pPr>
            <w:r>
              <w:rPr>
                <w:sz w:val="17"/>
              </w:rPr>
              <w:t>22</w:t>
            </w:r>
          </w:p>
        </w:tc>
      </w:tr>
      <w:tr>
        <w:trPr>
          <w:trHeight w:val="200" w:hRule="atLeast"/>
        </w:trPr>
        <w:tc>
          <w:tcPr>
            <w:tcW w:w="2565" w:type="dxa"/>
            <w:tcBorders>
              <w:top w:val="nil"/>
              <w:bottom w:val="nil"/>
            </w:tcBorders>
          </w:tcPr>
          <w:p>
            <w:pPr>
              <w:pStyle w:val="TableParagraph"/>
              <w:rPr>
                <w:rFonts w:ascii="Times New Roman"/>
                <w:sz w:val="14"/>
              </w:rPr>
            </w:pPr>
          </w:p>
        </w:tc>
        <w:tc>
          <w:tcPr>
            <w:tcW w:w="5742" w:type="dxa"/>
            <w:tcBorders>
              <w:top w:val="nil"/>
              <w:bottom w:val="nil"/>
            </w:tcBorders>
          </w:tcPr>
          <w:p>
            <w:pPr>
              <w:pStyle w:val="TableParagraph"/>
              <w:spacing w:line="187" w:lineRule="exact"/>
              <w:ind w:left="121"/>
              <w:rPr>
                <w:sz w:val="17"/>
              </w:rPr>
            </w:pPr>
            <w:r>
              <w:rPr>
                <w:sz w:val="17"/>
              </w:rPr>
              <w:t>Слюдяные малой мощности</w:t>
            </w:r>
          </w:p>
        </w:tc>
        <w:tc>
          <w:tcPr>
            <w:tcW w:w="1368" w:type="dxa"/>
            <w:tcBorders>
              <w:top w:val="nil"/>
              <w:bottom w:val="nil"/>
            </w:tcBorders>
          </w:tcPr>
          <w:p>
            <w:pPr>
              <w:pStyle w:val="TableParagraph"/>
              <w:spacing w:line="187" w:lineRule="exact"/>
              <w:ind w:left="529" w:right="581"/>
              <w:jc w:val="center"/>
              <w:rPr>
                <w:sz w:val="17"/>
              </w:rPr>
            </w:pPr>
            <w:r>
              <w:rPr>
                <w:sz w:val="17"/>
              </w:rPr>
              <w:t>31</w:t>
            </w:r>
          </w:p>
        </w:tc>
      </w:tr>
      <w:tr>
        <w:trPr>
          <w:trHeight w:val="200" w:hRule="atLeast"/>
        </w:trPr>
        <w:tc>
          <w:tcPr>
            <w:tcW w:w="2565" w:type="dxa"/>
            <w:tcBorders>
              <w:top w:val="nil"/>
              <w:bottom w:val="nil"/>
            </w:tcBorders>
          </w:tcPr>
          <w:p>
            <w:pPr>
              <w:pStyle w:val="TableParagraph"/>
              <w:rPr>
                <w:rFonts w:ascii="Times New Roman"/>
                <w:sz w:val="14"/>
              </w:rPr>
            </w:pPr>
          </w:p>
        </w:tc>
        <w:tc>
          <w:tcPr>
            <w:tcW w:w="5742" w:type="dxa"/>
            <w:tcBorders>
              <w:top w:val="nil"/>
              <w:bottom w:val="nil"/>
            </w:tcBorders>
          </w:tcPr>
          <w:p>
            <w:pPr>
              <w:pStyle w:val="TableParagraph"/>
              <w:spacing w:line="180" w:lineRule="exact" w:before="7"/>
              <w:ind w:left="121"/>
              <w:rPr>
                <w:sz w:val="17"/>
              </w:rPr>
            </w:pPr>
            <w:r>
              <w:rPr>
                <w:sz w:val="17"/>
              </w:rPr>
              <w:t>Слюдяные большой мощности</w:t>
            </w:r>
          </w:p>
        </w:tc>
        <w:tc>
          <w:tcPr>
            <w:tcW w:w="1368" w:type="dxa"/>
            <w:tcBorders>
              <w:top w:val="nil"/>
              <w:bottom w:val="nil"/>
            </w:tcBorders>
          </w:tcPr>
          <w:p>
            <w:pPr>
              <w:pStyle w:val="TableParagraph"/>
              <w:spacing w:line="180" w:lineRule="exact" w:before="7"/>
              <w:ind w:left="533" w:right="567"/>
              <w:jc w:val="center"/>
              <w:rPr>
                <w:sz w:val="17"/>
              </w:rPr>
            </w:pPr>
            <w:r>
              <w:rPr>
                <w:sz w:val="17"/>
              </w:rPr>
              <w:t>32</w:t>
            </w:r>
          </w:p>
        </w:tc>
      </w:tr>
      <w:tr>
        <w:trPr>
          <w:trHeight w:val="180" w:hRule="atLeast"/>
        </w:trPr>
        <w:tc>
          <w:tcPr>
            <w:tcW w:w="2565" w:type="dxa"/>
            <w:tcBorders>
              <w:top w:val="nil"/>
              <w:bottom w:val="nil"/>
            </w:tcBorders>
          </w:tcPr>
          <w:p>
            <w:pPr>
              <w:pStyle w:val="TableParagraph"/>
              <w:rPr>
                <w:rFonts w:ascii="Times New Roman"/>
                <w:sz w:val="12"/>
              </w:rPr>
            </w:pPr>
          </w:p>
        </w:tc>
        <w:tc>
          <w:tcPr>
            <w:tcW w:w="5742" w:type="dxa"/>
            <w:tcBorders>
              <w:top w:val="nil"/>
              <w:bottom w:val="nil"/>
            </w:tcBorders>
          </w:tcPr>
          <w:p>
            <w:pPr>
              <w:pStyle w:val="TableParagraph"/>
              <w:spacing w:line="178" w:lineRule="exact"/>
              <w:ind w:left="130"/>
              <w:rPr>
                <w:sz w:val="17"/>
              </w:rPr>
            </w:pPr>
            <w:r>
              <w:rPr>
                <w:sz w:val="17"/>
              </w:rPr>
              <w:t>Бумажные на номинальное напряжение ниже 2 кв фольговые</w:t>
            </w:r>
          </w:p>
        </w:tc>
        <w:tc>
          <w:tcPr>
            <w:tcW w:w="1368" w:type="dxa"/>
            <w:tcBorders>
              <w:top w:val="nil"/>
              <w:bottom w:val="nil"/>
            </w:tcBorders>
          </w:tcPr>
          <w:p>
            <w:pPr>
              <w:pStyle w:val="TableParagraph"/>
              <w:spacing w:line="178" w:lineRule="exact"/>
              <w:ind w:left="533" w:right="577"/>
              <w:jc w:val="center"/>
              <w:rPr>
                <w:sz w:val="17"/>
              </w:rPr>
            </w:pPr>
            <w:r>
              <w:rPr>
                <w:sz w:val="17"/>
              </w:rPr>
              <w:t>40</w:t>
            </w:r>
          </w:p>
        </w:tc>
      </w:tr>
      <w:tr>
        <w:trPr>
          <w:trHeight w:val="180" w:hRule="atLeast"/>
        </w:trPr>
        <w:tc>
          <w:tcPr>
            <w:tcW w:w="2565" w:type="dxa"/>
            <w:tcBorders>
              <w:top w:val="nil"/>
              <w:bottom w:val="nil"/>
            </w:tcBorders>
          </w:tcPr>
          <w:p>
            <w:pPr>
              <w:pStyle w:val="TableParagraph"/>
              <w:rPr>
                <w:rFonts w:ascii="Times New Roman"/>
                <w:sz w:val="12"/>
              </w:rPr>
            </w:pPr>
          </w:p>
        </w:tc>
        <w:tc>
          <w:tcPr>
            <w:tcW w:w="5742" w:type="dxa"/>
            <w:tcBorders>
              <w:top w:val="nil"/>
              <w:bottom w:val="nil"/>
            </w:tcBorders>
          </w:tcPr>
          <w:p>
            <w:pPr>
              <w:pStyle w:val="TableParagraph"/>
              <w:spacing w:line="178" w:lineRule="exact"/>
              <w:ind w:left="130"/>
              <w:rPr>
                <w:sz w:val="17"/>
              </w:rPr>
            </w:pPr>
            <w:r>
              <w:rPr>
                <w:sz w:val="17"/>
              </w:rPr>
              <w:t>Бумажные на номинальное напряжение 2 кв и выше фольговые</w:t>
            </w:r>
          </w:p>
        </w:tc>
        <w:tc>
          <w:tcPr>
            <w:tcW w:w="1368" w:type="dxa"/>
            <w:tcBorders>
              <w:top w:val="nil"/>
              <w:bottom w:val="nil"/>
            </w:tcBorders>
          </w:tcPr>
          <w:p>
            <w:pPr>
              <w:pStyle w:val="TableParagraph"/>
              <w:spacing w:line="178" w:lineRule="exact"/>
              <w:ind w:left="519" w:right="581"/>
              <w:jc w:val="center"/>
              <w:rPr>
                <w:sz w:val="17"/>
              </w:rPr>
            </w:pPr>
            <w:r>
              <w:rPr>
                <w:sz w:val="17"/>
              </w:rPr>
              <w:t>41</w:t>
            </w:r>
          </w:p>
        </w:tc>
      </w:tr>
      <w:tr>
        <w:trPr>
          <w:trHeight w:val="180" w:hRule="atLeast"/>
        </w:trPr>
        <w:tc>
          <w:tcPr>
            <w:tcW w:w="2565" w:type="dxa"/>
            <w:tcBorders>
              <w:top w:val="nil"/>
              <w:bottom w:val="nil"/>
            </w:tcBorders>
          </w:tcPr>
          <w:p>
            <w:pPr>
              <w:pStyle w:val="TableParagraph"/>
              <w:rPr>
                <w:rFonts w:ascii="Times New Roman"/>
                <w:sz w:val="12"/>
              </w:rPr>
            </w:pPr>
          </w:p>
        </w:tc>
        <w:tc>
          <w:tcPr>
            <w:tcW w:w="5742" w:type="dxa"/>
            <w:tcBorders>
              <w:top w:val="nil"/>
              <w:bottom w:val="nil"/>
            </w:tcBorders>
          </w:tcPr>
          <w:p>
            <w:pPr>
              <w:pStyle w:val="TableParagraph"/>
              <w:spacing w:line="178" w:lineRule="exact"/>
              <w:ind w:left="130"/>
              <w:rPr>
                <w:sz w:val="17"/>
              </w:rPr>
            </w:pPr>
            <w:r>
              <w:rPr>
                <w:sz w:val="17"/>
              </w:rPr>
              <w:t>Бумажные металлизированные</w:t>
            </w:r>
          </w:p>
        </w:tc>
        <w:tc>
          <w:tcPr>
            <w:tcW w:w="1368" w:type="dxa"/>
            <w:tcBorders>
              <w:top w:val="nil"/>
              <w:bottom w:val="nil"/>
            </w:tcBorders>
          </w:tcPr>
          <w:p>
            <w:pPr>
              <w:pStyle w:val="TableParagraph"/>
              <w:spacing w:line="178" w:lineRule="exact"/>
              <w:ind w:left="533" w:right="577"/>
              <w:jc w:val="center"/>
              <w:rPr>
                <w:sz w:val="17"/>
              </w:rPr>
            </w:pPr>
            <w:r>
              <w:rPr>
                <w:sz w:val="17"/>
              </w:rPr>
              <w:t>42</w:t>
            </w:r>
          </w:p>
        </w:tc>
      </w:tr>
      <w:tr>
        <w:trPr>
          <w:trHeight w:val="180" w:hRule="atLeast"/>
        </w:trPr>
        <w:tc>
          <w:tcPr>
            <w:tcW w:w="2565" w:type="dxa"/>
            <w:tcBorders>
              <w:top w:val="nil"/>
              <w:bottom w:val="nil"/>
            </w:tcBorders>
          </w:tcPr>
          <w:p>
            <w:pPr>
              <w:pStyle w:val="TableParagraph"/>
              <w:rPr>
                <w:rFonts w:ascii="Times New Roman"/>
                <w:sz w:val="12"/>
              </w:rPr>
            </w:pPr>
          </w:p>
        </w:tc>
        <w:tc>
          <w:tcPr>
            <w:tcW w:w="5742" w:type="dxa"/>
            <w:tcBorders>
              <w:top w:val="nil"/>
              <w:bottom w:val="nil"/>
            </w:tcBorders>
          </w:tcPr>
          <w:p>
            <w:pPr>
              <w:pStyle w:val="TableParagraph"/>
              <w:spacing w:line="178" w:lineRule="exact"/>
              <w:ind w:left="130"/>
              <w:rPr>
                <w:sz w:val="17"/>
              </w:rPr>
            </w:pPr>
            <w:r>
              <w:rPr>
                <w:sz w:val="17"/>
              </w:rPr>
              <w:t>Воздушные</w:t>
            </w:r>
          </w:p>
        </w:tc>
        <w:tc>
          <w:tcPr>
            <w:tcW w:w="1368" w:type="dxa"/>
            <w:tcBorders>
              <w:top w:val="nil"/>
              <w:bottom w:val="nil"/>
            </w:tcBorders>
          </w:tcPr>
          <w:p>
            <w:pPr>
              <w:pStyle w:val="TableParagraph"/>
              <w:spacing w:line="178" w:lineRule="exact"/>
              <w:ind w:left="533" w:right="576"/>
              <w:jc w:val="center"/>
              <w:rPr>
                <w:sz w:val="17"/>
              </w:rPr>
            </w:pPr>
            <w:r>
              <w:rPr>
                <w:sz w:val="17"/>
              </w:rPr>
              <w:t>во</w:t>
            </w:r>
          </w:p>
        </w:tc>
      </w:tr>
      <w:tr>
        <w:trPr>
          <w:trHeight w:val="180" w:hRule="atLeast"/>
        </w:trPr>
        <w:tc>
          <w:tcPr>
            <w:tcW w:w="2565" w:type="dxa"/>
            <w:tcBorders>
              <w:top w:val="nil"/>
              <w:bottom w:val="nil"/>
            </w:tcBorders>
          </w:tcPr>
          <w:p>
            <w:pPr>
              <w:pStyle w:val="TableParagraph"/>
              <w:rPr>
                <w:rFonts w:ascii="Times New Roman"/>
                <w:sz w:val="12"/>
              </w:rPr>
            </w:pPr>
          </w:p>
        </w:tc>
        <w:tc>
          <w:tcPr>
            <w:tcW w:w="5742" w:type="dxa"/>
            <w:tcBorders>
              <w:top w:val="nil"/>
              <w:bottom w:val="nil"/>
            </w:tcBorders>
          </w:tcPr>
          <w:p>
            <w:pPr>
              <w:pStyle w:val="TableParagraph"/>
              <w:spacing w:line="178" w:lineRule="exact"/>
              <w:ind w:left="130"/>
              <w:rPr>
                <w:sz w:val="17"/>
              </w:rPr>
            </w:pPr>
            <w:r>
              <w:rPr>
                <w:sz w:val="17"/>
              </w:rPr>
              <w:t>Полистирольные</w:t>
            </w:r>
          </w:p>
        </w:tc>
        <w:tc>
          <w:tcPr>
            <w:tcW w:w="1368" w:type="dxa"/>
            <w:tcBorders>
              <w:top w:val="nil"/>
              <w:bottom w:val="nil"/>
            </w:tcBorders>
          </w:tcPr>
          <w:p>
            <w:pPr>
              <w:pStyle w:val="TableParagraph"/>
              <w:spacing w:line="178" w:lineRule="exact"/>
              <w:ind w:left="529" w:right="581"/>
              <w:jc w:val="center"/>
              <w:rPr>
                <w:sz w:val="17"/>
              </w:rPr>
            </w:pPr>
            <w:r>
              <w:rPr>
                <w:sz w:val="17"/>
              </w:rPr>
              <w:t>71</w:t>
            </w:r>
          </w:p>
        </w:tc>
      </w:tr>
      <w:tr>
        <w:trPr>
          <w:trHeight w:val="180" w:hRule="atLeast"/>
        </w:trPr>
        <w:tc>
          <w:tcPr>
            <w:tcW w:w="2565" w:type="dxa"/>
            <w:tcBorders>
              <w:top w:val="nil"/>
              <w:bottom w:val="nil"/>
            </w:tcBorders>
          </w:tcPr>
          <w:p>
            <w:pPr>
              <w:pStyle w:val="TableParagraph"/>
              <w:rPr>
                <w:rFonts w:ascii="Times New Roman"/>
                <w:sz w:val="12"/>
              </w:rPr>
            </w:pPr>
          </w:p>
        </w:tc>
        <w:tc>
          <w:tcPr>
            <w:tcW w:w="5742" w:type="dxa"/>
            <w:tcBorders>
              <w:top w:val="nil"/>
              <w:bottom w:val="nil"/>
            </w:tcBorders>
          </w:tcPr>
          <w:p>
            <w:pPr>
              <w:pStyle w:val="TableParagraph"/>
              <w:spacing w:line="178" w:lineRule="exact"/>
              <w:ind w:left="121"/>
              <w:rPr>
                <w:sz w:val="17"/>
              </w:rPr>
            </w:pPr>
            <w:r>
              <w:rPr>
                <w:sz w:val="17"/>
              </w:rPr>
              <w:t>Фторопластовые</w:t>
            </w:r>
          </w:p>
        </w:tc>
        <w:tc>
          <w:tcPr>
            <w:tcW w:w="1368" w:type="dxa"/>
            <w:tcBorders>
              <w:top w:val="nil"/>
              <w:bottom w:val="nil"/>
            </w:tcBorders>
          </w:tcPr>
          <w:p>
            <w:pPr>
              <w:pStyle w:val="TableParagraph"/>
              <w:spacing w:line="178" w:lineRule="exact"/>
              <w:ind w:left="533" w:right="567"/>
              <w:jc w:val="center"/>
              <w:rPr>
                <w:sz w:val="17"/>
              </w:rPr>
            </w:pPr>
            <w:r>
              <w:rPr>
                <w:sz w:val="17"/>
              </w:rPr>
              <w:t>72</w:t>
            </w:r>
          </w:p>
        </w:tc>
      </w:tr>
      <w:tr>
        <w:trPr>
          <w:trHeight w:val="180" w:hRule="atLeast"/>
        </w:trPr>
        <w:tc>
          <w:tcPr>
            <w:tcW w:w="2565" w:type="dxa"/>
            <w:tcBorders>
              <w:top w:val="nil"/>
              <w:bottom w:val="nil"/>
            </w:tcBorders>
          </w:tcPr>
          <w:p>
            <w:pPr>
              <w:pStyle w:val="TableParagraph"/>
              <w:rPr>
                <w:rFonts w:ascii="Times New Roman"/>
                <w:sz w:val="12"/>
              </w:rPr>
            </w:pPr>
          </w:p>
        </w:tc>
        <w:tc>
          <w:tcPr>
            <w:tcW w:w="5742" w:type="dxa"/>
            <w:tcBorders>
              <w:top w:val="nil"/>
              <w:bottom w:val="nil"/>
            </w:tcBorders>
          </w:tcPr>
          <w:p>
            <w:pPr>
              <w:pStyle w:val="TableParagraph"/>
              <w:spacing w:line="178" w:lineRule="exact"/>
              <w:ind w:left="130"/>
              <w:rPr>
                <w:sz w:val="17"/>
              </w:rPr>
            </w:pPr>
            <w:r>
              <w:rPr>
                <w:sz w:val="17"/>
              </w:rPr>
              <w:t>Поли карбонатные</w:t>
            </w:r>
          </w:p>
        </w:tc>
        <w:tc>
          <w:tcPr>
            <w:tcW w:w="1368" w:type="dxa"/>
            <w:tcBorders>
              <w:top w:val="nil"/>
              <w:bottom w:val="nil"/>
            </w:tcBorders>
          </w:tcPr>
          <w:p>
            <w:pPr>
              <w:pStyle w:val="TableParagraph"/>
              <w:spacing w:line="178" w:lineRule="exact"/>
              <w:ind w:left="533" w:right="567"/>
              <w:jc w:val="center"/>
              <w:rPr>
                <w:sz w:val="17"/>
              </w:rPr>
            </w:pPr>
            <w:r>
              <w:rPr>
                <w:sz w:val="17"/>
              </w:rPr>
              <w:t>77</w:t>
            </w:r>
          </w:p>
        </w:tc>
      </w:tr>
      <w:tr>
        <w:trPr>
          <w:trHeight w:val="220" w:hRule="atLeast"/>
        </w:trPr>
        <w:tc>
          <w:tcPr>
            <w:tcW w:w="2565" w:type="dxa"/>
            <w:tcBorders>
              <w:top w:val="nil"/>
            </w:tcBorders>
          </w:tcPr>
          <w:p>
            <w:pPr>
              <w:pStyle w:val="TableParagraph"/>
              <w:rPr>
                <w:rFonts w:ascii="Times New Roman"/>
                <w:sz w:val="16"/>
              </w:rPr>
            </w:pPr>
          </w:p>
        </w:tc>
        <w:tc>
          <w:tcPr>
            <w:tcW w:w="5742" w:type="dxa"/>
            <w:tcBorders>
              <w:top w:val="nil"/>
            </w:tcBorders>
          </w:tcPr>
          <w:p>
            <w:pPr>
              <w:pStyle w:val="TableParagraph"/>
              <w:spacing w:line="194" w:lineRule="exact"/>
              <w:ind w:left="130"/>
              <w:rPr>
                <w:sz w:val="17"/>
              </w:rPr>
            </w:pPr>
            <w:r>
              <w:rPr>
                <w:sz w:val="17"/>
              </w:rPr>
              <w:t>Полиимидные</w:t>
            </w:r>
          </w:p>
        </w:tc>
        <w:tc>
          <w:tcPr>
            <w:tcW w:w="1368" w:type="dxa"/>
            <w:tcBorders>
              <w:top w:val="nil"/>
            </w:tcBorders>
          </w:tcPr>
          <w:p>
            <w:pPr>
              <w:pStyle w:val="TableParagraph"/>
              <w:spacing w:line="194" w:lineRule="exact"/>
              <w:ind w:left="533" w:right="567"/>
              <w:jc w:val="center"/>
              <w:rPr>
                <w:sz w:val="17"/>
              </w:rPr>
            </w:pPr>
            <w:r>
              <w:rPr>
                <w:sz w:val="17"/>
              </w:rPr>
              <w:t>79</w:t>
            </w:r>
          </w:p>
        </w:tc>
      </w:tr>
      <w:tr>
        <w:trPr>
          <w:trHeight w:val="260" w:hRule="atLeast"/>
        </w:trPr>
        <w:tc>
          <w:tcPr>
            <w:tcW w:w="2565" w:type="dxa"/>
            <w:tcBorders>
              <w:bottom w:val="nil"/>
            </w:tcBorders>
          </w:tcPr>
          <w:p>
            <w:pPr>
              <w:pStyle w:val="TableParagraph"/>
              <w:spacing w:line="180" w:lineRule="exact" w:before="69"/>
              <w:ind w:left="138"/>
              <w:rPr>
                <w:sz w:val="17"/>
              </w:rPr>
            </w:pPr>
            <w:r>
              <w:rPr>
                <w:sz w:val="17"/>
              </w:rPr>
              <w:t>Конденсаторы переменной</w:t>
            </w:r>
          </w:p>
        </w:tc>
        <w:tc>
          <w:tcPr>
            <w:tcW w:w="5742" w:type="dxa"/>
            <w:tcBorders>
              <w:bottom w:val="nil"/>
            </w:tcBorders>
          </w:tcPr>
          <w:p>
            <w:pPr>
              <w:pStyle w:val="TableParagraph"/>
              <w:spacing w:line="180" w:lineRule="exact" w:before="69"/>
              <w:ind w:left="130"/>
              <w:rPr>
                <w:sz w:val="17"/>
              </w:rPr>
            </w:pPr>
            <w:r>
              <w:rPr>
                <w:sz w:val="17"/>
              </w:rPr>
              <w:t>Воздушные</w:t>
            </w:r>
          </w:p>
        </w:tc>
        <w:tc>
          <w:tcPr>
            <w:tcW w:w="1368" w:type="dxa"/>
            <w:tcBorders>
              <w:bottom w:val="nil"/>
            </w:tcBorders>
          </w:tcPr>
          <w:p>
            <w:pPr>
              <w:pStyle w:val="TableParagraph"/>
              <w:spacing w:line="180" w:lineRule="exact" w:before="69"/>
              <w:ind w:right="43"/>
              <w:jc w:val="center"/>
              <w:rPr>
                <w:sz w:val="17"/>
              </w:rPr>
            </w:pPr>
            <w:r>
              <w:rPr>
                <w:w w:val="99"/>
                <w:sz w:val="17"/>
              </w:rPr>
              <w:t>2</w:t>
            </w:r>
          </w:p>
        </w:tc>
      </w:tr>
      <w:tr>
        <w:trPr>
          <w:trHeight w:val="180" w:hRule="atLeast"/>
        </w:trPr>
        <w:tc>
          <w:tcPr>
            <w:tcW w:w="2565" w:type="dxa"/>
            <w:tcBorders>
              <w:top w:val="nil"/>
              <w:bottom w:val="nil"/>
            </w:tcBorders>
          </w:tcPr>
          <w:p>
            <w:pPr>
              <w:pStyle w:val="TableParagraph"/>
              <w:spacing w:line="178" w:lineRule="exact"/>
              <w:ind w:left="129"/>
              <w:rPr>
                <w:sz w:val="17"/>
              </w:rPr>
            </w:pPr>
            <w:r>
              <w:rPr>
                <w:sz w:val="17"/>
              </w:rPr>
              <w:t>емкости</w:t>
            </w:r>
          </w:p>
        </w:tc>
        <w:tc>
          <w:tcPr>
            <w:tcW w:w="5742" w:type="dxa"/>
            <w:tcBorders>
              <w:top w:val="nil"/>
              <w:bottom w:val="nil"/>
            </w:tcBorders>
          </w:tcPr>
          <w:p>
            <w:pPr>
              <w:pStyle w:val="TableParagraph"/>
              <w:spacing w:line="178" w:lineRule="exact"/>
              <w:ind w:left="120"/>
              <w:rPr>
                <w:sz w:val="17"/>
              </w:rPr>
            </w:pPr>
            <w:r>
              <w:rPr>
                <w:sz w:val="17"/>
              </w:rPr>
              <w:t>С газообразным диэлектриком</w:t>
            </w:r>
          </w:p>
        </w:tc>
        <w:tc>
          <w:tcPr>
            <w:tcW w:w="1368" w:type="dxa"/>
            <w:tcBorders>
              <w:top w:val="nil"/>
              <w:bottom w:val="nil"/>
            </w:tcBorders>
          </w:tcPr>
          <w:p>
            <w:pPr>
              <w:pStyle w:val="TableParagraph"/>
              <w:spacing w:line="178" w:lineRule="exact"/>
              <w:ind w:right="33"/>
              <w:jc w:val="center"/>
              <w:rPr>
                <w:sz w:val="17"/>
              </w:rPr>
            </w:pPr>
            <w:r>
              <w:rPr>
                <w:w w:val="99"/>
                <w:sz w:val="17"/>
              </w:rPr>
              <w:t>3</w:t>
            </w:r>
          </w:p>
        </w:tc>
      </w:tr>
      <w:tr>
        <w:trPr>
          <w:trHeight w:val="220" w:hRule="atLeast"/>
        </w:trPr>
        <w:tc>
          <w:tcPr>
            <w:tcW w:w="2565" w:type="dxa"/>
            <w:tcBorders>
              <w:top w:val="nil"/>
            </w:tcBorders>
          </w:tcPr>
          <w:p>
            <w:pPr>
              <w:pStyle w:val="TableParagraph"/>
              <w:rPr>
                <w:rFonts w:ascii="Times New Roman"/>
                <w:sz w:val="16"/>
              </w:rPr>
            </w:pPr>
          </w:p>
        </w:tc>
        <w:tc>
          <w:tcPr>
            <w:tcW w:w="5742" w:type="dxa"/>
            <w:tcBorders>
              <w:top w:val="nil"/>
            </w:tcBorders>
          </w:tcPr>
          <w:p>
            <w:pPr>
              <w:pStyle w:val="TableParagraph"/>
              <w:spacing w:line="194" w:lineRule="exact"/>
              <w:ind w:left="121"/>
              <w:rPr>
                <w:sz w:val="17"/>
              </w:rPr>
            </w:pPr>
            <w:r>
              <w:rPr>
                <w:sz w:val="17"/>
              </w:rPr>
              <w:t>С твердым диэлектриком</w:t>
            </w:r>
          </w:p>
        </w:tc>
        <w:tc>
          <w:tcPr>
            <w:tcW w:w="1368" w:type="dxa"/>
            <w:tcBorders>
              <w:top w:val="nil"/>
            </w:tcBorders>
          </w:tcPr>
          <w:p>
            <w:pPr>
              <w:pStyle w:val="TableParagraph"/>
              <w:spacing w:before="17"/>
              <w:ind w:right="44"/>
              <w:jc w:val="center"/>
              <w:rPr>
                <w:sz w:val="14"/>
              </w:rPr>
            </w:pPr>
            <w:r>
              <w:rPr>
                <w:sz w:val="14"/>
              </w:rPr>
              <w:t>4</w:t>
            </w:r>
          </w:p>
        </w:tc>
      </w:tr>
      <w:tr>
        <w:trPr>
          <w:trHeight w:val="320" w:hRule="atLeast"/>
        </w:trPr>
        <w:tc>
          <w:tcPr>
            <w:tcW w:w="2565" w:type="dxa"/>
          </w:tcPr>
          <w:p>
            <w:pPr>
              <w:pStyle w:val="TableParagraph"/>
              <w:spacing w:before="69"/>
              <w:ind w:left="139"/>
              <w:rPr>
                <w:sz w:val="17"/>
              </w:rPr>
            </w:pPr>
            <w:r>
              <w:rPr>
                <w:sz w:val="17"/>
              </w:rPr>
              <w:t>Нелинейные конденсаторы</w:t>
            </w:r>
          </w:p>
        </w:tc>
        <w:tc>
          <w:tcPr>
            <w:tcW w:w="5742" w:type="dxa"/>
          </w:tcPr>
          <w:p>
            <w:pPr>
              <w:pStyle w:val="TableParagraph"/>
              <w:spacing w:before="69"/>
              <w:ind w:left="121"/>
              <w:rPr>
                <w:sz w:val="17"/>
              </w:rPr>
            </w:pPr>
            <w:r>
              <w:rPr>
                <w:sz w:val="17"/>
              </w:rPr>
              <w:t>Термоконденсаторы</w:t>
            </w:r>
          </w:p>
        </w:tc>
        <w:tc>
          <w:tcPr>
            <w:tcW w:w="1368" w:type="dxa"/>
          </w:tcPr>
          <w:p>
            <w:pPr>
              <w:pStyle w:val="TableParagraph"/>
              <w:spacing w:before="87"/>
              <w:ind w:right="43"/>
              <w:jc w:val="center"/>
              <w:rPr>
                <w:sz w:val="17"/>
              </w:rPr>
            </w:pPr>
            <w:r>
              <w:rPr>
                <w:w w:val="99"/>
                <w:sz w:val="17"/>
              </w:rPr>
              <w:t>2</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17"/>
        </w:rPr>
      </w:pPr>
    </w:p>
    <w:p>
      <w:pPr>
        <w:pStyle w:val="BodyText"/>
        <w:ind w:left="134"/>
      </w:pPr>
      <w:r>
        <w:rPr>
          <w:w w:val="99"/>
        </w:rPr>
        <w:t>6</w:t>
      </w:r>
    </w:p>
    <w:p>
      <w:pPr>
        <w:spacing w:after="0"/>
        <w:sectPr>
          <w:pgSz w:w="11900" w:h="16840"/>
          <w:pgMar w:header="520" w:footer="519" w:top="720" w:bottom="720" w:left="1280" w:right="700"/>
        </w:sectPr>
      </w:pPr>
    </w:p>
    <w:p>
      <w:pPr>
        <w:pStyle w:val="BodyText"/>
        <w:rPr>
          <w:sz w:val="20"/>
        </w:rPr>
      </w:pPr>
    </w:p>
    <w:p>
      <w:pPr>
        <w:pStyle w:val="BodyText"/>
        <w:spacing w:before="5"/>
        <w:rPr>
          <w:sz w:val="20"/>
        </w:rPr>
      </w:pPr>
    </w:p>
    <w:p>
      <w:pPr>
        <w:pStyle w:val="BodyText"/>
        <w:ind w:right="205"/>
        <w:jc w:val="right"/>
      </w:pPr>
      <w:r>
        <w:rPr/>
        <w:t>ГОСТ Р 57440—2017</w:t>
      </w:r>
    </w:p>
    <w:p>
      <w:pPr>
        <w:pStyle w:val="BodyText"/>
        <w:rPr>
          <w:sz w:val="20"/>
        </w:rPr>
      </w:pPr>
    </w:p>
    <w:p>
      <w:pPr>
        <w:pStyle w:val="BodyText"/>
        <w:rPr>
          <w:sz w:val="20"/>
        </w:rPr>
      </w:pPr>
    </w:p>
    <w:p>
      <w:pPr>
        <w:pStyle w:val="BodyText"/>
        <w:spacing w:before="7"/>
        <w:rPr>
          <w:sz w:val="17"/>
        </w:rPr>
      </w:pPr>
    </w:p>
    <w:p>
      <w:pPr>
        <w:pStyle w:val="BodyText"/>
        <w:tabs>
          <w:tab w:pos="7514" w:val="left" w:leader="none"/>
        </w:tabs>
        <w:ind w:left="118"/>
      </w:pPr>
      <w:r>
        <w:rPr>
          <w:spacing w:val="-8"/>
        </w:rPr>
        <w:t>УДК</w:t>
      </w:r>
      <w:r>
        <w:rPr>
          <w:spacing w:val="-21"/>
        </w:rPr>
        <w:t> </w:t>
      </w:r>
      <w:r>
        <w:rPr>
          <w:spacing w:val="-9"/>
        </w:rPr>
        <w:t>621.319.4</w:t>
        <w:tab/>
      </w:r>
      <w:r>
        <w:rPr>
          <w:spacing w:val="-10"/>
        </w:rPr>
        <w:t>ОКС31.060.01</w:t>
      </w:r>
    </w:p>
    <w:p>
      <w:pPr>
        <w:pStyle w:val="BodyText"/>
        <w:spacing w:before="7"/>
        <w:rPr>
          <w:sz w:val="21"/>
        </w:rPr>
      </w:pPr>
    </w:p>
    <w:p>
      <w:pPr>
        <w:pStyle w:val="BodyText"/>
        <w:tabs>
          <w:tab w:pos="1234" w:val="left" w:leader="none"/>
          <w:tab w:pos="2008" w:val="left" w:leader="none"/>
          <w:tab w:pos="3449" w:val="left" w:leader="none"/>
          <w:tab w:pos="4992" w:val="left" w:leader="none"/>
          <w:tab w:pos="5911" w:val="left" w:leader="none"/>
          <w:tab w:pos="6939" w:val="left" w:leader="none"/>
          <w:tab w:pos="8274" w:val="left" w:leader="none"/>
        </w:tabs>
        <w:spacing w:line="276" w:lineRule="auto"/>
        <w:ind w:left="127" w:right="116" w:firstLine="9"/>
      </w:pPr>
      <w:r>
        <w:rPr>
          <w:spacing w:val="-9"/>
        </w:rPr>
        <w:t>Ключевые</w:t>
        <w:tab/>
        <w:t>слова:</w:t>
        <w:tab/>
      </w:r>
      <w:r>
        <w:rPr>
          <w:spacing w:val="-10"/>
        </w:rPr>
        <w:t>конденсаторы,</w:t>
        <w:tab/>
        <w:t>классификация,</w:t>
        <w:tab/>
      </w:r>
      <w:r>
        <w:rPr>
          <w:spacing w:val="-9"/>
        </w:rPr>
        <w:t>система</w:t>
        <w:tab/>
        <w:t>условных</w:t>
        <w:tab/>
      </w:r>
      <w:r>
        <w:rPr>
          <w:spacing w:val="-11"/>
        </w:rPr>
        <w:t>обозначений,</w:t>
        <w:tab/>
        <w:t>радиоэлектронная аппаратура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2"/>
        </w:rPr>
      </w:pPr>
    </w:p>
    <w:p>
      <w:pPr>
        <w:pStyle w:val="BodyText"/>
        <w:ind w:right="105"/>
        <w:jc w:val="right"/>
      </w:pPr>
      <w:r>
        <w:rPr>
          <w:w w:val="99"/>
        </w:rPr>
        <w:t>7</w:t>
      </w:r>
    </w:p>
    <w:p>
      <w:pPr>
        <w:spacing w:after="0"/>
        <w:jc w:val="right"/>
        <w:sectPr>
          <w:pgSz w:w="11900" w:h="16840"/>
          <w:pgMar w:header="520" w:footer="519" w:top="720" w:bottom="720" w:left="72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spacing w:before="94"/>
        <w:ind w:left="666"/>
        <w:jc w:val="center"/>
      </w:pPr>
      <w:r>
        <w:rPr/>
        <w:t>БЗ 1—2017/14</w:t>
      </w:r>
    </w:p>
    <w:p>
      <w:pPr>
        <w:pStyle w:val="BodyText"/>
        <w:rPr>
          <w:sz w:val="20"/>
        </w:rPr>
      </w:pPr>
    </w:p>
    <w:p>
      <w:pPr>
        <w:pStyle w:val="BodyText"/>
        <w:rPr>
          <w:sz w:val="20"/>
        </w:rPr>
      </w:pPr>
    </w:p>
    <w:p>
      <w:pPr>
        <w:pStyle w:val="BodyText"/>
        <w:spacing w:before="1"/>
        <w:rPr>
          <w:sz w:val="20"/>
        </w:rPr>
      </w:pPr>
    </w:p>
    <w:p>
      <w:pPr>
        <w:spacing w:line="309" w:lineRule="auto" w:before="1"/>
        <w:ind w:left="3691" w:right="3100" w:firstLine="9"/>
        <w:jc w:val="center"/>
        <w:rPr>
          <w:i/>
          <w:sz w:val="14"/>
        </w:rPr>
      </w:pPr>
      <w:r>
        <w:rPr>
          <w:sz w:val="14"/>
        </w:rPr>
        <w:t>Редактор </w:t>
      </w:r>
      <w:r>
        <w:rPr>
          <w:i/>
          <w:sz w:val="14"/>
        </w:rPr>
        <w:t>Я.В. Кояаропова </w:t>
      </w:r>
      <w:r>
        <w:rPr>
          <w:sz w:val="14"/>
        </w:rPr>
        <w:t>Технический редактор </w:t>
      </w:r>
      <w:r>
        <w:rPr>
          <w:i/>
          <w:sz w:val="14"/>
        </w:rPr>
        <w:t>В.Н. Прусакова </w:t>
      </w:r>
      <w:r>
        <w:rPr>
          <w:sz w:val="14"/>
        </w:rPr>
        <w:t>Корректор ЕЛ. </w:t>
      </w:r>
      <w:r>
        <w:rPr>
          <w:i/>
          <w:sz w:val="14"/>
        </w:rPr>
        <w:t>Дупъмвва</w:t>
      </w:r>
    </w:p>
    <w:p>
      <w:pPr>
        <w:spacing w:before="0"/>
        <w:ind w:left="606" w:right="0" w:firstLine="0"/>
        <w:jc w:val="center"/>
        <w:rPr>
          <w:i/>
          <w:sz w:val="14"/>
        </w:rPr>
      </w:pPr>
      <w:r>
        <w:rPr>
          <w:sz w:val="14"/>
        </w:rPr>
        <w:t>Компьютерная верстка </w:t>
      </w:r>
      <w:r>
        <w:rPr>
          <w:i/>
          <w:sz w:val="14"/>
        </w:rPr>
        <w:t>И.А НапеОкиноО</w:t>
      </w:r>
    </w:p>
    <w:p>
      <w:pPr>
        <w:pStyle w:val="BodyText"/>
        <w:spacing w:before="5"/>
        <w:rPr>
          <w:i/>
          <w:sz w:val="23"/>
        </w:rPr>
      </w:pPr>
    </w:p>
    <w:p>
      <w:pPr>
        <w:tabs>
          <w:tab w:pos="6988" w:val="left" w:leader="none"/>
        </w:tabs>
        <w:spacing w:before="1"/>
        <w:ind w:left="472" w:right="0" w:firstLine="0"/>
        <w:jc w:val="center"/>
        <w:rPr>
          <w:sz w:val="14"/>
        </w:rPr>
      </w:pPr>
      <w:r>
        <w:rPr>
          <w:sz w:val="14"/>
        </w:rPr>
        <w:t>Сдано а набор 17.04.2017. Подписано в печать 02.05.2017. Формат 60</w:t>
      </w:r>
      <w:r>
        <w:rPr>
          <w:spacing w:val="-14"/>
          <w:sz w:val="14"/>
        </w:rPr>
        <w:t> </w:t>
      </w:r>
      <w:r>
        <w:rPr>
          <w:sz w:val="14"/>
        </w:rPr>
        <w:t>&gt;</w:t>
      </w:r>
      <w:r>
        <w:rPr>
          <w:spacing w:val="-2"/>
          <w:sz w:val="14"/>
        </w:rPr>
        <w:t> </w:t>
      </w:r>
      <w:r>
        <w:rPr>
          <w:sz w:val="14"/>
        </w:rPr>
        <w:t>84^.</w:t>
        <w:tab/>
        <w:t>Г арии тура</w:t>
      </w:r>
      <w:r>
        <w:rPr>
          <w:spacing w:val="-7"/>
          <w:sz w:val="14"/>
        </w:rPr>
        <w:t> </w:t>
      </w:r>
      <w:r>
        <w:rPr>
          <w:sz w:val="14"/>
        </w:rPr>
        <w:t>Ариел.</w:t>
      </w:r>
    </w:p>
    <w:p>
      <w:pPr>
        <w:spacing w:before="100"/>
        <w:ind w:left="590" w:right="0" w:firstLine="0"/>
        <w:jc w:val="center"/>
        <w:rPr>
          <w:sz w:val="14"/>
        </w:rPr>
      </w:pPr>
      <w:r>
        <w:rPr>
          <w:sz w:val="14"/>
        </w:rPr>
        <w:t>Уел. печ. п. 1.40. Уч.-иэдл. 1.28. Тираж 48экэ. Эак 715.</w:t>
      </w:r>
    </w:p>
    <w:p>
      <w:pPr>
        <w:spacing w:before="73"/>
        <w:ind w:left="1983" w:right="0" w:firstLine="0"/>
        <w:jc w:val="left"/>
        <w:rPr>
          <w:sz w:val="14"/>
        </w:rPr>
      </w:pPr>
      <w:r>
        <w:rPr>
          <w:sz w:val="14"/>
        </w:rPr>
        <w:t>Подготовлено на основе электронной версии, предоставленной разработчиком стандарта</w:t>
      </w:r>
    </w:p>
    <w:p>
      <w:pPr>
        <w:pStyle w:val="BodyText"/>
        <w:spacing w:before="5"/>
        <w:rPr>
          <w:sz w:val="20"/>
        </w:rPr>
      </w:pPr>
    </w:p>
    <w:p>
      <w:pPr>
        <w:spacing w:before="0"/>
        <w:ind w:left="1583" w:right="0" w:firstLine="0"/>
        <w:jc w:val="left"/>
        <w:rPr>
          <w:sz w:val="14"/>
        </w:rPr>
      </w:pPr>
      <w:r>
        <w:rPr>
          <w:sz w:val="14"/>
        </w:rPr>
        <w:t>Издано и отпечатано ео ФГУП «СТАНДАР ТИМ ФОРМ». 123995 Москва, Гранатный пер.. 4.</w:t>
      </w:r>
    </w:p>
    <w:p>
      <w:pPr>
        <w:tabs>
          <w:tab w:pos="2127" w:val="left" w:leader="none"/>
        </w:tabs>
        <w:spacing w:before="55"/>
        <w:ind w:left="418" w:right="0" w:firstLine="0"/>
        <w:jc w:val="center"/>
        <w:rPr>
          <w:sz w:val="14"/>
        </w:rPr>
      </w:pPr>
      <w:hyperlink r:id="rId12">
        <w:r>
          <w:rPr>
            <w:sz w:val="14"/>
          </w:rPr>
          <w:t>www.goebolo.ru</w:t>
        </w:r>
      </w:hyperlink>
      <w:r>
        <w:rPr>
          <w:sz w:val="14"/>
        </w:rPr>
        <w:tab/>
      </w:r>
      <w:hyperlink r:id="rId13">
        <w:r>
          <w:rPr>
            <w:sz w:val="14"/>
          </w:rPr>
          <w:t>nfo@postinfo.ru</w:t>
        </w:r>
      </w:hyperlink>
    </w:p>
    <w:sectPr>
      <w:footerReference w:type="default" r:id="rId11"/>
      <w:pgSz w:w="11900" w:h="16840"/>
      <w:pgMar w:footer="565" w:header="520" w:top="720" w:bottom="76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5.07373pt;width:151.5pt;height:10.95pt;mso-position-horizontal-relative:page;mso-position-vertical-relative:page;z-index:-2612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22998pt;margin-top:802.74292pt;width:28.1pt;height:12.65pt;mso-position-horizontal-relative:page;mso-position-vertical-relative:page;z-index:-26080" type="#_x0000_t202" filled="false" stroked="false">
          <v:textbox inset="0,0,0,0">
            <w:txbxContent>
              <w:p>
                <w:pPr>
                  <w:pStyle w:val="BodyText"/>
                  <w:spacing w:before="13"/>
                  <w:ind w:left="20"/>
                </w:pPr>
                <w:hyperlink r:id="rId1">
                  <w:r>
                    <w:rPr>
                      <w:color w:val="0000FF"/>
                      <w:spacing w:val="-11"/>
                      <w:u w:val="single" w:color="0000FF"/>
                    </w:rPr>
                    <w:t>Elec</w:t>
                  </w:r>
                  <w:r>
                    <w:rPr>
                      <w:color w:val="0000FF"/>
                      <w:spacing w:val="-11"/>
                    </w:rPr>
                    <w:t>.ru</w:t>
                  </w:r>
                </w:hyperlink>
              </w:p>
            </w:txbxContent>
          </v:textbox>
          <w10:wrap type="none"/>
        </v:shape>
      </w:pict>
    </w:r>
    <w:r>
      <w:rPr/>
      <w:pict>
        <v:shape style="position:absolute;margin-left:372.54776pt;margin-top:804.873718pt;width:151.5pt;height:10.95pt;mso-position-horizontal-relative:page;mso-position-vertical-relative:page;z-index:-2605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4.5pt;margin-top:24.002914pt;width:28.1pt;height:12.65pt;mso-position-horizontal-relative:page;mso-position-vertical-relative:page;z-index:-26176"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26.073935pt;width:151.5pt;height:10.95pt;mso-position-horizontal-relative:page;mso-position-vertical-relative:page;z-index:-2615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2610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5"/>
      <w:numFmt w:val="decimal"/>
      <w:lvlText w:val="%1"/>
      <w:lvlJc w:val="left"/>
      <w:pPr>
        <w:ind w:left="105" w:hanging="387"/>
        <w:jc w:val="left"/>
      </w:pPr>
      <w:rPr>
        <w:rFonts w:hint="default"/>
      </w:rPr>
    </w:lvl>
    <w:lvl w:ilvl="1">
      <w:start w:val="3"/>
      <w:numFmt w:val="decimal"/>
      <w:lvlText w:val="%1.%2"/>
      <w:lvlJc w:val="left"/>
      <w:pPr>
        <w:ind w:left="105" w:hanging="387"/>
        <w:jc w:val="left"/>
      </w:pPr>
      <w:rPr>
        <w:rFonts w:hint="default" w:ascii="Arial" w:hAnsi="Arial" w:eastAsia="Arial" w:cs="Arial"/>
        <w:spacing w:val="-10"/>
        <w:w w:val="99"/>
        <w:sz w:val="19"/>
        <w:szCs w:val="19"/>
      </w:rPr>
    </w:lvl>
    <w:lvl w:ilvl="2">
      <w:start w:val="1"/>
      <w:numFmt w:val="decimal"/>
      <w:lvlText w:val="%1.%2.%3"/>
      <w:lvlJc w:val="left"/>
      <w:pPr>
        <w:ind w:left="114" w:hanging="764"/>
        <w:jc w:val="left"/>
      </w:pPr>
      <w:rPr>
        <w:rFonts w:hint="default" w:ascii="Arial" w:hAnsi="Arial" w:eastAsia="Arial" w:cs="Arial"/>
        <w:spacing w:val="-20"/>
        <w:w w:val="99"/>
        <w:sz w:val="19"/>
        <w:szCs w:val="19"/>
      </w:rPr>
    </w:lvl>
    <w:lvl w:ilvl="3">
      <w:start w:val="0"/>
      <w:numFmt w:val="bullet"/>
      <w:lvlText w:val="•"/>
      <w:lvlJc w:val="left"/>
      <w:pPr>
        <w:ind w:left="2284" w:hanging="764"/>
      </w:pPr>
      <w:rPr>
        <w:rFonts w:hint="default"/>
      </w:rPr>
    </w:lvl>
    <w:lvl w:ilvl="4">
      <w:start w:val="0"/>
      <w:numFmt w:val="bullet"/>
      <w:lvlText w:val="•"/>
      <w:lvlJc w:val="left"/>
      <w:pPr>
        <w:ind w:left="3366" w:hanging="764"/>
      </w:pPr>
      <w:rPr>
        <w:rFonts w:hint="default"/>
      </w:rPr>
    </w:lvl>
    <w:lvl w:ilvl="5">
      <w:start w:val="0"/>
      <w:numFmt w:val="bullet"/>
      <w:lvlText w:val="•"/>
      <w:lvlJc w:val="left"/>
      <w:pPr>
        <w:ind w:left="4448" w:hanging="764"/>
      </w:pPr>
      <w:rPr>
        <w:rFonts w:hint="default"/>
      </w:rPr>
    </w:lvl>
    <w:lvl w:ilvl="6">
      <w:start w:val="0"/>
      <w:numFmt w:val="bullet"/>
      <w:lvlText w:val="•"/>
      <w:lvlJc w:val="left"/>
      <w:pPr>
        <w:ind w:left="5531" w:hanging="764"/>
      </w:pPr>
      <w:rPr>
        <w:rFonts w:hint="default"/>
      </w:rPr>
    </w:lvl>
    <w:lvl w:ilvl="7">
      <w:start w:val="0"/>
      <w:numFmt w:val="bullet"/>
      <w:lvlText w:val="•"/>
      <w:lvlJc w:val="left"/>
      <w:pPr>
        <w:ind w:left="6613" w:hanging="764"/>
      </w:pPr>
      <w:rPr>
        <w:rFonts w:hint="default"/>
      </w:rPr>
    </w:lvl>
    <w:lvl w:ilvl="8">
      <w:start w:val="0"/>
      <w:numFmt w:val="bullet"/>
      <w:lvlText w:val="•"/>
      <w:lvlJc w:val="left"/>
      <w:pPr>
        <w:ind w:left="7695" w:hanging="764"/>
      </w:pPr>
      <w:rPr>
        <w:rFonts w:hint="default"/>
      </w:rPr>
    </w:lvl>
  </w:abstractNum>
  <w:abstractNum w:abstractNumId="7">
    <w:multiLevelType w:val="hybridMultilevel"/>
    <w:lvl w:ilvl="0">
      <w:start w:val="0"/>
      <w:numFmt w:val="bullet"/>
      <w:lvlText w:val="◆"/>
      <w:lvlJc w:val="left"/>
      <w:pPr>
        <w:ind w:left="797" w:hanging="171"/>
      </w:pPr>
      <w:rPr>
        <w:rFonts w:hint="default" w:ascii="Arial" w:hAnsi="Arial" w:eastAsia="Arial" w:cs="Arial"/>
        <w:w w:val="68"/>
        <w:sz w:val="19"/>
        <w:szCs w:val="19"/>
      </w:rPr>
    </w:lvl>
    <w:lvl w:ilvl="1">
      <w:start w:val="0"/>
      <w:numFmt w:val="bullet"/>
      <w:lvlText w:val="•"/>
      <w:lvlJc w:val="left"/>
      <w:pPr>
        <w:ind w:left="1706" w:hanging="171"/>
      </w:pPr>
      <w:rPr>
        <w:rFonts w:hint="default"/>
      </w:rPr>
    </w:lvl>
    <w:lvl w:ilvl="2">
      <w:start w:val="0"/>
      <w:numFmt w:val="bullet"/>
      <w:lvlText w:val="•"/>
      <w:lvlJc w:val="left"/>
      <w:pPr>
        <w:ind w:left="2612" w:hanging="171"/>
      </w:pPr>
      <w:rPr>
        <w:rFonts w:hint="default"/>
      </w:rPr>
    </w:lvl>
    <w:lvl w:ilvl="3">
      <w:start w:val="0"/>
      <w:numFmt w:val="bullet"/>
      <w:lvlText w:val="•"/>
      <w:lvlJc w:val="left"/>
      <w:pPr>
        <w:ind w:left="3518" w:hanging="171"/>
      </w:pPr>
      <w:rPr>
        <w:rFonts w:hint="default"/>
      </w:rPr>
    </w:lvl>
    <w:lvl w:ilvl="4">
      <w:start w:val="0"/>
      <w:numFmt w:val="bullet"/>
      <w:lvlText w:val="•"/>
      <w:lvlJc w:val="left"/>
      <w:pPr>
        <w:ind w:left="4424" w:hanging="171"/>
      </w:pPr>
      <w:rPr>
        <w:rFonts w:hint="default"/>
      </w:rPr>
    </w:lvl>
    <w:lvl w:ilvl="5">
      <w:start w:val="0"/>
      <w:numFmt w:val="bullet"/>
      <w:lvlText w:val="•"/>
      <w:lvlJc w:val="left"/>
      <w:pPr>
        <w:ind w:left="5330" w:hanging="171"/>
      </w:pPr>
      <w:rPr>
        <w:rFonts w:hint="default"/>
      </w:rPr>
    </w:lvl>
    <w:lvl w:ilvl="6">
      <w:start w:val="0"/>
      <w:numFmt w:val="bullet"/>
      <w:lvlText w:val="•"/>
      <w:lvlJc w:val="left"/>
      <w:pPr>
        <w:ind w:left="6236" w:hanging="171"/>
      </w:pPr>
      <w:rPr>
        <w:rFonts w:hint="default"/>
      </w:rPr>
    </w:lvl>
    <w:lvl w:ilvl="7">
      <w:start w:val="0"/>
      <w:numFmt w:val="bullet"/>
      <w:lvlText w:val="•"/>
      <w:lvlJc w:val="left"/>
      <w:pPr>
        <w:ind w:left="7142" w:hanging="171"/>
      </w:pPr>
      <w:rPr>
        <w:rFonts w:hint="default"/>
      </w:rPr>
    </w:lvl>
    <w:lvl w:ilvl="8">
      <w:start w:val="0"/>
      <w:numFmt w:val="bullet"/>
      <w:lvlText w:val="•"/>
      <w:lvlJc w:val="left"/>
      <w:pPr>
        <w:ind w:left="8048" w:hanging="171"/>
      </w:pPr>
      <w:rPr>
        <w:rFonts w:hint="default"/>
      </w:rPr>
    </w:lvl>
  </w:abstractNum>
  <w:abstractNum w:abstractNumId="6">
    <w:multiLevelType w:val="hybridMultilevel"/>
    <w:lvl w:ilvl="0">
      <w:start w:val="0"/>
      <w:numFmt w:val="bullet"/>
      <w:lvlText w:val="-"/>
      <w:lvlJc w:val="left"/>
      <w:pPr>
        <w:ind w:left="820" w:hanging="181"/>
      </w:pPr>
      <w:rPr>
        <w:rFonts w:hint="default" w:ascii="Arial" w:hAnsi="Arial" w:eastAsia="Arial" w:cs="Arial"/>
        <w:spacing w:val="-21"/>
        <w:w w:val="99"/>
        <w:sz w:val="19"/>
        <w:szCs w:val="19"/>
      </w:rPr>
    </w:lvl>
    <w:lvl w:ilvl="1">
      <w:start w:val="0"/>
      <w:numFmt w:val="bullet"/>
      <w:lvlText w:val="•"/>
      <w:lvlJc w:val="left"/>
      <w:pPr>
        <w:ind w:left="1726" w:hanging="181"/>
      </w:pPr>
      <w:rPr>
        <w:rFonts w:hint="default"/>
      </w:rPr>
    </w:lvl>
    <w:lvl w:ilvl="2">
      <w:start w:val="0"/>
      <w:numFmt w:val="bullet"/>
      <w:lvlText w:val="•"/>
      <w:lvlJc w:val="left"/>
      <w:pPr>
        <w:ind w:left="2632" w:hanging="181"/>
      </w:pPr>
      <w:rPr>
        <w:rFonts w:hint="default"/>
      </w:rPr>
    </w:lvl>
    <w:lvl w:ilvl="3">
      <w:start w:val="0"/>
      <w:numFmt w:val="bullet"/>
      <w:lvlText w:val="•"/>
      <w:lvlJc w:val="left"/>
      <w:pPr>
        <w:ind w:left="3538" w:hanging="181"/>
      </w:pPr>
      <w:rPr>
        <w:rFonts w:hint="default"/>
      </w:rPr>
    </w:lvl>
    <w:lvl w:ilvl="4">
      <w:start w:val="0"/>
      <w:numFmt w:val="bullet"/>
      <w:lvlText w:val="•"/>
      <w:lvlJc w:val="left"/>
      <w:pPr>
        <w:ind w:left="4444" w:hanging="181"/>
      </w:pPr>
      <w:rPr>
        <w:rFonts w:hint="default"/>
      </w:rPr>
    </w:lvl>
    <w:lvl w:ilvl="5">
      <w:start w:val="0"/>
      <w:numFmt w:val="bullet"/>
      <w:lvlText w:val="•"/>
      <w:lvlJc w:val="left"/>
      <w:pPr>
        <w:ind w:left="5350" w:hanging="181"/>
      </w:pPr>
      <w:rPr>
        <w:rFonts w:hint="default"/>
      </w:rPr>
    </w:lvl>
    <w:lvl w:ilvl="6">
      <w:start w:val="0"/>
      <w:numFmt w:val="bullet"/>
      <w:lvlText w:val="•"/>
      <w:lvlJc w:val="left"/>
      <w:pPr>
        <w:ind w:left="6256" w:hanging="181"/>
      </w:pPr>
      <w:rPr>
        <w:rFonts w:hint="default"/>
      </w:rPr>
    </w:lvl>
    <w:lvl w:ilvl="7">
      <w:start w:val="0"/>
      <w:numFmt w:val="bullet"/>
      <w:lvlText w:val="•"/>
      <w:lvlJc w:val="left"/>
      <w:pPr>
        <w:ind w:left="7162" w:hanging="181"/>
      </w:pPr>
      <w:rPr>
        <w:rFonts w:hint="default"/>
      </w:rPr>
    </w:lvl>
    <w:lvl w:ilvl="8">
      <w:start w:val="0"/>
      <w:numFmt w:val="bullet"/>
      <w:lvlText w:val="•"/>
      <w:lvlJc w:val="left"/>
      <w:pPr>
        <w:ind w:left="8068" w:hanging="181"/>
      </w:pPr>
      <w:rPr>
        <w:rFonts w:hint="default"/>
      </w:rPr>
    </w:lvl>
  </w:abstractNum>
  <w:abstractNum w:abstractNumId="5">
    <w:multiLevelType w:val="hybridMultilevel"/>
    <w:lvl w:ilvl="0">
      <w:start w:val="0"/>
      <w:numFmt w:val="bullet"/>
      <w:lvlText w:val="•"/>
      <w:lvlJc w:val="left"/>
      <w:pPr>
        <w:ind w:left="416" w:hanging="107"/>
      </w:pPr>
      <w:rPr>
        <w:rFonts w:hint="default" w:ascii="Arial" w:hAnsi="Arial" w:eastAsia="Arial" w:cs="Arial"/>
        <w:w w:val="99"/>
        <w:sz w:val="17"/>
        <w:szCs w:val="17"/>
      </w:rPr>
    </w:lvl>
    <w:lvl w:ilvl="1">
      <w:start w:val="0"/>
      <w:numFmt w:val="bullet"/>
      <w:lvlText w:val="•"/>
      <w:lvlJc w:val="left"/>
      <w:pPr>
        <w:ind w:left="891" w:hanging="107"/>
      </w:pPr>
      <w:rPr>
        <w:rFonts w:hint="default"/>
      </w:rPr>
    </w:lvl>
    <w:lvl w:ilvl="2">
      <w:start w:val="0"/>
      <w:numFmt w:val="bullet"/>
      <w:lvlText w:val="•"/>
      <w:lvlJc w:val="left"/>
      <w:pPr>
        <w:ind w:left="1363" w:hanging="107"/>
      </w:pPr>
      <w:rPr>
        <w:rFonts w:hint="default"/>
      </w:rPr>
    </w:lvl>
    <w:lvl w:ilvl="3">
      <w:start w:val="0"/>
      <w:numFmt w:val="bullet"/>
      <w:lvlText w:val="•"/>
      <w:lvlJc w:val="left"/>
      <w:pPr>
        <w:ind w:left="1835" w:hanging="107"/>
      </w:pPr>
      <w:rPr>
        <w:rFonts w:hint="default"/>
      </w:rPr>
    </w:lvl>
    <w:lvl w:ilvl="4">
      <w:start w:val="0"/>
      <w:numFmt w:val="bullet"/>
      <w:lvlText w:val="•"/>
      <w:lvlJc w:val="left"/>
      <w:pPr>
        <w:ind w:left="2307" w:hanging="107"/>
      </w:pPr>
      <w:rPr>
        <w:rFonts w:hint="default"/>
      </w:rPr>
    </w:lvl>
    <w:lvl w:ilvl="5">
      <w:start w:val="0"/>
      <w:numFmt w:val="bullet"/>
      <w:lvlText w:val="•"/>
      <w:lvlJc w:val="left"/>
      <w:pPr>
        <w:ind w:left="2778" w:hanging="107"/>
      </w:pPr>
      <w:rPr>
        <w:rFonts w:hint="default"/>
      </w:rPr>
    </w:lvl>
    <w:lvl w:ilvl="6">
      <w:start w:val="0"/>
      <w:numFmt w:val="bullet"/>
      <w:lvlText w:val="•"/>
      <w:lvlJc w:val="left"/>
      <w:pPr>
        <w:ind w:left="3250" w:hanging="107"/>
      </w:pPr>
      <w:rPr>
        <w:rFonts w:hint="default"/>
      </w:rPr>
    </w:lvl>
    <w:lvl w:ilvl="7">
      <w:start w:val="0"/>
      <w:numFmt w:val="bullet"/>
      <w:lvlText w:val="•"/>
      <w:lvlJc w:val="left"/>
      <w:pPr>
        <w:ind w:left="3722" w:hanging="107"/>
      </w:pPr>
      <w:rPr>
        <w:rFonts w:hint="default"/>
      </w:rPr>
    </w:lvl>
    <w:lvl w:ilvl="8">
      <w:start w:val="0"/>
      <w:numFmt w:val="bullet"/>
      <w:lvlText w:val="•"/>
      <w:lvlJc w:val="left"/>
      <w:pPr>
        <w:ind w:left="4194" w:hanging="107"/>
      </w:pPr>
      <w:rPr>
        <w:rFonts w:hint="default"/>
      </w:rPr>
    </w:lvl>
  </w:abstractNum>
  <w:abstractNum w:abstractNumId="4">
    <w:multiLevelType w:val="hybridMultilevel"/>
    <w:lvl w:ilvl="0">
      <w:start w:val="0"/>
      <w:numFmt w:val="bullet"/>
      <w:lvlText w:val="•"/>
      <w:lvlJc w:val="left"/>
      <w:pPr>
        <w:ind w:left="416" w:hanging="107"/>
      </w:pPr>
      <w:rPr>
        <w:rFonts w:hint="default" w:ascii="Arial" w:hAnsi="Arial" w:eastAsia="Arial" w:cs="Arial"/>
        <w:w w:val="99"/>
        <w:sz w:val="17"/>
        <w:szCs w:val="17"/>
      </w:rPr>
    </w:lvl>
    <w:lvl w:ilvl="1">
      <w:start w:val="0"/>
      <w:numFmt w:val="bullet"/>
      <w:lvlText w:val="•"/>
      <w:lvlJc w:val="left"/>
      <w:pPr>
        <w:ind w:left="891" w:hanging="107"/>
      </w:pPr>
      <w:rPr>
        <w:rFonts w:hint="default"/>
      </w:rPr>
    </w:lvl>
    <w:lvl w:ilvl="2">
      <w:start w:val="0"/>
      <w:numFmt w:val="bullet"/>
      <w:lvlText w:val="•"/>
      <w:lvlJc w:val="left"/>
      <w:pPr>
        <w:ind w:left="1363" w:hanging="107"/>
      </w:pPr>
      <w:rPr>
        <w:rFonts w:hint="default"/>
      </w:rPr>
    </w:lvl>
    <w:lvl w:ilvl="3">
      <w:start w:val="0"/>
      <w:numFmt w:val="bullet"/>
      <w:lvlText w:val="•"/>
      <w:lvlJc w:val="left"/>
      <w:pPr>
        <w:ind w:left="1835" w:hanging="107"/>
      </w:pPr>
      <w:rPr>
        <w:rFonts w:hint="default"/>
      </w:rPr>
    </w:lvl>
    <w:lvl w:ilvl="4">
      <w:start w:val="0"/>
      <w:numFmt w:val="bullet"/>
      <w:lvlText w:val="•"/>
      <w:lvlJc w:val="left"/>
      <w:pPr>
        <w:ind w:left="2307" w:hanging="107"/>
      </w:pPr>
      <w:rPr>
        <w:rFonts w:hint="default"/>
      </w:rPr>
    </w:lvl>
    <w:lvl w:ilvl="5">
      <w:start w:val="0"/>
      <w:numFmt w:val="bullet"/>
      <w:lvlText w:val="•"/>
      <w:lvlJc w:val="left"/>
      <w:pPr>
        <w:ind w:left="2778" w:hanging="107"/>
      </w:pPr>
      <w:rPr>
        <w:rFonts w:hint="default"/>
      </w:rPr>
    </w:lvl>
    <w:lvl w:ilvl="6">
      <w:start w:val="0"/>
      <w:numFmt w:val="bullet"/>
      <w:lvlText w:val="•"/>
      <w:lvlJc w:val="left"/>
      <w:pPr>
        <w:ind w:left="3250" w:hanging="107"/>
      </w:pPr>
      <w:rPr>
        <w:rFonts w:hint="default"/>
      </w:rPr>
    </w:lvl>
    <w:lvl w:ilvl="7">
      <w:start w:val="0"/>
      <w:numFmt w:val="bullet"/>
      <w:lvlText w:val="•"/>
      <w:lvlJc w:val="left"/>
      <w:pPr>
        <w:ind w:left="3722" w:hanging="107"/>
      </w:pPr>
      <w:rPr>
        <w:rFonts w:hint="default"/>
      </w:rPr>
    </w:lvl>
    <w:lvl w:ilvl="8">
      <w:start w:val="0"/>
      <w:numFmt w:val="bullet"/>
      <w:lvlText w:val="•"/>
      <w:lvlJc w:val="left"/>
      <w:pPr>
        <w:ind w:left="4194" w:hanging="107"/>
      </w:pPr>
      <w:rPr>
        <w:rFonts w:hint="default"/>
      </w:rPr>
    </w:lvl>
  </w:abstractNum>
  <w:abstractNum w:abstractNumId="3">
    <w:multiLevelType w:val="hybridMultilevel"/>
    <w:lvl w:ilvl="0">
      <w:start w:val="0"/>
      <w:numFmt w:val="bullet"/>
      <w:lvlText w:val="•"/>
      <w:lvlJc w:val="left"/>
      <w:pPr>
        <w:ind w:left="827" w:hanging="181"/>
      </w:pPr>
      <w:rPr>
        <w:rFonts w:hint="default" w:ascii="Arial" w:hAnsi="Arial" w:eastAsia="Arial" w:cs="Arial"/>
        <w:w w:val="99"/>
        <w:sz w:val="19"/>
        <w:szCs w:val="19"/>
      </w:rPr>
    </w:lvl>
    <w:lvl w:ilvl="1">
      <w:start w:val="0"/>
      <w:numFmt w:val="bullet"/>
      <w:lvlText w:val="•"/>
      <w:lvlJc w:val="left"/>
      <w:pPr>
        <w:ind w:left="1730" w:hanging="181"/>
      </w:pPr>
      <w:rPr>
        <w:rFonts w:hint="default"/>
      </w:rPr>
    </w:lvl>
    <w:lvl w:ilvl="2">
      <w:start w:val="0"/>
      <w:numFmt w:val="bullet"/>
      <w:lvlText w:val="•"/>
      <w:lvlJc w:val="left"/>
      <w:pPr>
        <w:ind w:left="2640" w:hanging="181"/>
      </w:pPr>
      <w:rPr>
        <w:rFonts w:hint="default"/>
      </w:rPr>
    </w:lvl>
    <w:lvl w:ilvl="3">
      <w:start w:val="0"/>
      <w:numFmt w:val="bullet"/>
      <w:lvlText w:val="•"/>
      <w:lvlJc w:val="left"/>
      <w:pPr>
        <w:ind w:left="3550" w:hanging="181"/>
      </w:pPr>
      <w:rPr>
        <w:rFonts w:hint="default"/>
      </w:rPr>
    </w:lvl>
    <w:lvl w:ilvl="4">
      <w:start w:val="0"/>
      <w:numFmt w:val="bullet"/>
      <w:lvlText w:val="•"/>
      <w:lvlJc w:val="left"/>
      <w:pPr>
        <w:ind w:left="4460" w:hanging="181"/>
      </w:pPr>
      <w:rPr>
        <w:rFonts w:hint="default"/>
      </w:rPr>
    </w:lvl>
    <w:lvl w:ilvl="5">
      <w:start w:val="0"/>
      <w:numFmt w:val="bullet"/>
      <w:lvlText w:val="•"/>
      <w:lvlJc w:val="left"/>
      <w:pPr>
        <w:ind w:left="5370" w:hanging="181"/>
      </w:pPr>
      <w:rPr>
        <w:rFonts w:hint="default"/>
      </w:rPr>
    </w:lvl>
    <w:lvl w:ilvl="6">
      <w:start w:val="0"/>
      <w:numFmt w:val="bullet"/>
      <w:lvlText w:val="•"/>
      <w:lvlJc w:val="left"/>
      <w:pPr>
        <w:ind w:left="6280" w:hanging="181"/>
      </w:pPr>
      <w:rPr>
        <w:rFonts w:hint="default"/>
      </w:rPr>
    </w:lvl>
    <w:lvl w:ilvl="7">
      <w:start w:val="0"/>
      <w:numFmt w:val="bullet"/>
      <w:lvlText w:val="•"/>
      <w:lvlJc w:val="left"/>
      <w:pPr>
        <w:ind w:left="7190" w:hanging="181"/>
      </w:pPr>
      <w:rPr>
        <w:rFonts w:hint="default"/>
      </w:rPr>
    </w:lvl>
    <w:lvl w:ilvl="8">
      <w:start w:val="0"/>
      <w:numFmt w:val="bullet"/>
      <w:lvlText w:val="•"/>
      <w:lvlJc w:val="left"/>
      <w:pPr>
        <w:ind w:left="8100" w:hanging="181"/>
      </w:pPr>
      <w:rPr>
        <w:rFonts w:hint="default"/>
      </w:rPr>
    </w:lvl>
  </w:abstractNum>
  <w:abstractNum w:abstractNumId="2">
    <w:multiLevelType w:val="hybridMultilevel"/>
    <w:lvl w:ilvl="0">
      <w:start w:val="3"/>
      <w:numFmt w:val="decimal"/>
      <w:lvlText w:val="%1"/>
      <w:lvlJc w:val="left"/>
      <w:pPr>
        <w:ind w:left="971" w:hanging="323"/>
        <w:jc w:val="left"/>
      </w:pPr>
      <w:rPr>
        <w:rFonts w:hint="default" w:ascii="Arial" w:hAnsi="Arial" w:eastAsia="Arial" w:cs="Arial"/>
        <w:w w:val="99"/>
        <w:sz w:val="26"/>
        <w:szCs w:val="26"/>
      </w:rPr>
    </w:lvl>
    <w:lvl w:ilvl="1">
      <w:start w:val="1"/>
      <w:numFmt w:val="decimal"/>
      <w:lvlText w:val="%1.%2"/>
      <w:lvlJc w:val="left"/>
      <w:pPr>
        <w:ind w:left="127" w:hanging="397"/>
        <w:jc w:val="left"/>
      </w:pPr>
      <w:rPr>
        <w:rFonts w:hint="default" w:ascii="Arial" w:hAnsi="Arial" w:eastAsia="Arial" w:cs="Arial"/>
        <w:spacing w:val="-10"/>
        <w:w w:val="99"/>
        <w:sz w:val="19"/>
        <w:szCs w:val="19"/>
      </w:rPr>
    </w:lvl>
    <w:lvl w:ilvl="2">
      <w:start w:val="1"/>
      <w:numFmt w:val="decimal"/>
      <w:lvlText w:val="%1.%2.%3"/>
      <w:lvlJc w:val="left"/>
      <w:pPr>
        <w:ind w:left="1197" w:hanging="558"/>
        <w:jc w:val="left"/>
      </w:pPr>
      <w:rPr>
        <w:rFonts w:hint="default" w:ascii="Arial" w:hAnsi="Arial" w:eastAsia="Arial" w:cs="Arial"/>
        <w:spacing w:val="-10"/>
        <w:w w:val="99"/>
        <w:sz w:val="19"/>
        <w:szCs w:val="19"/>
      </w:rPr>
    </w:lvl>
    <w:lvl w:ilvl="3">
      <w:start w:val="0"/>
      <w:numFmt w:val="bullet"/>
      <w:lvlText w:val="•"/>
      <w:lvlJc w:val="left"/>
      <w:pPr>
        <w:ind w:left="1200" w:hanging="558"/>
      </w:pPr>
      <w:rPr>
        <w:rFonts w:hint="default"/>
      </w:rPr>
    </w:lvl>
    <w:lvl w:ilvl="4">
      <w:start w:val="0"/>
      <w:numFmt w:val="bullet"/>
      <w:lvlText w:val="•"/>
      <w:lvlJc w:val="left"/>
      <w:pPr>
        <w:ind w:left="2360" w:hanging="558"/>
      </w:pPr>
      <w:rPr>
        <w:rFonts w:hint="default"/>
      </w:rPr>
    </w:lvl>
    <w:lvl w:ilvl="5">
      <w:start w:val="0"/>
      <w:numFmt w:val="bullet"/>
      <w:lvlText w:val="•"/>
      <w:lvlJc w:val="left"/>
      <w:pPr>
        <w:ind w:left="3520" w:hanging="558"/>
      </w:pPr>
      <w:rPr>
        <w:rFonts w:hint="default"/>
      </w:rPr>
    </w:lvl>
    <w:lvl w:ilvl="6">
      <w:start w:val="0"/>
      <w:numFmt w:val="bullet"/>
      <w:lvlText w:val="•"/>
      <w:lvlJc w:val="left"/>
      <w:pPr>
        <w:ind w:left="4680" w:hanging="558"/>
      </w:pPr>
      <w:rPr>
        <w:rFonts w:hint="default"/>
      </w:rPr>
    </w:lvl>
    <w:lvl w:ilvl="7">
      <w:start w:val="0"/>
      <w:numFmt w:val="bullet"/>
      <w:lvlText w:val="•"/>
      <w:lvlJc w:val="left"/>
      <w:pPr>
        <w:ind w:left="5840" w:hanging="558"/>
      </w:pPr>
      <w:rPr>
        <w:rFonts w:hint="default"/>
      </w:rPr>
    </w:lvl>
    <w:lvl w:ilvl="8">
      <w:start w:val="0"/>
      <w:numFmt w:val="bullet"/>
      <w:lvlText w:val="•"/>
      <w:lvlJc w:val="left"/>
      <w:pPr>
        <w:ind w:left="7000" w:hanging="558"/>
      </w:pPr>
      <w:rPr>
        <w:rFonts w:hint="default"/>
      </w:rPr>
    </w:lvl>
  </w:abstractNum>
  <w:abstractNum w:abstractNumId="1">
    <w:multiLevelType w:val="hybridMultilevel"/>
    <w:lvl w:ilvl="0">
      <w:start w:val="1"/>
      <w:numFmt w:val="decimal"/>
      <w:lvlText w:val="%1"/>
      <w:lvlJc w:val="left"/>
      <w:pPr>
        <w:ind w:left="351" w:hanging="216"/>
        <w:jc w:val="left"/>
      </w:pPr>
      <w:rPr>
        <w:rFonts w:hint="default" w:ascii="Arial" w:hAnsi="Arial" w:eastAsia="Arial" w:cs="Arial"/>
        <w:w w:val="99"/>
        <w:sz w:val="19"/>
        <w:szCs w:val="19"/>
      </w:rPr>
    </w:lvl>
    <w:lvl w:ilvl="1">
      <w:start w:val="1"/>
      <w:numFmt w:val="decimal"/>
      <w:lvlText w:val="%2"/>
      <w:lvlJc w:val="left"/>
      <w:pPr>
        <w:ind w:left="910" w:hanging="262"/>
        <w:jc w:val="left"/>
      </w:pPr>
      <w:rPr>
        <w:rFonts w:hint="default" w:ascii="Arial" w:hAnsi="Arial" w:eastAsia="Arial" w:cs="Arial"/>
        <w:w w:val="99"/>
        <w:sz w:val="26"/>
        <w:szCs w:val="26"/>
      </w:rPr>
    </w:lvl>
    <w:lvl w:ilvl="2">
      <w:start w:val="0"/>
      <w:numFmt w:val="bullet"/>
      <w:lvlText w:val="•"/>
      <w:lvlJc w:val="left"/>
      <w:pPr>
        <w:ind w:left="1913" w:hanging="262"/>
      </w:pPr>
      <w:rPr>
        <w:rFonts w:hint="default"/>
      </w:rPr>
    </w:lvl>
    <w:lvl w:ilvl="3">
      <w:start w:val="0"/>
      <w:numFmt w:val="bullet"/>
      <w:lvlText w:val="•"/>
      <w:lvlJc w:val="left"/>
      <w:pPr>
        <w:ind w:left="2906" w:hanging="262"/>
      </w:pPr>
      <w:rPr>
        <w:rFonts w:hint="default"/>
      </w:rPr>
    </w:lvl>
    <w:lvl w:ilvl="4">
      <w:start w:val="0"/>
      <w:numFmt w:val="bullet"/>
      <w:lvlText w:val="•"/>
      <w:lvlJc w:val="left"/>
      <w:pPr>
        <w:ind w:left="3900" w:hanging="262"/>
      </w:pPr>
      <w:rPr>
        <w:rFonts w:hint="default"/>
      </w:rPr>
    </w:lvl>
    <w:lvl w:ilvl="5">
      <w:start w:val="0"/>
      <w:numFmt w:val="bullet"/>
      <w:lvlText w:val="•"/>
      <w:lvlJc w:val="left"/>
      <w:pPr>
        <w:ind w:left="4893" w:hanging="262"/>
      </w:pPr>
      <w:rPr>
        <w:rFonts w:hint="default"/>
      </w:rPr>
    </w:lvl>
    <w:lvl w:ilvl="6">
      <w:start w:val="0"/>
      <w:numFmt w:val="bullet"/>
      <w:lvlText w:val="•"/>
      <w:lvlJc w:val="left"/>
      <w:pPr>
        <w:ind w:left="5886" w:hanging="262"/>
      </w:pPr>
      <w:rPr>
        <w:rFonts w:hint="default"/>
      </w:rPr>
    </w:lvl>
    <w:lvl w:ilvl="7">
      <w:start w:val="0"/>
      <w:numFmt w:val="bullet"/>
      <w:lvlText w:val="•"/>
      <w:lvlJc w:val="left"/>
      <w:pPr>
        <w:ind w:left="6880" w:hanging="262"/>
      </w:pPr>
      <w:rPr>
        <w:rFonts w:hint="default"/>
      </w:rPr>
    </w:lvl>
    <w:lvl w:ilvl="8">
      <w:start w:val="0"/>
      <w:numFmt w:val="bullet"/>
      <w:lvlText w:val="•"/>
      <w:lvlJc w:val="left"/>
      <w:pPr>
        <w:ind w:left="7873" w:hanging="262"/>
      </w:pPr>
      <w:rPr>
        <w:rFonts w:hint="default"/>
      </w:rPr>
    </w:lvl>
  </w:abstractNum>
  <w:abstractNum w:abstractNumId="0">
    <w:multiLevelType w:val="hybridMultilevel"/>
    <w:lvl w:ilvl="0">
      <w:start w:val="1"/>
      <w:numFmt w:val="decimal"/>
      <w:lvlText w:val="%1"/>
      <w:lvlJc w:val="left"/>
      <w:pPr>
        <w:ind w:left="114" w:hanging="486"/>
        <w:jc w:val="left"/>
      </w:pPr>
      <w:rPr>
        <w:rFonts w:hint="default" w:ascii="Arial" w:hAnsi="Arial" w:eastAsia="Arial" w:cs="Arial"/>
        <w:w w:val="99"/>
        <w:sz w:val="19"/>
        <w:szCs w:val="19"/>
      </w:rPr>
    </w:lvl>
    <w:lvl w:ilvl="1">
      <w:start w:val="0"/>
      <w:numFmt w:val="bullet"/>
      <w:lvlText w:val="•"/>
      <w:lvlJc w:val="left"/>
      <w:pPr>
        <w:ind w:left="1094" w:hanging="486"/>
      </w:pPr>
      <w:rPr>
        <w:rFonts w:hint="default"/>
      </w:rPr>
    </w:lvl>
    <w:lvl w:ilvl="2">
      <w:start w:val="0"/>
      <w:numFmt w:val="bullet"/>
      <w:lvlText w:val="•"/>
      <w:lvlJc w:val="left"/>
      <w:pPr>
        <w:ind w:left="2068" w:hanging="486"/>
      </w:pPr>
      <w:rPr>
        <w:rFonts w:hint="default"/>
      </w:rPr>
    </w:lvl>
    <w:lvl w:ilvl="3">
      <w:start w:val="0"/>
      <w:numFmt w:val="bullet"/>
      <w:lvlText w:val="•"/>
      <w:lvlJc w:val="left"/>
      <w:pPr>
        <w:ind w:left="3042" w:hanging="486"/>
      </w:pPr>
      <w:rPr>
        <w:rFonts w:hint="default"/>
      </w:rPr>
    </w:lvl>
    <w:lvl w:ilvl="4">
      <w:start w:val="0"/>
      <w:numFmt w:val="bullet"/>
      <w:lvlText w:val="•"/>
      <w:lvlJc w:val="left"/>
      <w:pPr>
        <w:ind w:left="4016" w:hanging="486"/>
      </w:pPr>
      <w:rPr>
        <w:rFonts w:hint="default"/>
      </w:rPr>
    </w:lvl>
    <w:lvl w:ilvl="5">
      <w:start w:val="0"/>
      <w:numFmt w:val="bullet"/>
      <w:lvlText w:val="•"/>
      <w:lvlJc w:val="left"/>
      <w:pPr>
        <w:ind w:left="4990" w:hanging="486"/>
      </w:pPr>
      <w:rPr>
        <w:rFonts w:hint="default"/>
      </w:rPr>
    </w:lvl>
    <w:lvl w:ilvl="6">
      <w:start w:val="0"/>
      <w:numFmt w:val="bullet"/>
      <w:lvlText w:val="•"/>
      <w:lvlJc w:val="left"/>
      <w:pPr>
        <w:ind w:left="5964" w:hanging="486"/>
      </w:pPr>
      <w:rPr>
        <w:rFonts w:hint="default"/>
      </w:rPr>
    </w:lvl>
    <w:lvl w:ilvl="7">
      <w:start w:val="0"/>
      <w:numFmt w:val="bullet"/>
      <w:lvlText w:val="•"/>
      <w:lvlJc w:val="left"/>
      <w:pPr>
        <w:ind w:left="6938" w:hanging="486"/>
      </w:pPr>
      <w:rPr>
        <w:rFonts w:hint="default"/>
      </w:rPr>
    </w:lvl>
    <w:lvl w:ilvl="8">
      <w:start w:val="0"/>
      <w:numFmt w:val="bullet"/>
      <w:lvlText w:val="•"/>
      <w:lvlJc w:val="left"/>
      <w:pPr>
        <w:ind w:left="7912" w:hanging="486"/>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4"/>
      <w:ind w:left="351" w:hanging="225"/>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outlineLvl w:val="1"/>
    </w:pPr>
    <w:rPr>
      <w:rFonts w:ascii="Arial" w:hAnsi="Arial" w:eastAsia="Arial" w:cs="Arial"/>
      <w:sz w:val="26"/>
      <w:szCs w:val="26"/>
    </w:rPr>
  </w:style>
  <w:style w:styleId="ListParagraph" w:type="paragraph">
    <w:name w:val="List Paragraph"/>
    <w:basedOn w:val="Normal"/>
    <w:uiPriority w:val="1"/>
    <w:qFormat/>
    <w:pPr>
      <w:spacing w:before="15"/>
      <w:ind w:left="114"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hyperlink" Target="http://www.gost.fu/" TargetMode="External"/><Relationship Id="rId11" Type="http://schemas.openxmlformats.org/officeDocument/2006/relationships/footer" Target="footer2.xml"/><Relationship Id="rId12" Type="http://schemas.openxmlformats.org/officeDocument/2006/relationships/hyperlink" Target="http://www.goebolo.ru/" TargetMode="External"/><Relationship Id="rId13" Type="http://schemas.openxmlformats.org/officeDocument/2006/relationships/hyperlink" Target="mailto:nfo@postinfo.ru" TargetMode="External"/><Relationship Id="rId14"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2018-10-22T16:52:06Z</dcterms:created>
  <dcterms:modified xsi:type="dcterms:W3CDTF">2018-10-22T16:52:06Z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PDFsharp 1.32.3057-g (www.pdfsharp.net)</vt:lpwstr>
  </property>
  <property fmtid="{D5CDD505-2E9C-101B-9397-08002B2CF9AE}" pid="4" name="LastSaved">
    <vt:filetime>2018-10-22T00:00:00Z</vt:filetime>
  </property>
</Properties>
</file>