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103" w:right="0" w:firstLine="0"/>
        <w:jc w:val="left"/>
        <w:rPr>
          <w:sz w:val="19"/>
        </w:rPr>
      </w:pPr>
      <w:bookmarkStart w:name="Пустая страница" w:id="1"/>
      <w:bookmarkEnd w:id="1"/>
      <w:r>
        <w:rPr/>
      </w: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37"/>
        <w:ind w:left="1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380" w:bottom="720" w:left="1220" w:right="1320"/>
          <w:cols w:num="2" w:equalWidth="0">
            <w:col w:w="625" w:space="5523"/>
            <w:col w:w="32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3270"/>
        <w:rPr>
          <w:sz w:val="20"/>
        </w:rPr>
      </w:pPr>
      <w:r>
        <w:rPr>
          <w:sz w:val="20"/>
        </w:rPr>
        <w:drawing>
          <wp:inline distT="0" distB="0" distL="0" distR="0">
            <wp:extent cx="1682496" cy="157886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5"/>
        </w:rPr>
      </w:pPr>
    </w:p>
    <w:p>
      <w:pPr>
        <w:tabs>
          <w:tab w:pos="2517" w:val="left" w:leader="none"/>
          <w:tab w:pos="6115" w:val="left" w:leader="none"/>
        </w:tabs>
        <w:spacing w:line="516" w:lineRule="auto" w:before="91"/>
        <w:ind w:left="333" w:right="515" w:firstLine="0"/>
        <w:jc w:val="center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Й</w:t>
        <w:tab/>
        <w:t>С  Т  А  Н  Д  А  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spacing w:before="6"/>
        <w:rPr>
          <w:b/>
          <w:sz w:val="44"/>
        </w:rPr>
      </w:pPr>
    </w:p>
    <w:p>
      <w:pPr>
        <w:spacing w:before="0"/>
        <w:ind w:left="199" w:right="515" w:firstLine="0"/>
        <w:jc w:val="center"/>
        <w:rPr>
          <w:b/>
          <w:sz w:val="44"/>
        </w:rPr>
      </w:pPr>
      <w:r>
        <w:rPr>
          <w:b/>
          <w:sz w:val="44"/>
        </w:rPr>
        <w:t>ТРАНЗИСТОРЫ БИПОЛЯРНЫЕ</w:t>
      </w:r>
    </w:p>
    <w:p>
      <w:pPr>
        <w:pStyle w:val="BodyText"/>
        <w:spacing w:before="8"/>
        <w:rPr>
          <w:b/>
          <w:sz w:val="71"/>
        </w:rPr>
      </w:pPr>
    </w:p>
    <w:p>
      <w:pPr>
        <w:spacing w:before="0"/>
        <w:ind w:left="197" w:right="515" w:firstLine="0"/>
        <w:jc w:val="center"/>
        <w:rPr>
          <w:b/>
          <w:sz w:val="28"/>
        </w:rPr>
      </w:pPr>
      <w:r>
        <w:rPr>
          <w:b/>
          <w:sz w:val="28"/>
        </w:rPr>
        <w:t>Метод намерения обратного тока коллектора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197" w:right="515" w:firstLine="0"/>
        <w:jc w:val="center"/>
        <w:rPr>
          <w:b/>
          <w:sz w:val="38"/>
        </w:rPr>
      </w:pPr>
      <w:r>
        <w:rPr>
          <w:b/>
          <w:sz w:val="38"/>
        </w:rPr>
        <w:t>ГОСТ 18604.</w:t>
      </w:r>
      <w:r>
        <w:rPr>
          <w:b/>
          <w:i/>
          <w:sz w:val="38"/>
        </w:rPr>
        <w:t>5</w:t>
      </w:r>
      <w:r>
        <w:rPr>
          <w:b/>
          <w:sz w:val="38"/>
        </w:rPr>
        <w:t>—74</w:t>
      </w:r>
    </w:p>
    <w:p>
      <w:pPr>
        <w:pStyle w:val="BodyText"/>
        <w:rPr>
          <w:b/>
          <w:sz w:val="42"/>
        </w:rPr>
      </w:pPr>
    </w:p>
    <w:p>
      <w:pPr>
        <w:pStyle w:val="BodyText"/>
        <w:spacing w:before="8"/>
        <w:rPr>
          <w:b/>
          <w:sz w:val="59"/>
        </w:rPr>
      </w:pPr>
    </w:p>
    <w:p>
      <w:pPr>
        <w:spacing w:before="1"/>
        <w:ind w:left="2951" w:right="0" w:firstLine="0"/>
        <w:jc w:val="left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before="1"/>
        <w:ind w:left="333" w:right="383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spacing w:before="233"/>
        <w:ind w:left="333" w:right="368" w:firstLine="0"/>
        <w:jc w:val="center"/>
        <w:rPr>
          <w:sz w:val="28"/>
        </w:rPr>
      </w:pPr>
      <w:r>
        <w:rPr>
          <w:sz w:val="28"/>
        </w:rPr>
        <w:t>Москва </w:t>
      </w:r>
    </w:p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380" w:bottom="720" w:left="1220" w:right="1320"/>
        </w:sectPr>
      </w:pPr>
    </w:p>
    <w:p>
      <w:pPr>
        <w:spacing w:before="98"/>
        <w:ind w:left="230" w:right="0" w:firstLine="0"/>
        <w:jc w:val="left"/>
        <w:rPr>
          <w:b/>
          <w:sz w:val="22"/>
        </w:rPr>
      </w:pPr>
      <w:r>
        <w:rPr>
          <w:b/>
          <w:sz w:val="22"/>
        </w:rPr>
        <w:t>УДК 621.382.3.083.8:006.354</w:t>
      </w:r>
    </w:p>
    <w:p>
      <w:pPr>
        <w:spacing w:before="77"/>
        <w:ind w:left="230" w:right="0" w:firstLine="0"/>
        <w:jc w:val="left"/>
        <w:rPr>
          <w:b/>
          <w:sz w:val="22"/>
        </w:rPr>
      </w:pPr>
      <w:r>
        <w:rPr/>
        <w:br w:type="column"/>
      </w: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</w:t>
      </w:r>
      <w:r>
        <w:rPr>
          <w:spacing w:val="-64"/>
          <w:sz w:val="16"/>
        </w:rPr>
        <w:t>о</w:t>
      </w:r>
      <w:r>
        <w:rPr>
          <w:b/>
          <w:spacing w:val="-62"/>
          <w:position w:val="-7"/>
          <w:sz w:val="22"/>
        </w:rPr>
        <w:t>Г</w:t>
      </w:r>
      <w:r>
        <w:rPr>
          <w:spacing w:val="-13"/>
          <w:sz w:val="16"/>
        </w:rPr>
        <w:t>т</w:t>
      </w:r>
      <w:r>
        <w:rPr>
          <w:b/>
          <w:spacing w:val="-123"/>
          <w:position w:val="-7"/>
          <w:sz w:val="22"/>
        </w:rPr>
        <w:t>р</w:t>
      </w:r>
      <w:r>
        <w:rPr>
          <w:sz w:val="16"/>
        </w:rPr>
        <w:t>е</w:t>
      </w:r>
      <w:r>
        <w:rPr>
          <w:spacing w:val="-37"/>
          <w:sz w:val="16"/>
        </w:rPr>
        <w:t>к</w:t>
      </w:r>
      <w:r>
        <w:rPr>
          <w:b/>
          <w:spacing w:val="-86"/>
          <w:position w:val="-7"/>
          <w:sz w:val="22"/>
        </w:rPr>
        <w:t>у</w:t>
      </w:r>
      <w:r>
        <w:rPr>
          <w:spacing w:val="-4"/>
          <w:sz w:val="16"/>
        </w:rPr>
        <w:t>а</w:t>
      </w:r>
      <w:r>
        <w:rPr>
          <w:b/>
          <w:spacing w:val="-86"/>
          <w:position w:val="-7"/>
          <w:sz w:val="22"/>
        </w:rPr>
        <w:t>п</w:t>
      </w:r>
      <w:r>
        <w:rPr>
          <w:spacing w:val="-22"/>
          <w:sz w:val="16"/>
        </w:rPr>
        <w:t>E</w:t>
      </w:r>
      <w:r>
        <w:rPr>
          <w:b/>
          <w:spacing w:val="-112"/>
          <w:position w:val="-7"/>
          <w:sz w:val="22"/>
        </w:rPr>
        <w:t>п</w:t>
      </w:r>
      <w:r>
        <w:rPr>
          <w:sz w:val="16"/>
        </w:rPr>
        <w:t>l</w:t>
      </w:r>
      <w:r>
        <w:rPr>
          <w:spacing w:val="-14"/>
          <w:sz w:val="16"/>
        </w:rPr>
        <w:t>e</w:t>
      </w:r>
      <w:r>
        <w:rPr>
          <w:b/>
          <w:spacing w:val="-110"/>
          <w:position w:val="-7"/>
          <w:sz w:val="22"/>
        </w:rPr>
        <w:t>а</w:t>
      </w:r>
      <w:r>
        <w:rPr>
          <w:sz w:val="16"/>
        </w:rPr>
        <w:t>c.</w:t>
      </w:r>
      <w:r>
        <w:rPr>
          <w:spacing w:val="-8"/>
          <w:sz w:val="16"/>
        </w:rPr>
        <w:t>r</w:t>
      </w:r>
      <w:r>
        <w:rPr>
          <w:b/>
          <w:spacing w:val="-150"/>
          <w:position w:val="-7"/>
          <w:sz w:val="22"/>
        </w:rPr>
        <w:t>Э</w:t>
      </w:r>
      <w:r>
        <w:rPr>
          <w:sz w:val="16"/>
        </w:rPr>
        <w:t>u</w:t>
      </w:r>
      <w:r>
        <w:rPr>
          <w:spacing w:val="15"/>
          <w:sz w:val="16"/>
        </w:rPr>
        <w:t> </w:t>
      </w:r>
      <w:r>
        <w:rPr>
          <w:b/>
          <w:spacing w:val="-1"/>
          <w:w w:val="99"/>
          <w:position w:val="-7"/>
          <w:sz w:val="22"/>
        </w:rPr>
        <w:t>29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522" w:top="440" w:bottom="720" w:left="600" w:right="620"/>
          <w:cols w:num="2" w:equalWidth="0">
            <w:col w:w="3178" w:space="3462"/>
            <w:col w:w="4040"/>
          </w:cols>
        </w:sectPr>
      </w:pPr>
    </w:p>
    <w:p>
      <w:pPr>
        <w:pStyle w:val="BodyText"/>
        <w:spacing w:before="6"/>
        <w:rPr>
          <w:b/>
          <w:sz w:val="13"/>
        </w:rPr>
      </w:pPr>
    </w:p>
    <w:p>
      <w:pPr>
        <w:tabs>
          <w:tab w:pos="4726" w:val="left" w:leader="none"/>
          <w:tab w:pos="7164" w:val="left" w:leader="none"/>
          <w:tab w:pos="8858" w:val="left" w:leader="none"/>
        </w:tabs>
        <w:spacing w:before="93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380" w:bottom="720" w:left="600" w:right="62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spacing w:before="0"/>
        <w:ind w:left="2794" w:right="0" w:firstLine="0"/>
        <w:jc w:val="left"/>
        <w:rPr>
          <w:b/>
          <w:sz w:val="22"/>
        </w:rPr>
      </w:pPr>
      <w:r>
        <w:rPr>
          <w:b/>
          <w:sz w:val="22"/>
        </w:rPr>
        <w:t>ТРАНЗИСТОРЫ</w:t>
      </w:r>
    </w:p>
    <w:p>
      <w:pPr>
        <w:spacing w:before="366"/>
        <w:ind w:left="3573" w:right="0" w:firstLine="0"/>
        <w:jc w:val="left"/>
        <w:rPr>
          <w:sz w:val="48"/>
        </w:rPr>
      </w:pPr>
      <w:r>
        <w:rPr/>
        <w:br w:type="column"/>
      </w:r>
      <w:r>
        <w:rPr>
          <w:sz w:val="48"/>
        </w:rPr>
        <w:t>ГОСТ</w:t>
      </w:r>
    </w:p>
    <w:p>
      <w:pPr>
        <w:spacing w:line="447" w:lineRule="exact" w:before="24"/>
        <w:ind w:left="2721" w:right="0" w:firstLine="0"/>
        <w:jc w:val="left"/>
        <w:rPr>
          <w:sz w:val="52"/>
        </w:rPr>
      </w:pPr>
      <w:r>
        <w:rPr/>
        <w:pict>
          <v:shape style="position:absolute;margin-left:460.875pt;margin-top:-36.745316pt;width:97.45pt;height:76pt;mso-position-horizontal-relative:page;mso-position-vertical-relative:paragraph;z-index:-70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124"/>
                    </w:rPr>
                  </w:pPr>
                  <w:r>
                    <w:rPr>
                      <w:rFonts w:ascii="Symbol" w:hAnsi="Symbol"/>
                      <w:sz w:val="124"/>
                    </w:rPr>
                    <w:t></w:t>
                  </w:r>
                  <w:r>
                    <w:rPr>
                      <w:rFonts w:ascii="Times New Roman" w:hAnsi="Times New Roman"/>
                      <w:spacing w:val="-153"/>
                      <w:sz w:val="124"/>
                    </w:rPr>
                    <w:t> </w:t>
                  </w:r>
                  <w:r>
                    <w:rPr>
                      <w:rFonts w:ascii="Symbol" w:hAnsi="Symbol"/>
                      <w:spacing w:val="-505"/>
                      <w:sz w:val="124"/>
                    </w:rPr>
                    <w:t></w:t>
                  </w:r>
                  <w:r>
                    <w:rPr>
                      <w:rFonts w:ascii="Symbol" w:hAnsi="Symbol"/>
                      <w:w w:val="120"/>
                      <w:sz w:val="124"/>
                    </w:rPr>
                    <w:t></w:t>
                  </w:r>
                </w:p>
              </w:txbxContent>
            </v:textbox>
            <w10:wrap type="none"/>
          </v:shape>
        </w:pict>
      </w:r>
      <w:r>
        <w:rPr>
          <w:sz w:val="52"/>
        </w:rPr>
        <w:t>18604  5 74</w:t>
      </w:r>
    </w:p>
    <w:p>
      <w:pPr>
        <w:spacing w:after="0" w:line="447" w:lineRule="exact"/>
        <w:jc w:val="left"/>
        <w:rPr>
          <w:sz w:val="52"/>
        </w:rPr>
        <w:sectPr>
          <w:type w:val="continuous"/>
          <w:pgSz w:w="11900" w:h="16840"/>
          <w:pgMar w:top="380" w:bottom="720" w:left="600" w:right="620"/>
          <w:cols w:num="2" w:equalWidth="0">
            <w:col w:w="4517" w:space="40"/>
            <w:col w:w="6123"/>
          </w:cols>
        </w:sectPr>
      </w:pPr>
    </w:p>
    <w:p>
      <w:pPr>
        <w:spacing w:line="245" w:lineRule="exact" w:before="0"/>
        <w:ind w:left="269" w:right="0" w:firstLine="0"/>
        <w:jc w:val="left"/>
        <w:rPr>
          <w:b/>
          <w:sz w:val="22"/>
        </w:rPr>
      </w:pPr>
      <w:r>
        <w:rPr>
          <w:b/>
          <w:sz w:val="22"/>
        </w:rPr>
        <w:t>Метод измерения обратного тока коллектора-эмиттера</w:t>
      </w:r>
    </w:p>
    <w:p>
      <w:pPr>
        <w:spacing w:line="216" w:lineRule="auto" w:before="198"/>
        <w:ind w:left="1995" w:right="805" w:hanging="128"/>
        <w:jc w:val="left"/>
        <w:rPr>
          <w:sz w:val="24"/>
        </w:rPr>
      </w:pPr>
      <w:r>
        <w:rPr>
          <w:sz w:val="24"/>
        </w:rPr>
        <w:t>Transistors. Method for measuring collector-emitter reverse current</w:t>
      </w:r>
    </w:p>
    <w:p>
      <w:pPr>
        <w:pStyle w:val="BodyText"/>
        <w:spacing w:before="7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269" w:right="0" w:firstLine="0"/>
        <w:jc w:val="left"/>
        <w:rPr>
          <w:sz w:val="28"/>
        </w:rPr>
      </w:pPr>
      <w:r>
        <w:rPr>
          <w:sz w:val="28"/>
        </w:rPr>
        <w:t>|СТ СЭВ 3998—83)</w:t>
      </w:r>
    </w:p>
    <w:p>
      <w:pPr>
        <w:spacing w:line="304" w:lineRule="auto" w:before="123"/>
        <w:ind w:left="739" w:right="1119" w:firstLine="518"/>
        <w:jc w:val="left"/>
        <w:rPr>
          <w:b/>
          <w:sz w:val="22"/>
        </w:rPr>
      </w:pPr>
      <w:r>
        <w:rPr>
          <w:b/>
          <w:sz w:val="22"/>
        </w:rPr>
        <w:t>Взамен ГОСТ 10865—68</w:t>
      </w:r>
    </w:p>
    <w:p>
      <w:pPr>
        <w:spacing w:after="0" w:line="304" w:lineRule="auto"/>
        <w:jc w:val="left"/>
        <w:rPr>
          <w:sz w:val="22"/>
        </w:rPr>
        <w:sectPr>
          <w:type w:val="continuous"/>
          <w:pgSz w:w="11900" w:h="16840"/>
          <w:pgMar w:top="380" w:bottom="720" w:left="600" w:right="620"/>
          <w:cols w:num="2" w:equalWidth="0">
            <w:col w:w="6330" w:space="745"/>
            <w:col w:w="360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tabs>
          <w:tab w:pos="2298" w:val="left" w:leader="none"/>
          <w:tab w:pos="4531" w:val="left" w:leader="none"/>
          <w:tab w:pos="5750" w:val="left" w:leader="none"/>
          <w:tab w:pos="7225" w:val="left" w:leader="none"/>
          <w:tab w:pos="8222" w:val="left" w:leader="none"/>
          <w:tab w:pos="9660" w:val="left" w:leader="none"/>
        </w:tabs>
        <w:spacing w:line="290" w:lineRule="auto" w:before="93"/>
        <w:ind w:left="202" w:right="394" w:firstLine="13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стандартов</w:t>
        <w:tab/>
        <w:t>Совета</w:t>
        <w:tab/>
        <w:t>Министров</w:t>
        <w:tab/>
        <w:t>СССР от 14 июня 1974 г. № 1478 срок введения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before="26"/>
        <w:ind w:left="0" w:right="390" w:firstLine="0"/>
        <w:jc w:val="right"/>
        <w:rPr>
          <w:b/>
          <w:sz w:val="22"/>
        </w:rPr>
      </w:pPr>
      <w:r>
        <w:rPr>
          <w:b/>
          <w:sz w:val="22"/>
        </w:rPr>
        <w:t>с 01.01.76</w:t>
      </w:r>
    </w:p>
    <w:p>
      <w:pPr>
        <w:spacing w:line="273" w:lineRule="auto" w:before="112"/>
        <w:ind w:left="230" w:right="515" w:firstLine="10"/>
        <w:jc w:val="left"/>
        <w:rPr>
          <w:b/>
          <w:sz w:val="22"/>
        </w:rPr>
      </w:pPr>
      <w:r>
        <w:rPr>
          <w:b/>
          <w:sz w:val="22"/>
        </w:rPr>
        <w:t>Проверен  в  1984  г.  Постановлением  Госстандарта  от  29.01.85  №  184  срок   дей­  ствия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продлен</w:t>
      </w:r>
    </w:p>
    <w:p>
      <w:pPr>
        <w:spacing w:before="44"/>
        <w:ind w:left="0" w:right="418" w:firstLine="0"/>
        <w:jc w:val="right"/>
        <w:rPr>
          <w:b/>
          <w:sz w:val="22"/>
        </w:rPr>
      </w:pPr>
      <w:r>
        <w:rPr>
          <w:b/>
          <w:sz w:val="22"/>
        </w:rPr>
        <w:t>до 01.01.91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93"/>
        <w:ind w:left="2454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tabs>
          <w:tab w:pos="1025" w:val="left" w:leader="none"/>
          <w:tab w:pos="1205" w:val="left" w:leader="none"/>
          <w:tab w:pos="1786" w:val="left" w:leader="none"/>
          <w:tab w:pos="1912" w:val="left" w:leader="none"/>
          <w:tab w:pos="2045" w:val="left" w:leader="none"/>
          <w:tab w:pos="2420" w:val="left" w:leader="none"/>
          <w:tab w:pos="2583" w:val="left" w:leader="none"/>
          <w:tab w:pos="3361" w:val="left" w:leader="none"/>
          <w:tab w:pos="3417" w:val="left" w:leader="none"/>
          <w:tab w:pos="3669" w:val="left" w:leader="none"/>
          <w:tab w:pos="3743" w:val="left" w:leader="none"/>
          <w:tab w:pos="3900" w:val="left" w:leader="none"/>
          <w:tab w:pos="4285" w:val="left" w:leader="none"/>
          <w:tab w:pos="4524" w:val="left" w:leader="none"/>
          <w:tab w:pos="5255" w:val="left" w:leader="none"/>
          <w:tab w:pos="5392" w:val="left" w:leader="none"/>
          <w:tab w:pos="5649" w:val="left" w:leader="none"/>
          <w:tab w:pos="5681" w:val="left" w:leader="none"/>
          <w:tab w:pos="6026" w:val="left" w:leader="none"/>
          <w:tab w:pos="6618" w:val="left" w:leader="none"/>
          <w:tab w:pos="6658" w:val="left" w:leader="none"/>
          <w:tab w:pos="7076" w:val="left" w:leader="none"/>
          <w:tab w:pos="7203" w:val="left" w:leader="none"/>
          <w:tab w:pos="8533" w:val="left" w:leader="none"/>
          <w:tab w:pos="8808" w:val="left" w:leader="none"/>
          <w:tab w:pos="8984" w:val="left" w:leader="none"/>
          <w:tab w:pos="9139" w:val="left" w:leader="none"/>
          <w:tab w:pos="9704" w:val="left" w:leader="none"/>
          <w:tab w:pos="9743" w:val="left" w:leader="none"/>
        </w:tabs>
        <w:spacing w:line="216" w:lineRule="auto" w:before="124"/>
        <w:ind w:left="154" w:right="422" w:firstLine="469"/>
      </w:pPr>
      <w:r>
        <w:rPr/>
        <w:t>Настоящий</w:t>
        <w:tab/>
        <w:t>стандарт</w:t>
        <w:tab/>
        <w:tab/>
        <w:t>распространяется</w:t>
        <w:tab/>
        <w:tab/>
        <w:t>на</w:t>
        <w:tab/>
        <w:tab/>
        <w:t>биполярные</w:t>
        <w:tab/>
        <w:tab/>
        <w:t>транзи­ сторы</w:t>
        <w:tab/>
        <w:tab/>
        <w:t>всех</w:t>
        <w:tab/>
        <w:tab/>
        <w:t>классов</w:t>
        <w:tab/>
        <w:t>и</w:t>
        <w:tab/>
        <w:tab/>
        <w:t>устанавливает</w:t>
        <w:tab/>
        <w:t>метод</w:t>
        <w:tab/>
        <w:t>измерения</w:t>
        <w:tab/>
        <w:t>обратного тока</w:t>
        <w:tab/>
        <w:t>коллектора-эмиттера</w:t>
        <w:tab/>
        <w:t>(тока</w:t>
        <w:tab/>
        <w:t>в</w:t>
        <w:tab/>
        <w:tab/>
        <w:t>цепи</w:t>
        <w:tab/>
        <w:t>коллектор—эмиттер</w:t>
        <w:tab/>
        <w:tab/>
        <w:t>при заданном</w:t>
        <w:tab/>
        <w:t>обратном</w:t>
        <w:tab/>
        <w:tab/>
        <w:t>напряжении</w:t>
        <w:tab/>
        <w:tab/>
        <w:t>коллектор—эмиттер</w:t>
        <w:tab/>
        <w:t>и</w:t>
        <w:tab/>
        <w:tab/>
        <w:t>коротко­ замкнутых выводах эмиттера и базы /</w:t>
      </w:r>
      <w:r>
        <w:rPr>
          <w:sz w:val="24"/>
        </w:rPr>
        <w:t>c e s </w:t>
      </w:r>
      <w:r>
        <w:rPr/>
        <w:t>; при заданном активном сопротивлении,</w:t>
        <w:tab/>
        <w:tab/>
        <w:t>включенном</w:t>
        <w:tab/>
        <w:t>между</w:t>
        <w:tab/>
        <w:t>базой</w:t>
        <w:tab/>
        <w:tab/>
        <w:t>и</w:t>
        <w:tab/>
        <w:t>эмиттером</w:t>
        <w:tab/>
      </w:r>
      <w:r>
        <w:rPr>
          <w:i/>
        </w:rPr>
        <w:t>I</w:t>
      </w:r>
      <w:r>
        <w:rPr>
          <w:sz w:val="24"/>
        </w:rPr>
        <w:t>c e</w:t>
      </w:r>
      <w:r>
        <w:rPr>
          <w:spacing w:val="-56"/>
          <w:sz w:val="24"/>
        </w:rPr>
        <w:t> </w:t>
      </w:r>
      <w:r>
        <w:rPr>
          <w:sz w:val="24"/>
        </w:rPr>
        <w:t>r</w:t>
      </w:r>
      <w:r>
        <w:rPr>
          <w:spacing w:val="25"/>
          <w:sz w:val="24"/>
        </w:rPr>
        <w:t> </w:t>
      </w:r>
      <w:r>
        <w:rPr/>
        <w:t>;</w:t>
        <w:tab/>
        <w:t>при заданном</w:t>
        <w:tab/>
        <w:tab/>
        <w:t>обратном</w:t>
        <w:tab/>
        <w:tab/>
        <w:tab/>
        <w:t>напряжении     эмиттер—база   </w:t>
      </w:r>
      <w:r>
        <w:rPr>
          <w:spacing w:val="52"/>
        </w:rPr>
        <w:t> </w:t>
      </w:r>
      <w:r>
        <w:rPr/>
        <w:t>/сгх)   </w:t>
      </w:r>
      <w:r>
        <w:rPr>
          <w:spacing w:val="67"/>
        </w:rPr>
        <w:t> </w:t>
      </w:r>
      <w:r>
        <w:rPr/>
        <w:t>свыше 0,01</w:t>
      </w:r>
      <w:r>
        <w:rPr>
          <w:spacing w:val="-1"/>
        </w:rPr>
        <w:t> </w:t>
      </w:r>
      <w:r>
        <w:rPr/>
        <w:t>мкА.</w:t>
      </w:r>
    </w:p>
    <w:p>
      <w:pPr>
        <w:pStyle w:val="BodyText"/>
        <w:tabs>
          <w:tab w:pos="2178" w:val="left" w:leader="none"/>
          <w:tab w:pos="4375" w:val="left" w:leader="none"/>
          <w:tab w:pos="4985" w:val="left" w:leader="none"/>
          <w:tab w:pos="5827" w:val="left" w:leader="none"/>
          <w:tab w:pos="7339" w:val="left" w:leader="none"/>
          <w:tab w:pos="7709" w:val="left" w:leader="none"/>
          <w:tab w:pos="8697" w:val="left" w:leader="none"/>
        </w:tabs>
        <w:spacing w:line="216" w:lineRule="auto" w:before="19"/>
        <w:ind w:left="158" w:right="470" w:firstLine="475"/>
      </w:pPr>
      <w:r>
        <w:rPr/>
        <w:t>Стандарт</w:t>
        <w:tab/>
        <w:t>соответствует</w:t>
        <w:tab/>
        <w:t>СТ</w:t>
        <w:tab/>
        <w:t>СЭВ</w:t>
        <w:tab/>
        <w:t>3998—83</w:t>
        <w:tab/>
        <w:t>в</w:t>
        <w:tab/>
        <w:t>части</w:t>
        <w:tab/>
        <w:t>измерения обратного тока коллектора-эмиттера (справочное</w:t>
      </w:r>
      <w:r>
        <w:rPr>
          <w:spacing w:val="-12"/>
        </w:rPr>
        <w:t> </w:t>
      </w:r>
      <w:r>
        <w:rPr/>
        <w:t>приложение);</w:t>
      </w:r>
    </w:p>
    <w:p>
      <w:pPr>
        <w:pStyle w:val="BodyText"/>
        <w:spacing w:line="213" w:lineRule="auto"/>
        <w:ind w:left="144" w:right="515" w:firstLine="504"/>
      </w:pPr>
      <w:r>
        <w:rPr/>
        <w:t>Общие условия при измерении обратного тока коллектора-эмит­ тера должны соответствовать требованиям ГОСТ 18604.0—83.</w:t>
      </w:r>
    </w:p>
    <w:p>
      <w:pPr>
        <w:pStyle w:val="BodyText"/>
        <w:spacing w:line="312" w:lineRule="exact" w:before="1"/>
        <w:ind w:left="638"/>
      </w:pPr>
      <w:r>
        <w:rPr/>
        <w:t>(Измененная редакция, Изм. «N</w:t>
      </w:r>
      <w:r>
        <w:rPr>
          <w:rFonts w:ascii="Symbol" w:hAnsi="Symbol"/>
          <w:sz w:val="21"/>
        </w:rPr>
        <w:t></w:t>
      </w:r>
      <w:r>
        <w:rPr>
          <w:rFonts w:ascii="Times New Roman" w:hAnsi="Times New Roman"/>
          <w:sz w:val="21"/>
        </w:rPr>
        <w:t>  </w:t>
      </w:r>
      <w:r>
        <w:rPr/>
        <w:t>2).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535" w:val="left" w:leader="none"/>
        </w:tabs>
        <w:spacing w:line="240" w:lineRule="auto" w:before="211" w:after="0"/>
        <w:ind w:left="4534" w:right="0" w:hanging="353"/>
        <w:jc w:val="left"/>
        <w:rPr>
          <w:b/>
          <w:sz w:val="22"/>
        </w:rPr>
      </w:pPr>
      <w:r>
        <w:rPr>
          <w:b/>
          <w:sz w:val="22"/>
        </w:rPr>
        <w:t>АППАРАТУРА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220" w:lineRule="auto"/>
        <w:ind w:left="115" w:right="560" w:firstLine="495"/>
        <w:jc w:val="both"/>
      </w:pPr>
      <w:r>
        <w:rPr/>
        <w:t>1.1. Измерительные установки, в которых используются стре­ лочные приборы, должны обеспечивать измерения с основной по­ грешностью в пределах ±10% от конечного значения рабочей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380" w:bottom="720" w:left="600" w:right="620"/>
        </w:sectPr>
      </w:pPr>
    </w:p>
    <w:p>
      <w:pPr>
        <w:spacing w:before="93"/>
        <w:ind w:left="115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spacing w:line="111" w:lineRule="exact" w:before="164"/>
        <w:ind w:left="0" w:right="527" w:firstLine="0"/>
        <w:jc w:val="center"/>
        <w:rPr>
          <w:b/>
          <w:sz w:val="22"/>
        </w:rPr>
      </w:pPr>
      <w:r>
        <w:rPr>
          <w:b/>
          <w:w w:val="37"/>
          <w:sz w:val="22"/>
        </w:rPr>
        <w:t>★</w:t>
      </w:r>
    </w:p>
    <w:p>
      <w:pPr>
        <w:spacing w:before="108"/>
        <w:ind w:left="115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Перепечатка воспрещена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380" w:bottom="720" w:left="600" w:right="620"/>
          <w:cols w:num="2" w:equalWidth="0">
            <w:col w:w="2618" w:space="4304"/>
            <w:col w:w="3758"/>
          </w:cols>
        </w:sectPr>
      </w:pPr>
    </w:p>
    <w:p>
      <w:pPr>
        <w:spacing w:line="148" w:lineRule="auto" w:before="180"/>
        <w:ind w:left="2032" w:right="2375" w:firstLine="0"/>
        <w:jc w:val="center"/>
        <w:rPr>
          <w:rFonts w:ascii="Symbol" w:hAnsi="Symbol"/>
          <w:sz w:val="39"/>
        </w:rPr>
      </w:pPr>
      <w:r>
        <w:rPr>
          <w:rFonts w:ascii="Symbol" w:hAnsi="Symbol"/>
          <w:sz w:val="39"/>
        </w:rPr>
        <w:t></w:t>
      </w:r>
      <w:r>
        <w:rPr>
          <w:i/>
          <w:sz w:val="24"/>
        </w:rPr>
        <w:t>Переиздание (декабрь 1985 г.) с Изменениями М 1, 2, </w:t>
      </w:r>
      <w:r>
        <w:rPr>
          <w:i/>
          <w:sz w:val="24"/>
        </w:rPr>
        <w:t>утвержденными в сентябре 1980 г., апреле 1984 г</w:t>
      </w:r>
      <w:r>
        <w:rPr>
          <w:rFonts w:ascii="Symbol" w:hAnsi="Symbol"/>
          <w:sz w:val="39"/>
        </w:rPr>
        <w:t></w:t>
      </w:r>
    </w:p>
    <w:p>
      <w:pPr>
        <w:spacing w:before="5"/>
        <w:ind w:left="1949" w:right="2375" w:firstLine="0"/>
        <w:jc w:val="center"/>
        <w:rPr>
          <w:i/>
          <w:sz w:val="24"/>
        </w:rPr>
      </w:pPr>
      <w:r>
        <w:rPr>
          <w:i/>
          <w:sz w:val="24"/>
        </w:rPr>
        <w:t>(ИУС 7—80, 8—84).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0" w:right="558" w:firstLine="0"/>
        <w:jc w:val="right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</w:t>
      </w:r>
    </w:p>
    <w:p>
      <w:pPr>
        <w:spacing w:after="0"/>
        <w:jc w:val="right"/>
        <w:rPr>
          <w:rFonts w:ascii="Symbol" w:hAnsi="Symbol"/>
          <w:sz w:val="28"/>
        </w:rPr>
        <w:sectPr>
          <w:type w:val="continuous"/>
          <w:pgSz w:w="11900" w:h="16840"/>
          <w:pgMar w:top="380" w:bottom="720" w:left="600" w:right="620"/>
        </w:sectPr>
      </w:pPr>
    </w:p>
    <w:p>
      <w:pPr>
        <w:spacing w:before="65"/>
        <w:ind w:left="110" w:right="0" w:firstLine="0"/>
        <w:jc w:val="left"/>
        <w:rPr>
          <w:sz w:val="24"/>
        </w:rPr>
      </w:pPr>
      <w:r>
        <w:rPr>
          <w:spacing w:val="-9"/>
          <w:sz w:val="24"/>
        </w:rPr>
        <w:t>Стр. </w:t>
      </w:r>
      <w:r>
        <w:rPr>
          <w:sz w:val="24"/>
        </w:rPr>
        <w:t>2 </w:t>
      </w:r>
      <w:r>
        <w:rPr>
          <w:spacing w:val="-8"/>
          <w:sz w:val="24"/>
        </w:rPr>
        <w:t>ГОСТ</w:t>
      </w:r>
      <w:r>
        <w:rPr>
          <w:spacing w:val="-48"/>
          <w:sz w:val="24"/>
        </w:rPr>
        <w:t> </w:t>
      </w:r>
      <w:r>
        <w:rPr>
          <w:spacing w:val="-10"/>
          <w:sz w:val="24"/>
        </w:rPr>
        <w:t>1B604.S—74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1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240" w:bottom="720" w:left="940" w:right="680"/>
          <w:cols w:num="2" w:equalWidth="0">
            <w:col w:w="2773" w:space="3648"/>
            <w:col w:w="3859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328" w:lineRule="exact" w:before="91"/>
        <w:ind w:left="103"/>
      </w:pPr>
      <w:r>
        <w:rPr/>
        <w:t>части  шкалы,  если  это  значение  не  менее  0,1  мкА,  и  в  пределах</w:t>
      </w:r>
    </w:p>
    <w:p>
      <w:pPr>
        <w:pStyle w:val="BodyText"/>
        <w:tabs>
          <w:tab w:pos="1162" w:val="left" w:leader="none"/>
          <w:tab w:pos="1733" w:val="left" w:leader="none"/>
          <w:tab w:pos="3398" w:val="left" w:leader="none"/>
          <w:tab w:pos="4950" w:val="left" w:leader="none"/>
          <w:tab w:pos="6378" w:val="left" w:leader="none"/>
          <w:tab w:pos="7423" w:val="left" w:leader="none"/>
          <w:tab w:pos="8701" w:val="left" w:leader="none"/>
          <w:tab w:pos="9626" w:val="left" w:leader="none"/>
        </w:tabs>
        <w:spacing w:line="223" w:lineRule="auto" w:before="8"/>
        <w:ind w:left="110" w:right="194" w:firstLine="21"/>
      </w:pPr>
      <w:r>
        <w:rPr>
          <w:spacing w:val="-3"/>
        </w:rPr>
        <w:t>±15%</w:t>
        <w:tab/>
      </w:r>
      <w:r>
        <w:rPr/>
        <w:t>от</w:t>
        <w:tab/>
        <w:t>конечного</w:t>
        <w:tab/>
        <w:t>значения</w:t>
        <w:tab/>
        <w:t>рабочей</w:t>
        <w:tab/>
        <w:t>чести</w:t>
        <w:tab/>
        <w:t>шкалы,</w:t>
        <w:tab/>
        <w:t>если</w:t>
        <w:tab/>
        <w:t>это значение менее 0,1</w:t>
      </w:r>
      <w:r>
        <w:rPr>
          <w:spacing w:val="-8"/>
        </w:rPr>
        <w:t> </w:t>
      </w:r>
      <w:r>
        <w:rPr/>
        <w:t>мкА.</w:t>
      </w:r>
    </w:p>
    <w:p>
      <w:pPr>
        <w:pStyle w:val="BodyText"/>
        <w:spacing w:line="216" w:lineRule="auto"/>
        <w:ind w:left="110" w:right="189" w:firstLine="478"/>
        <w:jc w:val="both"/>
      </w:pPr>
      <w:r>
        <w:rPr/>
        <w:t>Для измерительных установок с цифровым отсчетом основная погрешность измерения должна быть в пределах </w:t>
      </w:r>
      <w:r>
        <w:rPr>
          <w:spacing w:val="-4"/>
        </w:rPr>
        <w:t>±5%</w:t>
      </w:r>
      <w:r>
        <w:rPr>
          <w:spacing w:val="75"/>
        </w:rPr>
        <w:t> </w:t>
      </w:r>
      <w:r>
        <w:rPr/>
        <w:t>от изме­ ряемого   значения   </w:t>
      </w:r>
      <w:r>
        <w:rPr>
          <w:spacing w:val="-6"/>
        </w:rPr>
        <w:t>±1    </w:t>
      </w:r>
      <w:r>
        <w:rPr/>
        <w:t>знак   младшего   разряда   дискретного   от­</w:t>
      </w:r>
    </w:p>
    <w:p>
      <w:pPr>
        <w:pStyle w:val="BodyText"/>
        <w:spacing w:line="307" w:lineRule="exact" w:before="12"/>
        <w:ind w:left="110"/>
      </w:pPr>
      <w:r>
        <w:rPr/>
        <w:t>счета.</w:t>
      </w:r>
    </w:p>
    <w:p>
      <w:pPr>
        <w:pStyle w:val="BodyText"/>
        <w:tabs>
          <w:tab w:pos="1541" w:val="left" w:leader="none"/>
          <w:tab w:pos="1625" w:val="left" w:leader="none"/>
          <w:tab w:pos="2504" w:val="left" w:leader="none"/>
          <w:tab w:pos="3093" w:val="left" w:leader="none"/>
          <w:tab w:pos="3202" w:val="left" w:leader="none"/>
          <w:tab w:pos="3689" w:val="left" w:leader="none"/>
          <w:tab w:pos="4188" w:val="left" w:leader="none"/>
          <w:tab w:pos="4555" w:val="left" w:leader="none"/>
          <w:tab w:pos="5408" w:val="left" w:leader="none"/>
          <w:tab w:pos="6229" w:val="left" w:leader="none"/>
          <w:tab w:pos="6273" w:val="left" w:leader="none"/>
          <w:tab w:pos="6938" w:val="left" w:leader="none"/>
          <w:tab w:pos="7636" w:val="left" w:leader="none"/>
          <w:tab w:pos="8437" w:val="left" w:leader="none"/>
          <w:tab w:pos="8976" w:val="left" w:leader="none"/>
          <w:tab w:pos="9601" w:val="left" w:leader="none"/>
          <w:tab w:pos="9766" w:val="left" w:leader="none"/>
        </w:tabs>
        <w:spacing w:line="216" w:lineRule="auto" w:before="10"/>
        <w:ind w:left="131" w:right="162" w:firstLine="485"/>
      </w:pPr>
      <w:r>
        <w:rPr/>
        <w:t>Для импульсного метода измерения обратного тока коллекто­ ра-эмиттера при использовании стрелочных приборов основная по­ грешность измерения должна быть в пределах </w:t>
      </w:r>
      <w:r>
        <w:rPr>
          <w:spacing w:val="-3"/>
        </w:rPr>
        <w:t>±15% </w:t>
      </w:r>
      <w:r>
        <w:rPr/>
        <w:t>от конечного значения</w:t>
        <w:tab/>
        <w:tab/>
        <w:t>рабе</w:t>
        <w:tab/>
        <w:t>чей</w:t>
        <w:tab/>
        <w:tab/>
        <w:t>части</w:t>
        <w:tab/>
        <w:t>шкалы,</w:t>
        <w:tab/>
        <w:t>если</w:t>
        <w:tab/>
        <w:tab/>
        <w:t>это</w:t>
        <w:tab/>
        <w:t>значение</w:t>
        <w:tab/>
        <w:t>не</w:t>
        <w:tab/>
        <w:t>Med</w:t>
        <w:tab/>
        <w:tab/>
        <w:t>ее 0,1 мкА, для цифровых приборов — в пределах </w:t>
      </w:r>
      <w:r>
        <w:rPr>
          <w:spacing w:val="-3"/>
        </w:rPr>
        <w:t>±10% </w:t>
      </w:r>
      <w:r>
        <w:rPr/>
        <w:t>от изме­  ряемого</w:t>
        <w:tab/>
        <w:t>значения</w:t>
        <w:tab/>
      </w:r>
      <w:r>
        <w:rPr>
          <w:spacing w:val="-6"/>
        </w:rPr>
        <w:t>±1</w:t>
        <w:tab/>
      </w:r>
      <w:r>
        <w:rPr/>
        <w:t>знак</w:t>
        <w:tab/>
        <w:t>младшего</w:t>
        <w:tab/>
        <w:t>разряда</w:t>
        <w:tab/>
        <w:t>дискертного</w:t>
        <w:tab/>
        <w:t>от­ счета.</w:t>
      </w:r>
    </w:p>
    <w:p>
      <w:pPr>
        <w:pStyle w:val="BodyText"/>
        <w:spacing w:before="1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510" w:val="left" w:leader="none"/>
        </w:tabs>
        <w:spacing w:line="240" w:lineRule="auto" w:before="0" w:after="0"/>
        <w:ind w:left="3509" w:right="0" w:hanging="329"/>
        <w:jc w:val="left"/>
        <w:rPr>
          <w:b/>
          <w:sz w:val="22"/>
        </w:rPr>
      </w:pPr>
      <w:r>
        <w:rPr>
          <w:b/>
          <w:sz w:val="22"/>
        </w:rPr>
        <w:t>ПОДГОТОВКА 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ИЗМЕРЕНИЮ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756" w:val="left" w:leader="none"/>
        </w:tabs>
        <w:spacing w:line="220" w:lineRule="auto" w:before="0" w:after="0"/>
        <w:ind w:left="145" w:right="153" w:firstLine="485"/>
        <w:jc w:val="both"/>
        <w:rPr>
          <w:sz w:val="30"/>
        </w:rPr>
      </w:pPr>
      <w:r>
        <w:rPr>
          <w:sz w:val="30"/>
        </w:rPr>
        <w:t>Структурная электрическая схема для измерения обратно- гэ тока коллектора-эмиттера должна соответствовать указаной на чертеже.</w:t>
      </w: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1320482</wp:posOffset>
            </wp:positionH>
            <wp:positionV relativeFrom="paragraph">
              <wp:posOffset>173543</wp:posOffset>
            </wp:positionV>
            <wp:extent cx="5030030" cy="2019871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030" cy="201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47"/>
        </w:rPr>
      </w:pPr>
    </w:p>
    <w:p>
      <w:pPr>
        <w:spacing w:line="201" w:lineRule="auto" w:before="0"/>
        <w:ind w:left="3010" w:right="903" w:hanging="881"/>
        <w:jc w:val="left"/>
        <w:rPr>
          <w:b/>
          <w:sz w:val="19"/>
        </w:rPr>
      </w:pPr>
      <w:r>
        <w:rPr>
          <w:sz w:val="19"/>
        </w:rPr>
        <w:t>ЯП/—</w:t>
      </w:r>
      <w:r>
        <w:rPr>
          <w:b/>
          <w:sz w:val="19"/>
        </w:rPr>
        <w:t>измеритель постоянного тока; #/72-^измеритель постоянного напря­ жения, —напряжение источника питания коллектора; —резистор в</w:t>
      </w:r>
    </w:p>
    <w:p>
      <w:pPr>
        <w:spacing w:line="180" w:lineRule="exact" w:before="80"/>
        <w:ind w:left="928" w:right="0" w:firstLine="0"/>
        <w:jc w:val="left"/>
        <w:rPr>
          <w:b/>
          <w:sz w:val="19"/>
        </w:rPr>
      </w:pPr>
      <w:r>
        <w:rPr>
          <w:b/>
          <w:sz w:val="19"/>
        </w:rPr>
        <w:t>цепи базы, </w:t>
      </w:r>
      <w:r>
        <w:rPr>
          <w:b/>
          <w:i/>
          <w:sz w:val="20"/>
        </w:rPr>
        <w:t>Т</w:t>
      </w:r>
      <w:r>
        <w:rPr>
          <w:b/>
          <w:sz w:val="19"/>
        </w:rPr>
        <w:t>—испытуем ый транзистор; </w:t>
      </w:r>
      <w:r>
        <w:rPr>
          <w:b/>
          <w:i/>
          <w:sz w:val="20"/>
        </w:rPr>
        <w:t>V </w:t>
      </w:r>
      <w:r>
        <w:rPr>
          <w:b/>
          <w:sz w:val="19"/>
        </w:rPr>
        <w:t>_ _ —напря асение источника пита­</w:t>
      </w:r>
    </w:p>
    <w:p>
      <w:pPr>
        <w:spacing w:line="153" w:lineRule="exact" w:before="0"/>
        <w:ind w:left="5684" w:right="0" w:firstLine="0"/>
        <w:jc w:val="left"/>
        <w:rPr>
          <w:b/>
          <w:sz w:val="19"/>
        </w:rPr>
      </w:pPr>
      <w:r>
        <w:rPr>
          <w:b/>
          <w:sz w:val="19"/>
        </w:rPr>
        <w:t>ть</w:t>
      </w:r>
    </w:p>
    <w:p>
      <w:pPr>
        <w:spacing w:line="204" w:lineRule="exact" w:before="0"/>
        <w:ind w:left="4540" w:right="3995" w:firstLine="0"/>
        <w:jc w:val="center"/>
        <w:rPr>
          <w:b/>
          <w:sz w:val="19"/>
        </w:rPr>
      </w:pPr>
      <w:r>
        <w:rPr>
          <w:b/>
          <w:sz w:val="19"/>
        </w:rPr>
        <w:t>ния эмиттер-база.</w:t>
      </w:r>
    </w:p>
    <w:p>
      <w:pPr>
        <w:pStyle w:val="BodyText"/>
        <w:spacing w:line="335" w:lineRule="exact" w:before="127"/>
        <w:ind w:left="644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2"/>
        </w:numPr>
        <w:tabs>
          <w:tab w:pos="1744" w:val="left" w:leader="none"/>
        </w:tabs>
        <w:spacing w:line="213" w:lineRule="auto" w:before="28" w:after="0"/>
        <w:ind w:left="152" w:right="112" w:firstLine="478"/>
        <w:jc w:val="both"/>
        <w:rPr>
          <w:sz w:val="30"/>
        </w:rPr>
      </w:pPr>
      <w:r>
        <w:rPr>
          <w:sz w:val="30"/>
        </w:rPr>
        <w:t>Основные элементы, входящие в схему, должны</w:t>
      </w:r>
      <w:r>
        <w:rPr>
          <w:spacing w:val="-23"/>
          <w:sz w:val="30"/>
        </w:rPr>
        <w:t> </w:t>
      </w:r>
      <w:r>
        <w:rPr>
          <w:sz w:val="30"/>
        </w:rPr>
        <w:t>соответст­ вовать требованиям, указанным</w:t>
      </w:r>
      <w:r>
        <w:rPr>
          <w:spacing w:val="-22"/>
          <w:sz w:val="30"/>
        </w:rPr>
        <w:t> </w:t>
      </w:r>
      <w:r>
        <w:rPr>
          <w:sz w:val="30"/>
        </w:rPr>
        <w:t>ниже.</w:t>
      </w:r>
    </w:p>
    <w:p>
      <w:pPr>
        <w:pStyle w:val="ListParagraph"/>
        <w:numPr>
          <w:ilvl w:val="2"/>
          <w:numId w:val="2"/>
        </w:numPr>
        <w:tabs>
          <w:tab w:pos="2027" w:val="left" w:leader="none"/>
        </w:tabs>
        <w:spacing w:line="218" w:lineRule="auto" w:before="6" w:after="0"/>
        <w:ind w:left="152" w:right="245" w:firstLine="471"/>
        <w:jc w:val="both"/>
        <w:rPr>
          <w:i/>
          <w:sz w:val="30"/>
        </w:rPr>
      </w:pPr>
      <w:r>
        <w:rPr>
          <w:sz w:val="30"/>
        </w:rPr>
        <w:t>Падение напряжения на внутреннем сопротивлении из­ мерителя постоянного тока </w:t>
      </w:r>
      <w:r>
        <w:rPr>
          <w:i/>
          <w:sz w:val="30"/>
        </w:rPr>
        <w:t>ИП1 </w:t>
      </w:r>
      <w:r>
        <w:rPr>
          <w:sz w:val="30"/>
        </w:rPr>
        <w:t>не должно превышать 5% от по­ казаний измерителя постоянного напряжения</w:t>
      </w:r>
      <w:r>
        <w:rPr>
          <w:spacing w:val="-20"/>
          <w:sz w:val="30"/>
        </w:rPr>
        <w:t> </w:t>
      </w:r>
      <w:r>
        <w:rPr>
          <w:i/>
          <w:sz w:val="30"/>
        </w:rPr>
        <w:t>ИП2.</w:t>
      </w:r>
    </w:p>
    <w:p>
      <w:pPr>
        <w:pStyle w:val="BodyText"/>
        <w:spacing w:line="216" w:lineRule="auto" w:before="2"/>
        <w:ind w:left="131" w:right="156" w:firstLine="499"/>
        <w:jc w:val="both"/>
      </w:pPr>
      <w:r>
        <w:rPr/>
        <w:t>Если падение напряжения на внутреннем сопротивлении измерителя постоянного тока </w:t>
      </w:r>
      <w:r>
        <w:rPr>
          <w:i/>
        </w:rPr>
        <w:t>ИП1 </w:t>
      </w:r>
      <w:r>
        <w:rPr/>
        <w:t>превышает 5%, то необходимо увеличить </w:t>
      </w:r>
      <w:r>
        <w:rPr>
          <w:spacing w:val="51"/>
        </w:rPr>
        <w:t> </w:t>
      </w:r>
      <w:r>
        <w:rPr/>
        <w:t>напряжение </w:t>
      </w:r>
      <w:r>
        <w:rPr>
          <w:spacing w:val="50"/>
        </w:rPr>
        <w:t> </w:t>
      </w:r>
      <w:r>
        <w:rPr/>
        <w:t>источника </w:t>
      </w:r>
      <w:r>
        <w:rPr>
          <w:spacing w:val="51"/>
        </w:rPr>
        <w:t> </w:t>
      </w:r>
      <w:r>
        <w:rPr/>
        <w:t>питания  </w:t>
      </w:r>
      <w:r>
        <w:rPr>
          <w:i/>
        </w:rPr>
        <w:t>U</w:t>
      </w:r>
      <w:r>
        <w:rPr/>
        <w:t>с </w:t>
      </w:r>
      <w:r>
        <w:rPr>
          <w:spacing w:val="50"/>
        </w:rPr>
        <w:t> </w:t>
      </w:r>
      <w:r>
        <w:rPr/>
        <w:t>на </w:t>
      </w:r>
      <w:r>
        <w:rPr>
          <w:spacing w:val="51"/>
        </w:rPr>
        <w:t> </w:t>
      </w:r>
      <w:r>
        <w:rPr/>
        <w:t>значение, </w:t>
      </w:r>
      <w:r>
        <w:rPr>
          <w:spacing w:val="51"/>
        </w:rPr>
        <w:t> </w:t>
      </w:r>
      <w:r>
        <w:rPr/>
        <w:t>рав­</w:t>
      </w:r>
    </w:p>
    <w:p>
      <w:pPr>
        <w:spacing w:before="131"/>
        <w:ind w:left="152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</w:t>
      </w:r>
    </w:p>
    <w:p>
      <w:pPr>
        <w:spacing w:after="0"/>
        <w:jc w:val="left"/>
        <w:rPr>
          <w:rFonts w:ascii="Symbol" w:hAnsi="Symbol"/>
          <w:sz w:val="28"/>
        </w:rPr>
        <w:sectPr>
          <w:type w:val="continuous"/>
          <w:pgSz w:w="11900" w:h="16840"/>
          <w:pgMar w:top="380" w:bottom="720" w:left="940" w:right="680"/>
        </w:sectPr>
      </w:pPr>
    </w:p>
    <w:p>
      <w:pPr>
        <w:spacing w:before="81"/>
        <w:ind w:left="6690" w:right="0" w:firstLine="0"/>
        <w:jc w:val="left"/>
        <w:rPr>
          <w:sz w:val="16"/>
        </w:rPr>
      </w:pPr>
      <w:r>
        <w:rPr>
          <w:sz w:val="16"/>
        </w:rPr>
        <w:t>Эл</w:t>
      </w:r>
      <w:r>
        <w:rPr>
          <w:spacing w:val="-18"/>
          <w:sz w:val="16"/>
        </w:rPr>
        <w:t>е</w:t>
      </w:r>
      <w:r>
        <w:rPr>
          <w:spacing w:val="-113"/>
          <w:position w:val="2"/>
          <w:sz w:val="24"/>
        </w:rPr>
        <w:t>Г</w:t>
      </w:r>
      <w:r>
        <w:rPr>
          <w:spacing w:val="-1"/>
          <w:sz w:val="16"/>
        </w:rPr>
        <w:t>к</w:t>
      </w:r>
      <w:r>
        <w:rPr>
          <w:spacing w:val="-41"/>
          <w:sz w:val="16"/>
        </w:rPr>
        <w:t>т</w:t>
      </w:r>
      <w:r>
        <w:rPr>
          <w:spacing w:val="-147"/>
          <w:position w:val="2"/>
          <w:sz w:val="24"/>
        </w:rPr>
        <w:t>О</w:t>
      </w:r>
      <w:r>
        <w:rPr>
          <w:sz w:val="16"/>
        </w:rPr>
        <w:t>р</w:t>
      </w:r>
      <w:r>
        <w:rPr>
          <w:spacing w:val="-42"/>
          <w:sz w:val="16"/>
        </w:rPr>
        <w:t>о</w:t>
      </w:r>
      <w:r>
        <w:rPr>
          <w:spacing w:val="-132"/>
          <w:position w:val="2"/>
          <w:sz w:val="24"/>
        </w:rPr>
        <w:t>С</w:t>
      </w:r>
      <w:r>
        <w:rPr>
          <w:sz w:val="16"/>
        </w:rPr>
        <w:t>т</w:t>
      </w:r>
      <w:r>
        <w:rPr>
          <w:spacing w:val="-41"/>
          <w:sz w:val="16"/>
        </w:rPr>
        <w:t>е</w:t>
      </w:r>
      <w:r>
        <w:rPr>
          <w:spacing w:val="-107"/>
          <w:position w:val="2"/>
          <w:sz w:val="24"/>
        </w:rPr>
        <w:t>Т</w:t>
      </w:r>
      <w:r>
        <w:rPr>
          <w:sz w:val="16"/>
        </w:rPr>
        <w:t>х</w:t>
      </w:r>
      <w:r>
        <w:rPr>
          <w:spacing w:val="-16"/>
          <w:sz w:val="16"/>
        </w:rPr>
        <w:t>н</w:t>
      </w:r>
      <w:r>
        <w:rPr>
          <w:spacing w:val="-119"/>
          <w:w w:val="99"/>
          <w:position w:val="2"/>
          <w:sz w:val="24"/>
        </w:rPr>
        <w:t>1</w:t>
      </w:r>
      <w:r>
        <w:rPr>
          <w:sz w:val="16"/>
        </w:rPr>
        <w:t>и</w:t>
      </w:r>
      <w:r>
        <w:rPr>
          <w:spacing w:val="-65"/>
          <w:sz w:val="16"/>
        </w:rPr>
        <w:t>ч</w:t>
      </w:r>
      <w:r>
        <w:rPr>
          <w:spacing w:val="-70"/>
          <w:w w:val="99"/>
          <w:position w:val="2"/>
          <w:sz w:val="24"/>
        </w:rPr>
        <w:t>8</w:t>
      </w:r>
      <w:r>
        <w:rPr>
          <w:spacing w:val="-30"/>
          <w:sz w:val="16"/>
        </w:rPr>
        <w:t>е</w:t>
      </w:r>
      <w:r>
        <w:rPr>
          <w:spacing w:val="-104"/>
          <w:w w:val="99"/>
          <w:position w:val="2"/>
          <w:sz w:val="24"/>
        </w:rPr>
        <w:t>6</w:t>
      </w:r>
      <w:r>
        <w:rPr>
          <w:sz w:val="16"/>
        </w:rPr>
        <w:t>с</w:t>
      </w:r>
      <w:r>
        <w:rPr>
          <w:spacing w:val="-57"/>
          <w:sz w:val="16"/>
        </w:rPr>
        <w:t>к</w:t>
      </w:r>
      <w:r>
        <w:rPr>
          <w:spacing w:val="-78"/>
          <w:w w:val="99"/>
          <w:position w:val="2"/>
          <w:sz w:val="24"/>
        </w:rPr>
        <w:t>0</w:t>
      </w:r>
      <w:r>
        <w:rPr>
          <w:spacing w:val="-22"/>
          <w:sz w:val="16"/>
        </w:rPr>
        <w:t>а</w:t>
      </w:r>
      <w:r>
        <w:rPr>
          <w:spacing w:val="-112"/>
          <w:w w:val="99"/>
          <w:position w:val="2"/>
          <w:sz w:val="24"/>
        </w:rPr>
        <w:t>4</w:t>
      </w:r>
      <w:r>
        <w:rPr>
          <w:sz w:val="16"/>
        </w:rPr>
        <w:t>я</w:t>
      </w:r>
      <w:r>
        <w:rPr>
          <w:spacing w:val="-30"/>
          <w:sz w:val="16"/>
        </w:rPr>
        <w:t> </w:t>
      </w:r>
      <w:r>
        <w:rPr>
          <w:spacing w:val="-38"/>
          <w:w w:val="100"/>
          <w:position w:val="2"/>
          <w:sz w:val="24"/>
        </w:rPr>
        <w:t>.</w:t>
      </w:r>
      <w:r>
        <w:rPr>
          <w:spacing w:val="-65"/>
          <w:sz w:val="16"/>
        </w:rPr>
        <w:t>б</w:t>
      </w:r>
      <w:r>
        <w:rPr>
          <w:spacing w:val="-70"/>
          <w:w w:val="99"/>
          <w:position w:val="2"/>
          <w:sz w:val="24"/>
        </w:rPr>
        <w:t>5</w:t>
      </w:r>
      <w:r>
        <w:rPr>
          <w:spacing w:val="-31"/>
          <w:sz w:val="16"/>
        </w:rPr>
        <w:t>и</w:t>
      </w:r>
      <w:r>
        <w:rPr>
          <w:spacing w:val="-210"/>
          <w:position w:val="2"/>
          <w:sz w:val="24"/>
        </w:rPr>
        <w:t>—</w:t>
      </w:r>
      <w:r>
        <w:rPr>
          <w:sz w:val="16"/>
        </w:rPr>
        <w:t>бл</w:t>
      </w:r>
      <w:r>
        <w:rPr>
          <w:spacing w:val="-75"/>
          <w:sz w:val="16"/>
        </w:rPr>
        <w:t>и</w:t>
      </w:r>
      <w:r>
        <w:rPr>
          <w:spacing w:val="-59"/>
          <w:w w:val="99"/>
          <w:position w:val="2"/>
          <w:sz w:val="24"/>
        </w:rPr>
        <w:t>7</w:t>
      </w:r>
      <w:r>
        <w:rPr>
          <w:spacing w:val="-41"/>
          <w:sz w:val="16"/>
        </w:rPr>
        <w:t>о</w:t>
      </w:r>
      <w:r>
        <w:rPr>
          <w:spacing w:val="-94"/>
          <w:w w:val="99"/>
          <w:position w:val="2"/>
          <w:sz w:val="24"/>
        </w:rPr>
        <w:t>4</w:t>
      </w:r>
      <w:r>
        <w:rPr>
          <w:sz w:val="16"/>
        </w:rPr>
        <w:t>т</w:t>
      </w:r>
      <w:r>
        <w:rPr>
          <w:spacing w:val="-23"/>
          <w:sz w:val="16"/>
        </w:rPr>
        <w:t>е</w:t>
      </w:r>
      <w:r>
        <w:rPr>
          <w:spacing w:val="-151"/>
          <w:position w:val="2"/>
          <w:sz w:val="24"/>
        </w:rPr>
        <w:t>С</w:t>
      </w:r>
      <w:r>
        <w:rPr>
          <w:spacing w:val="-1"/>
          <w:sz w:val="16"/>
        </w:rPr>
        <w:t>к</w:t>
      </w:r>
      <w:r>
        <w:rPr>
          <w:spacing w:val="-19"/>
          <w:sz w:val="16"/>
        </w:rPr>
        <w:t>а</w:t>
      </w:r>
      <w:r>
        <w:rPr>
          <w:spacing w:val="-48"/>
          <w:position w:val="2"/>
          <w:sz w:val="24"/>
        </w:rPr>
        <w:t>т</w:t>
      </w:r>
      <w:r>
        <w:rPr>
          <w:spacing w:val="-70"/>
          <w:sz w:val="16"/>
        </w:rPr>
        <w:t>E</w:t>
      </w:r>
      <w:r>
        <w:rPr>
          <w:spacing w:val="-64"/>
          <w:position w:val="2"/>
          <w:sz w:val="24"/>
        </w:rPr>
        <w:t>р</w:t>
      </w:r>
      <w:r>
        <w:rPr>
          <w:sz w:val="16"/>
        </w:rPr>
        <w:t>l</w:t>
      </w:r>
      <w:r>
        <w:rPr>
          <w:spacing w:val="-71"/>
          <w:sz w:val="16"/>
        </w:rPr>
        <w:t>e</w:t>
      </w:r>
      <w:r>
        <w:rPr>
          <w:spacing w:val="2"/>
          <w:w w:val="100"/>
          <w:position w:val="2"/>
          <w:sz w:val="24"/>
        </w:rPr>
        <w:t>.</w:t>
      </w:r>
      <w:r>
        <w:rPr>
          <w:spacing w:val="-38"/>
          <w:sz w:val="16"/>
        </w:rPr>
        <w:t>c</w:t>
      </w:r>
      <w:r>
        <w:rPr>
          <w:spacing w:val="-97"/>
          <w:w w:val="99"/>
          <w:position w:val="2"/>
          <w:sz w:val="24"/>
        </w:rPr>
        <w:t>3</w:t>
      </w:r>
      <w:r>
        <w:rPr>
          <w:sz w:val="16"/>
        </w:rPr>
        <w:t>.ru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0" w:lineRule="auto" w:before="118"/>
        <w:ind w:left="137" w:right="144" w:hanging="22"/>
        <w:rPr>
          <w:i/>
        </w:rPr>
      </w:pPr>
      <w:r>
        <w:rPr/>
        <w:t>ное падению напряжения на  внутреннем  сопротивлении  измерите* ля постоянного тока</w:t>
      </w:r>
      <w:r>
        <w:rPr>
          <w:spacing w:val="-13"/>
        </w:rPr>
        <w:t> </w:t>
      </w:r>
      <w:r>
        <w:rPr>
          <w:i/>
        </w:rPr>
        <w:t>ИП1.</w:t>
      </w:r>
    </w:p>
    <w:p>
      <w:pPr>
        <w:pStyle w:val="ListParagraph"/>
        <w:numPr>
          <w:ilvl w:val="2"/>
          <w:numId w:val="2"/>
        </w:numPr>
        <w:tabs>
          <w:tab w:pos="1608" w:val="left" w:leader="none"/>
          <w:tab w:pos="1609" w:val="left" w:leader="none"/>
          <w:tab w:pos="3331" w:val="left" w:leader="none"/>
          <w:tab w:pos="5222" w:val="left" w:leader="none"/>
          <w:tab w:pos="6839" w:val="left" w:leader="none"/>
          <w:tab w:pos="8768" w:val="left" w:leader="none"/>
          <w:tab w:pos="9575" w:val="left" w:leader="none"/>
        </w:tabs>
        <w:spacing w:line="290" w:lineRule="exact" w:before="0" w:after="0"/>
        <w:ind w:left="1608" w:right="0" w:hanging="1019"/>
        <w:jc w:val="left"/>
        <w:rPr>
          <w:sz w:val="30"/>
        </w:rPr>
      </w:pPr>
      <w:r>
        <w:rPr>
          <w:sz w:val="30"/>
        </w:rPr>
        <w:t>Пульсация</w:t>
        <w:tab/>
        <w:t>напряжения</w:t>
        <w:tab/>
        <w:t>источника</w:t>
        <w:tab/>
        <w:t>постоянного</w:t>
        <w:tab/>
        <w:t>тока</w:t>
        <w:tab/>
        <w:t>кол*</w:t>
      </w:r>
    </w:p>
    <w:p>
      <w:pPr>
        <w:pStyle w:val="BodyText"/>
        <w:spacing w:line="311" w:lineRule="exact"/>
        <w:ind w:left="138"/>
      </w:pPr>
      <w:r>
        <w:rPr/>
        <w:t>лектора не должна превышать 2%.</w:t>
      </w:r>
    </w:p>
    <w:p>
      <w:pPr>
        <w:pStyle w:val="BodyText"/>
        <w:spacing w:line="218" w:lineRule="auto" w:before="10"/>
        <w:ind w:left="115" w:right="113" w:firstLine="488"/>
        <w:jc w:val="both"/>
        <w:rPr>
          <w:i/>
        </w:rPr>
      </w:pPr>
      <w:r>
        <w:rPr/>
        <w:t>Значения напряжения </w:t>
      </w:r>
      <w:r>
        <w:rPr>
          <w:i/>
        </w:rPr>
        <w:t>U</w:t>
      </w:r>
      <w:r>
        <w:rPr>
          <w:sz w:val="24"/>
        </w:rPr>
        <w:t>с </w:t>
      </w:r>
      <w:r>
        <w:rPr/>
        <w:t>и напряжения  </w:t>
      </w:r>
      <w:r>
        <w:rPr>
          <w:i/>
          <w:spacing w:val="5"/>
        </w:rPr>
        <w:t>U</w:t>
      </w:r>
      <w:r>
        <w:rPr>
          <w:spacing w:val="5"/>
          <w:sz w:val="19"/>
        </w:rPr>
        <w:t>be</w:t>
      </w:r>
      <w:r>
        <w:rPr>
          <w:spacing w:val="63"/>
          <w:sz w:val="19"/>
        </w:rPr>
        <w:t> </w:t>
      </w:r>
      <w:r>
        <w:rPr/>
        <w:t>указывают  в стандартах или технических условиях на транзисторы конкретных типов и контролируют измерителем постоянного напряжения</w:t>
      </w:r>
      <w:r>
        <w:rPr>
          <w:i/>
        </w:rPr>
        <w:t>ИП2.</w:t>
      </w:r>
    </w:p>
    <w:p>
      <w:pPr>
        <w:pStyle w:val="ListParagraph"/>
        <w:numPr>
          <w:ilvl w:val="2"/>
          <w:numId w:val="2"/>
        </w:numPr>
        <w:tabs>
          <w:tab w:pos="1568" w:val="left" w:leader="none"/>
        </w:tabs>
        <w:spacing w:line="204" w:lineRule="auto" w:before="15" w:after="0"/>
        <w:ind w:left="145" w:right="117" w:firstLine="451"/>
        <w:jc w:val="both"/>
        <w:rPr>
          <w:sz w:val="30"/>
        </w:rPr>
      </w:pPr>
      <w:r>
        <w:rPr>
          <w:sz w:val="30"/>
        </w:rPr>
        <w:t>Значение сопротивления резистора в цепи базы  </w:t>
      </w:r>
      <w:r>
        <w:rPr>
          <w:i/>
          <w:sz w:val="30"/>
        </w:rPr>
        <w:t>R</w:t>
      </w:r>
      <w:r>
        <w:rPr>
          <w:i/>
          <w:position w:val="-7"/>
          <w:sz w:val="20"/>
        </w:rPr>
        <w:t>b  </w:t>
      </w:r>
      <w:r>
        <w:rPr>
          <w:sz w:val="30"/>
        </w:rPr>
        <w:t>дол* жно соответствовать номинальному значению, указанному в стан­ дартах или технических условиях  на  транзисторы  конкретных  ти­  пов с погрешностью в пределах</w:t>
      </w:r>
      <w:r>
        <w:rPr>
          <w:spacing w:val="10"/>
          <w:sz w:val="30"/>
        </w:rPr>
        <w:t> </w:t>
      </w:r>
      <w:r>
        <w:rPr>
          <w:spacing w:val="-3"/>
          <w:sz w:val="30"/>
        </w:rPr>
        <w:t>±2%.</w:t>
      </w:r>
    </w:p>
    <w:p>
      <w:pPr>
        <w:pStyle w:val="BodyText"/>
        <w:spacing w:line="295" w:lineRule="exact"/>
        <w:ind w:left="639"/>
      </w:pPr>
      <w:r>
        <w:rPr/>
        <w:t>2.2.2,  2.2.3. (Измененная редакция, Изм. № 2).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18" w:lineRule="auto" w:before="12" w:after="0"/>
        <w:ind w:left="124" w:right="147" w:firstLine="487"/>
        <w:jc w:val="both"/>
        <w:rPr>
          <w:sz w:val="30"/>
        </w:rPr>
      </w:pPr>
      <w:r>
        <w:rPr>
          <w:sz w:val="30"/>
        </w:rPr>
        <w:t>Допускается проводить измерение обратного тока коллек­ тора-эмиттера мощных высоковольтных транзисторов импульсным методом.</w:t>
      </w:r>
    </w:p>
    <w:p>
      <w:pPr>
        <w:pStyle w:val="BodyText"/>
        <w:spacing w:line="216" w:lineRule="auto"/>
        <w:ind w:left="166" w:right="139" w:firstLine="473"/>
        <w:jc w:val="both"/>
      </w:pPr>
      <w:r>
        <w:rPr/>
        <w:t>Измерение проводят по схеме, указанной в стандарте, при этом источник постоянного тока заменяют генератором импульсов.</w:t>
      </w:r>
    </w:p>
    <w:p>
      <w:pPr>
        <w:pStyle w:val="BodyText"/>
        <w:spacing w:line="187" w:lineRule="auto" w:before="32"/>
        <w:ind w:left="180" w:right="207" w:firstLine="445"/>
        <w:jc w:val="both"/>
      </w:pPr>
      <w:r>
        <w:rPr/>
        <w:t>2.3 1 Длительность импульса т</w:t>
      </w:r>
      <w:r>
        <w:rPr>
          <w:position w:val="-7"/>
          <w:sz w:val="20"/>
        </w:rPr>
        <w:t>и </w:t>
      </w:r>
      <w:r>
        <w:rPr/>
        <w:t>должна выбираться из соот­ ношения</w:t>
      </w:r>
    </w:p>
    <w:p>
      <w:pPr>
        <w:spacing w:before="113"/>
        <w:ind w:left="5397" w:right="4510" w:firstLine="0"/>
        <w:jc w:val="center"/>
        <w:rPr>
          <w:sz w:val="24"/>
        </w:rPr>
      </w:pPr>
      <w:r>
        <w:rPr>
          <w:sz w:val="24"/>
        </w:rPr>
        <w:t>Ют</w:t>
      </w:r>
    </w:p>
    <w:p>
      <w:pPr>
        <w:spacing w:line="324" w:lineRule="exact" w:before="127"/>
        <w:ind w:left="172" w:right="0" w:firstLine="0"/>
        <w:jc w:val="left"/>
        <w:rPr>
          <w:sz w:val="30"/>
        </w:rPr>
      </w:pPr>
      <w:r>
        <w:rPr>
          <w:sz w:val="30"/>
        </w:rPr>
        <w:t>где т=/?</w:t>
      </w:r>
      <w:r>
        <w:rPr>
          <w:position w:val="-7"/>
          <w:sz w:val="20"/>
        </w:rPr>
        <w:t>г  </w:t>
      </w:r>
      <w:r>
        <w:rPr>
          <w:sz w:val="30"/>
        </w:rPr>
        <w:t>-С</w:t>
      </w:r>
      <w:r>
        <w:rPr>
          <w:position w:val="-7"/>
          <w:sz w:val="20"/>
        </w:rPr>
        <w:t>с </w:t>
      </w:r>
      <w:r>
        <w:rPr>
          <w:sz w:val="30"/>
        </w:rPr>
        <w:t>;</w:t>
      </w:r>
    </w:p>
    <w:p>
      <w:pPr>
        <w:pStyle w:val="BodyText"/>
        <w:spacing w:line="199" w:lineRule="auto" w:before="39"/>
        <w:ind w:left="1824" w:right="114" w:hanging="1059"/>
        <w:jc w:val="both"/>
      </w:pPr>
      <w:r>
        <w:rPr>
          <w:i/>
        </w:rPr>
        <w:t>R</w:t>
      </w:r>
      <w:r>
        <w:rPr>
          <w:i/>
          <w:position w:val="-7"/>
          <w:sz w:val="20"/>
        </w:rPr>
        <w:t>r </w:t>
      </w:r>
      <w:r>
        <w:rPr/>
        <w:t>—включенное последовательно с переходом транзистора суммарное сопротивление внешней цепи (в этом числе внутреннее сопротивление генератора импульсов);</w:t>
      </w:r>
    </w:p>
    <w:p>
      <w:pPr>
        <w:pStyle w:val="BodyText"/>
        <w:spacing w:line="201" w:lineRule="auto" w:before="12"/>
        <w:ind w:left="1760" w:right="164" w:hanging="1002"/>
        <w:jc w:val="both"/>
      </w:pPr>
      <w:r>
        <w:rPr/>
        <w:t>С</w:t>
      </w:r>
      <w:r>
        <w:rPr>
          <w:position w:val="-7"/>
          <w:sz w:val="20"/>
        </w:rPr>
        <w:t>с </w:t>
      </w:r>
      <w:r>
        <w:rPr/>
        <w:t>— емкость коллекторного перехода испытуемого  транзи­  стора, значение которой указывают в стандартах или технических  условиях  на  транзисторы  конкретных  ти­ пов.</w:t>
      </w:r>
    </w:p>
    <w:p>
      <w:pPr>
        <w:pStyle w:val="ListParagraph"/>
        <w:numPr>
          <w:ilvl w:val="2"/>
          <w:numId w:val="3"/>
        </w:numPr>
        <w:tabs>
          <w:tab w:pos="1627" w:val="left" w:leader="none"/>
          <w:tab w:pos="1628" w:val="left" w:leader="none"/>
        </w:tabs>
        <w:spacing w:line="218" w:lineRule="auto" w:before="0" w:after="0"/>
        <w:ind w:left="145" w:right="196" w:firstLine="480"/>
        <w:jc w:val="left"/>
        <w:rPr>
          <w:sz w:val="30"/>
        </w:rPr>
      </w:pPr>
      <w:r>
        <w:rPr>
          <w:sz w:val="30"/>
        </w:rPr>
        <w:t>Скважность импульсов должна быть не менее 10. Дли­ тельность фронта импульса генератора Тф должна</w:t>
      </w:r>
      <w:r>
        <w:rPr>
          <w:spacing w:val="-14"/>
          <w:sz w:val="30"/>
        </w:rPr>
        <w:t> </w:t>
      </w:r>
      <w:r>
        <w:rPr>
          <w:sz w:val="30"/>
        </w:rPr>
        <w:t>быть</w:t>
      </w:r>
    </w:p>
    <w:p>
      <w:pPr>
        <w:pStyle w:val="BodyText"/>
        <w:spacing w:before="2"/>
        <w:rPr>
          <w:sz w:val="48"/>
        </w:rPr>
      </w:pPr>
    </w:p>
    <w:p>
      <w:pPr>
        <w:pStyle w:val="ListParagraph"/>
        <w:numPr>
          <w:ilvl w:val="2"/>
          <w:numId w:val="3"/>
        </w:numPr>
        <w:tabs>
          <w:tab w:pos="1675" w:val="left" w:leader="none"/>
          <w:tab w:pos="1676" w:val="left" w:leader="none"/>
          <w:tab w:pos="3252" w:val="left" w:leader="none"/>
          <w:tab w:pos="5183" w:val="left" w:leader="none"/>
          <w:tab w:pos="5595" w:val="left" w:leader="none"/>
          <w:tab w:pos="6440" w:val="left" w:leader="none"/>
          <w:tab w:pos="8055" w:val="left" w:leader="none"/>
        </w:tabs>
        <w:spacing w:line="216" w:lineRule="auto" w:before="0" w:after="0"/>
        <w:ind w:left="138" w:right="210" w:firstLine="473"/>
        <w:jc w:val="left"/>
        <w:rPr>
          <w:sz w:val="30"/>
        </w:rPr>
      </w:pPr>
      <w:r>
        <w:rPr>
          <w:sz w:val="30"/>
        </w:rPr>
        <w:t>Значения</w:t>
        <w:tab/>
        <w:t>напряжения</w:t>
        <w:tab/>
        <w:t>и</w:t>
        <w:tab/>
        <w:t>тока</w:t>
        <w:tab/>
        <w:t>измеряют</w:t>
        <w:tab/>
        <w:t>измерителями амплитудных</w:t>
      </w:r>
      <w:r>
        <w:rPr>
          <w:spacing w:val="-20"/>
          <w:sz w:val="30"/>
        </w:rPr>
        <w:t> </w:t>
      </w:r>
      <w:r>
        <w:rPr>
          <w:sz w:val="30"/>
        </w:rPr>
        <w:t>значений.</w:t>
      </w:r>
    </w:p>
    <w:p>
      <w:pPr>
        <w:pStyle w:val="ListParagraph"/>
        <w:numPr>
          <w:ilvl w:val="2"/>
          <w:numId w:val="3"/>
        </w:numPr>
        <w:tabs>
          <w:tab w:pos="1597" w:val="left" w:leader="none"/>
          <w:tab w:pos="1598" w:val="left" w:leader="none"/>
        </w:tabs>
        <w:spacing w:line="216" w:lineRule="auto" w:before="0" w:after="0"/>
        <w:ind w:left="116" w:right="210" w:firstLine="488"/>
        <w:jc w:val="left"/>
        <w:rPr>
          <w:sz w:val="30"/>
        </w:rPr>
      </w:pPr>
      <w:r>
        <w:rPr>
          <w:sz w:val="30"/>
        </w:rPr>
        <w:t>Параметры импульсов должны быть указаны в  стандар­ тах или технических условиях на транзисторы конкретных</w:t>
      </w:r>
      <w:r>
        <w:rPr>
          <w:spacing w:val="-30"/>
          <w:sz w:val="30"/>
        </w:rPr>
        <w:t> </w:t>
      </w:r>
      <w:r>
        <w:rPr>
          <w:sz w:val="30"/>
        </w:rPr>
        <w:t>типов.</w:t>
      </w:r>
    </w:p>
    <w:p>
      <w:pPr>
        <w:pStyle w:val="BodyText"/>
        <w:spacing w:line="295" w:lineRule="exact"/>
        <w:ind w:left="625"/>
      </w:pPr>
      <w:r>
        <w:rPr/>
        <w:t>(Измененная редакция, Изм. № 2).</w:t>
      </w:r>
    </w:p>
    <w:p>
      <w:pPr>
        <w:pStyle w:val="ListParagraph"/>
        <w:numPr>
          <w:ilvl w:val="2"/>
          <w:numId w:val="3"/>
        </w:numPr>
        <w:tabs>
          <w:tab w:pos="1592" w:val="left" w:leader="none"/>
          <w:tab w:pos="1593" w:val="left" w:leader="none"/>
        </w:tabs>
        <w:spacing w:line="213" w:lineRule="auto" w:before="25" w:after="0"/>
        <w:ind w:left="124" w:right="149" w:firstLine="472"/>
        <w:jc w:val="left"/>
        <w:rPr>
          <w:sz w:val="30"/>
        </w:rPr>
      </w:pPr>
      <w:r>
        <w:rPr>
          <w:sz w:val="30"/>
        </w:rPr>
        <w:t>Температура окружающей среды при измерении должна быть в пределах (25±10)</w:t>
      </w:r>
      <w:r>
        <w:rPr>
          <w:spacing w:val="-2"/>
          <w:sz w:val="30"/>
        </w:rPr>
        <w:t> </w:t>
      </w:r>
      <w:r>
        <w:rPr>
          <w:sz w:val="30"/>
        </w:rPr>
        <w:t>°С.</w:t>
      </w:r>
    </w:p>
    <w:p>
      <w:pPr>
        <w:pStyle w:val="BodyText"/>
        <w:spacing w:line="318" w:lineRule="exact"/>
        <w:ind w:left="617"/>
      </w:pPr>
      <w:r>
        <w:rPr/>
        <w:t>(Введен дополнительно, Изм. № 2).</w:t>
      </w:r>
    </w:p>
    <w:p>
      <w:pPr>
        <w:pStyle w:val="BodyText"/>
        <w:spacing w:before="8"/>
        <w:rPr>
          <w:sz w:val="43"/>
        </w:rPr>
      </w:pPr>
    </w:p>
    <w:p>
      <w:pPr>
        <w:pStyle w:val="ListParagraph"/>
        <w:numPr>
          <w:ilvl w:val="0"/>
          <w:numId w:val="1"/>
        </w:numPr>
        <w:tabs>
          <w:tab w:pos="1911" w:val="left" w:leader="none"/>
        </w:tabs>
        <w:spacing w:line="240" w:lineRule="auto" w:before="0" w:after="0"/>
        <w:ind w:left="1910" w:right="0" w:hanging="375"/>
        <w:jc w:val="left"/>
        <w:rPr>
          <w:b/>
          <w:sz w:val="22"/>
        </w:rPr>
      </w:pPr>
      <w:r>
        <w:rPr>
          <w:b/>
          <w:sz w:val="22"/>
        </w:rPr>
        <w:t>ПРОВЕДЕНИЕ ИЗМЕРЕНИЯ И ОБРАБОТКА РЕЗУЛЬТАТОВ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345" w:val="left" w:leader="none"/>
          <w:tab w:pos="1346" w:val="left" w:leader="none"/>
          <w:tab w:pos="3004" w:val="left" w:leader="none"/>
          <w:tab w:pos="3674" w:val="left" w:leader="none"/>
          <w:tab w:pos="6901" w:val="left" w:leader="none"/>
          <w:tab w:pos="8506" w:val="left" w:leader="none"/>
        </w:tabs>
        <w:spacing w:line="216" w:lineRule="auto" w:before="0" w:after="0"/>
        <w:ind w:left="102" w:right="129" w:firstLine="509"/>
        <w:jc w:val="left"/>
        <w:rPr>
          <w:sz w:val="30"/>
        </w:rPr>
      </w:pPr>
      <w:r>
        <w:rPr>
          <w:sz w:val="30"/>
        </w:rPr>
        <w:t>Обратный</w:t>
        <w:tab/>
        <w:t>ток</w:t>
        <w:tab/>
        <w:t>коллектора-эмиттера</w:t>
        <w:tab/>
        <w:t>измеряют</w:t>
        <w:tab/>
        <w:t>следующим образом.   От   источника  постояннго  тока  на  коллектор </w:t>
      </w:r>
      <w:r>
        <w:rPr>
          <w:spacing w:val="10"/>
          <w:sz w:val="30"/>
        </w:rPr>
        <w:t> </w:t>
      </w:r>
      <w:r>
        <w:rPr>
          <w:sz w:val="30"/>
        </w:rPr>
        <w:t>транзистора</w:t>
      </w:r>
    </w:p>
    <w:p>
      <w:pPr>
        <w:spacing w:before="208"/>
        <w:ind w:left="0" w:right="108" w:firstLine="0"/>
        <w:jc w:val="right"/>
        <w:rPr>
          <w:sz w:val="26"/>
        </w:rPr>
      </w:pPr>
      <w:r>
        <w:rPr>
          <w:sz w:val="26"/>
        </w:rPr>
        <w:t>51</w:t>
      </w:r>
    </w:p>
    <w:p>
      <w:pPr>
        <w:spacing w:after="0"/>
        <w:jc w:val="right"/>
        <w:rPr>
          <w:sz w:val="26"/>
        </w:rPr>
        <w:sectPr>
          <w:pgSz w:w="11900" w:h="16840"/>
          <w:pgMar w:header="0" w:footer="522" w:top="360" w:bottom="720" w:left="780" w:right="820"/>
        </w:sectPr>
      </w:pPr>
    </w:p>
    <w:p>
      <w:pPr>
        <w:spacing w:before="67"/>
        <w:ind w:left="217" w:right="0" w:firstLine="0"/>
        <w:jc w:val="left"/>
        <w:rPr>
          <w:sz w:val="24"/>
        </w:rPr>
      </w:pPr>
      <w:r>
        <w:rPr>
          <w:spacing w:val="-9"/>
          <w:sz w:val="24"/>
        </w:rPr>
        <w:t>Стр. </w:t>
      </w:r>
      <w:r>
        <w:rPr>
          <w:sz w:val="24"/>
        </w:rPr>
        <w:t>4 </w:t>
      </w:r>
      <w:r>
        <w:rPr>
          <w:spacing w:val="-8"/>
          <w:sz w:val="24"/>
        </w:rPr>
        <w:t>ГОСТ</w:t>
      </w:r>
      <w:r>
        <w:rPr>
          <w:spacing w:val="-48"/>
          <w:sz w:val="24"/>
        </w:rPr>
        <w:t> </w:t>
      </w:r>
      <w:r>
        <w:rPr>
          <w:spacing w:val="-10"/>
          <w:sz w:val="24"/>
        </w:rPr>
        <w:t>18604.5—74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21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0" w:header="0" w:top="260" w:bottom="280" w:left="1120" w:right="400"/>
          <w:cols w:num="2" w:equalWidth="0">
            <w:col w:w="2827" w:space="3306"/>
            <w:col w:w="4247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06" w:lineRule="auto" w:before="138"/>
        <w:ind w:left="204" w:right="431" w:hanging="1"/>
      </w:pPr>
      <w:r>
        <w:rPr/>
        <w:t>подают напряжение </w:t>
      </w:r>
      <w:r>
        <w:rPr>
          <w:i/>
        </w:rPr>
        <w:t>U</w:t>
      </w:r>
      <w:r>
        <w:rPr/>
        <w:t>с и  с  помощью  измерителя  постоянного  то­  ка </w:t>
      </w:r>
      <w:r>
        <w:rPr>
          <w:i/>
          <w:sz w:val="32"/>
        </w:rPr>
        <w:t>ИП1 </w:t>
      </w:r>
      <w:r>
        <w:rPr/>
        <w:t>измеряют обратный ток</w:t>
      </w:r>
      <w:r>
        <w:rPr>
          <w:spacing w:val="-52"/>
        </w:rPr>
        <w:t> </w:t>
      </w:r>
      <w:r>
        <w:rPr/>
        <w:t>коллектора-эмиттера.</w:t>
      </w:r>
    </w:p>
    <w:p>
      <w:pPr>
        <w:pStyle w:val="BodyText"/>
        <w:spacing w:line="206" w:lineRule="auto" w:before="14"/>
        <w:ind w:left="188" w:right="1117" w:firstLine="490"/>
        <w:jc w:val="both"/>
      </w:pPr>
      <w:r>
        <w:rPr/>
        <w:t>Допускается измерять обратный ток коллектора-эмиттера по значению падения напряжения на калибровочном резисторе </w:t>
      </w:r>
      <w:r>
        <w:rPr>
          <w:i/>
        </w:rPr>
        <w:t>R</w:t>
      </w:r>
      <w:r>
        <w:rPr>
          <w:position w:val="-7"/>
          <w:sz w:val="20"/>
        </w:rPr>
        <w:t>K</w:t>
      </w:r>
      <w:r>
        <w:rPr/>
        <w:t>, включенном в цепь измеряемого тока. При этом должно соблю­ даться соогнсшение</w:t>
      </w:r>
    </w:p>
    <w:p>
      <w:pPr>
        <w:spacing w:before="98"/>
        <w:ind w:left="3999" w:right="4028" w:firstLine="0"/>
        <w:jc w:val="center"/>
        <w:rPr>
          <w:i/>
          <w:sz w:val="24"/>
        </w:rPr>
      </w:pPr>
      <w:r>
        <w:rPr>
          <w:i/>
          <w:sz w:val="30"/>
        </w:rPr>
        <w:t>R</w:t>
      </w:r>
      <w:r>
        <w:rPr>
          <w:i/>
          <w:sz w:val="24"/>
        </w:rPr>
        <w:t>k </w:t>
      </w:r>
      <w:r>
        <w:rPr>
          <w:i/>
          <w:sz w:val="30"/>
        </w:rPr>
        <w:t>'I</w:t>
      </w:r>
      <w:r>
        <w:rPr>
          <w:i/>
          <w:sz w:val="24"/>
        </w:rPr>
        <w:t>c e </w:t>
      </w:r>
      <w:r>
        <w:rPr>
          <w:i/>
          <w:sz w:val="30"/>
        </w:rPr>
        <w:t>'KO</w:t>
      </w:r>
      <w:r>
        <w:rPr>
          <w:i/>
          <w:sz w:val="24"/>
        </w:rPr>
        <w:t>j </w:t>
      </w:r>
      <w:r>
        <w:rPr>
          <w:i/>
          <w:sz w:val="30"/>
        </w:rPr>
        <w:t>OSU</w:t>
      </w:r>
      <w:r>
        <w:rPr>
          <w:i/>
          <w:sz w:val="24"/>
        </w:rPr>
        <w:t>c</w:t>
      </w:r>
    </w:p>
    <w:p>
      <w:pPr>
        <w:pStyle w:val="BodyText"/>
        <w:spacing w:line="199" w:lineRule="auto" w:before="135"/>
        <w:ind w:left="231" w:right="98" w:firstLine="447"/>
        <w:jc w:val="both"/>
      </w:pPr>
      <w:r>
        <w:rPr/>
        <w:t>Если падение напряжения на резисторе </w:t>
      </w:r>
      <w:r>
        <w:rPr>
          <w:i/>
        </w:rPr>
        <w:t>R</w:t>
      </w:r>
      <w:r>
        <w:rPr>
          <w:i/>
          <w:position w:val="-7"/>
          <w:sz w:val="20"/>
        </w:rPr>
        <w:t>K </w:t>
      </w:r>
      <w:r>
        <w:rPr/>
        <w:t>превышает 5%, то необходимо увеличить напряжение </w:t>
      </w:r>
      <w:r>
        <w:rPr>
          <w:i/>
        </w:rPr>
        <w:t>U</w:t>
      </w:r>
      <w:r>
        <w:rPr>
          <w:i/>
          <w:sz w:val="24"/>
        </w:rPr>
        <w:t>q </w:t>
      </w:r>
      <w:r>
        <w:rPr/>
        <w:t>на  значение,  равное  паде­ нию напряжения на резисторе </w:t>
      </w:r>
      <w:r>
        <w:rPr>
          <w:i/>
        </w:rPr>
        <w:t>R</w:t>
      </w:r>
      <w:r>
        <w:rPr>
          <w:i/>
          <w:position w:val="-7"/>
          <w:sz w:val="20"/>
        </w:rPr>
        <w:t>K</w:t>
      </w:r>
      <w:r>
        <w:rPr>
          <w:i/>
          <w:spacing w:val="5"/>
          <w:position w:val="-7"/>
          <w:sz w:val="20"/>
        </w:rPr>
        <w:t> </w:t>
      </w:r>
      <w:r>
        <w:rPr/>
        <w:t>.</w:t>
      </w:r>
    </w:p>
    <w:p>
      <w:pPr>
        <w:pStyle w:val="ListParagraph"/>
        <w:numPr>
          <w:ilvl w:val="1"/>
          <w:numId w:val="4"/>
        </w:numPr>
        <w:tabs>
          <w:tab w:pos="1353" w:val="left" w:leader="none"/>
        </w:tabs>
        <w:spacing w:line="257" w:lineRule="exact" w:before="0" w:after="0"/>
        <w:ind w:left="1353" w:right="0" w:hanging="660"/>
        <w:jc w:val="left"/>
        <w:rPr>
          <w:sz w:val="30"/>
        </w:rPr>
      </w:pPr>
      <w:r>
        <w:rPr>
          <w:sz w:val="30"/>
        </w:rPr>
        <w:t>Порядок проведения измерения обратного тока</w:t>
      </w:r>
      <w:r>
        <w:rPr>
          <w:spacing w:val="-12"/>
          <w:sz w:val="30"/>
        </w:rPr>
        <w:t> </w:t>
      </w:r>
      <w:r>
        <w:rPr>
          <w:sz w:val="30"/>
        </w:rPr>
        <w:t>коллекто­</w:t>
      </w:r>
    </w:p>
    <w:p>
      <w:pPr>
        <w:pStyle w:val="BodyText"/>
        <w:spacing w:line="314" w:lineRule="exact"/>
        <w:ind w:left="238"/>
      </w:pPr>
      <w:r>
        <w:rPr/>
        <w:t>ра-эмиттера импульсным методом аналогичен указанному в п. 3.1.</w:t>
      </w:r>
    </w:p>
    <w:p>
      <w:pPr>
        <w:pStyle w:val="ListParagraph"/>
        <w:numPr>
          <w:ilvl w:val="1"/>
          <w:numId w:val="4"/>
        </w:numPr>
        <w:tabs>
          <w:tab w:pos="1511" w:val="left" w:leader="none"/>
        </w:tabs>
        <w:spacing w:line="218" w:lineRule="auto" w:before="16" w:after="0"/>
        <w:ind w:left="196" w:right="146" w:firstLine="504"/>
        <w:jc w:val="both"/>
        <w:rPr>
          <w:sz w:val="30"/>
        </w:rPr>
      </w:pPr>
      <w:r>
        <w:rPr>
          <w:sz w:val="30"/>
        </w:rPr>
        <w:t>При измерении обратного тока коллектора-эмиттера им­ пульсным методом должно быть исключено влияние выброса нап­ ряжения, поэтому измеряют импульсный ток через интервал  вре­  мени не мене 3 Тф с момента начала</w:t>
      </w:r>
      <w:r>
        <w:rPr>
          <w:spacing w:val="-8"/>
          <w:sz w:val="30"/>
        </w:rPr>
        <w:t> </w:t>
      </w:r>
      <w:r>
        <w:rPr>
          <w:sz w:val="30"/>
        </w:rPr>
        <w:t>импульса.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0"/>
        <w:ind w:left="0" w:right="393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</w:p>
    <w:p>
      <w:pPr>
        <w:spacing w:before="36"/>
        <w:ind w:left="8232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273" w:lineRule="auto" w:before="187"/>
        <w:ind w:left="1871" w:right="431" w:hanging="1270"/>
        <w:jc w:val="left"/>
        <w:rPr>
          <w:sz w:val="24"/>
        </w:rPr>
      </w:pPr>
      <w:r>
        <w:rPr>
          <w:b/>
          <w:sz w:val="24"/>
        </w:rPr>
        <w:t>Информационные данные о соответствии ГОСТ </w:t>
      </w:r>
      <w:r>
        <w:rPr>
          <w:sz w:val="24"/>
        </w:rPr>
        <w:t>18604.5—74 </w:t>
      </w:r>
      <w:r>
        <w:rPr>
          <w:b/>
          <w:sz w:val="24"/>
        </w:rPr>
        <w:t>СТ СЭВ </w:t>
      </w:r>
      <w:r>
        <w:rPr>
          <w:sz w:val="24"/>
        </w:rPr>
        <w:t>3998—83 ГОСТ 18604.5—74 соответствует ра*д. 3 СТ СЭВ 3998—83.</w:t>
      </w:r>
    </w:p>
    <w:p>
      <w:pPr>
        <w:pStyle w:val="BodyText"/>
        <w:spacing w:line="263" w:lineRule="exact"/>
        <w:ind w:left="727"/>
      </w:pPr>
      <w:r>
        <w:rPr/>
        <w:t>(Введено дополнительно, Изм. № 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380" w:bottom="720" w:left="1120" w:right="400"/>
        </w:sectPr>
      </w:pPr>
    </w:p>
    <w:p>
      <w:pPr>
        <w:spacing w:before="94"/>
        <w:ind w:left="109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45"/>
        <w:ind w:left="10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380" w:bottom="720" w:left="1120" w:right="400"/>
      <w:cols w:num="2" w:equalWidth="0">
        <w:col w:w="632" w:space="5609"/>
        <w:col w:w="41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95691pt;width:151.5pt;height:10.95pt;mso-position-horizontal-relative:page;mso-position-vertical-relative:page;z-index:-7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102" w:hanging="7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35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140" w:hanging="7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0" w:hanging="7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7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7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7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735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4" w:hanging="82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" w:hanging="825"/>
        <w:jc w:val="left"/>
      </w:pPr>
      <w:rPr>
        <w:rFonts w:hint="default" w:ascii="Arial" w:hAnsi="Arial" w:eastAsia="Arial" w:cs="Arial"/>
        <w:spacing w:val="-33"/>
        <w:w w:val="100"/>
        <w:sz w:val="30"/>
        <w:szCs w:val="30"/>
      </w:rPr>
    </w:lvl>
    <w:lvl w:ilvl="2">
      <w:start w:val="2"/>
      <w:numFmt w:val="decimal"/>
      <w:lvlText w:val="%1.%2.%3."/>
      <w:lvlJc w:val="left"/>
      <w:pPr>
        <w:ind w:left="145" w:hanging="1003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397" w:hanging="10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6" w:hanging="10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5" w:hanging="10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4" w:hanging="10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10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2" w:hanging="100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5" w:hanging="11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1125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2" w:hanging="1404"/>
        <w:jc w:val="left"/>
      </w:pPr>
      <w:rPr>
        <w:rFonts w:hint="default" w:ascii="Arial" w:hAnsi="Arial" w:eastAsia="Arial" w:cs="Arial"/>
        <w:spacing w:val="-15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408" w:hanging="1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1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7" w:hanging="1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2" w:hanging="1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1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1" w:hanging="14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34" w:hanging="354"/>
        <w:jc w:val="right"/>
      </w:pPr>
      <w:rPr>
        <w:rFonts w:hint="default" w:ascii="Arial" w:hAnsi="Arial" w:eastAsia="Arial" w:cs="Arial"/>
        <w:b/>
        <w:bCs/>
        <w:spacing w:val="-14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53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767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381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95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09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23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37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51" w:hanging="35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45" w:hanging="101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2018-11-14T13:23:52Z</dcterms:created>
  <dcterms:modified xsi:type="dcterms:W3CDTF">2018-11-14T13:23:52Z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2018-11-14T00:00:00Z</vt:filetime>
  </property>
</Properties>
</file>