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5"/>
        </w:rPr>
      </w:pPr>
    </w:p>
    <w:p>
      <w:pPr>
        <w:spacing w:before="91"/>
        <w:ind w:left="0" w:right="111" w:firstLine="0"/>
        <w:jc w:val="right"/>
        <w:rPr>
          <w:b/>
          <w:sz w:val="28"/>
        </w:rPr>
      </w:pPr>
      <w:r>
        <w:rPr>
          <w:b/>
          <w:sz w:val="28"/>
        </w:rPr>
        <w:t>ГОСТ 22974.9-96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pStyle w:val="Heading1"/>
        <w:tabs>
          <w:tab w:pos="6220" w:val="left" w:leader="none"/>
        </w:tabs>
        <w:ind w:left="0" w:right="281" w:firstLine="0"/>
        <w:jc w:val="center"/>
      </w:pPr>
      <w:r>
        <w:rPr/>
        <w:t>М  </w:t>
      </w:r>
      <w:r>
        <w:rPr>
          <w:spacing w:val="2"/>
        </w:rPr>
        <w:t> </w:t>
      </w:r>
      <w:r>
        <w:rPr/>
        <w:t>Е  </w:t>
      </w:r>
      <w:r>
        <w:rPr>
          <w:spacing w:val="2"/>
        </w:rPr>
        <w:t> </w:t>
      </w:r>
      <w:r>
        <w:rPr/>
        <w:t>Ж  </w:t>
      </w:r>
      <w:r>
        <w:rPr>
          <w:spacing w:val="2"/>
        </w:rPr>
        <w:t> </w:t>
      </w:r>
      <w:r>
        <w:rPr/>
        <w:t>Г  </w:t>
      </w:r>
      <w:r>
        <w:rPr>
          <w:spacing w:val="2"/>
        </w:rPr>
        <w:t> </w:t>
      </w:r>
      <w:r>
        <w:rPr/>
        <w:t>О  </w:t>
      </w:r>
      <w:r>
        <w:rPr>
          <w:spacing w:val="2"/>
        </w:rPr>
        <w:t> </w:t>
      </w:r>
      <w:r>
        <w:rPr/>
        <w:t>С  </w:t>
      </w:r>
      <w:r>
        <w:rPr>
          <w:spacing w:val="2"/>
        </w:rPr>
        <w:t> </w:t>
      </w:r>
      <w:r>
        <w:rPr/>
        <w:t>У  </w:t>
      </w:r>
      <w:r>
        <w:rPr>
          <w:spacing w:val="2"/>
        </w:rPr>
        <w:t> </w:t>
      </w:r>
      <w:r>
        <w:rPr/>
        <w:t>Д  </w:t>
      </w:r>
      <w:r>
        <w:rPr>
          <w:spacing w:val="2"/>
        </w:rPr>
        <w:t> </w:t>
      </w:r>
      <w:r>
        <w:rPr/>
        <w:t>А  </w:t>
      </w:r>
      <w:r>
        <w:rPr>
          <w:spacing w:val="2"/>
        </w:rPr>
        <w:t> </w:t>
      </w:r>
      <w:r>
        <w:rPr/>
        <w:t>Р  </w:t>
      </w:r>
      <w:r>
        <w:rPr>
          <w:spacing w:val="2"/>
        </w:rPr>
        <w:t> </w:t>
      </w:r>
      <w:r>
        <w:rPr/>
        <w:t>С  </w:t>
      </w:r>
      <w:r>
        <w:rPr>
          <w:spacing w:val="2"/>
        </w:rPr>
        <w:t> </w:t>
      </w:r>
      <w:r>
        <w:rPr/>
        <w:t>Т  </w:t>
      </w:r>
      <w:r>
        <w:rPr>
          <w:spacing w:val="2"/>
        </w:rPr>
        <w:t> </w:t>
      </w:r>
      <w:r>
        <w:rPr/>
        <w:t>В  </w:t>
      </w:r>
      <w:r>
        <w:rPr>
          <w:spacing w:val="2"/>
        </w:rPr>
        <w:t> </w:t>
      </w:r>
      <w:r>
        <w:rPr/>
        <w:t>Е  </w:t>
      </w:r>
      <w:r>
        <w:rPr>
          <w:spacing w:val="2"/>
        </w:rPr>
        <w:t> </w:t>
      </w:r>
      <w:r>
        <w:rPr/>
        <w:t>Н  </w:t>
      </w:r>
      <w:r>
        <w:rPr>
          <w:spacing w:val="2"/>
        </w:rPr>
        <w:t> </w:t>
      </w:r>
      <w:r>
        <w:rPr/>
        <w:t>Н  </w:t>
      </w:r>
      <w:r>
        <w:rPr>
          <w:spacing w:val="2"/>
        </w:rPr>
        <w:t> </w:t>
      </w:r>
      <w:r>
        <w:rPr/>
        <w:t>Ы  </w:t>
      </w:r>
      <w:r>
        <w:rPr>
          <w:spacing w:val="2"/>
        </w:rPr>
        <w:t> </w:t>
      </w:r>
      <w:r>
        <w:rPr/>
        <w:t>Й</w:t>
        <w:tab/>
        <w:t>С   Т   А   Н   Д   А   Р  </w:t>
      </w:r>
      <w:r>
        <w:rPr>
          <w:spacing w:val="26"/>
        </w:rPr>
        <w:t> </w:t>
      </w:r>
      <w:r>
        <w:rPr/>
        <w:t>Т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  <w:sz w:val="24"/>
        </w:rPr>
      </w:pPr>
    </w:p>
    <w:p>
      <w:pPr>
        <w:spacing w:before="0"/>
        <w:ind w:left="0" w:right="318" w:firstLine="0"/>
        <w:jc w:val="center"/>
        <w:rPr>
          <w:b/>
          <w:sz w:val="48"/>
        </w:rPr>
      </w:pPr>
      <w:r>
        <w:rPr>
          <w:b/>
          <w:sz w:val="48"/>
        </w:rPr>
        <w:t>ФЛЮСЫ СВАРОЧНЫЕ ПЛАВЛЕНЫЕ</w:t>
      </w:r>
    </w:p>
    <w:p>
      <w:pPr>
        <w:pStyle w:val="BodyText"/>
        <w:rPr>
          <w:b/>
          <w:sz w:val="54"/>
        </w:rPr>
      </w:pPr>
    </w:p>
    <w:p>
      <w:pPr>
        <w:pStyle w:val="BodyText"/>
        <w:rPr>
          <w:b/>
          <w:sz w:val="54"/>
        </w:rPr>
      </w:pPr>
    </w:p>
    <w:p>
      <w:pPr>
        <w:spacing w:before="324"/>
        <w:ind w:left="0" w:right="363" w:firstLine="0"/>
        <w:jc w:val="center"/>
        <w:rPr>
          <w:b/>
          <w:sz w:val="44"/>
        </w:rPr>
      </w:pPr>
      <w:r>
        <w:rPr>
          <w:b/>
          <w:spacing w:val="-18"/>
          <w:sz w:val="44"/>
        </w:rPr>
        <w:t>Методы </w:t>
      </w:r>
      <w:r>
        <w:rPr>
          <w:b/>
          <w:spacing w:val="-19"/>
          <w:sz w:val="44"/>
        </w:rPr>
        <w:t>определения </w:t>
      </w:r>
      <w:r>
        <w:rPr>
          <w:b/>
          <w:spacing w:val="-17"/>
          <w:sz w:val="44"/>
        </w:rPr>
        <w:t>оксида титана</w:t>
      </w:r>
      <w:r>
        <w:rPr>
          <w:b/>
          <w:spacing w:val="-88"/>
          <w:sz w:val="44"/>
        </w:rPr>
        <w:t> </w:t>
      </w:r>
      <w:r>
        <w:rPr>
          <w:b/>
          <w:spacing w:val="-21"/>
          <w:sz w:val="44"/>
        </w:rPr>
        <w:t>(IV)</w:t>
      </w:r>
    </w:p>
    <w:p>
      <w:pPr>
        <w:pStyle w:val="BodyText"/>
        <w:rPr>
          <w:b/>
          <w:sz w:val="48"/>
        </w:rPr>
      </w:pPr>
    </w:p>
    <w:p>
      <w:pPr>
        <w:pStyle w:val="BodyText"/>
        <w:spacing w:before="374"/>
        <w:ind w:left="3472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ind w:right="107"/>
        <w:jc w:val="center"/>
      </w:pPr>
      <w:r>
        <w:rPr/>
        <w:t>МЕЖГОСУДАРСТВЕННЫЙ СОВЕТ</w:t>
      </w:r>
    </w:p>
    <w:p>
      <w:pPr>
        <w:pStyle w:val="BodyText"/>
        <w:spacing w:before="64"/>
        <w:ind w:right="115"/>
        <w:jc w:val="center"/>
      </w:pPr>
      <w:r>
        <w:rPr/>
        <w:t>ПО СТАНДАРТИЗАЦИИ, МЕТРОЛОГИИ И СЕРТИФИКАЦИИ</w:t>
      </w:r>
    </w:p>
    <w:p>
      <w:pPr>
        <w:spacing w:before="68"/>
        <w:ind w:left="0" w:right="156" w:firstLine="0"/>
        <w:jc w:val="center"/>
        <w:rPr>
          <w:b/>
          <w:sz w:val="18"/>
        </w:rPr>
      </w:pPr>
      <w:r>
        <w:rPr>
          <w:b/>
          <w:sz w:val="18"/>
        </w:rPr>
        <w:t>Минск </w:t>
      </w:r>
    </w:p>
    <w:p>
      <w:pPr>
        <w:spacing w:after="0"/>
        <w:jc w:val="center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494" w:footer="521" w:top="720" w:bottom="720" w:left="1340" w:right="12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pStyle w:val="Heading2"/>
        <w:ind w:left="113"/>
        <w:jc w:val="left"/>
      </w:pPr>
      <w:r>
        <w:rPr/>
        <w:t>ГОСТ 22974.9-96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94"/>
        <w:ind w:left="4510" w:right="4560"/>
        <w:jc w:val="center"/>
      </w:pPr>
      <w:r>
        <w:rPr/>
        <w:t>Предисловие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36" w:val="left" w:leader="none"/>
          <w:tab w:pos="1038" w:val="left" w:leader="none"/>
          <w:tab w:pos="2526" w:val="left" w:leader="none"/>
          <w:tab w:pos="4686" w:val="left" w:leader="none"/>
          <w:tab w:pos="6020" w:val="left" w:leader="none"/>
          <w:tab w:pos="7178" w:val="left" w:leader="none"/>
          <w:tab w:pos="7601" w:val="left" w:leader="none"/>
          <w:tab w:pos="9238" w:val="left" w:leader="none"/>
          <w:tab w:pos="9838" w:val="left" w:leader="none"/>
        </w:tabs>
        <w:spacing w:line="254" w:lineRule="auto" w:before="0" w:after="0"/>
        <w:ind w:left="118" w:right="195" w:firstLine="543"/>
        <w:jc w:val="left"/>
        <w:rPr>
          <w:sz w:val="19"/>
        </w:rPr>
      </w:pPr>
      <w:r>
        <w:rPr>
          <w:sz w:val="19"/>
        </w:rPr>
        <w:t>РАЗРАБОТАН</w:t>
        <w:tab/>
        <w:t>Межгосударственным</w:t>
        <w:tab/>
        <w:t>техническим</w:t>
        <w:tab/>
        <w:t>комитетом</w:t>
        <w:tab/>
        <w:t>по</w:t>
        <w:tab/>
        <w:t>стандартизации</w:t>
        <w:tab/>
        <w:t>МТК</w:t>
        <w:tab/>
        <w:t>72; Институтом электросварки им. Е.О. Патона НАН</w:t>
      </w:r>
      <w:r>
        <w:rPr>
          <w:spacing w:val="-23"/>
          <w:sz w:val="19"/>
        </w:rPr>
        <w:t> </w:t>
      </w:r>
      <w:r>
        <w:rPr>
          <w:sz w:val="19"/>
        </w:rPr>
        <w:t>Украины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651"/>
      </w:pPr>
      <w:r>
        <w:rPr/>
        <w:t>ВНЕСЕН Государственным комитетом Украины по стандартизации, метрологии и сертификации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42" w:val="left" w:leader="none"/>
          <w:tab w:pos="1043" w:val="left" w:leader="none"/>
          <w:tab w:pos="2045" w:val="left" w:leader="none"/>
          <w:tab w:pos="4201" w:val="left" w:leader="none"/>
          <w:tab w:pos="5185" w:val="left" w:leader="none"/>
          <w:tab w:pos="5606" w:val="left" w:leader="none"/>
          <w:tab w:pos="7292" w:val="left" w:leader="none"/>
          <w:tab w:pos="8539" w:val="left" w:leader="none"/>
          <w:tab w:pos="8856" w:val="left" w:leader="none"/>
        </w:tabs>
        <w:spacing w:line="254" w:lineRule="auto" w:before="1" w:after="0"/>
        <w:ind w:left="123" w:right="169" w:firstLine="523"/>
        <w:jc w:val="left"/>
        <w:rPr>
          <w:sz w:val="19"/>
        </w:rPr>
      </w:pPr>
      <w:r>
        <w:rPr>
          <w:sz w:val="19"/>
        </w:rPr>
        <w:t>ПРИНЯТ</w:t>
        <w:tab/>
        <w:t>Межгосударственным</w:t>
        <w:tab/>
        <w:t>Советом</w:t>
        <w:tab/>
        <w:t>по</w:t>
        <w:tab/>
        <w:t>стандартизации,</w:t>
        <w:tab/>
        <w:t>метрологии</w:t>
        <w:tab/>
        <w:t>и</w:t>
        <w:tab/>
        <w:t>сертификации (протокол № 9 от 12 апреля 1996</w:t>
      </w:r>
      <w:r>
        <w:rPr>
          <w:spacing w:val="-9"/>
          <w:sz w:val="19"/>
        </w:rPr>
        <w:t> </w:t>
      </w:r>
      <w:r>
        <w:rPr>
          <w:sz w:val="19"/>
        </w:rPr>
        <w:t>г.)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4"/>
        <w:ind w:left="656"/>
      </w:pPr>
      <w:r>
        <w:rPr/>
        <w:t>За принятие проголосовали:</w:t>
      </w:r>
    </w:p>
    <w:p>
      <w:pPr>
        <w:pStyle w:val="Heading3"/>
        <w:spacing w:before="101"/>
        <w:ind w:left="113"/>
      </w:pPr>
      <w:r>
        <w:rPr/>
        <w:pict>
          <v:shape style="position:absolute;margin-left:52.400002pt;margin-top:10.5799pt;width:502.8pt;height:105.7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23"/>
                    <w:gridCol w:w="5018"/>
                  </w:tblGrid>
                  <w:tr>
                    <w:trPr>
                      <w:trHeight w:val="400" w:hRule="atLeast"/>
                    </w:trPr>
                    <w:tc>
                      <w:tcPr>
                        <w:tcW w:w="5023" w:type="dxa"/>
                      </w:tcPr>
                      <w:p>
                        <w:pPr>
                          <w:pStyle w:val="TableParagraph"/>
                          <w:spacing w:before="121"/>
                          <w:ind w:left="15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Наименование государства</w:t>
                        </w:r>
                      </w:p>
                    </w:tc>
                    <w:tc>
                      <w:tcPr>
                        <w:tcW w:w="5018" w:type="dxa"/>
                      </w:tcPr>
                      <w:p>
                        <w:pPr>
                          <w:pStyle w:val="TableParagraph"/>
                          <w:spacing w:before="116"/>
                          <w:ind w:left="2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Наименование национального органа по стандартизации</w:t>
                        </w:r>
                      </w:p>
                    </w:tc>
                  </w:tr>
                  <w:tr>
                    <w:trPr>
                      <w:trHeight w:val="1660" w:hRule="atLeast"/>
                    </w:trPr>
                    <w:tc>
                      <w:tcPr>
                        <w:tcW w:w="5023" w:type="dxa"/>
                      </w:tcPr>
                      <w:p>
                        <w:pPr>
                          <w:pStyle w:val="TableParagraph"/>
                          <w:spacing w:line="261" w:lineRule="auto" w:before="68"/>
                          <w:ind w:left="101" w:right="2900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Азербайджанская Республика </w:t>
                        </w:r>
                        <w:r>
                          <w:rPr>
                            <w:spacing w:val="-9"/>
                            <w:sz w:val="16"/>
                          </w:rPr>
                          <w:t>Республика </w:t>
                        </w:r>
                        <w:r>
                          <w:rPr>
                            <w:spacing w:val="-11"/>
                            <w:sz w:val="16"/>
                          </w:rPr>
                          <w:t>Беларусь </w:t>
                        </w:r>
                        <w:r>
                          <w:rPr>
                            <w:spacing w:val="-9"/>
                            <w:sz w:val="16"/>
                          </w:rPr>
                          <w:t>Республика </w:t>
                        </w:r>
                        <w:r>
                          <w:rPr>
                            <w:spacing w:val="-10"/>
                            <w:sz w:val="16"/>
                          </w:rPr>
                          <w:t>Казахстан </w:t>
                        </w:r>
                        <w:r>
                          <w:rPr>
                            <w:spacing w:val="-9"/>
                            <w:sz w:val="16"/>
                          </w:rPr>
                          <w:t>Российская </w:t>
                        </w:r>
                        <w:r>
                          <w:rPr>
                            <w:spacing w:val="-11"/>
                            <w:sz w:val="16"/>
                          </w:rPr>
                          <w:t>Федерация </w:t>
                        </w:r>
                        <w:r>
                          <w:rPr>
                            <w:spacing w:val="-9"/>
                            <w:sz w:val="16"/>
                          </w:rPr>
                          <w:t>Республика </w:t>
                        </w:r>
                        <w:r>
                          <w:rPr>
                            <w:spacing w:val="-10"/>
                            <w:sz w:val="16"/>
                          </w:rPr>
                          <w:t>Таджикистан Туркменистан</w:t>
                        </w:r>
                      </w:p>
                      <w:p>
                        <w:pPr>
                          <w:pStyle w:val="TableParagraph"/>
                          <w:spacing w:line="178" w:lineRule="exact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Республика Узбекистан</w:t>
                        </w:r>
                      </w:p>
                      <w:p>
                        <w:pPr>
                          <w:pStyle w:val="TableParagraph"/>
                          <w:spacing w:line="183" w:lineRule="exact" w:before="15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Украина</w:t>
                        </w:r>
                      </w:p>
                    </w:tc>
                    <w:tc>
                      <w:tcPr>
                        <w:tcW w:w="5018" w:type="dxa"/>
                      </w:tcPr>
                      <w:p>
                        <w:pPr>
                          <w:pStyle w:val="TableParagraph"/>
                          <w:spacing w:line="259" w:lineRule="auto" w:before="68"/>
                          <w:ind w:left="107" w:right="3398" w:hanging="15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Азгосстандарт Госстандарт </w:t>
                        </w:r>
                        <w:r>
                          <w:rPr>
                            <w:spacing w:val="-11"/>
                            <w:sz w:val="16"/>
                          </w:rPr>
                          <w:t>Беларуси</w:t>
                        </w:r>
                      </w:p>
                      <w:p>
                        <w:pPr>
                          <w:pStyle w:val="TableParagraph"/>
                          <w:spacing w:line="252" w:lineRule="auto" w:before="5"/>
                          <w:ind w:left="112" w:right="1757" w:hanging="5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Госстандарт </w:t>
                        </w:r>
                        <w:r>
                          <w:rPr>
                            <w:spacing w:val="-9"/>
                            <w:sz w:val="16"/>
                          </w:rPr>
                          <w:t>Республики </w:t>
                        </w:r>
                        <w:r>
                          <w:rPr>
                            <w:spacing w:val="-10"/>
                            <w:sz w:val="16"/>
                          </w:rPr>
                          <w:t>Казахстан Госстандарт России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Таджи кто с стандарт</w:t>
                        </w:r>
                      </w:p>
                      <w:p>
                        <w:pPr>
                          <w:pStyle w:val="TableParagraph"/>
                          <w:spacing w:line="247" w:lineRule="auto" w:before="24"/>
                          <w:ind w:left="112" w:right="524" w:hanging="5"/>
                          <w:rPr>
                            <w:sz w:val="16"/>
                          </w:rPr>
                        </w:pPr>
                        <w:r>
                          <w:rPr>
                            <w:spacing w:val="-9"/>
                            <w:sz w:val="16"/>
                          </w:rPr>
                          <w:t>Главная </w:t>
                        </w:r>
                        <w:r>
                          <w:rPr>
                            <w:spacing w:val="-10"/>
                            <w:sz w:val="16"/>
                          </w:rPr>
                          <w:t>государственная </w:t>
                        </w:r>
                        <w:r>
                          <w:rPr>
                            <w:spacing w:val="-9"/>
                            <w:sz w:val="16"/>
                          </w:rPr>
                          <w:t>инспекция </w:t>
                        </w:r>
                        <w:r>
                          <w:rPr>
                            <w:spacing w:val="-10"/>
                            <w:sz w:val="16"/>
                          </w:rPr>
                          <w:t>Туркменистана </w:t>
                        </w:r>
                        <w:r>
                          <w:rPr>
                            <w:spacing w:val="-11"/>
                            <w:sz w:val="16"/>
                          </w:rPr>
                          <w:t>Узгосстандарт</w:t>
                        </w:r>
                      </w:p>
                      <w:p>
                        <w:pPr>
                          <w:pStyle w:val="TableParagraph"/>
                          <w:spacing w:line="183" w:lineRule="exact" w:before="9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Госстандарт Украины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Г' '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254" w:lineRule="auto" w:before="94" w:after="0"/>
        <w:ind w:left="128" w:right="152" w:firstLine="533"/>
        <w:jc w:val="both"/>
        <w:rPr>
          <w:sz w:val="19"/>
        </w:rPr>
      </w:pPr>
      <w:r>
        <w:rPr>
          <w:sz w:val="19"/>
        </w:rPr>
        <w:t>Постановлением    Государственного    комитета    Российской    Федерации    по    стандартизации   и  метрологии  от  21  апреля  1999  г.  №  134  межгосударственный  стандарт  ГОСТ  22974.9—96  введен        в   действие    непосредственно    в    качестве    государственного    стандарта    Российской    Федерации    с   1 января 2000</w:t>
      </w:r>
      <w:r>
        <w:rPr>
          <w:spacing w:val="-1"/>
          <w:sz w:val="19"/>
        </w:rPr>
        <w:t> </w:t>
      </w:r>
      <w:r>
        <w:rPr>
          <w:sz w:val="19"/>
        </w:rPr>
        <w:t>г.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</w:tabs>
        <w:spacing w:line="240" w:lineRule="auto" w:before="1" w:after="0"/>
        <w:ind w:left="903" w:right="0" w:hanging="242"/>
        <w:jc w:val="left"/>
        <w:rPr>
          <w:sz w:val="19"/>
        </w:rPr>
      </w:pPr>
      <w:r>
        <w:rPr>
          <w:sz w:val="19"/>
        </w:rPr>
        <w:t>ВЗАМЕН ГОСТ</w:t>
      </w:r>
      <w:r>
        <w:rPr>
          <w:spacing w:val="-1"/>
          <w:sz w:val="19"/>
        </w:rPr>
        <w:t> </w:t>
      </w:r>
      <w:r>
        <w:rPr>
          <w:sz w:val="19"/>
        </w:rPr>
        <w:t>22974.9-85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460" w:lineRule="atLeast"/>
        <w:ind w:left="700" w:right="87" w:firstLine="6042"/>
      </w:pPr>
      <w:r>
        <w:rPr/>
        <w:t>© ИПК Издательство стандартов, 1999 Настоящий   стандарт   не   может   быть   полностью   или   частично   воспроизведен,   тиражирован   и</w:t>
      </w:r>
    </w:p>
    <w:p>
      <w:pPr>
        <w:pStyle w:val="BodyText"/>
        <w:spacing w:line="249" w:lineRule="auto" w:before="18"/>
        <w:ind w:left="166" w:right="246" w:hanging="4"/>
      </w:pPr>
      <w:r>
        <w:rPr/>
        <w:t>распространен  в  качестве  официального  издания  на  территории  Российской  Федерации  без   разре­ шения Госстандарта России</w:t>
      </w:r>
    </w:p>
    <w:p>
      <w:pPr>
        <w:pStyle w:val="BodyText"/>
        <w:spacing w:before="127"/>
        <w:ind w:left="181"/>
      </w:pPr>
      <w:r>
        <w:rPr/>
        <w:t>и</w:t>
      </w:r>
    </w:p>
    <w:p>
      <w:pPr>
        <w:spacing w:after="0"/>
        <w:sectPr>
          <w:headerReference w:type="default" r:id="rId7"/>
          <w:pgSz w:w="11900" w:h="16840"/>
          <w:pgMar w:header="520" w:footer="521" w:top="700" w:bottom="720" w:left="940" w:right="660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93"/>
        <w:ind w:left="8504" w:firstLine="0"/>
      </w:pPr>
      <w:r>
        <w:rPr/>
        <w:t>ГОСТ 22974.9-96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tabs>
          <w:tab w:pos="1245" w:val="left" w:leader="none"/>
          <w:tab w:pos="1581" w:val="left" w:leader="none"/>
          <w:tab w:pos="1967" w:val="left" w:leader="none"/>
          <w:tab w:pos="2280" w:val="left" w:leader="none"/>
          <w:tab w:pos="2637" w:val="left" w:leader="none"/>
          <w:tab w:pos="2985" w:val="left" w:leader="none"/>
          <w:tab w:pos="3315" w:val="left" w:leader="none"/>
          <w:tab w:pos="3654" w:val="left" w:leader="none"/>
          <w:tab w:pos="3991" w:val="left" w:leader="none"/>
          <w:tab w:pos="4328" w:val="left" w:leader="none"/>
          <w:tab w:pos="4675" w:val="left" w:leader="none"/>
          <w:tab w:pos="5001" w:val="left" w:leader="none"/>
          <w:tab w:pos="5337" w:val="left" w:leader="none"/>
          <w:tab w:pos="5674" w:val="left" w:leader="none"/>
          <w:tab w:pos="6021" w:val="left" w:leader="none"/>
          <w:tab w:pos="6369" w:val="left" w:leader="none"/>
          <w:tab w:pos="6747" w:val="left" w:leader="none"/>
          <w:tab w:pos="7356" w:val="left" w:leader="none"/>
          <w:tab w:pos="7703" w:val="left" w:leader="none"/>
          <w:tab w:pos="8029" w:val="left" w:leader="none"/>
          <w:tab w:pos="8366" w:val="left" w:leader="none"/>
          <w:tab w:pos="8713" w:val="left" w:leader="none"/>
          <w:tab w:pos="9052" w:val="left" w:leader="none"/>
          <w:tab w:pos="9388" w:val="left" w:leader="none"/>
          <w:tab w:pos="9725" w:val="left" w:leader="none"/>
        </w:tabs>
        <w:ind w:left="876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ind w:left="3083"/>
      </w:pPr>
      <w:r>
        <w:rPr/>
        <w:t>ФЛЮСЫ СВАРОЧНЫЕ ПЛАВЛЕНЫЕ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3122"/>
      </w:pPr>
      <w:r>
        <w:rPr/>
        <w:t>Методы определения оксида титана (IV)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3045" w:right="0" w:firstLine="0"/>
        <w:jc w:val="left"/>
        <w:rPr>
          <w:sz w:val="16"/>
        </w:rPr>
      </w:pPr>
      <w:r>
        <w:rPr>
          <w:sz w:val="16"/>
        </w:rPr>
        <w:t>Melted welding fluxes. Methods of titanium oxide (IV) determination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2"/>
        <w:ind w:right="233"/>
        <w:jc w:val="right"/>
      </w:pPr>
      <w:r>
        <w:rPr/>
        <w:t>Дата введения 2000—01—01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907" w:val="left" w:leader="none"/>
        </w:tabs>
        <w:spacing w:line="240" w:lineRule="auto" w:before="0" w:after="0"/>
        <w:ind w:left="952" w:right="0" w:hanging="297"/>
        <w:jc w:val="left"/>
      </w:pPr>
      <w:r>
        <w:rPr>
          <w:spacing w:val="-9"/>
        </w:rPr>
        <w:t>Область</w:t>
      </w:r>
      <w:r>
        <w:rPr>
          <w:spacing w:val="-17"/>
        </w:rPr>
        <w:t> </w:t>
      </w:r>
      <w:r>
        <w:rPr>
          <w:spacing w:val="-10"/>
        </w:rPr>
        <w:t>применения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line="285" w:lineRule="auto"/>
        <w:ind w:left="117" w:right="215" w:firstLine="532"/>
        <w:jc w:val="both"/>
      </w:pPr>
      <w:r>
        <w:rPr/>
        <w:t>Настоящий  стандарт   устанавливает   фотометрические   методы   определения   оксида   титана   (IV)  с диантипирилметаном и с  хромотроповой  кислотой  при  содержании  </w:t>
      </w:r>
      <w:r>
        <w:rPr>
          <w:spacing w:val="25"/>
        </w:rPr>
        <w:t>от0,5до10%ис  </w:t>
      </w:r>
      <w:r>
        <w:rPr/>
        <w:t>перекисью  водорода при содержании от 7 до 40</w:t>
      </w:r>
      <w:r>
        <w:rPr>
          <w:spacing w:val="-11"/>
        </w:rPr>
        <w:t> </w:t>
      </w:r>
      <w:r>
        <w:rPr/>
        <w:t>%.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914" w:val="left" w:leader="none"/>
        </w:tabs>
        <w:spacing w:line="240" w:lineRule="auto" w:before="0" w:after="0"/>
        <w:ind w:left="913" w:right="0" w:hanging="267"/>
        <w:jc w:val="left"/>
      </w:pPr>
      <w:r>
        <w:rPr>
          <w:spacing w:val="-10"/>
        </w:rPr>
        <w:t>Нормативные</w:t>
      </w:r>
      <w:r>
        <w:rPr>
          <w:spacing w:val="-21"/>
        </w:rPr>
        <w:t> </w:t>
      </w:r>
      <w:r>
        <w:rPr>
          <w:spacing w:val="-11"/>
        </w:rPr>
        <w:t>ссылки</w:t>
      </w: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spacing w:line="285" w:lineRule="auto"/>
        <w:ind w:left="650" w:right="3115"/>
      </w:pPr>
      <w:r>
        <w:rPr/>
        <w:t>В настоящем стандарте использованы ссылки на следующие стандарты: ГОСТ 199—78 Натрий уксуснокислый 3-водный. Технические условия ГОСТ 3118—77 Кислота соляная. Технические условия</w:t>
      </w:r>
    </w:p>
    <w:p>
      <w:pPr>
        <w:pStyle w:val="BodyText"/>
        <w:spacing w:before="3"/>
        <w:ind w:left="660"/>
      </w:pPr>
      <w:r>
        <w:rPr/>
        <w:t>ГОСТ 4204—77 Кислота серная. Технические условия</w:t>
      </w:r>
    </w:p>
    <w:p>
      <w:pPr>
        <w:pStyle w:val="BodyText"/>
        <w:spacing w:line="288" w:lineRule="auto" w:before="42"/>
        <w:ind w:left="127" w:right="246" w:firstLine="527"/>
      </w:pPr>
      <w:r>
        <w:rPr/>
        <w:t>ГОСТ 4208—72 Соль закиси железа и аммония двойная сернокислая  (соль  Мора).  Технические  условия</w:t>
      </w:r>
    </w:p>
    <w:p>
      <w:pPr>
        <w:pStyle w:val="BodyText"/>
        <w:spacing w:line="210" w:lineRule="exact"/>
        <w:ind w:left="650"/>
      </w:pPr>
      <w:r>
        <w:rPr/>
        <w:t>ГОСТ 4461—77 Кислота азотная. Технические условия</w:t>
      </w:r>
    </w:p>
    <w:p>
      <w:pPr>
        <w:pStyle w:val="BodyText"/>
        <w:spacing w:line="288" w:lineRule="auto" w:before="44"/>
        <w:ind w:left="665" w:right="3840" w:hanging="10"/>
      </w:pPr>
      <w:r>
        <w:rPr/>
        <w:t>ГОСТ 6552—80 Кислота ортофосфорная. Технические условия ГОСТ 7172—76 Калий пиросернокислый. Технические условия ГОСТ 10929—76 Водорода пероксид. Технические условия ГОСТ 19807—91 Титан и сплавы титана деформируемые. Марки ГОСТ 22180—76 Кислота щавелевая. Технические</w:t>
      </w:r>
      <w:r>
        <w:rPr>
          <w:spacing w:val="-1"/>
        </w:rPr>
        <w:t> </w:t>
      </w:r>
      <w:r>
        <w:rPr/>
        <w:t>условия</w:t>
      </w:r>
    </w:p>
    <w:p>
      <w:pPr>
        <w:pStyle w:val="BodyText"/>
        <w:spacing w:line="288" w:lineRule="auto"/>
        <w:ind w:left="670" w:right="1674"/>
      </w:pPr>
      <w:r>
        <w:rPr/>
        <w:t>ГОСТ 22974.0—96 Флюсы сварочные плавленые. Общие требования к методам анализа ГОСТ 22974.1—96 Флюсы сварочные плавленые. Методы разложения флюсов</w:t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938" w:val="left" w:leader="none"/>
        </w:tabs>
        <w:spacing w:line="240" w:lineRule="auto" w:before="0" w:after="0"/>
        <w:ind w:left="937" w:right="0" w:hanging="267"/>
        <w:jc w:val="left"/>
      </w:pPr>
      <w:r>
        <w:rPr>
          <w:spacing w:val="-8"/>
        </w:rPr>
        <w:t>Общие</w:t>
      </w:r>
      <w:r>
        <w:rPr>
          <w:spacing w:val="-20"/>
        </w:rPr>
        <w:t> </w:t>
      </w:r>
      <w:r>
        <w:rPr>
          <w:spacing w:val="-10"/>
        </w:rPr>
        <w:t>требования</w:t>
      </w: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ind w:left="675"/>
      </w:pPr>
      <w:r>
        <w:rPr/>
        <w:t>Общие требования к методам анализа — по ГОСТ 22974.0.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2"/>
        </w:numPr>
        <w:tabs>
          <w:tab w:pos="942" w:val="left" w:leader="none"/>
        </w:tabs>
        <w:spacing w:line="240" w:lineRule="auto" w:before="0" w:after="0"/>
        <w:ind w:left="941" w:right="0" w:hanging="271"/>
        <w:jc w:val="left"/>
      </w:pPr>
      <w:r>
        <w:rPr>
          <w:spacing w:val="-10"/>
        </w:rPr>
        <w:t>Фотометрический</w:t>
      </w:r>
      <w:r>
        <w:rPr>
          <w:spacing w:val="-16"/>
        </w:rPr>
        <w:t> </w:t>
      </w:r>
      <w:r>
        <w:rPr>
          <w:spacing w:val="-8"/>
        </w:rPr>
        <w:t>метод</w:t>
      </w:r>
      <w:r>
        <w:rPr>
          <w:spacing w:val="-16"/>
        </w:rPr>
        <w:t> </w:t>
      </w:r>
      <w:r>
        <w:rPr>
          <w:spacing w:val="-10"/>
        </w:rPr>
        <w:t>определения</w:t>
      </w:r>
      <w:r>
        <w:rPr>
          <w:spacing w:val="-16"/>
        </w:rPr>
        <w:t> </w:t>
      </w:r>
      <w:r>
        <w:rPr>
          <w:spacing w:val="-9"/>
        </w:rPr>
        <w:t>оксида</w:t>
      </w:r>
      <w:r>
        <w:rPr>
          <w:spacing w:val="-16"/>
        </w:rPr>
        <w:t> </w:t>
      </w:r>
      <w:r>
        <w:rPr>
          <w:spacing w:val="-9"/>
        </w:rPr>
        <w:t>титана</w:t>
      </w:r>
      <w:r>
        <w:rPr>
          <w:spacing w:val="-16"/>
        </w:rPr>
        <w:t> </w:t>
      </w:r>
      <w:r>
        <w:rPr>
          <w:spacing w:val="-8"/>
        </w:rPr>
        <w:t>(IV)</w:t>
      </w:r>
      <w:r>
        <w:rPr>
          <w:spacing w:val="-16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диантипирилметаном</w:t>
      </w:r>
    </w:p>
    <w:p>
      <w:pPr>
        <w:pStyle w:val="BodyText"/>
        <w:spacing w:before="7"/>
        <w:rPr>
          <w:b/>
          <w:sz w:val="18"/>
        </w:rPr>
      </w:pPr>
    </w:p>
    <w:p>
      <w:pPr>
        <w:pStyle w:val="Heading4"/>
        <w:numPr>
          <w:ilvl w:val="1"/>
          <w:numId w:val="2"/>
        </w:numPr>
        <w:tabs>
          <w:tab w:pos="1077" w:val="left" w:leader="none"/>
        </w:tabs>
        <w:spacing w:line="240" w:lineRule="auto" w:before="0" w:after="0"/>
        <w:ind w:left="1076" w:right="0" w:hanging="401"/>
        <w:jc w:val="left"/>
      </w:pPr>
      <w:r>
        <w:rPr>
          <w:spacing w:val="-10"/>
        </w:rPr>
        <w:t>Сущность</w:t>
      </w:r>
      <w:r>
        <w:rPr>
          <w:spacing w:val="-18"/>
        </w:rPr>
        <w:t> </w:t>
      </w:r>
      <w:r>
        <w:rPr>
          <w:spacing w:val="-10"/>
        </w:rPr>
        <w:t>метода</w:t>
      </w:r>
    </w:p>
    <w:p>
      <w:pPr>
        <w:pStyle w:val="BodyText"/>
        <w:tabs>
          <w:tab w:pos="972" w:val="left" w:leader="none"/>
          <w:tab w:pos="2074" w:val="left" w:leader="none"/>
          <w:tab w:pos="3086" w:val="left" w:leader="none"/>
          <w:tab w:pos="4155" w:val="left" w:leader="none"/>
          <w:tab w:pos="4567" w:val="left" w:leader="none"/>
          <w:tab w:pos="6441" w:val="left" w:leader="none"/>
          <w:tab w:pos="6957" w:val="left" w:leader="none"/>
          <w:tab w:pos="7696" w:val="left" w:leader="none"/>
          <w:tab w:pos="8456" w:val="left" w:leader="none"/>
          <w:tab w:pos="8974" w:val="left" w:leader="none"/>
          <w:tab w:pos="9410" w:val="left" w:leader="none"/>
          <w:tab w:pos="9934" w:val="left" w:leader="none"/>
        </w:tabs>
        <w:spacing w:line="285" w:lineRule="auto" w:before="52"/>
        <w:ind w:left="150" w:right="152" w:firstLine="529"/>
      </w:pPr>
      <w:r>
        <w:rPr/>
        <w:t>Метод основан на  взаимодействии  в  кислой  среде  четырехвалентного  титана  с  диантипирил­ метаном  с  образованием  комплексного  соединения,  окрашенного  в  золотисто-желтый  цвет.   Опти­   ческую</w:t>
        <w:tab/>
        <w:t>плотность</w:t>
        <w:tab/>
        <w:t>раствора</w:t>
        <w:tab/>
        <w:t>измеряют</w:t>
        <w:tab/>
        <w:t>на</w:t>
        <w:tab/>
        <w:t>спектрофотометре</w:t>
        <w:tab/>
        <w:t>при</w:t>
        <w:tab/>
        <w:t>длине</w:t>
        <w:tab/>
        <w:t>волны</w:t>
        <w:tab/>
        <w:t>480</w:t>
        <w:tab/>
        <w:t>нм</w:t>
        <w:tab/>
        <w:t>или</w:t>
        <w:tab/>
        <w:t>на фотоэлектроколориметре с зеленым</w:t>
      </w:r>
      <w:r>
        <w:rPr>
          <w:spacing w:val="-7"/>
        </w:rPr>
        <w:t> </w:t>
      </w:r>
      <w:r>
        <w:rPr/>
        <w:t>светофильтром.</w:t>
      </w:r>
    </w:p>
    <w:p>
      <w:pPr>
        <w:pStyle w:val="Heading4"/>
        <w:numPr>
          <w:ilvl w:val="1"/>
          <w:numId w:val="2"/>
        </w:numPr>
        <w:tabs>
          <w:tab w:pos="1077" w:val="left" w:leader="none"/>
        </w:tabs>
        <w:spacing w:line="240" w:lineRule="auto" w:before="7" w:after="0"/>
        <w:ind w:left="1076" w:right="0" w:hanging="392"/>
        <w:jc w:val="left"/>
      </w:pPr>
      <w:r>
        <w:rPr>
          <w:spacing w:val="-10"/>
        </w:rPr>
        <w:t>Аппаратура, </w:t>
      </w:r>
      <w:r>
        <w:rPr>
          <w:spacing w:val="-9"/>
        </w:rPr>
        <w:t>реактивы </w:t>
      </w:r>
      <w:r>
        <w:rPr/>
        <w:t>и</w:t>
      </w:r>
      <w:r>
        <w:rPr>
          <w:spacing w:val="-40"/>
        </w:rPr>
        <w:t> </w:t>
      </w:r>
      <w:r>
        <w:rPr>
          <w:spacing w:val="-10"/>
        </w:rPr>
        <w:t>растворы</w:t>
      </w:r>
    </w:p>
    <w:p>
      <w:pPr>
        <w:pStyle w:val="BodyText"/>
        <w:spacing w:before="34"/>
        <w:ind w:left="689"/>
      </w:pPr>
      <w:r>
        <w:rPr/>
        <w:t>Спектрофотометр или фотоэлектроколориметр.</w:t>
      </w:r>
    </w:p>
    <w:p>
      <w:pPr>
        <w:pStyle w:val="BodyText"/>
        <w:spacing w:before="7"/>
        <w:rPr>
          <w:sz w:val="10"/>
        </w:rPr>
      </w:pPr>
    </w:p>
    <w:p>
      <w:pPr>
        <w:pStyle w:val="Heading4"/>
        <w:spacing w:before="94"/>
        <w:ind w:left="137" w:firstLine="0"/>
      </w:pPr>
      <w:r>
        <w:rPr/>
        <w:t>Издание официальное</w:t>
      </w:r>
    </w:p>
    <w:p>
      <w:pPr>
        <w:spacing w:before="120"/>
        <w:ind w:left="0" w:right="115" w:firstLine="0"/>
        <w:jc w:val="right"/>
        <w:rPr>
          <w:sz w:val="20"/>
        </w:rPr>
      </w:pPr>
      <w:r>
        <w:rPr>
          <w:sz w:val="20"/>
        </w:rPr>
        <w:t>1</w:t>
      </w:r>
    </w:p>
    <w:p>
      <w:pPr>
        <w:spacing w:after="0"/>
        <w:jc w:val="right"/>
        <w:rPr>
          <w:sz w:val="20"/>
        </w:rPr>
        <w:sectPr>
          <w:pgSz w:w="11900" w:h="16840"/>
          <w:pgMar w:header="520" w:footer="521" w:top="720" w:bottom="720" w:left="920" w:right="680"/>
        </w:sectPr>
      </w:pPr>
    </w:p>
    <w:p>
      <w:pPr>
        <w:pStyle w:val="BodyText"/>
        <w:spacing w:before="4"/>
        <w:rPr>
          <w:sz w:val="18"/>
        </w:rPr>
      </w:pPr>
    </w:p>
    <w:p>
      <w:pPr>
        <w:spacing w:before="93"/>
        <w:ind w:left="126" w:right="0" w:firstLine="0"/>
        <w:jc w:val="left"/>
        <w:rPr>
          <w:b/>
          <w:sz w:val="20"/>
        </w:rPr>
      </w:pPr>
      <w:r>
        <w:rPr>
          <w:b/>
          <w:sz w:val="20"/>
        </w:rPr>
        <w:t>ГОСТ 22974.9-96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ind w:left="651"/>
      </w:pPr>
      <w:r>
        <w:rPr/>
        <w:t>Кислота азотная по ГОСТ 4461.</w:t>
      </w:r>
    </w:p>
    <w:p>
      <w:pPr>
        <w:pStyle w:val="BodyText"/>
        <w:spacing w:line="297" w:lineRule="auto" w:before="33"/>
        <w:ind w:left="112" w:right="267" w:firstLine="538"/>
      </w:pPr>
      <w:r>
        <w:rPr/>
        <w:t>Кислота серная по ГОСТ 4204, растворы  массовых  концентраций  0,05  г/см</w:t>
      </w:r>
      <w:r>
        <w:rPr>
          <w:position w:val="5"/>
          <w:sz w:val="12"/>
        </w:rPr>
        <w:t>3  </w:t>
      </w:r>
      <w:r>
        <w:rPr/>
        <w:t>и  0,1  г/см</w:t>
      </w:r>
      <w:r>
        <w:rPr>
          <w:position w:val="5"/>
          <w:sz w:val="12"/>
        </w:rPr>
        <w:t>3  </w:t>
      </w:r>
      <w:r>
        <w:rPr/>
        <w:t>и  разбавленная</w:t>
      </w:r>
      <w:r>
        <w:rPr>
          <w:spacing w:val="-12"/>
        </w:rPr>
        <w:t> </w:t>
      </w:r>
      <w:r>
        <w:rPr/>
        <w:t>1:4.</w:t>
      </w:r>
    </w:p>
    <w:p>
      <w:pPr>
        <w:pStyle w:val="BodyText"/>
        <w:spacing w:line="206" w:lineRule="exact"/>
        <w:ind w:left="651"/>
      </w:pPr>
      <w:r>
        <w:rPr/>
        <w:t>Кислота соляная по ГОСТ 3118, плотностью 1,19 г/см</w:t>
      </w:r>
      <w:r>
        <w:rPr>
          <w:position w:val="5"/>
          <w:sz w:val="12"/>
        </w:rPr>
        <w:t>3  </w:t>
      </w:r>
      <w:r>
        <w:rPr/>
        <w:t>и разбавленная 1:1.</w:t>
      </w:r>
    </w:p>
    <w:p>
      <w:pPr>
        <w:pStyle w:val="BodyText"/>
        <w:spacing w:before="49"/>
        <w:ind w:left="656"/>
      </w:pPr>
      <w:r>
        <w:rPr/>
        <w:t>Калий пиросернокислый по ГОСТ 7172.</w:t>
      </w:r>
    </w:p>
    <w:p>
      <w:pPr>
        <w:pStyle w:val="BodyText"/>
        <w:spacing w:line="288" w:lineRule="auto" w:before="43"/>
        <w:ind w:left="646" w:right="1640" w:firstLine="10"/>
      </w:pPr>
      <w:r>
        <w:rPr/>
        <w:t>Натрий уксуснокислый 3-водный по ГОСТ 199, раствор массовой концентрации 0,05 г/см</w:t>
      </w:r>
      <w:r>
        <w:rPr>
          <w:position w:val="5"/>
          <w:sz w:val="12"/>
        </w:rPr>
        <w:t>3</w:t>
      </w:r>
      <w:r>
        <w:rPr/>
        <w:t>. Титана диоксид.</w:t>
      </w:r>
    </w:p>
    <w:p>
      <w:pPr>
        <w:pStyle w:val="BodyText"/>
        <w:ind w:left="651"/>
      </w:pPr>
      <w:r>
        <w:rPr/>
        <w:t>Титан металлический по ГОСТ 19807.</w:t>
      </w:r>
    </w:p>
    <w:p>
      <w:pPr>
        <w:pStyle w:val="BodyText"/>
        <w:spacing w:line="288" w:lineRule="auto" w:before="39"/>
        <w:ind w:left="665" w:right="3709" w:firstLine="5"/>
      </w:pPr>
      <w:r>
        <w:rPr/>
        <w:t>Кислота аскорбиновая, раствор массовой концентрации 0,05 г/см</w:t>
      </w:r>
      <w:r>
        <w:rPr>
          <w:position w:val="5"/>
          <w:sz w:val="12"/>
        </w:rPr>
        <w:t>3</w:t>
      </w:r>
      <w:r>
        <w:rPr/>
        <w:t>. Бумага конго.</w:t>
      </w:r>
    </w:p>
    <w:p>
      <w:pPr>
        <w:pStyle w:val="BodyText"/>
        <w:spacing w:line="290" w:lineRule="auto"/>
        <w:ind w:left="137" w:right="181" w:firstLine="514"/>
        <w:jc w:val="both"/>
      </w:pPr>
      <w:r>
        <w:rPr/>
        <w:t>Диантипирилметан, раствор массовой концентрации 0,01 г/см</w:t>
      </w:r>
      <w:r>
        <w:rPr>
          <w:position w:val="5"/>
          <w:sz w:val="12"/>
        </w:rPr>
        <w:t>3</w:t>
      </w:r>
      <w:r>
        <w:rPr/>
        <w:t>: 10 г диантипирилметана и 5 г аскорбиновой кислоты помещают в мерную колбу вместимостью 1000 см</w:t>
      </w:r>
      <w:r>
        <w:rPr>
          <w:position w:val="5"/>
          <w:sz w:val="12"/>
        </w:rPr>
        <w:t>3</w:t>
      </w:r>
      <w:r>
        <w:rPr/>
        <w:t>, вливают  150  см</w:t>
      </w:r>
      <w:r>
        <w:rPr>
          <w:position w:val="5"/>
          <w:sz w:val="12"/>
        </w:rPr>
        <w:t>3  </w:t>
      </w:r>
      <w:r>
        <w:rPr/>
        <w:t>воды  и  осторожно  15  см</w:t>
      </w:r>
      <w:r>
        <w:rPr>
          <w:position w:val="5"/>
          <w:sz w:val="12"/>
        </w:rPr>
        <w:t>3  </w:t>
      </w:r>
      <w:r>
        <w:rPr/>
        <w:t>серной  кислоты  плотностью  1,84   г/см</w:t>
      </w:r>
      <w:r>
        <w:rPr>
          <w:position w:val="5"/>
          <w:sz w:val="12"/>
        </w:rPr>
        <w:t>3</w:t>
      </w:r>
      <w:r>
        <w:rPr/>
        <w:t>,   нагревают   до   растворения   навески, охлаждают и доливают водой до метки. Раствор фильтруют на фильтр «белая</w:t>
      </w:r>
      <w:r>
        <w:rPr>
          <w:spacing w:val="-33"/>
        </w:rPr>
        <w:t> </w:t>
      </w:r>
      <w:r>
        <w:rPr/>
        <w:t>лента».</w:t>
      </w:r>
    </w:p>
    <w:p>
      <w:pPr>
        <w:pStyle w:val="BodyText"/>
        <w:spacing w:before="8"/>
        <w:ind w:left="665"/>
      </w:pPr>
      <w:r>
        <w:rPr/>
        <w:t>Стандартные растворы оксида титана.</w:t>
      </w:r>
    </w:p>
    <w:p>
      <w:pPr>
        <w:pStyle w:val="BodyText"/>
        <w:tabs>
          <w:tab w:pos="996" w:val="left" w:leader="none"/>
          <w:tab w:pos="1198" w:val="left" w:leader="none"/>
          <w:tab w:pos="1385" w:val="left" w:leader="none"/>
          <w:tab w:pos="1950" w:val="left" w:leader="none"/>
          <w:tab w:pos="2427" w:val="left" w:leader="none"/>
          <w:tab w:pos="2640" w:val="left" w:leader="none"/>
          <w:tab w:pos="2839" w:val="left" w:leader="none"/>
          <w:tab w:pos="3024" w:val="left" w:leader="none"/>
          <w:tab w:pos="3109" w:val="left" w:leader="none"/>
          <w:tab w:pos="3216" w:val="left" w:leader="none"/>
          <w:tab w:pos="3837" w:val="left" w:leader="none"/>
          <w:tab w:pos="4149" w:val="left" w:leader="none"/>
          <w:tab w:pos="4486" w:val="left" w:leader="none"/>
          <w:tab w:pos="4926" w:val="left" w:leader="none"/>
          <w:tab w:pos="5084" w:val="left" w:leader="none"/>
          <w:tab w:pos="5636" w:val="left" w:leader="none"/>
          <w:tab w:pos="5761" w:val="left" w:leader="none"/>
          <w:tab w:pos="6054" w:val="left" w:leader="none"/>
          <w:tab w:pos="6548" w:val="left" w:leader="none"/>
          <w:tab w:pos="6823" w:val="left" w:leader="none"/>
          <w:tab w:pos="6924" w:val="left" w:leader="none"/>
          <w:tab w:pos="7251" w:val="left" w:leader="none"/>
          <w:tab w:pos="7490" w:val="left" w:leader="none"/>
          <w:tab w:pos="7938" w:val="left" w:leader="none"/>
          <w:tab w:pos="8164" w:val="left" w:leader="none"/>
          <w:tab w:pos="8523" w:val="left" w:leader="none"/>
          <w:tab w:pos="8606" w:val="left" w:leader="none"/>
          <w:tab w:pos="8895" w:val="left" w:leader="none"/>
          <w:tab w:pos="9038" w:val="left" w:leader="none"/>
          <w:tab w:pos="9849" w:val="left" w:leader="none"/>
        </w:tabs>
        <w:spacing w:line="292" w:lineRule="auto" w:before="43"/>
        <w:ind w:left="146" w:right="153" w:firstLine="529"/>
      </w:pPr>
      <w:r>
        <w:rPr/>
        <w:t>Раствор А: 1 г свежепрокаленного  диоксида  титана  при  температуре  1000  °С  сплавляют  в  платиновой</w:t>
        <w:tab/>
        <w:tab/>
        <w:t>чашке  </w:t>
      </w:r>
      <w:r>
        <w:rPr>
          <w:spacing w:val="40"/>
        </w:rPr>
        <w:t> </w:t>
      </w:r>
      <w:r>
        <w:rPr/>
        <w:t>с</w:t>
        <w:tab/>
      </w:r>
      <w:r>
        <w:rPr>
          <w:w w:val="95"/>
        </w:rPr>
        <w:t>10</w:t>
        <w:tab/>
        <w:tab/>
      </w:r>
      <w:r>
        <w:rPr/>
        <w:t>г</w:t>
        <w:tab/>
        <w:tab/>
        <w:t>пиросернокислого</w:t>
        <w:tab/>
        <w:t>калия</w:t>
        <w:tab/>
        <w:t>до</w:t>
        <w:tab/>
        <w:t>просветления</w:t>
        <w:tab/>
        <w:t>расплава</w:t>
        <w:tab/>
        <w:t>при</w:t>
        <w:tab/>
        <w:tab/>
        <w:t>температуре 800—900   °С.   Охлажденный   плав   растворяют   в   50   см</w:t>
      </w:r>
      <w:r>
        <w:rPr>
          <w:position w:val="5"/>
          <w:sz w:val="12"/>
        </w:rPr>
        <w:t>3     </w:t>
      </w:r>
      <w:r>
        <w:rPr/>
        <w:t>серной   кислоты   массовой   концентрации     0,1 г/см</w:t>
      </w:r>
      <w:r>
        <w:rPr>
          <w:position w:val="5"/>
          <w:sz w:val="12"/>
        </w:rPr>
        <w:t>3</w:t>
      </w:r>
      <w:r>
        <w:rPr/>
        <w:t>, переносят в мерную колбу  вместимостью  1000  см</w:t>
      </w:r>
      <w:r>
        <w:rPr>
          <w:position w:val="5"/>
          <w:sz w:val="12"/>
        </w:rPr>
        <w:t>3</w:t>
      </w:r>
      <w:r>
        <w:rPr/>
        <w:t>,  доливают  до  метки  серной  кислотой  массовой</w:t>
        <w:tab/>
        <w:tab/>
        <w:t>концентрации</w:t>
        <w:tab/>
        <w:t>0,05</w:t>
        <w:tab/>
        <w:tab/>
        <w:tab/>
        <w:t>г/см</w:t>
      </w:r>
      <w:r>
        <w:rPr>
          <w:position w:val="5"/>
          <w:sz w:val="12"/>
        </w:rPr>
        <w:t>3</w:t>
        <w:tab/>
      </w:r>
      <w:r>
        <w:rPr/>
        <w:t>и</w:t>
        <w:tab/>
        <w:t>перемешивают.</w:t>
        <w:tab/>
        <w:tab/>
        <w:t>0,5995</w:t>
        <w:tab/>
        <w:t>г</w:t>
        <w:tab/>
        <w:t>титановой</w:t>
        <w:tab/>
        <w:t>губки</w:t>
        <w:tab/>
        <w:tab/>
        <w:t>растворяют</w:t>
        <w:tab/>
        <w:t>при нагревании  в  50  см</w:t>
      </w:r>
      <w:r>
        <w:rPr>
          <w:position w:val="5"/>
          <w:sz w:val="12"/>
        </w:rPr>
        <w:t>3    </w:t>
      </w:r>
      <w:r>
        <w:rPr/>
        <w:t>серной  кислоты  (1:4)  в  колбе  вместимостью  250  см</w:t>
      </w:r>
      <w:r>
        <w:rPr>
          <w:position w:val="5"/>
          <w:sz w:val="12"/>
        </w:rPr>
        <w:t>3</w:t>
      </w:r>
      <w:r>
        <w:rPr/>
        <w:t>,  покрыв  часовым  стеклом.     По  растворении  навески  титана  раствор  окисляют   до   обесцвечивания   азотной   кислотой   и   выпари­ вают до  выделения  густых  паров  серной  кислоты.  Раствор  охлаждают,  приливают  50  см</w:t>
      </w:r>
      <w:r>
        <w:rPr>
          <w:position w:val="5"/>
          <w:sz w:val="12"/>
        </w:rPr>
        <w:t>3  </w:t>
      </w:r>
      <w:r>
        <w:rPr/>
        <w:t>раствора  серной</w:t>
        <w:tab/>
        <w:t>кислоты</w:t>
        <w:tab/>
        <w:t>массовой</w:t>
        <w:tab/>
        <w:tab/>
        <w:t>концентрации</w:t>
        <w:tab/>
        <w:t>0,05</w:t>
        <w:tab/>
        <w:tab/>
        <w:t>г/см</w:t>
      </w:r>
      <w:r>
        <w:rPr>
          <w:position w:val="5"/>
          <w:sz w:val="12"/>
        </w:rPr>
        <w:t>3</w:t>
      </w:r>
      <w:r>
        <w:rPr/>
        <w:t>,</w:t>
        <w:tab/>
        <w:tab/>
        <w:t>переносят</w:t>
        <w:tab/>
        <w:tab/>
        <w:t>в</w:t>
        <w:tab/>
        <w:t>мерную</w:t>
        <w:tab/>
        <w:tab/>
        <w:t>колбу</w:t>
        <w:tab/>
        <w:t>вместимостью 1000 см</w:t>
      </w:r>
      <w:r>
        <w:rPr>
          <w:position w:val="5"/>
          <w:sz w:val="12"/>
        </w:rPr>
        <w:t>3  </w:t>
      </w:r>
      <w:r>
        <w:rPr/>
        <w:t>и этой же кислотой доводят до</w:t>
      </w:r>
      <w:r>
        <w:rPr>
          <w:spacing w:val="-24"/>
        </w:rPr>
        <w:t> </w:t>
      </w:r>
      <w:r>
        <w:rPr/>
        <w:t>метки.</w:t>
      </w:r>
    </w:p>
    <w:p>
      <w:pPr>
        <w:pStyle w:val="BodyText"/>
        <w:spacing w:line="215" w:lineRule="exact"/>
        <w:ind w:left="694"/>
      </w:pPr>
      <w:r>
        <w:rPr/>
        <w:t>Раствор А имеет массовую концентрацию оксида титана (IV) 0,001 г/см</w:t>
      </w:r>
      <w:r>
        <w:rPr>
          <w:position w:val="5"/>
          <w:sz w:val="12"/>
        </w:rPr>
        <w:t>3</w:t>
      </w:r>
      <w:r>
        <w:rPr/>
        <w:t>.</w:t>
      </w:r>
    </w:p>
    <w:p>
      <w:pPr>
        <w:pStyle w:val="BodyText"/>
        <w:spacing w:line="288" w:lineRule="auto" w:before="44"/>
        <w:ind w:left="166" w:right="267" w:firstLine="523"/>
      </w:pPr>
      <w:r>
        <w:rPr/>
        <w:t>Раствор  Б:  10  см</w:t>
      </w:r>
      <w:r>
        <w:rPr>
          <w:position w:val="5"/>
          <w:sz w:val="12"/>
        </w:rPr>
        <w:t>3  </w:t>
      </w:r>
      <w:r>
        <w:rPr/>
        <w:t>раствора  А  переносят  в  мерную  колбу  вместимостью  100  см</w:t>
      </w:r>
      <w:r>
        <w:rPr>
          <w:position w:val="5"/>
          <w:sz w:val="12"/>
        </w:rPr>
        <w:t>3</w:t>
      </w:r>
      <w:r>
        <w:rPr/>
        <w:t>,  доводят  до   метки серной кислотой массовой концентрации 0,05 г/см</w:t>
      </w:r>
      <w:r>
        <w:rPr>
          <w:position w:val="5"/>
          <w:sz w:val="12"/>
        </w:rPr>
        <w:t>3  </w:t>
      </w:r>
      <w:r>
        <w:rPr/>
        <w:t>и</w:t>
      </w:r>
      <w:r>
        <w:rPr>
          <w:spacing w:val="-17"/>
        </w:rPr>
        <w:t> </w:t>
      </w:r>
      <w:r>
        <w:rPr/>
        <w:t>перемешивают.</w:t>
      </w:r>
    </w:p>
    <w:p>
      <w:pPr>
        <w:pStyle w:val="BodyText"/>
        <w:ind w:left="689"/>
      </w:pPr>
      <w:r>
        <w:rPr/>
        <w:t>Раствор Б имеет массовую концентрацию оксида титана (IV) 0,0001 г/'см</w:t>
      </w:r>
      <w:r>
        <w:rPr>
          <w:position w:val="5"/>
          <w:sz w:val="12"/>
        </w:rPr>
        <w:t>3</w:t>
      </w:r>
      <w:r>
        <w:rPr/>
        <w:t>.</w:t>
      </w:r>
    </w:p>
    <w:p>
      <w:pPr>
        <w:pStyle w:val="Heading4"/>
        <w:numPr>
          <w:ilvl w:val="1"/>
          <w:numId w:val="2"/>
        </w:numPr>
        <w:tabs>
          <w:tab w:pos="1169" w:val="left" w:leader="none"/>
          <w:tab w:pos="1170" w:val="left" w:leader="none"/>
        </w:tabs>
        <w:spacing w:line="240" w:lineRule="auto" w:before="38" w:after="0"/>
        <w:ind w:left="1169" w:right="0" w:hanging="480"/>
        <w:jc w:val="left"/>
      </w:pPr>
      <w:r>
        <w:rPr>
          <w:spacing w:val="-9"/>
        </w:rPr>
        <w:t>Проведение</w:t>
      </w:r>
      <w:r>
        <w:rPr>
          <w:spacing w:val="-20"/>
        </w:rPr>
        <w:t> </w:t>
      </w:r>
      <w:r>
        <w:rPr>
          <w:spacing w:val="-11"/>
        </w:rPr>
        <w:t>анализа</w:t>
      </w:r>
    </w:p>
    <w:p>
      <w:pPr>
        <w:pStyle w:val="ListParagraph"/>
        <w:numPr>
          <w:ilvl w:val="2"/>
          <w:numId w:val="2"/>
        </w:numPr>
        <w:tabs>
          <w:tab w:pos="1320" w:val="left" w:leader="none"/>
          <w:tab w:pos="1396" w:val="left" w:leader="none"/>
          <w:tab w:pos="1397" w:val="left" w:leader="none"/>
          <w:tab w:pos="1633" w:val="left" w:leader="none"/>
          <w:tab w:pos="2426" w:val="left" w:leader="none"/>
          <w:tab w:pos="3921" w:val="left" w:leader="none"/>
          <w:tab w:pos="4957" w:val="left" w:leader="none"/>
          <w:tab w:pos="5519" w:val="left" w:leader="none"/>
          <w:tab w:pos="6705" w:val="left" w:leader="none"/>
          <w:tab w:pos="7023" w:val="left" w:leader="none"/>
          <w:tab w:pos="7532" w:val="left" w:leader="none"/>
          <w:tab w:pos="9498" w:val="left" w:leader="none"/>
        </w:tabs>
        <w:spacing w:line="290" w:lineRule="auto" w:before="48" w:after="0"/>
        <w:ind w:left="171" w:right="121" w:firstLine="518"/>
        <w:jc w:val="left"/>
        <w:rPr>
          <w:sz w:val="19"/>
        </w:rPr>
      </w:pPr>
      <w:r>
        <w:rPr>
          <w:sz w:val="19"/>
        </w:rPr>
        <w:t>После разложения флюса сплавлением  по  ГОСТ  22974.1  25  см</w:t>
      </w:r>
      <w:r>
        <w:rPr>
          <w:position w:val="5"/>
          <w:sz w:val="12"/>
        </w:rPr>
        <w:t>3  </w:t>
      </w:r>
      <w:r>
        <w:rPr>
          <w:sz w:val="19"/>
        </w:rPr>
        <w:t>основного  раствора  помещают</w:t>
        <w:tab/>
        <w:t>в</w:t>
        <w:tab/>
        <w:t>стакан</w:t>
        <w:tab/>
        <w:t>вместимостью</w:t>
        <w:tab/>
        <w:t>300—400</w:t>
        <w:tab/>
        <w:t>см</w:t>
      </w:r>
      <w:r>
        <w:rPr>
          <w:position w:val="5"/>
          <w:sz w:val="12"/>
        </w:rPr>
        <w:t>3</w:t>
      </w:r>
      <w:r>
        <w:rPr>
          <w:sz w:val="19"/>
        </w:rPr>
        <w:t>,</w:t>
        <w:tab/>
        <w:t>добавляют</w:t>
        <w:tab/>
        <w:t>5</w:t>
        <w:tab/>
        <w:t>см</w:t>
      </w:r>
      <w:r>
        <w:rPr>
          <w:position w:val="5"/>
          <w:sz w:val="12"/>
        </w:rPr>
        <w:t>3</w:t>
        <w:tab/>
      </w:r>
      <w:r>
        <w:rPr>
          <w:sz w:val="19"/>
        </w:rPr>
        <w:t>концентрированной</w:t>
        <w:tab/>
        <w:t>азотной кислоты,  осторожно  приливают  10  см</w:t>
      </w:r>
      <w:r>
        <w:rPr>
          <w:position w:val="5"/>
          <w:sz w:val="12"/>
        </w:rPr>
        <w:t>3  </w:t>
      </w:r>
      <w:r>
        <w:rPr>
          <w:sz w:val="19"/>
        </w:rPr>
        <w:t>концентрированной  серной  кислоты  и   упаривают   до   густых   паров  серной  кислоты.  Стакан  с  раствором  охлаждают,  обмывают  водой  стенки  стакана  и  выпари­   вание  повторяют  вновь,  затем  раствор  в  стакане  снова  охлаждают,  приливают  100  см</w:t>
      </w:r>
      <w:r>
        <w:rPr>
          <w:position w:val="5"/>
          <w:sz w:val="12"/>
        </w:rPr>
        <w:t>3  </w:t>
      </w:r>
      <w:r>
        <w:rPr>
          <w:sz w:val="19"/>
        </w:rPr>
        <w:t>воды  и  нагревают  до  полного  растворения  сернокислых  солей.   Содержимое   стакана   переносят   в   мерную колбу вместимостью 250 см</w:t>
      </w:r>
      <w:r>
        <w:rPr>
          <w:position w:val="5"/>
          <w:sz w:val="12"/>
        </w:rPr>
        <w:t>3</w:t>
      </w:r>
      <w:r>
        <w:rPr>
          <w:sz w:val="19"/>
        </w:rPr>
        <w:t>, доливают водой до метки и</w:t>
      </w:r>
      <w:r>
        <w:rPr>
          <w:spacing w:val="-24"/>
          <w:sz w:val="19"/>
        </w:rPr>
        <w:t> </w:t>
      </w:r>
      <w:r>
        <w:rPr>
          <w:sz w:val="19"/>
        </w:rPr>
        <w:t>перемешивают.</w:t>
      </w:r>
    </w:p>
    <w:p>
      <w:pPr>
        <w:pStyle w:val="BodyText"/>
        <w:spacing w:line="271" w:lineRule="auto" w:before="4"/>
        <w:ind w:left="176" w:right="99" w:firstLine="528"/>
        <w:jc w:val="both"/>
      </w:pPr>
      <w:r>
        <w:rPr/>
        <w:t>Отбирают  аликвотную   часть   раствора   5—20   см</w:t>
      </w:r>
      <w:r>
        <w:rPr>
          <w:position w:val="5"/>
          <w:sz w:val="12"/>
        </w:rPr>
        <w:t>3   </w:t>
      </w:r>
      <w:r>
        <w:rPr/>
        <w:t>(в   зависимости   от   содержания   оксида   титана во  флюсе)  в   мерную   колбу   вместимостью   100   см</w:t>
      </w:r>
      <w:r>
        <w:rPr>
          <w:position w:val="5"/>
          <w:sz w:val="12"/>
        </w:rPr>
        <w:t>3</w:t>
      </w:r>
      <w:r>
        <w:rPr/>
        <w:t>,   нейтрализуют   раствором   уксуснокислого   натрия до розовой  окраски  бумаги  конго,  затем  по  каплям  прибавляют  раствор  соляной  кислоты  (1:1)  до перехода  окраски  бумаги  конго  в  синюю.  Прибавляют  5  см</w:t>
      </w:r>
      <w:r>
        <w:rPr>
          <w:position w:val="5"/>
          <w:sz w:val="12"/>
        </w:rPr>
        <w:t>3  </w:t>
      </w:r>
      <w:r>
        <w:rPr/>
        <w:t>раствора  аскорбиновой   кислоты   и   оставляют  на  10—15  мин  до  полного  восстановления  железа.  Затем  прибавляют  10  см</w:t>
      </w:r>
      <w:r>
        <w:rPr>
          <w:position w:val="5"/>
          <w:sz w:val="12"/>
        </w:rPr>
        <w:t>3   </w:t>
      </w:r>
      <w:r>
        <w:rPr/>
        <w:t>соляной  кислоты плотностью 1,19 г/см</w:t>
      </w:r>
      <w:r>
        <w:rPr>
          <w:position w:val="5"/>
          <w:sz w:val="12"/>
        </w:rPr>
        <w:t>3 </w:t>
      </w:r>
      <w:r>
        <w:rPr/>
        <w:t>для разрушения окрашенного соединения,  образуемого  титаном  с  аскорбиновой   кислотой,   добавляют    25   см</w:t>
      </w:r>
      <w:r>
        <w:rPr>
          <w:position w:val="5"/>
          <w:sz w:val="12"/>
        </w:rPr>
        <w:t>3     </w:t>
      </w:r>
      <w:r>
        <w:rPr/>
        <w:t>раствора   диантипирилметана,   доводят   водой   до   метки   и  перемешивают.  Через  30—50  мин  измеряют  оптическую  плотность  на  спектрофотометре   длиной   волны 480 нм или на фотоэлектроколориметре с  зеленым  светофильтром  в  кювете  толщиной  поглощающего слоя 50 мм. В качестве раствора сравнения применяют раствор контрольного опыта, проведенный  через  все  стадии  анализа.  Массу  оксида  титана  (IV)  находят   по   градуировочному   графику.</w:t>
      </w:r>
    </w:p>
    <w:p>
      <w:pPr>
        <w:pStyle w:val="ListParagraph"/>
        <w:numPr>
          <w:ilvl w:val="2"/>
          <w:numId w:val="2"/>
        </w:numPr>
        <w:tabs>
          <w:tab w:pos="1415" w:val="left" w:leader="none"/>
          <w:tab w:pos="1417" w:val="left" w:leader="none"/>
        </w:tabs>
        <w:spacing w:line="297" w:lineRule="auto" w:before="0" w:after="0"/>
        <w:ind w:left="195" w:right="108" w:firstLine="519"/>
        <w:jc w:val="left"/>
        <w:rPr>
          <w:sz w:val="19"/>
        </w:rPr>
      </w:pPr>
      <w:r>
        <w:rPr>
          <w:sz w:val="19"/>
        </w:rPr>
        <w:t>После  разложения  флюса  растворением  в   кислотах   по   ГОСТ   22974.1   25   см</w:t>
      </w:r>
      <w:r>
        <w:rPr>
          <w:position w:val="5"/>
          <w:sz w:val="12"/>
        </w:rPr>
        <w:t>3   </w:t>
      </w:r>
      <w:r>
        <w:rPr>
          <w:sz w:val="19"/>
        </w:rPr>
        <w:t>основ­   ного раствора переносят в мерную колбу  вместимостью  250  см</w:t>
      </w:r>
      <w:r>
        <w:rPr>
          <w:position w:val="5"/>
          <w:sz w:val="12"/>
        </w:rPr>
        <w:t>3</w:t>
      </w:r>
      <w:r>
        <w:rPr>
          <w:sz w:val="19"/>
        </w:rPr>
        <w:t>,  доливают  водой  до  метки  и перемешивают.</w:t>
      </w:r>
    </w:p>
    <w:p>
      <w:pPr>
        <w:spacing w:before="74"/>
        <w:ind w:left="20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spacing w:after="0"/>
        <w:jc w:val="left"/>
        <w:rPr>
          <w:sz w:val="20"/>
        </w:rPr>
        <w:sectPr>
          <w:pgSz w:w="11900" w:h="16840"/>
          <w:pgMar w:header="520" w:footer="521" w:top="720" w:bottom="720" w:left="800" w:right="760"/>
        </w:sectPr>
      </w:pPr>
    </w:p>
    <w:p>
      <w:pPr>
        <w:spacing w:before="153"/>
        <w:ind w:left="0" w:right="488" w:firstLine="0"/>
        <w:jc w:val="right"/>
        <w:rPr>
          <w:b/>
          <w:sz w:val="20"/>
        </w:rPr>
      </w:pPr>
      <w:r>
        <w:rPr>
          <w:b/>
          <w:sz w:val="20"/>
        </w:rPr>
        <w:t>ГОСТ 22974.9-96</w:t>
      </w:r>
    </w:p>
    <w:p>
      <w:pPr>
        <w:pStyle w:val="BodyText"/>
        <w:rPr>
          <w:b/>
          <w:sz w:val="31"/>
        </w:rPr>
      </w:pPr>
    </w:p>
    <w:p>
      <w:pPr>
        <w:pStyle w:val="BodyText"/>
        <w:ind w:left="631"/>
      </w:pPr>
      <w:r>
        <w:rPr/>
        <w:t>Отбирают аликвотную часть раствора 5—20 см</w:t>
      </w:r>
      <w:r>
        <w:rPr>
          <w:position w:val="5"/>
          <w:sz w:val="12"/>
        </w:rPr>
        <w:t>3 </w:t>
      </w:r>
      <w:r>
        <w:rPr/>
        <w:t>и далее анализ проводят по 4.3.1.</w:t>
      </w:r>
    </w:p>
    <w:p>
      <w:pPr>
        <w:pStyle w:val="Heading4"/>
        <w:numPr>
          <w:ilvl w:val="1"/>
          <w:numId w:val="2"/>
        </w:numPr>
        <w:tabs>
          <w:tab w:pos="1041" w:val="left" w:leader="none"/>
        </w:tabs>
        <w:spacing w:line="240" w:lineRule="auto" w:before="38" w:after="0"/>
        <w:ind w:left="1040" w:right="0" w:hanging="414"/>
        <w:jc w:val="left"/>
      </w:pPr>
      <w:r>
        <w:rPr>
          <w:spacing w:val="-9"/>
        </w:rPr>
        <w:t>Построение </w:t>
      </w:r>
      <w:r>
        <w:rPr>
          <w:spacing w:val="-10"/>
        </w:rPr>
        <w:t>градуировочного</w:t>
      </w:r>
      <w:r>
        <w:rPr>
          <w:spacing w:val="-21"/>
        </w:rPr>
        <w:t> </w:t>
      </w:r>
      <w:r>
        <w:rPr>
          <w:spacing w:val="-10"/>
        </w:rPr>
        <w:t>графика</w:t>
      </w:r>
    </w:p>
    <w:p>
      <w:pPr>
        <w:pStyle w:val="BodyText"/>
        <w:spacing w:before="43"/>
        <w:ind w:left="636"/>
      </w:pPr>
      <w:r>
        <w:rPr/>
        <w:t>В шесть мерных колб вместимостью 100 см</w:t>
      </w:r>
      <w:r>
        <w:rPr>
          <w:position w:val="5"/>
          <w:sz w:val="12"/>
        </w:rPr>
        <w:t>3  </w:t>
      </w:r>
      <w:r>
        <w:rPr/>
        <w:t>последовательно вносят 0,5; 1,0; 2,0; 3,0; 4,0 и</w:t>
      </w:r>
    </w:p>
    <w:p>
      <w:pPr>
        <w:pStyle w:val="BodyText"/>
        <w:spacing w:line="292" w:lineRule="auto" w:before="43"/>
        <w:ind w:left="105" w:right="265" w:firstLine="5"/>
        <w:jc w:val="both"/>
      </w:pPr>
      <w:r>
        <w:rPr/>
        <w:t>5,0 см</w:t>
      </w:r>
      <w:r>
        <w:rPr>
          <w:position w:val="5"/>
          <w:sz w:val="12"/>
        </w:rPr>
        <w:t>3 </w:t>
      </w:r>
      <w:r>
        <w:rPr/>
        <w:t>стандартного раствора Б, что соответствует  0,00005;  0,0001;  0,0002;  0,0003;  0,0004  и  0,0005  г  оксида титана  (IV).  В  седьмую  колбу  стандартного  раствора  оксида  титана  (IV)  не  добавляют.  Прибавляют 5 см</w:t>
      </w:r>
      <w:r>
        <w:rPr>
          <w:position w:val="5"/>
          <w:sz w:val="12"/>
        </w:rPr>
        <w:t>3  </w:t>
      </w:r>
      <w:r>
        <w:rPr/>
        <w:t>аскорбиновой кислоты и далее анализ проводят по</w:t>
      </w:r>
      <w:r>
        <w:rPr>
          <w:spacing w:val="-34"/>
        </w:rPr>
        <w:t> </w:t>
      </w:r>
      <w:r>
        <w:rPr/>
        <w:t>4.3.1.</w:t>
      </w:r>
    </w:p>
    <w:p>
      <w:pPr>
        <w:pStyle w:val="BodyText"/>
        <w:spacing w:line="211" w:lineRule="exact"/>
        <w:ind w:left="650"/>
      </w:pPr>
      <w:r>
        <w:rPr/>
        <w:t>Раствором сравнения служит раствор, в котором нет стандартного раствора оксида титана (IV).</w:t>
      </w:r>
    </w:p>
    <w:p>
      <w:pPr>
        <w:pStyle w:val="Heading4"/>
        <w:numPr>
          <w:ilvl w:val="1"/>
          <w:numId w:val="2"/>
        </w:numPr>
        <w:tabs>
          <w:tab w:pos="1060" w:val="left" w:leader="none"/>
        </w:tabs>
        <w:spacing w:line="240" w:lineRule="auto" w:before="44" w:after="0"/>
        <w:ind w:left="1059" w:right="0" w:hanging="414"/>
        <w:jc w:val="left"/>
      </w:pPr>
      <w:r>
        <w:rPr>
          <w:spacing w:val="-9"/>
        </w:rPr>
        <w:t>Обработка</w:t>
      </w:r>
      <w:r>
        <w:rPr>
          <w:spacing w:val="-19"/>
        </w:rPr>
        <w:t> </w:t>
      </w:r>
      <w:r>
        <w:rPr>
          <w:spacing w:val="-10"/>
        </w:rPr>
        <w:t>результатов</w:t>
      </w:r>
    </w:p>
    <w:p>
      <w:pPr>
        <w:pStyle w:val="ListParagraph"/>
        <w:numPr>
          <w:ilvl w:val="2"/>
          <w:numId w:val="2"/>
        </w:numPr>
        <w:tabs>
          <w:tab w:pos="1240" w:val="left" w:leader="none"/>
        </w:tabs>
        <w:spacing w:line="240" w:lineRule="auto" w:before="39" w:after="0"/>
        <w:ind w:left="130" w:right="0" w:firstLine="520"/>
        <w:jc w:val="left"/>
        <w:rPr>
          <w:sz w:val="19"/>
        </w:rPr>
      </w:pPr>
      <w:r>
        <w:rPr>
          <w:sz w:val="19"/>
        </w:rPr>
        <w:t>Массовую долю оксида титана (IV) </w:t>
      </w:r>
      <w:r>
        <w:rPr>
          <w:b/>
          <w:i/>
          <w:sz w:val="19"/>
        </w:rPr>
        <w:t>X, %, </w:t>
      </w:r>
      <w:r>
        <w:rPr>
          <w:sz w:val="19"/>
        </w:rPr>
        <w:t>вычисляют по</w:t>
      </w:r>
      <w:r>
        <w:rPr>
          <w:spacing w:val="-30"/>
          <w:sz w:val="19"/>
        </w:rPr>
        <w:t> </w:t>
      </w:r>
      <w:r>
        <w:rPr>
          <w:sz w:val="19"/>
        </w:rPr>
        <w:t>формуле</w:t>
      </w:r>
    </w:p>
    <w:p>
      <w:pPr>
        <w:tabs>
          <w:tab w:pos="9966" w:val="left" w:leader="none"/>
        </w:tabs>
        <w:spacing w:before="98"/>
        <w:ind w:left="4430" w:right="0" w:firstLine="0"/>
        <w:jc w:val="lef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i/>
          <w:spacing w:val="3"/>
          <w:sz w:val="14"/>
        </w:rPr>
        <w:t>X-</w:t>
      </w:r>
      <w:r>
        <w:rPr>
          <w:rFonts w:ascii="Times New Roman" w:hAnsi="Times New Roman"/>
          <w:i/>
          <w:spacing w:val="-29"/>
          <w:sz w:val="14"/>
        </w:rPr>
        <w:t> </w:t>
      </w:r>
      <w:r>
        <w:rPr>
          <w:rFonts w:ascii="Times New Roman" w:hAnsi="Times New Roman"/>
          <w:i/>
          <w:sz w:val="14"/>
        </w:rPr>
        <w:t>—■ </w:t>
      </w:r>
      <w:r>
        <w:rPr>
          <w:rFonts w:ascii="Times New Roman" w:hAnsi="Times New Roman"/>
          <w:spacing w:val="-8"/>
          <w:sz w:val="24"/>
        </w:rPr>
        <w:t>100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b/>
          <w:sz w:val="32"/>
        </w:rPr>
        <w:t>,</w:t>
        <w:tab/>
      </w:r>
      <w:r>
        <w:rPr>
          <w:rFonts w:ascii="Times New Roman" w:hAnsi="Times New Roman"/>
          <w:b/>
          <w:position w:val="8"/>
          <w:sz w:val="21"/>
        </w:rPr>
        <w:t>(1</w:t>
      </w:r>
      <w:r>
        <w:rPr>
          <w:rFonts w:ascii="Times New Roman" w:hAnsi="Times New Roman"/>
          <w:b/>
          <w:sz w:val="32"/>
        </w:rPr>
        <w:t>&gt;</w:t>
      </w:r>
    </w:p>
    <w:p>
      <w:pPr>
        <w:spacing w:before="30"/>
        <w:ind w:left="4926" w:right="5333" w:firstLine="0"/>
        <w:jc w:val="center"/>
        <w:rPr>
          <w:i/>
          <w:sz w:val="10"/>
        </w:rPr>
      </w:pPr>
      <w:r>
        <w:rPr>
          <w:i/>
          <w:w w:val="110"/>
          <w:sz w:val="6"/>
        </w:rPr>
        <w:t>т   </w:t>
      </w:r>
      <w:r>
        <w:rPr>
          <w:i/>
          <w:w w:val="110"/>
          <w:position w:val="-2"/>
          <w:sz w:val="10"/>
        </w:rPr>
        <w:t>\</w:t>
      </w:r>
    </w:p>
    <w:p>
      <w:pPr>
        <w:pStyle w:val="BodyText"/>
        <w:spacing w:before="1"/>
        <w:rPr>
          <w:i/>
          <w:sz w:val="8"/>
        </w:rPr>
      </w:pPr>
    </w:p>
    <w:p>
      <w:pPr>
        <w:pStyle w:val="BodyText"/>
        <w:ind w:left="135"/>
        <w:jc w:val="both"/>
      </w:pPr>
      <w:r>
        <w:rPr/>
        <w:t>где </w:t>
      </w:r>
      <w:r>
        <w:rPr>
          <w:b/>
          <w:i/>
        </w:rPr>
        <w:t>т — </w:t>
      </w:r>
      <w:r>
        <w:rPr/>
        <w:t>масса оксида титана, найденная по градуировочному графику, г;</w:t>
      </w:r>
    </w:p>
    <w:p>
      <w:pPr>
        <w:pStyle w:val="BodyText"/>
        <w:spacing w:before="34"/>
        <w:ind w:left="723"/>
      </w:pPr>
      <w:r>
        <w:rPr/>
        <w:t>— масса навески флюса, соответствующая аликвотной части раствора, г.</w:t>
      </w:r>
    </w:p>
    <w:p>
      <w:pPr>
        <w:pStyle w:val="ListParagraph"/>
        <w:numPr>
          <w:ilvl w:val="2"/>
          <w:numId w:val="2"/>
        </w:numPr>
        <w:tabs>
          <w:tab w:pos="1375" w:val="left" w:leader="none"/>
          <w:tab w:pos="1376" w:val="left" w:leader="none"/>
        </w:tabs>
        <w:spacing w:line="288" w:lineRule="auto" w:before="29" w:after="0"/>
        <w:ind w:left="130" w:right="222" w:firstLine="525"/>
        <w:jc w:val="left"/>
        <w:rPr>
          <w:sz w:val="19"/>
        </w:rPr>
      </w:pPr>
      <w:r>
        <w:rPr>
          <w:sz w:val="19"/>
        </w:rPr>
        <w:t>Нормы  точности  и  нормативы  контроля  точности  определения  массовой  доли   оксида   титана (IV) приведены в таблице</w:t>
      </w:r>
      <w:r>
        <w:rPr>
          <w:spacing w:val="-12"/>
          <w:sz w:val="19"/>
        </w:rPr>
        <w:t> </w:t>
      </w:r>
      <w:r>
        <w:rPr>
          <w:sz w:val="19"/>
        </w:rPr>
        <w:t>1.</w:t>
      </w:r>
    </w:p>
    <w:p>
      <w:pPr>
        <w:pStyle w:val="BodyText"/>
        <w:spacing w:before="5"/>
        <w:rPr>
          <w:sz w:val="15"/>
        </w:rPr>
      </w:pPr>
    </w:p>
    <w:p>
      <w:pPr>
        <w:spacing w:before="95"/>
        <w:ind w:left="130" w:right="0" w:firstLine="0"/>
        <w:jc w:val="left"/>
        <w:rPr>
          <w:sz w:val="16"/>
        </w:rPr>
      </w:pPr>
      <w:r>
        <w:rPr>
          <w:spacing w:val="33"/>
          <w:sz w:val="16"/>
        </w:rPr>
        <w:t>Таблица</w:t>
      </w:r>
      <w:r>
        <w:rPr>
          <w:spacing w:val="32"/>
          <w:sz w:val="16"/>
        </w:rPr>
        <w:t> </w:t>
      </w:r>
      <w:r>
        <w:rPr>
          <w:sz w:val="16"/>
        </w:rPr>
        <w:t>1</w:t>
      </w:r>
    </w:p>
    <w:p>
      <w:pPr>
        <w:spacing w:before="5"/>
        <w:ind w:left="0" w:right="226" w:firstLine="0"/>
        <w:jc w:val="right"/>
        <w:rPr>
          <w:sz w:val="16"/>
        </w:rPr>
      </w:pPr>
      <w:r>
        <w:rPr>
          <w:sz w:val="16"/>
        </w:rPr>
        <w:t>В процентах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3"/>
        <w:spacing w:before="94"/>
        <w:ind w:left="130"/>
      </w:pPr>
      <w:r>
        <w:rPr/>
        <w:pict>
          <v:shape style="position:absolute;margin-left:36.025002pt;margin-top:-34.07011pt;width:506.45pt;height:111.9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69"/>
                    <w:gridCol w:w="1177"/>
                    <w:gridCol w:w="1192"/>
                    <w:gridCol w:w="1202"/>
                    <w:gridCol w:w="1177"/>
                    <w:gridCol w:w="1197"/>
                  </w:tblGrid>
                  <w:tr>
                    <w:trPr>
                      <w:trHeight w:val="440" w:hRule="atLeast"/>
                    </w:trPr>
                    <w:tc>
                      <w:tcPr>
                        <w:tcW w:w="4169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4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Массовая доля оксида титана (IV)</w:t>
                        </w:r>
                      </w:p>
                    </w:tc>
                    <w:tc>
                      <w:tcPr>
                        <w:tcW w:w="1177" w:type="dxa"/>
                        <w:vMerge w:val="restart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</w:t>
                        </w:r>
                      </w:p>
                    </w:tc>
                    <w:tc>
                      <w:tcPr>
                        <w:tcW w:w="3571" w:type="dxa"/>
                        <w:gridSpan w:val="3"/>
                      </w:tcPr>
                      <w:p>
                        <w:pPr>
                          <w:pStyle w:val="TableParagraph"/>
                          <w:spacing w:before="89"/>
                          <w:ind w:left="5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Допускаемое расхождение</w:t>
                        </w:r>
                      </w:p>
                    </w:tc>
                    <w:tc>
                      <w:tcPr>
                        <w:tcW w:w="1197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41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before="138"/>
                          <w:ind w:left="369" w:right="3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4с</w:t>
                        </w:r>
                      </w:p>
                    </w:tc>
                    <w:tc>
                      <w:tcPr>
                        <w:tcW w:w="1202" w:type="dxa"/>
                      </w:tcPr>
                      <w:p>
                        <w:pPr>
                          <w:pStyle w:val="TableParagraph"/>
                          <w:spacing w:before="128"/>
                          <w:ind w:left="370" w:right="3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^2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41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2" w:lineRule="exact" w:before="46"/>
                          <w:ind w:left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 0,5 до 1 включ.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7" w:lineRule="exact" w:before="41"/>
                          <w:ind w:left="364" w:right="3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0,08</w:t>
                        </w:r>
                      </w:p>
                    </w:tc>
                    <w:tc>
                      <w:tcPr>
                        <w:tcW w:w="119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7" w:lineRule="exact" w:before="41"/>
                          <w:ind w:left="375" w:right="3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0,10</w:t>
                        </w:r>
                      </w:p>
                    </w:tc>
                    <w:tc>
                      <w:tcPr>
                        <w:tcW w:w="120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7" w:lineRule="exact" w:before="41"/>
                          <w:ind w:left="374" w:right="3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0,08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2" w:lineRule="exact" w:before="46"/>
                          <w:ind w:left="3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0,10</w:t>
                        </w:r>
                      </w:p>
                    </w:tc>
                    <w:tc>
                      <w:tcPr>
                        <w:tcW w:w="1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2" w:lineRule="exact" w:before="36"/>
                          <w:ind w:left="3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0,05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416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8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Св. 1 » 2 »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351" w:right="3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0,11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379" w:right="3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0,14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378" w:right="3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0,12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3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0,14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3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0,07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416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10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» 2 » 5 »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364" w:right="3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0,18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379" w:right="3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0,22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378" w:right="3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0,18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3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0,22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0,12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416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9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» 5 » 10 »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364" w:right="3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0,24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379" w:right="3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0,30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378" w:right="3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0,25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3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0,31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0,16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416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78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» 10 » 20 </w:t>
                        </w:r>
                        <w:r>
                          <w:rPr>
                            <w:i/>
                            <w:sz w:val="20"/>
                          </w:rPr>
                          <w:t>»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270" w:right="3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0,4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269" w:right="3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278" w:right="3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0,4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3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4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0,2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416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8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» 20 »40 »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11" w:lineRule="exact"/>
                          <w:ind w:left="266" w:right="3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0,6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left="275" w:right="3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0,7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left="281" w:right="3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0,6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left="3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0,7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11" w:lineRule="exact"/>
                          <w:ind w:left="4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1— - •- • •• — • ■ ■ —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996" w:val="left" w:leader="none"/>
        </w:tabs>
        <w:spacing w:line="304" w:lineRule="auto" w:before="0" w:after="0"/>
        <w:ind w:left="952" w:right="2265" w:hanging="273"/>
        <w:jc w:val="left"/>
        <w:rPr>
          <w:b/>
          <w:sz w:val="21"/>
        </w:rPr>
      </w:pPr>
      <w:r>
        <w:rPr>
          <w:b/>
          <w:spacing w:val="-10"/>
          <w:sz w:val="21"/>
        </w:rPr>
        <w:t>Фотометрический</w:t>
      </w:r>
      <w:r>
        <w:rPr>
          <w:b/>
          <w:spacing w:val="-17"/>
          <w:sz w:val="21"/>
        </w:rPr>
        <w:t> </w:t>
      </w:r>
      <w:r>
        <w:rPr>
          <w:b/>
          <w:spacing w:val="-8"/>
          <w:sz w:val="21"/>
        </w:rPr>
        <w:t>метод</w:t>
      </w:r>
      <w:r>
        <w:rPr>
          <w:b/>
          <w:spacing w:val="-17"/>
          <w:sz w:val="21"/>
        </w:rPr>
        <w:t> </w:t>
      </w:r>
      <w:r>
        <w:rPr>
          <w:b/>
          <w:spacing w:val="-10"/>
          <w:sz w:val="21"/>
        </w:rPr>
        <w:t>определения</w:t>
      </w:r>
      <w:r>
        <w:rPr>
          <w:b/>
          <w:spacing w:val="-17"/>
          <w:sz w:val="21"/>
        </w:rPr>
        <w:t> </w:t>
      </w:r>
      <w:r>
        <w:rPr>
          <w:b/>
          <w:spacing w:val="-9"/>
          <w:sz w:val="21"/>
        </w:rPr>
        <w:t>оксида</w:t>
      </w:r>
      <w:r>
        <w:rPr>
          <w:b/>
          <w:spacing w:val="-17"/>
          <w:sz w:val="21"/>
        </w:rPr>
        <w:t> </w:t>
      </w:r>
      <w:r>
        <w:rPr>
          <w:b/>
          <w:spacing w:val="-9"/>
          <w:sz w:val="21"/>
        </w:rPr>
        <w:t>титана</w:t>
      </w:r>
      <w:r>
        <w:rPr>
          <w:b/>
          <w:spacing w:val="-17"/>
          <w:sz w:val="21"/>
        </w:rPr>
        <w:t> </w:t>
      </w:r>
      <w:r>
        <w:rPr>
          <w:b/>
          <w:spacing w:val="-8"/>
          <w:sz w:val="21"/>
        </w:rPr>
        <w:t>(IV)</w:t>
      </w:r>
      <w:r>
        <w:rPr>
          <w:b/>
          <w:spacing w:val="-17"/>
          <w:sz w:val="21"/>
        </w:rPr>
        <w:t> </w:t>
      </w:r>
      <w:r>
        <w:rPr>
          <w:b/>
          <w:sz w:val="21"/>
        </w:rPr>
        <w:t>с</w:t>
      </w:r>
      <w:r>
        <w:rPr>
          <w:b/>
          <w:spacing w:val="-18"/>
          <w:sz w:val="21"/>
        </w:rPr>
        <w:t> </w:t>
      </w:r>
      <w:r>
        <w:rPr>
          <w:b/>
          <w:spacing w:val="-11"/>
          <w:sz w:val="21"/>
        </w:rPr>
        <w:t>хромотроповой кислотой</w:t>
      </w:r>
    </w:p>
    <w:p>
      <w:pPr>
        <w:pStyle w:val="Heading4"/>
        <w:numPr>
          <w:ilvl w:val="1"/>
          <w:numId w:val="2"/>
        </w:numPr>
        <w:tabs>
          <w:tab w:pos="1099" w:val="left" w:leader="none"/>
        </w:tabs>
        <w:spacing w:line="240" w:lineRule="auto" w:before="160" w:after="0"/>
        <w:ind w:left="1098" w:right="0" w:hanging="404"/>
        <w:jc w:val="left"/>
      </w:pPr>
      <w:r>
        <w:rPr>
          <w:spacing w:val="-10"/>
        </w:rPr>
        <w:t>Сущность</w:t>
      </w:r>
      <w:r>
        <w:rPr>
          <w:spacing w:val="-18"/>
        </w:rPr>
        <w:t> </w:t>
      </w:r>
      <w:r>
        <w:rPr>
          <w:spacing w:val="-10"/>
        </w:rPr>
        <w:t>метода</w:t>
      </w:r>
    </w:p>
    <w:p>
      <w:pPr>
        <w:pStyle w:val="BodyText"/>
        <w:spacing w:line="276" w:lineRule="auto" w:before="54"/>
        <w:ind w:left="164" w:right="183" w:firstLine="535"/>
        <w:jc w:val="both"/>
      </w:pPr>
      <w:r>
        <w:rPr/>
        <w:t>Метод основан на образовании комплексного соединения титана с  хромотроповой  кислотой,  окрашенного в зависимости от концентрации титана от желтого до  красно-бурого  цвета.  Оптическую  плотность  измеряют  на  спектрофотометре  при  длине   волны  453  нм  или  на  фотоэлектроколориметре       с зеленым</w:t>
      </w:r>
      <w:r>
        <w:rPr>
          <w:spacing w:val="-7"/>
        </w:rPr>
        <w:t> </w:t>
      </w:r>
      <w:r>
        <w:rPr/>
        <w:t>светофильтром.</w:t>
      </w:r>
    </w:p>
    <w:p>
      <w:pPr>
        <w:pStyle w:val="Heading4"/>
        <w:numPr>
          <w:ilvl w:val="1"/>
          <w:numId w:val="2"/>
        </w:numPr>
        <w:tabs>
          <w:tab w:pos="1089" w:val="left" w:leader="none"/>
        </w:tabs>
        <w:spacing w:line="240" w:lineRule="auto" w:before="2" w:after="0"/>
        <w:ind w:left="1088" w:right="0" w:hanging="389"/>
        <w:jc w:val="left"/>
      </w:pPr>
      <w:r>
        <w:rPr>
          <w:spacing w:val="-10"/>
        </w:rPr>
        <w:t>Аппаратура, </w:t>
      </w:r>
      <w:r>
        <w:rPr>
          <w:spacing w:val="-9"/>
        </w:rPr>
        <w:t>реактивы </w:t>
      </w:r>
      <w:r>
        <w:rPr/>
        <w:t>и</w:t>
      </w:r>
      <w:r>
        <w:rPr>
          <w:spacing w:val="-40"/>
        </w:rPr>
        <w:t> </w:t>
      </w:r>
      <w:r>
        <w:rPr>
          <w:spacing w:val="-10"/>
        </w:rPr>
        <w:t>растворы</w:t>
      </w:r>
    </w:p>
    <w:p>
      <w:pPr>
        <w:pStyle w:val="BodyText"/>
        <w:spacing w:before="42"/>
        <w:ind w:left="704"/>
      </w:pPr>
      <w:r>
        <w:rPr/>
        <w:t>Спектрофотометр или фотоэлектроколориметр.</w:t>
      </w:r>
    </w:p>
    <w:p>
      <w:pPr>
        <w:pStyle w:val="BodyText"/>
        <w:spacing w:line="288" w:lineRule="auto" w:before="33"/>
        <w:ind w:left="178" w:right="179" w:firstLine="531"/>
        <w:jc w:val="both"/>
      </w:pPr>
      <w:r>
        <w:rPr/>
        <w:t>Кислота серная  по  ГОСТ  4204,  растворы  массовых  концентраций  0,05  г/см</w:t>
      </w:r>
      <w:r>
        <w:rPr>
          <w:position w:val="5"/>
          <w:sz w:val="12"/>
        </w:rPr>
        <w:t>3</w:t>
      </w:r>
      <w:r>
        <w:rPr/>
        <w:t>,  0,1  г/см</w:t>
      </w:r>
      <w:r>
        <w:rPr>
          <w:position w:val="5"/>
          <w:sz w:val="12"/>
        </w:rPr>
        <w:t>3  </w:t>
      </w:r>
      <w:r>
        <w:rPr/>
        <w:t>и  разбавленная</w:t>
      </w:r>
      <w:r>
        <w:rPr>
          <w:spacing w:val="-12"/>
        </w:rPr>
        <w:t> </w:t>
      </w:r>
      <w:r>
        <w:rPr/>
        <w:t>1:4.</w:t>
      </w:r>
    </w:p>
    <w:p>
      <w:pPr>
        <w:pStyle w:val="BodyText"/>
        <w:spacing w:line="292" w:lineRule="auto" w:before="5"/>
        <w:ind w:left="188" w:right="173" w:firstLine="526"/>
        <w:jc w:val="both"/>
      </w:pPr>
      <w:r>
        <w:rPr/>
        <w:t>Соль железа (II) и аммония двойная сернокислая (соль Мора) по ГОСТ 4208, раствор массовой концентрации  0,04  г/см</w:t>
      </w:r>
      <w:r>
        <w:rPr>
          <w:position w:val="5"/>
          <w:sz w:val="12"/>
        </w:rPr>
        <w:t>3  </w:t>
      </w:r>
      <w:r>
        <w:rPr/>
        <w:t>(40  г  соли  Мора   растворяют   в   900   см</w:t>
      </w:r>
      <w:r>
        <w:rPr>
          <w:position w:val="5"/>
          <w:sz w:val="12"/>
        </w:rPr>
        <w:t>3   </w:t>
      </w:r>
      <w:r>
        <w:rPr/>
        <w:t>воды.   После   полного   растворения соли Мора прибавляют 100 см</w:t>
      </w:r>
      <w:r>
        <w:rPr>
          <w:position w:val="5"/>
          <w:sz w:val="12"/>
        </w:rPr>
        <w:t>3  </w:t>
      </w:r>
      <w:r>
        <w:rPr/>
        <w:t>концентрированной серной кислоты).</w:t>
      </w:r>
    </w:p>
    <w:p>
      <w:pPr>
        <w:pStyle w:val="BodyText"/>
        <w:spacing w:line="215" w:lineRule="exact"/>
        <w:ind w:left="718"/>
      </w:pPr>
      <w:r>
        <w:rPr/>
        <w:t>Калий пиросернокислый по ГОСТ 7172.</w:t>
      </w:r>
    </w:p>
    <w:p>
      <w:pPr>
        <w:pStyle w:val="BodyText"/>
        <w:spacing w:line="288" w:lineRule="auto" w:before="55"/>
        <w:ind w:left="714" w:right="2603" w:firstLine="4"/>
      </w:pPr>
      <w:r>
        <w:rPr/>
        <w:t>Щавелевая кислота по ГОСТ 22180, раствор массовой концентрации 0,05 г/см</w:t>
      </w:r>
      <w:r>
        <w:rPr>
          <w:position w:val="5"/>
          <w:sz w:val="12"/>
        </w:rPr>
        <w:t>3</w:t>
      </w:r>
      <w:r>
        <w:rPr/>
        <w:t>. Хромотроповой кислоты динатриевая соль: 3 г растворяют в 100 см</w:t>
      </w:r>
      <w:r>
        <w:rPr>
          <w:position w:val="5"/>
          <w:sz w:val="12"/>
        </w:rPr>
        <w:t>3 </w:t>
      </w:r>
      <w:r>
        <w:rPr/>
        <w:t>воды.</w:t>
      </w:r>
    </w:p>
    <w:p>
      <w:pPr>
        <w:pStyle w:val="BodyText"/>
        <w:spacing w:line="215" w:lineRule="exact"/>
        <w:ind w:left="714"/>
      </w:pPr>
      <w:r>
        <w:rPr/>
        <w:t>Титан металлический по ГОСТ 19807.</w:t>
      </w:r>
    </w:p>
    <w:p>
      <w:pPr>
        <w:pStyle w:val="BodyText"/>
        <w:spacing w:before="44"/>
        <w:ind w:left="723"/>
      </w:pPr>
      <w:r>
        <w:rPr/>
        <w:t>Стандартные растворы оксида титана (IV) готовят по 4.2.</w:t>
      </w:r>
    </w:p>
    <w:p>
      <w:pPr>
        <w:pStyle w:val="Heading4"/>
        <w:numPr>
          <w:ilvl w:val="1"/>
          <w:numId w:val="2"/>
        </w:numPr>
        <w:tabs>
          <w:tab w:pos="1133" w:val="left" w:leader="none"/>
        </w:tabs>
        <w:spacing w:line="240" w:lineRule="auto" w:before="44" w:after="0"/>
        <w:ind w:left="1132" w:right="0" w:hanging="409"/>
        <w:jc w:val="left"/>
      </w:pPr>
      <w:r>
        <w:rPr>
          <w:spacing w:val="-9"/>
        </w:rPr>
        <w:t>Проведение</w:t>
      </w:r>
      <w:r>
        <w:rPr>
          <w:spacing w:val="-20"/>
        </w:rPr>
        <w:t> </w:t>
      </w:r>
      <w:r>
        <w:rPr>
          <w:spacing w:val="-11"/>
        </w:rPr>
        <w:t>анализа</w:t>
      </w:r>
    </w:p>
    <w:p>
      <w:pPr>
        <w:pStyle w:val="BodyText"/>
        <w:spacing w:line="283" w:lineRule="auto" w:before="39"/>
        <w:ind w:left="198" w:right="152" w:firstLine="530"/>
        <w:jc w:val="both"/>
      </w:pPr>
      <w:r>
        <w:rPr/>
        <w:t>После разложения флюса по ГОСТ 22974.1 25 см</w:t>
      </w:r>
      <w:r>
        <w:rPr>
          <w:position w:val="5"/>
          <w:sz w:val="12"/>
        </w:rPr>
        <w:t>3  </w:t>
      </w:r>
      <w:r>
        <w:rPr/>
        <w:t>раствора  помещают  в  стакан  вместимостью  300—400 см</w:t>
      </w:r>
      <w:r>
        <w:rPr>
          <w:position w:val="5"/>
          <w:sz w:val="12"/>
        </w:rPr>
        <w:t>3</w:t>
      </w:r>
      <w:r>
        <w:rPr/>
        <w:t>, добавляют 5 см</w:t>
      </w:r>
      <w:r>
        <w:rPr>
          <w:position w:val="5"/>
          <w:sz w:val="12"/>
        </w:rPr>
        <w:t>3 </w:t>
      </w:r>
      <w:r>
        <w:rPr/>
        <w:t>концентрированной азотной кислоты, осторожно приливают 10 см</w:t>
      </w:r>
      <w:r>
        <w:rPr>
          <w:position w:val="5"/>
          <w:sz w:val="12"/>
        </w:rPr>
        <w:t>3 </w:t>
      </w:r>
      <w:r>
        <w:rPr/>
        <w:t>концентрированной   </w:t>
      </w:r>
      <w:r>
        <w:rPr>
          <w:spacing w:val="13"/>
        </w:rPr>
        <w:t> </w:t>
      </w:r>
      <w:r>
        <w:rPr/>
        <w:t>серной   </w:t>
      </w:r>
      <w:r>
        <w:rPr>
          <w:spacing w:val="13"/>
        </w:rPr>
        <w:t> </w:t>
      </w:r>
      <w:r>
        <w:rPr/>
        <w:t>кислоты   </w:t>
      </w:r>
      <w:r>
        <w:rPr>
          <w:spacing w:val="13"/>
        </w:rPr>
        <w:t> </w:t>
      </w:r>
      <w:r>
        <w:rPr/>
        <w:t>и   </w:t>
      </w:r>
      <w:r>
        <w:rPr>
          <w:spacing w:val="13"/>
        </w:rPr>
        <w:t> </w:t>
      </w:r>
      <w:r>
        <w:rPr/>
        <w:t>упаривают   </w:t>
      </w:r>
      <w:r>
        <w:rPr>
          <w:spacing w:val="15"/>
        </w:rPr>
        <w:t> </w:t>
      </w:r>
      <w:r>
        <w:rPr/>
        <w:t>до   </w:t>
      </w:r>
      <w:r>
        <w:rPr>
          <w:spacing w:val="13"/>
        </w:rPr>
        <w:t> </w:t>
      </w:r>
      <w:r>
        <w:rPr/>
        <w:t>густых   </w:t>
      </w:r>
      <w:r>
        <w:rPr>
          <w:spacing w:val="13"/>
        </w:rPr>
        <w:t> </w:t>
      </w:r>
      <w:r>
        <w:rPr/>
        <w:t>паров   </w:t>
      </w:r>
      <w:r>
        <w:rPr>
          <w:spacing w:val="12"/>
        </w:rPr>
        <w:t> </w:t>
      </w:r>
      <w:r>
        <w:rPr/>
        <w:t>серной   </w:t>
      </w:r>
      <w:r>
        <w:rPr>
          <w:spacing w:val="12"/>
        </w:rPr>
        <w:t> </w:t>
      </w:r>
      <w:r>
        <w:rPr/>
        <w:t>кислоты.   </w:t>
      </w:r>
      <w:r>
        <w:rPr>
          <w:spacing w:val="12"/>
        </w:rPr>
        <w:t> </w:t>
      </w:r>
      <w:r>
        <w:rPr/>
        <w:t>Стакан   </w:t>
      </w:r>
      <w:r>
        <w:rPr>
          <w:spacing w:val="12"/>
        </w:rPr>
        <w:t> </w:t>
      </w:r>
      <w:r>
        <w:rPr/>
        <w:t>с</w:t>
      </w:r>
    </w:p>
    <w:p>
      <w:pPr>
        <w:pStyle w:val="Heading3"/>
        <w:ind w:right="131"/>
        <w:jc w:val="right"/>
      </w:pPr>
      <w:r>
        <w:rPr/>
        <w:t>3</w:t>
      </w:r>
    </w:p>
    <w:p>
      <w:pPr>
        <w:spacing w:after="0"/>
        <w:jc w:val="right"/>
        <w:sectPr>
          <w:pgSz w:w="11900" w:h="16840"/>
          <w:pgMar w:header="520" w:footer="521" w:top="720" w:bottom="720" w:left="600" w:right="860"/>
        </w:sectPr>
      </w:pPr>
    </w:p>
    <w:p>
      <w:pPr>
        <w:spacing w:before="173"/>
        <w:ind w:left="120" w:right="0" w:firstLine="0"/>
        <w:jc w:val="both"/>
        <w:rPr>
          <w:b/>
          <w:sz w:val="20"/>
        </w:rPr>
      </w:pPr>
      <w:r>
        <w:rPr>
          <w:b/>
          <w:sz w:val="20"/>
        </w:rPr>
        <w:t>ГОСТ 22974.9-96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280" w:lineRule="auto"/>
        <w:ind w:left="115" w:right="201" w:hanging="1"/>
        <w:jc w:val="both"/>
      </w:pPr>
      <w:r>
        <w:rPr/>
        <w:t>раствором  охлаждают,  хорошо  обмывают  водой  стенки  стакана  и  выпаривают,  затем  содержимое   стакана снова охлаждают, приливают 100 см</w:t>
      </w:r>
      <w:r>
        <w:rPr>
          <w:position w:val="5"/>
          <w:sz w:val="12"/>
        </w:rPr>
        <w:t>3 </w:t>
      </w:r>
      <w:r>
        <w:rPr/>
        <w:t>воды и  нагревают  до  полного  растворения  сернокислых  солей.  Содержимое  стакана  переносят  в  мерную  колбу  вместимостью  250   см</w:t>
      </w:r>
      <w:r>
        <w:rPr>
          <w:position w:val="5"/>
          <w:sz w:val="12"/>
        </w:rPr>
        <w:t>3</w:t>
      </w:r>
      <w:r>
        <w:rPr/>
        <w:t>,   доливают  водой   до метки и хорошо перемешивают.</w:t>
      </w:r>
    </w:p>
    <w:p>
      <w:pPr>
        <w:pStyle w:val="BodyText"/>
        <w:spacing w:line="288" w:lineRule="auto"/>
        <w:ind w:left="119" w:right="177" w:firstLine="523"/>
      </w:pPr>
      <w:r>
        <w:rPr/>
        <w:t>Отбирают аликвотную часть  раствора  10—50  см</w:t>
      </w:r>
      <w:r>
        <w:rPr>
          <w:position w:val="5"/>
          <w:sz w:val="12"/>
        </w:rPr>
        <w:t>3  </w:t>
      </w:r>
      <w:r>
        <w:rPr/>
        <w:t>(в  зависимости  от  содержания  оксида  титана  (IV) во флюсе) в мерную колбу вместимостью 100 см</w:t>
      </w:r>
      <w:r>
        <w:rPr>
          <w:position w:val="5"/>
          <w:sz w:val="12"/>
        </w:rPr>
        <w:t>3</w:t>
      </w:r>
      <w:r>
        <w:rPr/>
        <w:t>, прибавляют 10 см</w:t>
      </w:r>
      <w:r>
        <w:rPr>
          <w:position w:val="5"/>
          <w:sz w:val="12"/>
        </w:rPr>
        <w:t>3 </w:t>
      </w:r>
      <w:r>
        <w:rPr/>
        <w:t>раствора соли Мора, 20 см</w:t>
      </w:r>
      <w:r>
        <w:rPr>
          <w:position w:val="5"/>
          <w:sz w:val="12"/>
        </w:rPr>
        <w:t>3 </w:t>
      </w:r>
      <w:r>
        <w:rPr/>
        <w:t>раствора щавелевой кислоты, 4 см</w:t>
      </w:r>
      <w:r>
        <w:rPr>
          <w:position w:val="5"/>
          <w:sz w:val="12"/>
        </w:rPr>
        <w:t>3 </w:t>
      </w:r>
      <w:r>
        <w:rPr/>
        <w:t>хромотроповой кислоты (после прибавления каждого реактива хорошо пере­ мешивают) , доводят до метки водой и измеряют оптическую пло тность на спектрофотометре д линой волны 453</w:t>
      </w:r>
      <w:r>
        <w:rPr>
          <w:spacing w:val="31"/>
        </w:rPr>
        <w:t> </w:t>
      </w:r>
      <w:r>
        <w:rPr/>
        <w:t>нм</w:t>
      </w:r>
      <w:r>
        <w:rPr>
          <w:spacing w:val="30"/>
        </w:rPr>
        <w:t> </w:t>
      </w:r>
      <w:r>
        <w:rPr/>
        <w:t>или</w:t>
      </w:r>
      <w:r>
        <w:rPr>
          <w:spacing w:val="31"/>
        </w:rPr>
        <w:t> </w:t>
      </w:r>
      <w:r>
        <w:rPr/>
        <w:t>на</w:t>
      </w:r>
      <w:r>
        <w:rPr>
          <w:spacing w:val="30"/>
        </w:rPr>
        <w:t> </w:t>
      </w:r>
      <w:r>
        <w:rPr/>
        <w:t>фотоэлектроколориметре</w:t>
      </w:r>
      <w:r>
        <w:rPr>
          <w:spacing w:val="30"/>
        </w:rPr>
        <w:t> </w:t>
      </w:r>
      <w:r>
        <w:rPr/>
        <w:t>с</w:t>
      </w:r>
      <w:r>
        <w:rPr>
          <w:spacing w:val="30"/>
        </w:rPr>
        <w:t> </w:t>
      </w:r>
      <w:r>
        <w:rPr/>
        <w:t>зеленым</w:t>
      </w:r>
      <w:r>
        <w:rPr>
          <w:spacing w:val="30"/>
        </w:rPr>
        <w:t> </w:t>
      </w:r>
      <w:r>
        <w:rPr/>
        <w:t>светофильтром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кювете</w:t>
      </w:r>
      <w:r>
        <w:rPr>
          <w:spacing w:val="30"/>
        </w:rPr>
        <w:t> </w:t>
      </w:r>
      <w:r>
        <w:rPr/>
        <w:t>толщиной</w:t>
      </w:r>
      <w:r>
        <w:rPr>
          <w:spacing w:val="30"/>
        </w:rPr>
        <w:t> </w:t>
      </w:r>
      <w:r>
        <w:rPr/>
        <w:t>поглощающего</w:t>
      </w:r>
      <w:r>
        <w:rPr>
          <w:spacing w:val="30"/>
        </w:rPr>
        <w:t> </w:t>
      </w:r>
      <w:r>
        <w:rPr/>
        <w:t>слоя</w:t>
      </w:r>
    </w:p>
    <w:p>
      <w:pPr>
        <w:pStyle w:val="BodyText"/>
        <w:spacing w:line="292" w:lineRule="auto" w:before="12"/>
        <w:ind w:left="128" w:right="175"/>
        <w:jc w:val="both"/>
      </w:pPr>
      <w:r>
        <w:rPr/>
        <w:t>30 мм. В качестве раствора сравнения используют раствор контрольного опыта, проведенный  через  все  стадии анализа. Массу оксида титана (IV) находят по градуировочному</w:t>
      </w:r>
      <w:r>
        <w:rPr>
          <w:spacing w:val="-30"/>
        </w:rPr>
        <w:t> </w:t>
      </w:r>
      <w:r>
        <w:rPr/>
        <w:t>графику.</w:t>
      </w:r>
    </w:p>
    <w:p>
      <w:pPr>
        <w:pStyle w:val="Heading4"/>
        <w:numPr>
          <w:ilvl w:val="1"/>
          <w:numId w:val="2"/>
        </w:numPr>
        <w:tabs>
          <w:tab w:pos="1056" w:val="left" w:leader="none"/>
        </w:tabs>
        <w:spacing w:line="210" w:lineRule="exact" w:before="0" w:after="0"/>
        <w:ind w:left="1055" w:right="0" w:hanging="398"/>
        <w:jc w:val="left"/>
      </w:pPr>
      <w:r>
        <w:rPr>
          <w:spacing w:val="-9"/>
        </w:rPr>
        <w:t>Построение </w:t>
      </w:r>
      <w:r>
        <w:rPr>
          <w:spacing w:val="-10"/>
        </w:rPr>
        <w:t>градуировочного</w:t>
      </w:r>
      <w:r>
        <w:rPr>
          <w:spacing w:val="-21"/>
        </w:rPr>
        <w:t> </w:t>
      </w:r>
      <w:r>
        <w:rPr>
          <w:spacing w:val="-10"/>
        </w:rPr>
        <w:t>графика</w:t>
      </w:r>
    </w:p>
    <w:p>
      <w:pPr>
        <w:pStyle w:val="BodyText"/>
        <w:spacing w:before="44"/>
        <w:ind w:left="657"/>
      </w:pPr>
      <w:r>
        <w:rPr/>
        <w:t>В  мерные  колбы  вместимостью  100  см</w:t>
      </w:r>
      <w:r>
        <w:rPr>
          <w:position w:val="5"/>
          <w:sz w:val="12"/>
        </w:rPr>
        <w:t>3   </w:t>
      </w:r>
      <w:r>
        <w:rPr/>
        <w:t>последовательно  вносят  1;  2;  3;  4;  5  и  6  см</w:t>
      </w:r>
      <w:r>
        <w:rPr>
          <w:position w:val="5"/>
          <w:sz w:val="12"/>
        </w:rPr>
        <w:t>3 </w:t>
      </w:r>
      <w:r>
        <w:rPr/>
        <w:t>стандартного</w:t>
      </w:r>
    </w:p>
    <w:p>
      <w:pPr>
        <w:pStyle w:val="BodyText"/>
        <w:spacing w:line="290" w:lineRule="auto" w:before="43"/>
        <w:ind w:left="133" w:right="179" w:hanging="5"/>
        <w:jc w:val="both"/>
      </w:pPr>
      <w:r>
        <w:rPr/>
        <w:t>раствора Б, что соответствует 0,0001; 0,0002; 0,0003; 0,0004; 0,0005 и  0,0006  г  оксида  титана  (IV).  В  седьмую  колбу  не   добавляют   стандартный   раствор   оксида   титана   (IV).   Прибавляют   соответственно 9; 8;  7;  6;  5;  4  см</w:t>
      </w:r>
      <w:r>
        <w:rPr>
          <w:position w:val="5"/>
          <w:sz w:val="12"/>
        </w:rPr>
        <w:t>3  </w:t>
      </w:r>
      <w:r>
        <w:rPr/>
        <w:t>серной  кислоты  массовой  концентрации  0,05  г/см</w:t>
      </w:r>
      <w:r>
        <w:rPr>
          <w:position w:val="5"/>
          <w:sz w:val="12"/>
        </w:rPr>
        <w:t>3  </w:t>
      </w:r>
      <w:r>
        <w:rPr/>
        <w:t>и  10  см</w:t>
      </w:r>
      <w:r>
        <w:rPr>
          <w:position w:val="5"/>
          <w:sz w:val="12"/>
        </w:rPr>
        <w:t>3  </w:t>
      </w:r>
      <w:r>
        <w:rPr/>
        <w:t>соли  Мора  и  далее  анализ проводят по</w:t>
      </w:r>
      <w:r>
        <w:rPr>
          <w:spacing w:val="-6"/>
        </w:rPr>
        <w:t> </w:t>
      </w:r>
      <w:r>
        <w:rPr/>
        <w:t>5.3.</w:t>
      </w:r>
    </w:p>
    <w:p>
      <w:pPr>
        <w:pStyle w:val="Heading4"/>
        <w:numPr>
          <w:ilvl w:val="1"/>
          <w:numId w:val="2"/>
        </w:numPr>
        <w:tabs>
          <w:tab w:pos="1056" w:val="left" w:leader="none"/>
        </w:tabs>
        <w:spacing w:line="217" w:lineRule="exact" w:before="0" w:after="0"/>
        <w:ind w:left="1055" w:right="0" w:hanging="398"/>
        <w:jc w:val="left"/>
      </w:pPr>
      <w:r>
        <w:rPr>
          <w:spacing w:val="-9"/>
        </w:rPr>
        <w:t>Обработка</w:t>
      </w:r>
      <w:r>
        <w:rPr>
          <w:spacing w:val="-19"/>
        </w:rPr>
        <w:t> </w:t>
      </w:r>
      <w:r>
        <w:rPr>
          <w:spacing w:val="-10"/>
        </w:rPr>
        <w:t>результатов</w:t>
      </w:r>
    </w:p>
    <w:p>
      <w:pPr>
        <w:pStyle w:val="ListParagraph"/>
        <w:numPr>
          <w:ilvl w:val="2"/>
          <w:numId w:val="2"/>
        </w:numPr>
        <w:tabs>
          <w:tab w:pos="1236" w:val="left" w:leader="none"/>
        </w:tabs>
        <w:spacing w:line="240" w:lineRule="auto" w:before="43" w:after="0"/>
        <w:ind w:left="144" w:right="0" w:firstLine="513"/>
        <w:jc w:val="left"/>
        <w:rPr>
          <w:sz w:val="19"/>
        </w:rPr>
      </w:pPr>
      <w:r>
        <w:rPr>
          <w:sz w:val="19"/>
        </w:rPr>
        <w:t>Массовую долю оксида титана (IV) </w:t>
      </w:r>
      <w:r>
        <w:rPr>
          <w:b/>
          <w:i/>
          <w:sz w:val="19"/>
        </w:rPr>
        <w:t>X, </w:t>
      </w:r>
      <w:r>
        <w:rPr>
          <w:sz w:val="19"/>
        </w:rPr>
        <w:t>%, вычисляют по</w:t>
      </w:r>
      <w:r>
        <w:rPr>
          <w:spacing w:val="-30"/>
          <w:sz w:val="19"/>
        </w:rPr>
        <w:t> </w:t>
      </w:r>
      <w:r>
        <w:rPr>
          <w:sz w:val="19"/>
        </w:rPr>
        <w:t>формуле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9"/>
        <w:jc w:val="both"/>
      </w:pPr>
      <w:r>
        <w:rPr/>
        <w:t>где </w:t>
      </w:r>
      <w:r>
        <w:rPr>
          <w:b/>
          <w:i/>
        </w:rPr>
        <w:t>т </w:t>
      </w:r>
      <w:r>
        <w:rPr/>
        <w:t>— масса оксида титана, найденная по градуировочному графику, г;</w:t>
      </w:r>
    </w:p>
    <w:p>
      <w:pPr>
        <w:pStyle w:val="BodyText"/>
        <w:spacing w:before="33"/>
        <w:ind w:left="420"/>
      </w:pPr>
      <w:r>
        <w:rPr>
          <w:b/>
          <w:i/>
        </w:rPr>
        <w:t>mi </w:t>
      </w:r>
      <w:r>
        <w:rPr/>
        <w:t>— масса навески флюса, соответствующая аликвотной части раствора, г.</w:t>
      </w:r>
    </w:p>
    <w:p>
      <w:pPr>
        <w:pStyle w:val="ListParagraph"/>
        <w:numPr>
          <w:ilvl w:val="2"/>
          <w:numId w:val="2"/>
        </w:numPr>
        <w:tabs>
          <w:tab w:pos="1834" w:val="left" w:leader="none"/>
          <w:tab w:pos="1835" w:val="left" w:leader="none"/>
        </w:tabs>
        <w:spacing w:line="288" w:lineRule="auto" w:before="38" w:after="0"/>
        <w:ind w:left="144" w:right="169" w:firstLine="523"/>
        <w:jc w:val="left"/>
        <w:rPr>
          <w:sz w:val="19"/>
        </w:rPr>
      </w:pPr>
      <w:r>
        <w:rPr>
          <w:sz w:val="19"/>
        </w:rPr>
        <w:t>Нормы точности и нормативы точности определения массовой доли оксида титана (IV) приведены в таблице</w:t>
      </w:r>
      <w:r>
        <w:rPr>
          <w:spacing w:val="-7"/>
          <w:sz w:val="19"/>
        </w:rPr>
        <w:t> </w:t>
      </w:r>
      <w:r>
        <w:rPr>
          <w:sz w:val="19"/>
        </w:rPr>
        <w:t>I.</w:t>
      </w:r>
    </w:p>
    <w:p>
      <w:pPr>
        <w:pStyle w:val="BodyText"/>
        <w:spacing w:before="4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946" w:val="left" w:leader="none"/>
        </w:tabs>
        <w:spacing w:line="240" w:lineRule="auto" w:before="0" w:after="0"/>
        <w:ind w:left="945" w:right="0" w:hanging="268"/>
        <w:jc w:val="left"/>
      </w:pPr>
      <w:r>
        <w:rPr>
          <w:spacing w:val="-10"/>
        </w:rPr>
        <w:t>Фотометрический</w:t>
      </w:r>
      <w:r>
        <w:rPr>
          <w:spacing w:val="-17"/>
        </w:rPr>
        <w:t> </w:t>
      </w:r>
      <w:r>
        <w:rPr>
          <w:spacing w:val="-8"/>
        </w:rPr>
        <w:t>метод</w:t>
      </w:r>
      <w:r>
        <w:rPr>
          <w:spacing w:val="-17"/>
        </w:rPr>
        <w:t> </w:t>
      </w:r>
      <w:r>
        <w:rPr>
          <w:spacing w:val="-10"/>
        </w:rPr>
        <w:t>определения</w:t>
      </w:r>
      <w:r>
        <w:rPr>
          <w:spacing w:val="-17"/>
        </w:rPr>
        <w:t> </w:t>
      </w:r>
      <w:r>
        <w:rPr>
          <w:spacing w:val="-9"/>
        </w:rPr>
        <w:t>оксида</w:t>
      </w:r>
      <w:r>
        <w:rPr>
          <w:spacing w:val="-17"/>
        </w:rPr>
        <w:t> </w:t>
      </w:r>
      <w:r>
        <w:rPr>
          <w:spacing w:val="-9"/>
        </w:rPr>
        <w:t>титана</w:t>
      </w:r>
      <w:r>
        <w:rPr>
          <w:spacing w:val="-17"/>
        </w:rPr>
        <w:t> </w:t>
      </w:r>
      <w:r>
        <w:rPr>
          <w:spacing w:val="-8"/>
        </w:rPr>
        <w:t>(IV)</w:t>
      </w:r>
      <w:r>
        <w:rPr>
          <w:spacing w:val="-17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перекисью</w:t>
      </w:r>
      <w:r>
        <w:rPr>
          <w:spacing w:val="-17"/>
        </w:rPr>
        <w:t> </w:t>
      </w:r>
      <w:r>
        <w:rPr>
          <w:spacing w:val="-10"/>
        </w:rPr>
        <w:t>водорода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Heading4"/>
        <w:numPr>
          <w:ilvl w:val="1"/>
          <w:numId w:val="2"/>
        </w:numPr>
        <w:tabs>
          <w:tab w:pos="1076" w:val="left" w:leader="none"/>
        </w:tabs>
        <w:spacing w:line="240" w:lineRule="auto" w:before="0" w:after="0"/>
        <w:ind w:left="687" w:right="0" w:hanging="20"/>
        <w:jc w:val="left"/>
      </w:pPr>
      <w:r>
        <w:rPr>
          <w:spacing w:val="-10"/>
        </w:rPr>
        <w:t>Сущность</w:t>
      </w:r>
      <w:r>
        <w:rPr>
          <w:spacing w:val="-18"/>
        </w:rPr>
        <w:t> </w:t>
      </w:r>
      <w:r>
        <w:rPr>
          <w:spacing w:val="-10"/>
        </w:rPr>
        <w:t>метода</w:t>
      </w:r>
    </w:p>
    <w:p>
      <w:pPr>
        <w:pStyle w:val="BodyText"/>
        <w:spacing w:line="288" w:lineRule="auto" w:before="43"/>
        <w:ind w:left="144" w:right="146" w:firstLine="538"/>
        <w:jc w:val="both"/>
      </w:pPr>
      <w:r>
        <w:rPr/>
        <w:t>Метод  основан  на  способности  ионов  титана  образовывать  с   перекисью   водорода   в   кислой   среде  комплексное  соединение,  окрашенное  в  желтый  цвет.  Мешающее   влияние   трехвалентного   железа устраняется добавлением в раствор ортофосфорной кислоты. Оптическую плотность раствора измеряют  на  спектрофотометре  при  длине  волны  390  нм  или  на  фотоэлектроколориметре  с  синим   свето фильтром.</w:t>
      </w:r>
    </w:p>
    <w:p>
      <w:pPr>
        <w:pStyle w:val="ListParagraph"/>
        <w:numPr>
          <w:ilvl w:val="1"/>
          <w:numId w:val="2"/>
        </w:numPr>
        <w:tabs>
          <w:tab w:pos="1070" w:val="left" w:leader="none"/>
        </w:tabs>
        <w:spacing w:line="288" w:lineRule="auto" w:before="0" w:after="0"/>
        <w:ind w:left="687" w:right="5382" w:hanging="5"/>
        <w:jc w:val="left"/>
        <w:rPr>
          <w:sz w:val="19"/>
        </w:rPr>
      </w:pPr>
      <w:r>
        <w:rPr>
          <w:b/>
          <w:spacing w:val="-10"/>
          <w:sz w:val="19"/>
        </w:rPr>
        <w:t>Аппаратура, </w:t>
      </w:r>
      <w:r>
        <w:rPr>
          <w:b/>
          <w:spacing w:val="-9"/>
          <w:sz w:val="19"/>
        </w:rPr>
        <w:t>реактивы </w:t>
      </w:r>
      <w:r>
        <w:rPr>
          <w:b/>
          <w:sz w:val="19"/>
        </w:rPr>
        <w:t>и </w:t>
      </w:r>
      <w:r>
        <w:rPr>
          <w:b/>
          <w:spacing w:val="-10"/>
          <w:sz w:val="19"/>
        </w:rPr>
        <w:t>растворы </w:t>
      </w:r>
      <w:r>
        <w:rPr>
          <w:sz w:val="19"/>
        </w:rPr>
        <w:t>Спектрофотометр или фотоэлектроколориметр. Кислота азотная по ГОСТ</w:t>
      </w:r>
      <w:r>
        <w:rPr>
          <w:spacing w:val="-8"/>
          <w:sz w:val="19"/>
        </w:rPr>
        <w:t> </w:t>
      </w:r>
      <w:r>
        <w:rPr>
          <w:sz w:val="19"/>
        </w:rPr>
        <w:t>4461.</w:t>
      </w:r>
    </w:p>
    <w:p>
      <w:pPr>
        <w:pStyle w:val="BodyText"/>
        <w:spacing w:before="5"/>
        <w:ind w:left="697"/>
      </w:pPr>
      <w:r>
        <w:rPr/>
        <w:t>Кислота ортофосфорная по ГОСТ 6552.</w:t>
      </w:r>
    </w:p>
    <w:p>
      <w:pPr>
        <w:pStyle w:val="BodyText"/>
        <w:spacing w:line="292" w:lineRule="auto" w:before="43"/>
        <w:ind w:left="692" w:right="1957" w:hanging="5"/>
      </w:pPr>
      <w:r>
        <w:rPr/>
        <w:t>Кислота серная по ГОСТ 4204, разбавленная 1:4, и массовой концентрации 0,05 г/см</w:t>
      </w:r>
      <w:r>
        <w:rPr>
          <w:position w:val="5"/>
          <w:sz w:val="12"/>
        </w:rPr>
        <w:t>3</w:t>
      </w:r>
      <w:r>
        <w:rPr/>
        <w:t>. Водорода перекись по ГОСТ 10929.</w:t>
      </w:r>
    </w:p>
    <w:p>
      <w:pPr>
        <w:pStyle w:val="BodyText"/>
        <w:spacing w:line="283" w:lineRule="auto"/>
        <w:ind w:left="687" w:right="6281" w:hanging="5"/>
      </w:pPr>
      <w:r>
        <w:rPr/>
        <w:t>Титан металлический по ГОСТ 19807. Титана диоксид.</w:t>
      </w:r>
    </w:p>
    <w:p>
      <w:pPr>
        <w:pStyle w:val="BodyText"/>
        <w:spacing w:before="22"/>
        <w:ind w:left="697"/>
      </w:pPr>
      <w:r>
        <w:rPr/>
        <w:t>Стандартный раствор оксида титана (IV) готовят по 4.2.</w:t>
      </w:r>
    </w:p>
    <w:p>
      <w:pPr>
        <w:pStyle w:val="Heading4"/>
        <w:numPr>
          <w:ilvl w:val="1"/>
          <w:numId w:val="2"/>
        </w:numPr>
        <w:tabs>
          <w:tab w:pos="1095" w:val="left" w:leader="none"/>
        </w:tabs>
        <w:spacing w:line="240" w:lineRule="auto" w:before="42" w:after="0"/>
        <w:ind w:left="1095" w:right="0" w:hanging="398"/>
        <w:jc w:val="left"/>
      </w:pPr>
      <w:r>
        <w:rPr>
          <w:spacing w:val="-9"/>
        </w:rPr>
        <w:t>Проведение</w:t>
      </w:r>
      <w:r>
        <w:rPr>
          <w:spacing w:val="-20"/>
        </w:rPr>
        <w:t> </w:t>
      </w:r>
      <w:r>
        <w:rPr>
          <w:spacing w:val="-11"/>
        </w:rPr>
        <w:t>анализа</w:t>
      </w:r>
    </w:p>
    <w:p>
      <w:pPr>
        <w:pStyle w:val="ListParagraph"/>
        <w:numPr>
          <w:ilvl w:val="2"/>
          <w:numId w:val="2"/>
        </w:numPr>
        <w:tabs>
          <w:tab w:pos="1935" w:val="left" w:leader="none"/>
          <w:tab w:pos="1937" w:val="left" w:leader="none"/>
        </w:tabs>
        <w:spacing w:line="288" w:lineRule="auto" w:before="56" w:after="0"/>
        <w:ind w:left="168" w:right="114" w:firstLine="534"/>
        <w:jc w:val="left"/>
        <w:rPr>
          <w:sz w:val="19"/>
        </w:rPr>
      </w:pPr>
      <w:r>
        <w:rPr>
          <w:sz w:val="19"/>
        </w:rPr>
        <w:t>После разложения флюса сплавлением по ГОСТ 22974.1 2—5 см</w:t>
      </w:r>
      <w:r>
        <w:rPr>
          <w:position w:val="5"/>
          <w:sz w:val="12"/>
        </w:rPr>
        <w:t>3 </w:t>
      </w:r>
      <w:r>
        <w:rPr>
          <w:sz w:val="19"/>
        </w:rPr>
        <w:t>основного раствора помещают  в  стакан  вместимостью  200—250  см</w:t>
      </w:r>
      <w:r>
        <w:rPr>
          <w:position w:val="5"/>
          <w:sz w:val="12"/>
        </w:rPr>
        <w:t>3</w:t>
      </w:r>
      <w:r>
        <w:rPr>
          <w:sz w:val="19"/>
        </w:rPr>
        <w:t>,  добавляют  2—3  см</w:t>
      </w:r>
      <w:r>
        <w:rPr>
          <w:position w:val="5"/>
          <w:sz w:val="12"/>
        </w:rPr>
        <w:t>3  </w:t>
      </w:r>
      <w:r>
        <w:rPr>
          <w:sz w:val="19"/>
        </w:rPr>
        <w:t>концентрированной  азотной   кислоты,  осторожно  приливают  10  см</w:t>
      </w:r>
      <w:r>
        <w:rPr>
          <w:position w:val="5"/>
          <w:sz w:val="12"/>
        </w:rPr>
        <w:t>3  </w:t>
      </w:r>
      <w:r>
        <w:rPr>
          <w:sz w:val="19"/>
        </w:rPr>
        <w:t>концентрированной  серной  кислоты   и   упаривают   до   густых   паров  серной  кислоты.  Стакан  с  раствором  охлаждают,  обмывают   водой   стенки   стакана   и   выпари­ вание повторяют вновь, затем раствор в стакане охлаждают, добавляют 20 см</w:t>
      </w:r>
      <w:r>
        <w:rPr>
          <w:position w:val="5"/>
          <w:sz w:val="12"/>
        </w:rPr>
        <w:t>3 </w:t>
      </w:r>
      <w:r>
        <w:rPr>
          <w:sz w:val="19"/>
        </w:rPr>
        <w:t>воды для растворения сернокислых солей  и  раствор  переносят  в  мерную  колбу  вместимостью  100  см</w:t>
      </w:r>
      <w:r>
        <w:rPr>
          <w:position w:val="5"/>
          <w:sz w:val="12"/>
        </w:rPr>
        <w:t>3</w:t>
      </w:r>
      <w:r>
        <w:rPr>
          <w:sz w:val="19"/>
        </w:rPr>
        <w:t>.  Приливают  10  см</w:t>
      </w:r>
      <w:r>
        <w:rPr>
          <w:position w:val="5"/>
          <w:sz w:val="12"/>
        </w:rPr>
        <w:t>3 </w:t>
      </w:r>
      <w:r>
        <w:rPr>
          <w:sz w:val="12"/>
        </w:rPr>
        <w:t> </w:t>
      </w:r>
      <w:r>
        <w:rPr>
          <w:sz w:val="19"/>
        </w:rPr>
        <w:t>серной  </w:t>
      </w:r>
      <w:r>
        <w:rPr>
          <w:spacing w:val="32"/>
          <w:sz w:val="19"/>
        </w:rPr>
        <w:t> </w:t>
      </w:r>
      <w:r>
        <w:rPr>
          <w:sz w:val="19"/>
        </w:rPr>
        <w:t>кислоты  </w:t>
      </w:r>
      <w:r>
        <w:rPr>
          <w:spacing w:val="32"/>
          <w:sz w:val="19"/>
        </w:rPr>
        <w:t> </w:t>
      </w:r>
      <w:r>
        <w:rPr>
          <w:sz w:val="19"/>
        </w:rPr>
        <w:t>(1:4),  </w:t>
      </w:r>
      <w:r>
        <w:rPr>
          <w:spacing w:val="32"/>
          <w:sz w:val="19"/>
        </w:rPr>
        <w:t> </w:t>
      </w:r>
      <w:r>
        <w:rPr>
          <w:sz w:val="19"/>
        </w:rPr>
        <w:t>30  </w:t>
      </w:r>
      <w:r>
        <w:rPr>
          <w:spacing w:val="33"/>
          <w:sz w:val="19"/>
        </w:rPr>
        <w:t> </w:t>
      </w:r>
      <w:r>
        <w:rPr>
          <w:sz w:val="19"/>
        </w:rPr>
        <w:t>см</w:t>
      </w:r>
      <w:r>
        <w:rPr>
          <w:position w:val="5"/>
          <w:sz w:val="12"/>
        </w:rPr>
        <w:t>3    </w:t>
      </w:r>
      <w:r>
        <w:rPr>
          <w:spacing w:val="25"/>
          <w:position w:val="5"/>
          <w:sz w:val="12"/>
        </w:rPr>
        <w:t> </w:t>
      </w:r>
      <w:r>
        <w:rPr>
          <w:sz w:val="19"/>
        </w:rPr>
        <w:t>воды,  </w:t>
      </w:r>
      <w:r>
        <w:rPr>
          <w:spacing w:val="31"/>
          <w:sz w:val="19"/>
        </w:rPr>
        <w:t> </w:t>
      </w:r>
      <w:r>
        <w:rPr>
          <w:sz w:val="19"/>
        </w:rPr>
        <w:t>2  </w:t>
      </w:r>
      <w:r>
        <w:rPr>
          <w:spacing w:val="32"/>
          <w:sz w:val="19"/>
        </w:rPr>
        <w:t> </w:t>
      </w:r>
      <w:r>
        <w:rPr>
          <w:sz w:val="19"/>
        </w:rPr>
        <w:t>см</w:t>
      </w:r>
      <w:r>
        <w:rPr>
          <w:position w:val="5"/>
          <w:sz w:val="12"/>
        </w:rPr>
        <w:t>3    </w:t>
      </w:r>
      <w:r>
        <w:rPr>
          <w:spacing w:val="25"/>
          <w:position w:val="5"/>
          <w:sz w:val="12"/>
        </w:rPr>
        <w:t> </w:t>
      </w:r>
      <w:r>
        <w:rPr>
          <w:sz w:val="19"/>
        </w:rPr>
        <w:t>ортофосфорной  </w:t>
      </w:r>
      <w:r>
        <w:rPr>
          <w:spacing w:val="31"/>
          <w:sz w:val="19"/>
        </w:rPr>
        <w:t> </w:t>
      </w:r>
      <w:r>
        <w:rPr>
          <w:sz w:val="19"/>
        </w:rPr>
        <w:t>кислоты,  </w:t>
      </w:r>
      <w:r>
        <w:rPr>
          <w:spacing w:val="31"/>
          <w:sz w:val="19"/>
        </w:rPr>
        <w:t> </w:t>
      </w:r>
      <w:r>
        <w:rPr>
          <w:sz w:val="19"/>
        </w:rPr>
        <w:t>5  </w:t>
      </w:r>
      <w:r>
        <w:rPr>
          <w:spacing w:val="32"/>
          <w:sz w:val="19"/>
        </w:rPr>
        <w:t> </w:t>
      </w:r>
      <w:r>
        <w:rPr>
          <w:sz w:val="19"/>
        </w:rPr>
        <w:t>см</w:t>
      </w:r>
      <w:r>
        <w:rPr>
          <w:position w:val="5"/>
          <w:sz w:val="12"/>
        </w:rPr>
        <w:t>3    </w:t>
      </w:r>
      <w:r>
        <w:rPr>
          <w:spacing w:val="25"/>
          <w:position w:val="5"/>
          <w:sz w:val="12"/>
        </w:rPr>
        <w:t> </w:t>
      </w:r>
      <w:r>
        <w:rPr>
          <w:sz w:val="19"/>
        </w:rPr>
        <w:t>перекиси  </w:t>
      </w:r>
      <w:r>
        <w:rPr>
          <w:spacing w:val="31"/>
          <w:sz w:val="19"/>
        </w:rPr>
        <w:t> </w:t>
      </w:r>
      <w:r>
        <w:rPr>
          <w:sz w:val="19"/>
        </w:rPr>
        <w:t>водорода,</w:t>
      </w:r>
    </w:p>
    <w:p>
      <w:pPr>
        <w:spacing w:before="73"/>
        <w:ind w:left="173" w:right="0" w:firstLine="0"/>
        <w:jc w:val="both"/>
        <w:rPr>
          <w:sz w:val="20"/>
        </w:rPr>
      </w:pPr>
      <w:r>
        <w:rPr>
          <w:sz w:val="20"/>
        </w:rPr>
        <w:t>4</w:t>
      </w:r>
    </w:p>
    <w:p>
      <w:pPr>
        <w:spacing w:after="0"/>
        <w:jc w:val="both"/>
        <w:rPr>
          <w:sz w:val="20"/>
        </w:rPr>
        <w:sectPr>
          <w:pgSz w:w="11900" w:h="16840"/>
          <w:pgMar w:header="520" w:footer="521" w:top="720" w:bottom="720" w:left="880" w:right="660"/>
        </w:sectPr>
      </w:pPr>
    </w:p>
    <w:p>
      <w:pPr>
        <w:pStyle w:val="BodyText"/>
        <w:spacing w:before="9"/>
        <w:rPr>
          <w:sz w:val="24"/>
        </w:rPr>
      </w:pPr>
    </w:p>
    <w:p>
      <w:pPr>
        <w:spacing w:before="94"/>
        <w:ind w:left="0" w:right="443" w:firstLine="0"/>
        <w:jc w:val="right"/>
        <w:rPr>
          <w:b/>
          <w:sz w:val="20"/>
        </w:rPr>
      </w:pPr>
      <w:r>
        <w:rPr>
          <w:b/>
          <w:sz w:val="20"/>
        </w:rPr>
        <w:t>ГОСТ 22974.9-96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288" w:lineRule="auto"/>
        <w:ind w:left="130" w:right="224" w:hanging="14"/>
        <w:jc w:val="both"/>
      </w:pPr>
      <w:r>
        <w:rPr/>
        <w:t>доливают водой до метки и перемешивают. Оптическую  плотность  раствора  измеряют  на  спектро­ фотометре  при  длине  волны  390  нм  или  на  фотоэлектроколориметре  с   синим   светофильтром   в   кювете толщиной поглощающего слоя 30</w:t>
      </w:r>
      <w:r>
        <w:rPr>
          <w:spacing w:val="-7"/>
        </w:rPr>
        <w:t> </w:t>
      </w:r>
      <w:r>
        <w:rPr/>
        <w:t>мм.</w:t>
      </w:r>
    </w:p>
    <w:p>
      <w:pPr>
        <w:pStyle w:val="BodyText"/>
        <w:spacing w:line="297" w:lineRule="auto"/>
        <w:ind w:left="130" w:right="333" w:firstLine="535"/>
      </w:pPr>
      <w:r>
        <w:rPr/>
        <w:t>В  качестве  раствора  сравнения  используют  раствор   контрольного   опыта,   проведенный   через   весь ход</w:t>
      </w:r>
      <w:r>
        <w:rPr>
          <w:spacing w:val="-12"/>
        </w:rPr>
        <w:t> </w:t>
      </w:r>
      <w:r>
        <w:rPr/>
        <w:t>анализа.</w:t>
      </w:r>
    </w:p>
    <w:p>
      <w:pPr>
        <w:pStyle w:val="BodyText"/>
        <w:spacing w:line="212" w:lineRule="exact" w:before="8"/>
        <w:ind w:left="675"/>
      </w:pPr>
      <w:r>
        <w:rPr/>
        <w:t>Массу оксида титана (IV) находит по градуировочному графику.</w:t>
      </w:r>
    </w:p>
    <w:p>
      <w:pPr>
        <w:pStyle w:val="ListParagraph"/>
        <w:numPr>
          <w:ilvl w:val="2"/>
          <w:numId w:val="2"/>
        </w:numPr>
        <w:tabs>
          <w:tab w:pos="1867" w:val="left" w:leader="none"/>
          <w:tab w:pos="1868" w:val="left" w:leader="none"/>
        </w:tabs>
        <w:spacing w:line="292" w:lineRule="auto" w:before="39" w:after="0"/>
        <w:ind w:left="135" w:right="213" w:firstLine="530"/>
        <w:jc w:val="both"/>
        <w:rPr>
          <w:sz w:val="19"/>
        </w:rPr>
      </w:pPr>
      <w:r>
        <w:rPr>
          <w:sz w:val="19"/>
        </w:rPr>
        <w:t>После кислотного разложения флюса по ГОСТ 22974.1 2—5 см</w:t>
      </w:r>
      <w:r>
        <w:rPr>
          <w:position w:val="5"/>
          <w:sz w:val="12"/>
        </w:rPr>
        <w:t>3 </w:t>
      </w:r>
      <w:r>
        <w:rPr>
          <w:sz w:val="19"/>
        </w:rPr>
        <w:t>основного раствора переносят  в  мерную  колбу  вместимостью  100  см</w:t>
      </w:r>
      <w:r>
        <w:rPr>
          <w:position w:val="5"/>
          <w:sz w:val="12"/>
        </w:rPr>
        <w:t>3</w:t>
      </w:r>
      <w:r>
        <w:rPr>
          <w:sz w:val="19"/>
        </w:rPr>
        <w:t>,  приливают  10  см</w:t>
      </w:r>
      <w:r>
        <w:rPr>
          <w:position w:val="5"/>
          <w:sz w:val="12"/>
        </w:rPr>
        <w:t>3   </w:t>
      </w:r>
      <w:r>
        <w:rPr>
          <w:sz w:val="19"/>
        </w:rPr>
        <w:t>серной   кислоты   (1:4),   50   см</w:t>
      </w:r>
      <w:r>
        <w:rPr>
          <w:position w:val="5"/>
          <w:sz w:val="12"/>
        </w:rPr>
        <w:t>3</w:t>
      </w:r>
      <w:r>
        <w:rPr>
          <w:sz w:val="12"/>
        </w:rPr>
        <w:t> </w:t>
      </w:r>
      <w:r>
        <w:rPr>
          <w:sz w:val="19"/>
        </w:rPr>
        <w:t>воды, 2 см</w:t>
      </w:r>
      <w:r>
        <w:rPr>
          <w:position w:val="5"/>
          <w:sz w:val="12"/>
        </w:rPr>
        <w:t>3 </w:t>
      </w:r>
      <w:r>
        <w:rPr>
          <w:sz w:val="19"/>
        </w:rPr>
        <w:t>ортофосфорной кислоты, 5 см</w:t>
      </w:r>
      <w:r>
        <w:rPr>
          <w:position w:val="5"/>
          <w:sz w:val="12"/>
        </w:rPr>
        <w:t>3 </w:t>
      </w:r>
      <w:r>
        <w:rPr>
          <w:sz w:val="19"/>
        </w:rPr>
        <w:t>перекиси водорода и далее анализ проводят по</w:t>
      </w:r>
      <w:r>
        <w:rPr>
          <w:spacing w:val="10"/>
          <w:sz w:val="19"/>
        </w:rPr>
        <w:t> </w:t>
      </w:r>
      <w:r>
        <w:rPr>
          <w:sz w:val="19"/>
        </w:rPr>
        <w:t>6.3.1.</w:t>
      </w:r>
    </w:p>
    <w:p>
      <w:pPr>
        <w:pStyle w:val="Heading4"/>
        <w:numPr>
          <w:ilvl w:val="1"/>
          <w:numId w:val="3"/>
        </w:numPr>
        <w:tabs>
          <w:tab w:pos="1080" w:val="left" w:leader="none"/>
        </w:tabs>
        <w:spacing w:line="211" w:lineRule="exact" w:before="0" w:after="0"/>
        <w:ind w:left="1079" w:right="0" w:hanging="414"/>
        <w:jc w:val="left"/>
      </w:pPr>
      <w:r>
        <w:rPr>
          <w:spacing w:val="-9"/>
        </w:rPr>
        <w:t>Построение </w:t>
      </w:r>
      <w:r>
        <w:rPr>
          <w:spacing w:val="-10"/>
        </w:rPr>
        <w:t>градуировочного</w:t>
      </w:r>
      <w:r>
        <w:rPr>
          <w:spacing w:val="-21"/>
        </w:rPr>
        <w:t> </w:t>
      </w:r>
      <w:r>
        <w:rPr>
          <w:spacing w:val="-10"/>
        </w:rPr>
        <w:t>графика</w:t>
      </w:r>
    </w:p>
    <w:p>
      <w:pPr>
        <w:pStyle w:val="BodyText"/>
        <w:spacing w:before="44"/>
        <w:ind w:left="670"/>
      </w:pPr>
      <w:r>
        <w:rPr/>
        <w:t>В   шесть  мерных   колб   вместимостью   100   см</w:t>
      </w:r>
      <w:r>
        <w:rPr>
          <w:position w:val="5"/>
          <w:sz w:val="12"/>
        </w:rPr>
        <w:t>3    </w:t>
      </w:r>
      <w:r>
        <w:rPr/>
        <w:t>вносят  0,5;   1,0;  1,5;  2,0;  2,5;  3,0  см</w:t>
      </w:r>
      <w:r>
        <w:rPr>
          <w:position w:val="5"/>
          <w:sz w:val="12"/>
        </w:rPr>
        <w:t>3   </w:t>
      </w:r>
      <w:r>
        <w:rPr/>
        <w:t>стандартного</w:t>
      </w:r>
    </w:p>
    <w:p>
      <w:pPr>
        <w:pStyle w:val="BodyText"/>
        <w:spacing w:line="288" w:lineRule="auto" w:before="39"/>
        <w:ind w:left="145" w:right="186" w:hanging="15"/>
        <w:jc w:val="both"/>
      </w:pPr>
      <w:r>
        <w:rPr/>
        <w:t>раствора А, что соответствует 0,0005; 0,001;  0,0015;  0,0020;  0,0025  и  0,0030  г  оксида  титана  (IV).  В  седьмую  колбу  вносят   3   см</w:t>
      </w:r>
      <w:r>
        <w:rPr>
          <w:position w:val="5"/>
          <w:sz w:val="12"/>
        </w:rPr>
        <w:t>3   </w:t>
      </w:r>
      <w:r>
        <w:rPr/>
        <w:t>серной   кислоты   массовой   концентрации   0,05   г/см</w:t>
      </w:r>
      <w:r>
        <w:rPr>
          <w:position w:val="5"/>
          <w:sz w:val="12"/>
        </w:rPr>
        <w:t>3</w:t>
      </w:r>
      <w:r>
        <w:rPr/>
        <w:t>.   Затем   приливают   по  10  см</w:t>
      </w:r>
      <w:r>
        <w:rPr>
          <w:position w:val="5"/>
          <w:sz w:val="12"/>
        </w:rPr>
        <w:t>3  </w:t>
      </w:r>
      <w:r>
        <w:rPr/>
        <w:t>серной  кислоты  (1:4),  10  см</w:t>
      </w:r>
      <w:r>
        <w:rPr>
          <w:position w:val="5"/>
          <w:sz w:val="12"/>
        </w:rPr>
        <w:t>3  </w:t>
      </w:r>
      <w:r>
        <w:rPr/>
        <w:t>воды,   2   см</w:t>
      </w:r>
      <w:r>
        <w:rPr>
          <w:position w:val="5"/>
          <w:sz w:val="12"/>
        </w:rPr>
        <w:t>3   </w:t>
      </w:r>
      <w:r>
        <w:rPr/>
        <w:t>ортофосфорной   кислоты,   5   см</w:t>
      </w:r>
      <w:r>
        <w:rPr>
          <w:position w:val="5"/>
          <w:sz w:val="12"/>
        </w:rPr>
        <w:t>3   </w:t>
      </w:r>
      <w:r>
        <w:rPr/>
        <w:t>перекиси   водорода, доливают водой до метки и перемешивают. Оптическую плотность раствора измеряют на спектрофотометре  длиной  волны  390  нм   или   на   фотоэлектроколориметре   толщиной   поглощающего слоя 30 мм. В качестве раствора сравнения используют раствор,  в  который  не  вводился  стандартный  раствор оксида титана</w:t>
      </w:r>
      <w:r>
        <w:rPr>
          <w:spacing w:val="-18"/>
        </w:rPr>
        <w:t> </w:t>
      </w:r>
      <w:r>
        <w:rPr/>
        <w:t>(IV).</w:t>
      </w:r>
    </w:p>
    <w:p>
      <w:pPr>
        <w:pStyle w:val="Heading4"/>
        <w:numPr>
          <w:ilvl w:val="1"/>
          <w:numId w:val="3"/>
        </w:numPr>
        <w:tabs>
          <w:tab w:pos="1095" w:val="left" w:leader="none"/>
        </w:tabs>
        <w:spacing w:line="240" w:lineRule="auto" w:before="1" w:after="0"/>
        <w:ind w:left="1094" w:right="0" w:hanging="404"/>
        <w:jc w:val="left"/>
      </w:pPr>
      <w:r>
        <w:rPr>
          <w:spacing w:val="-9"/>
        </w:rPr>
        <w:t>Обработка</w:t>
      </w:r>
      <w:r>
        <w:rPr>
          <w:spacing w:val="-19"/>
        </w:rPr>
        <w:t> </w:t>
      </w:r>
      <w:r>
        <w:rPr>
          <w:spacing w:val="-10"/>
        </w:rPr>
        <w:t>результатов</w:t>
      </w:r>
    </w:p>
    <w:p>
      <w:pPr>
        <w:pStyle w:val="ListParagraph"/>
        <w:numPr>
          <w:ilvl w:val="2"/>
          <w:numId w:val="3"/>
        </w:numPr>
        <w:tabs>
          <w:tab w:pos="1270" w:val="left" w:leader="none"/>
        </w:tabs>
        <w:spacing w:line="240" w:lineRule="auto" w:before="39" w:after="0"/>
        <w:ind w:left="164" w:right="0" w:firstLine="526"/>
        <w:jc w:val="left"/>
        <w:rPr>
          <w:sz w:val="19"/>
        </w:rPr>
      </w:pPr>
      <w:r>
        <w:rPr>
          <w:sz w:val="19"/>
        </w:rPr>
        <w:t>Массовую долю оксида титана (IV) </w:t>
      </w:r>
      <w:r>
        <w:rPr>
          <w:b/>
          <w:i/>
          <w:sz w:val="19"/>
        </w:rPr>
        <w:t>X, </w:t>
      </w:r>
      <w:r>
        <w:rPr>
          <w:sz w:val="19"/>
        </w:rPr>
        <w:t>%, вычисляют по</w:t>
      </w:r>
      <w:r>
        <w:rPr>
          <w:spacing w:val="-30"/>
          <w:sz w:val="19"/>
        </w:rPr>
        <w:t> </w:t>
      </w:r>
      <w:r>
        <w:rPr>
          <w:sz w:val="19"/>
        </w:rPr>
        <w:t>формуле</w:t>
      </w: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520" w:footer="521" w:top="720" w:bottom="720" w:left="760" w:right="720"/>
        </w:sectPr>
      </w:pPr>
    </w:p>
    <w:p>
      <w:pPr>
        <w:spacing w:line="201" w:lineRule="exact" w:before="94"/>
        <w:ind w:left="4705" w:right="1635" w:firstLine="0"/>
        <w:jc w:val="center"/>
        <w:rPr>
          <w:sz w:val="11"/>
        </w:rPr>
      </w:pPr>
      <w:r>
        <w:rPr>
          <w:i/>
          <w:sz w:val="19"/>
        </w:rPr>
        <w:t>X </w:t>
      </w:r>
      <w:r>
        <w:rPr>
          <w:sz w:val="11"/>
        </w:rPr>
        <w:t>= — - • </w:t>
      </w:r>
      <w:r>
        <w:rPr>
          <w:sz w:val="18"/>
        </w:rPr>
        <w:t>100 </w:t>
      </w:r>
      <w:r>
        <w:rPr>
          <w:sz w:val="11"/>
        </w:rPr>
        <w:t>,</w:t>
      </w:r>
    </w:p>
    <w:p>
      <w:pPr>
        <w:spacing w:line="167" w:lineRule="exact" w:before="0"/>
        <w:ind w:left="0" w:right="2103" w:firstLine="0"/>
        <w:jc w:val="right"/>
        <w:rPr>
          <w:sz w:val="12"/>
        </w:rPr>
      </w:pPr>
      <w:r>
        <w:rPr>
          <w:b/>
          <w:i/>
          <w:sz w:val="16"/>
        </w:rPr>
        <w:t>т</w:t>
      </w:r>
      <w:r>
        <w:rPr>
          <w:sz w:val="12"/>
        </w:rPr>
        <w:t>1</w:t>
      </w:r>
    </w:p>
    <w:p>
      <w:pPr>
        <w:pStyle w:val="BodyText"/>
        <w:rPr>
          <w:sz w:val="18"/>
        </w:rPr>
      </w:pPr>
    </w:p>
    <w:p>
      <w:pPr>
        <w:pStyle w:val="BodyText"/>
        <w:spacing w:before="116"/>
        <w:ind w:left="164"/>
      </w:pPr>
      <w:r>
        <w:rPr/>
        <w:t>где </w:t>
      </w:r>
      <w:r>
        <w:rPr>
          <w:b/>
          <w:i/>
        </w:rPr>
        <w:t>т </w:t>
      </w:r>
      <w:r>
        <w:rPr/>
        <w:t>— масса оксида титана (IV), найденная по градуировочному графику, г;</w:t>
      </w:r>
    </w:p>
    <w:p>
      <w:pPr>
        <w:pStyle w:val="BodyText"/>
        <w:spacing w:before="44"/>
        <w:ind w:left="456"/>
      </w:pPr>
      <w:r>
        <w:rPr/>
        <w:t>/Л| — масса навески флюса, соответствующая аликвотной части раствора, г.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164" w:right="0" w:firstLine="0"/>
        <w:jc w:val="left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sz w:val="17"/>
        </w:rPr>
        <w:t>(</w:t>
      </w:r>
      <w:r>
        <w:rPr>
          <w:rFonts w:ascii="Symbol" w:hAnsi="Symbol"/>
          <w:sz w:val="20"/>
        </w:rPr>
        <w:t></w:t>
      </w:r>
      <w:r>
        <w:rPr>
          <w:rFonts w:ascii="Times New Roman" w:hAnsi="Times New Roman"/>
          <w:b/>
          <w:sz w:val="17"/>
        </w:rPr>
        <w:t>)</w:t>
      </w:r>
    </w:p>
    <w:p>
      <w:pPr>
        <w:spacing w:after="0"/>
        <w:jc w:val="left"/>
        <w:rPr>
          <w:rFonts w:ascii="Times New Roman" w:hAnsi="Times New Roman"/>
          <w:sz w:val="17"/>
        </w:rPr>
        <w:sectPr>
          <w:type w:val="continuous"/>
          <w:pgSz w:w="11900" w:h="16840"/>
          <w:pgMar w:top="720" w:bottom="720" w:left="760" w:right="720"/>
          <w:cols w:num="2" w:equalWidth="0">
            <w:col w:w="7313" w:space="2538"/>
            <w:col w:w="569"/>
          </w:cols>
        </w:sectPr>
      </w:pPr>
    </w:p>
    <w:p>
      <w:pPr>
        <w:pStyle w:val="ListParagraph"/>
        <w:numPr>
          <w:ilvl w:val="2"/>
          <w:numId w:val="3"/>
        </w:numPr>
        <w:tabs>
          <w:tab w:pos="1374" w:val="left" w:leader="none"/>
          <w:tab w:pos="1375" w:val="left" w:leader="none"/>
        </w:tabs>
        <w:spacing w:line="283" w:lineRule="auto" w:before="39" w:after="0"/>
        <w:ind w:left="164" w:right="183" w:firstLine="526"/>
        <w:jc w:val="left"/>
        <w:rPr>
          <w:sz w:val="19"/>
        </w:rPr>
      </w:pPr>
      <w:r>
        <w:rPr>
          <w:sz w:val="19"/>
        </w:rPr>
        <w:t>Нормы точности и нормативы точности определения массовой доли  оксида  титана  (IV) приведены в таблице</w:t>
      </w:r>
      <w:r>
        <w:rPr>
          <w:spacing w:val="-7"/>
          <w:sz w:val="19"/>
        </w:rPr>
        <w:t> </w:t>
      </w:r>
      <w:r>
        <w:rPr>
          <w:sz w:val="19"/>
        </w:rPr>
        <w:t>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1"/>
        <w:ind w:left="0" w:right="110" w:firstLine="0"/>
        <w:jc w:val="right"/>
        <w:rPr>
          <w:b/>
          <w:sz w:val="20"/>
        </w:rPr>
      </w:pPr>
      <w:r>
        <w:rPr>
          <w:b/>
          <w:w w:val="99"/>
          <w:sz w:val="20"/>
        </w:rPr>
        <w:t>5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720" w:bottom="720" w:left="760" w:right="720"/>
        </w:sectPr>
      </w:pPr>
    </w:p>
    <w:p>
      <w:pPr>
        <w:pStyle w:val="BodyText"/>
        <w:spacing w:before="8"/>
        <w:rPr>
          <w:b/>
          <w:sz w:val="28"/>
        </w:rPr>
      </w:pP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2"/>
        <w:gridCol w:w="947"/>
        <w:gridCol w:w="1042"/>
        <w:gridCol w:w="906"/>
        <w:gridCol w:w="1603"/>
      </w:tblGrid>
      <w:tr>
        <w:trPr>
          <w:trHeight w:val="440" w:hRule="atLeast"/>
        </w:trPr>
        <w:tc>
          <w:tcPr>
            <w:tcW w:w="5552" w:type="dxa"/>
          </w:tcPr>
          <w:p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ГОСТ 22974.9-96</w:t>
            </w:r>
          </w:p>
        </w:tc>
        <w:tc>
          <w:tcPr>
            <w:tcW w:w="4497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5552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3973" w:val="left" w:leader="none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УДК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621.791.048:006.354</w:t>
              <w:tab/>
              <w:t>МКС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77.040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В09</w:t>
            </w: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ОКСТУ 0809</w:t>
            </w:r>
          </w:p>
        </w:tc>
      </w:tr>
      <w:tr>
        <w:trPr>
          <w:trHeight w:val="560" w:hRule="atLeast"/>
        </w:trPr>
        <w:tc>
          <w:tcPr>
            <w:tcW w:w="5552" w:type="dxa"/>
          </w:tcPr>
          <w:p>
            <w:pPr>
              <w:pStyle w:val="TableParagraph"/>
              <w:spacing w:line="240" w:lineRule="atLeast" w:before="87"/>
              <w:ind w:left="55" w:right="92" w:firstLine="10"/>
              <w:rPr>
                <w:sz w:val="19"/>
              </w:rPr>
            </w:pPr>
            <w:r>
              <w:rPr>
                <w:sz w:val="19"/>
              </w:rPr>
              <w:t>Ключевые слова: метод определения, оксид титана, раствор, анализ, флюс, реактивы, нормы точности</w:t>
            </w:r>
          </w:p>
        </w:tc>
        <w:tc>
          <w:tcPr>
            <w:tcW w:w="947" w:type="dxa"/>
          </w:tcPr>
          <w:p>
            <w:pPr>
              <w:pStyle w:val="TableParagraph"/>
              <w:spacing w:before="108"/>
              <w:ind w:left="99"/>
              <w:rPr>
                <w:sz w:val="19"/>
              </w:rPr>
            </w:pPr>
            <w:r>
              <w:rPr>
                <w:sz w:val="19"/>
              </w:rPr>
              <w:t>кислота,</w:t>
            </w:r>
          </w:p>
        </w:tc>
        <w:tc>
          <w:tcPr>
            <w:tcW w:w="1042" w:type="dxa"/>
          </w:tcPr>
          <w:p>
            <w:pPr>
              <w:pStyle w:val="TableParagraph"/>
              <w:spacing w:before="108"/>
              <w:ind w:left="99"/>
              <w:rPr>
                <w:sz w:val="19"/>
              </w:rPr>
            </w:pPr>
            <w:r>
              <w:rPr>
                <w:sz w:val="19"/>
              </w:rPr>
              <w:t>массовая</w:t>
            </w:r>
          </w:p>
        </w:tc>
        <w:tc>
          <w:tcPr>
            <w:tcW w:w="906" w:type="dxa"/>
          </w:tcPr>
          <w:p>
            <w:pPr>
              <w:pStyle w:val="TableParagraph"/>
              <w:spacing w:before="108"/>
              <w:ind w:left="99"/>
              <w:rPr>
                <w:sz w:val="19"/>
              </w:rPr>
            </w:pPr>
            <w:r>
              <w:rPr>
                <w:sz w:val="19"/>
              </w:rPr>
              <w:t>частица</w:t>
            </w:r>
          </w:p>
        </w:tc>
        <w:tc>
          <w:tcPr>
            <w:tcW w:w="1603" w:type="dxa"/>
          </w:tcPr>
          <w:p>
            <w:pPr>
              <w:pStyle w:val="TableParagraph"/>
              <w:spacing w:before="108"/>
              <w:ind w:left="99"/>
              <w:rPr>
                <w:sz w:val="19"/>
              </w:rPr>
            </w:pPr>
            <w:r>
              <w:rPr>
                <w:sz w:val="19"/>
              </w:rPr>
              <w:t>оксида   титана,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spacing w:before="95"/>
        <w:ind w:left="3858" w:right="3715" w:firstLine="0"/>
        <w:jc w:val="center"/>
        <w:rPr>
          <w:i/>
          <w:sz w:val="16"/>
        </w:rPr>
      </w:pPr>
      <w:r>
        <w:rPr>
          <w:sz w:val="16"/>
        </w:rPr>
        <w:t>Редактор </w:t>
      </w:r>
      <w:r>
        <w:rPr>
          <w:i/>
          <w:sz w:val="16"/>
        </w:rPr>
        <w:t>Л. И. Нахимова</w:t>
      </w:r>
    </w:p>
    <w:p>
      <w:pPr>
        <w:spacing w:line="232" w:lineRule="auto" w:before="5"/>
        <w:ind w:left="3863" w:right="3715" w:firstLine="0"/>
        <w:jc w:val="center"/>
        <w:rPr>
          <w:i/>
          <w:sz w:val="16"/>
        </w:rPr>
      </w:pPr>
      <w:r>
        <w:rPr>
          <w:spacing w:val="-10"/>
          <w:sz w:val="16"/>
        </w:rPr>
        <w:t>Технический редактор </w:t>
      </w:r>
      <w:r>
        <w:rPr>
          <w:i/>
          <w:sz w:val="16"/>
        </w:rPr>
        <w:t>Л. А. Кузнецова </w:t>
      </w:r>
      <w:r>
        <w:rPr>
          <w:spacing w:val="-9"/>
          <w:sz w:val="16"/>
        </w:rPr>
        <w:t>Корректор </w:t>
      </w:r>
      <w:r>
        <w:rPr>
          <w:i/>
          <w:sz w:val="16"/>
        </w:rPr>
        <w:t>М.С. Кабашова </w:t>
      </w:r>
      <w:r>
        <w:rPr>
          <w:spacing w:val="-10"/>
          <w:sz w:val="16"/>
        </w:rPr>
        <w:t>Компьютерная верстка </w:t>
      </w:r>
      <w:r>
        <w:rPr>
          <w:i/>
          <w:sz w:val="16"/>
        </w:rPr>
        <w:t>Л.А. Круговой</w:t>
      </w:r>
    </w:p>
    <w:p>
      <w:pPr>
        <w:pStyle w:val="BodyText"/>
        <w:spacing w:before="7"/>
        <w:rPr>
          <w:i/>
          <w:sz w:val="14"/>
        </w:rPr>
      </w:pPr>
    </w:p>
    <w:p>
      <w:pPr>
        <w:spacing w:before="0"/>
        <w:ind w:left="1014" w:right="0" w:firstLine="0"/>
        <w:jc w:val="left"/>
        <w:rPr>
          <w:sz w:val="16"/>
        </w:rPr>
      </w:pPr>
      <w:r>
        <w:rPr>
          <w:sz w:val="16"/>
        </w:rPr>
        <w:t>Изд. лиц. № 021007 от 10.08.95. Сдано в набор 06.07 99 Подписано в печать 13.09 99. Уел. печ. л. 0,93. Уч.-изд. л. 0,73.</w:t>
      </w:r>
    </w:p>
    <w:p>
      <w:pPr>
        <w:spacing w:before="0"/>
        <w:ind w:left="3852" w:right="3715" w:firstLine="0"/>
        <w:jc w:val="center"/>
        <w:rPr>
          <w:sz w:val="16"/>
        </w:rPr>
      </w:pPr>
      <w:r>
        <w:rPr>
          <w:sz w:val="16"/>
        </w:rPr>
        <w:t>Тираж 228 экз. С3533. Зак. 680.</w:t>
      </w:r>
    </w:p>
    <w:p>
      <w:pPr>
        <w:spacing w:line="181" w:lineRule="exact" w:before="111"/>
        <w:ind w:left="1699" w:right="1495" w:firstLine="0"/>
        <w:jc w:val="center"/>
        <w:rPr>
          <w:sz w:val="16"/>
        </w:rPr>
      </w:pPr>
      <w:r>
        <w:rPr>
          <w:sz w:val="16"/>
        </w:rPr>
        <w:t>ИПК Издательство стандартов, 107076, Москва, Колодезный пер., 14.</w:t>
      </w:r>
    </w:p>
    <w:p>
      <w:pPr>
        <w:spacing w:line="176" w:lineRule="exact" w:before="0"/>
        <w:ind w:left="3863" w:right="3709" w:firstLine="0"/>
        <w:jc w:val="center"/>
        <w:rPr>
          <w:sz w:val="16"/>
        </w:rPr>
      </w:pPr>
      <w:r>
        <w:rPr>
          <w:sz w:val="16"/>
        </w:rPr>
        <w:t>Набрано в Издательстве на ПЭВМ</w:t>
      </w:r>
    </w:p>
    <w:p>
      <w:pPr>
        <w:spacing w:line="179" w:lineRule="exact" w:before="0"/>
        <w:ind w:left="1699" w:right="1556" w:firstLine="0"/>
        <w:jc w:val="center"/>
        <w:rPr>
          <w:sz w:val="16"/>
        </w:rPr>
      </w:pPr>
      <w:r>
        <w:rPr>
          <w:sz w:val="16"/>
        </w:rPr>
        <w:t>Филиал ИПК Издательство стандартов — тип. “Московский печатник”, Москва, Лялин пер., 6.</w:t>
      </w:r>
    </w:p>
    <w:p>
      <w:pPr>
        <w:spacing w:before="0"/>
        <w:ind w:left="3863" w:right="3705" w:firstLine="0"/>
        <w:jc w:val="center"/>
        <w:rPr>
          <w:sz w:val="16"/>
        </w:rPr>
      </w:pPr>
      <w:r>
        <w:rPr>
          <w:sz w:val="16"/>
        </w:rPr>
        <w:t>Плр № 080102</w:t>
      </w:r>
    </w:p>
    <w:sectPr>
      <w:footerReference w:type="default" r:id="rId8"/>
      <w:pgSz w:w="11900" w:h="16840"/>
      <w:pgMar w:footer="569" w:header="520" w:top="720" w:bottom="760" w:left="8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97772pt;margin-top:804.939758pt;width:151.5pt;height:10.95pt;mso-position-horizontal-relative:page;mso-position-vertical-relative:page;z-index:-16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2.462997pt;margin-top:802.567932pt;width:28.1pt;height:12.65pt;mso-position-horizontal-relative:page;mso-position-vertical-relative:page;z-index:-1662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804.870728pt;width:151.5pt;height:10.95pt;mso-position-horizontal-relative:page;mso-position-vertical-relative:page;z-index:-166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625999pt;margin-top:23.721931pt;width:28.1pt;height:12.65pt;mso-position-horizontal-relative:page;mso-position-vertical-relative:page;z-index:-1672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6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3.347748pt;margin-top:25.483969pt;width:151.5pt;height:10.95pt;mso-position-horizontal-relative:page;mso-position-vertical-relative:page;z-index:-16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6"/>
      <w:numFmt w:val="decimal"/>
      <w:lvlText w:val="%1"/>
      <w:lvlJc w:val="left"/>
      <w:pPr>
        <w:ind w:left="1079" w:hanging="41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9" w:hanging="414"/>
        <w:jc w:val="left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ind w:left="164" w:hanging="579"/>
        <w:jc w:val="left"/>
      </w:pPr>
      <w:rPr>
        <w:rFonts w:hint="default" w:ascii="Arial" w:hAnsi="Arial" w:eastAsia="Arial" w:cs="Arial"/>
        <w:spacing w:val="-2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55" w:hanging="5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3" w:hanging="5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1" w:hanging="5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8" w:hanging="5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6" w:hanging="5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57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52" w:hanging="252"/>
        <w:jc w:val="left"/>
      </w:pPr>
      <w:rPr>
        <w:rFonts w:hint="default" w:ascii="Arial" w:hAnsi="Arial" w:eastAsia="Arial" w:cs="Arial"/>
        <w:b/>
        <w:bCs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left="687" w:hanging="408"/>
        <w:jc w:val="left"/>
      </w:pPr>
      <w:rPr>
        <w:rFonts w:hint="default"/>
        <w:b/>
        <w:bCs/>
        <w:spacing w:val="-10"/>
        <w:w w:val="99"/>
      </w:rPr>
    </w:lvl>
    <w:lvl w:ilvl="2">
      <w:start w:val="1"/>
      <w:numFmt w:val="decimal"/>
      <w:lvlText w:val="%1.%2.%3"/>
      <w:lvlJc w:val="left"/>
      <w:pPr>
        <w:ind w:left="171" w:hanging="408"/>
        <w:jc w:val="left"/>
      </w:pPr>
      <w:rPr>
        <w:rFonts w:hint="default" w:ascii="Arial" w:hAnsi="Arial" w:eastAsia="Arial" w:cs="Arial"/>
        <w:spacing w:val="-2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680" w:hanging="4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60" w:hanging="4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80" w:hanging="4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00" w:hanging="4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51" w:hanging="4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02" w:hanging="40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8" w:hanging="37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38" w:hanging="3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56" w:hanging="3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4" w:hanging="3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2" w:hanging="3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0" w:hanging="3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8" w:hanging="3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6" w:hanging="3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4" w:hanging="377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952" w:hanging="267"/>
      <w:outlineLvl w:val="1"/>
    </w:pPr>
    <w:rPr>
      <w:rFonts w:ascii="Arial" w:hAnsi="Arial" w:eastAsia="Arial" w:cs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jc w:val="right"/>
      <w:outlineLvl w:val="2"/>
    </w:pPr>
    <w:rPr>
      <w:rFonts w:ascii="Arial" w:hAnsi="Arial" w:eastAsia="Arial" w:cs="Arial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spacing w:before="69"/>
      <w:outlineLvl w:val="3"/>
    </w:pPr>
    <w:rPr>
      <w:rFonts w:ascii="Arial" w:hAnsi="Arial" w:eastAsia="Arial" w:cs="Arial"/>
      <w:sz w:val="20"/>
      <w:szCs w:val="20"/>
    </w:rPr>
  </w:style>
  <w:style w:styleId="Heading4" w:type="paragraph">
    <w:name w:val="Heading 4"/>
    <w:basedOn w:val="Normal"/>
    <w:uiPriority w:val="1"/>
    <w:qFormat/>
    <w:pPr>
      <w:ind w:left="1055" w:hanging="414"/>
      <w:outlineLvl w:val="4"/>
    </w:pPr>
    <w:rPr>
      <w:rFonts w:ascii="Arial" w:hAnsi="Arial" w:eastAsia="Arial" w:cs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130" w:hanging="41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2019-05-07T13:10:55Z</dcterms:created>
  <dcterms:modified xsi:type="dcterms:W3CDTF">2019-05-07T13:10:55Z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2019-05-07T00:00:00Z</vt:filetime>
  </property>
</Properties>
</file>