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330" w:val="left" w:leader="none"/>
        </w:tabs>
        <w:spacing w:before="67"/>
        <w:ind w:left="111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68398359">
            <wp:simplePos x="0" y="0"/>
            <wp:positionH relativeFrom="page">
              <wp:posOffset>3029902</wp:posOffset>
            </wp:positionH>
            <wp:positionV relativeFrom="paragraph">
              <wp:posOffset>123669</wp:posOffset>
            </wp:positionV>
            <wp:extent cx="1584960" cy="1712976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712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506447pt;margin-top:677.646667pt;width:16.55pt;height:68.650pt;mso-position-horizontal-relative:page;mso-position-vertical-relative:page;z-index:1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-308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pacing w:val="-11"/>
                      <w:sz w:val="26"/>
                    </w:rPr>
                    <w:t>Цен</w:t>
                  </w:r>
                  <w:r>
                    <w:rPr>
                      <w:b/>
                      <w:sz w:val="26"/>
                    </w:rPr>
                    <w:t>а</w:t>
                  </w:r>
                  <w:r>
                    <w:rPr>
                      <w:b/>
                      <w:spacing w:val="-21"/>
                      <w:sz w:val="26"/>
                    </w:rPr>
                    <w:t> </w:t>
                  </w:r>
                  <w:r>
                    <w:rPr>
                      <w:b/>
                      <w:w w:val="99"/>
                      <w:sz w:val="26"/>
                    </w:rPr>
                    <w:t>3</w:t>
                  </w:r>
                  <w:r>
                    <w:rPr>
                      <w:b/>
                      <w:spacing w:val="-20"/>
                      <w:sz w:val="26"/>
                    </w:rPr>
                    <w:t> </w:t>
                  </w:r>
                  <w:r>
                    <w:rPr>
                      <w:b/>
                      <w:spacing w:val="-11"/>
                      <w:sz w:val="26"/>
                    </w:rPr>
                    <w:t>коп.</w:t>
                  </w:r>
                </w:p>
              </w:txbxContent>
            </v:textbox>
            <w10:wrap type="none"/>
          </v:shape>
        </w:pict>
      </w:r>
      <w:hyperlink r:id="rId6">
        <w:r>
          <w:rPr>
            <w:color w:val="0000FF"/>
            <w:position w:val="1"/>
            <w:sz w:val="16"/>
            <w:u w:val="single" w:color="0000FF"/>
          </w:rPr>
          <w:t>Elec.ru</w:t>
        </w:r>
      </w:hyperlink>
      <w:r>
        <w:rPr>
          <w:color w:val="0000FF"/>
          <w:position w:val="1"/>
          <w:sz w:val="16"/>
        </w:rPr>
        <w:tab/>
      </w:r>
      <w:r>
        <w:rPr>
          <w:sz w:val="16"/>
        </w:rPr>
        <w:t>Электротехническая библиотека</w:t>
      </w:r>
      <w:r>
        <w:rPr>
          <w:spacing w:val="-5"/>
          <w:sz w:val="16"/>
        </w:rPr>
        <w:t> </w:t>
      </w:r>
      <w:r>
        <w:rPr>
          <w:sz w:val="16"/>
        </w:rPr>
        <w:t>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tabs>
          <w:tab w:pos="2922" w:val="left" w:leader="none"/>
          <w:tab w:pos="6085" w:val="left" w:leader="none"/>
        </w:tabs>
        <w:spacing w:line="381" w:lineRule="auto" w:before="91"/>
        <w:ind w:left="1002" w:right="945" w:firstLine="0"/>
        <w:jc w:val="center"/>
        <w:rPr>
          <w:b/>
          <w:sz w:val="26"/>
        </w:rPr>
      </w:pPr>
      <w:r>
        <w:rPr>
          <w:b/>
          <w:sz w:val="26"/>
        </w:rPr>
        <w:t>Г  О  С  У  Д  А  Р  С  Т  В  Е  Н  Н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Ы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Й</w:t>
        <w:tab/>
        <w:t>С  Т  А  Н  Д  А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Р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Т С  О  Ю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З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А</w:t>
        <w:tab/>
        <w:t>С  С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Р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line="304" w:lineRule="auto" w:before="0"/>
        <w:ind w:left="316" w:right="166" w:firstLine="16"/>
        <w:jc w:val="center"/>
        <w:rPr>
          <w:b/>
          <w:sz w:val="48"/>
        </w:rPr>
      </w:pPr>
      <w:r>
        <w:rPr>
          <w:b/>
          <w:sz w:val="48"/>
        </w:rPr>
        <w:t>ВЫВОДЫ КОНТАКТНЫЕ ЭЛЕКТРОТЕХНИЧЕСКИХ</w:t>
      </w:r>
      <w:r>
        <w:rPr>
          <w:b/>
          <w:spacing w:val="-25"/>
          <w:sz w:val="48"/>
        </w:rPr>
        <w:t> </w:t>
      </w:r>
      <w:r>
        <w:rPr>
          <w:b/>
          <w:sz w:val="48"/>
        </w:rPr>
        <w:t>УСТРОЙСТВ ПЛОСКИЕ И ШТЫРЕВЫЕ</w:t>
      </w:r>
    </w:p>
    <w:p>
      <w:pPr>
        <w:spacing w:before="239"/>
        <w:ind w:left="1002" w:right="789" w:firstLine="0"/>
        <w:jc w:val="center"/>
        <w:rPr>
          <w:b/>
          <w:sz w:val="26"/>
        </w:rPr>
      </w:pPr>
      <w:r>
        <w:rPr>
          <w:b/>
          <w:sz w:val="26"/>
        </w:rPr>
        <w:t>ОСНОВНЫЕ РАЗМЕРЫ</w:t>
      </w:r>
    </w:p>
    <w:p>
      <w:pPr>
        <w:pStyle w:val="BodyText"/>
        <w:spacing w:before="1"/>
        <w:rPr>
          <w:b/>
          <w:sz w:val="32"/>
        </w:rPr>
      </w:pPr>
    </w:p>
    <w:p>
      <w:pPr>
        <w:spacing w:before="1"/>
        <w:ind w:left="1002" w:right="874" w:firstLine="0"/>
        <w:jc w:val="center"/>
        <w:rPr>
          <w:b/>
          <w:sz w:val="36"/>
        </w:rPr>
      </w:pPr>
      <w:r>
        <w:rPr>
          <w:b/>
          <w:sz w:val="36"/>
        </w:rPr>
        <w:t>ГОСТ 21242—75</w:t>
      </w:r>
    </w:p>
    <w:p>
      <w:pPr>
        <w:pStyle w:val="BodyText"/>
        <w:rPr>
          <w:b/>
          <w:sz w:val="40"/>
        </w:rPr>
      </w:pPr>
    </w:p>
    <w:p>
      <w:pPr>
        <w:spacing w:before="358"/>
        <w:ind w:left="3465" w:right="0" w:firstLine="0"/>
        <w:jc w:val="left"/>
        <w:rPr>
          <w:b/>
          <w:sz w:val="26"/>
        </w:rPr>
      </w:pPr>
      <w:r>
        <w:rPr>
          <w:b/>
          <w:sz w:val="26"/>
        </w:rPr>
        <w:t>Издание официальное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002" w:right="813" w:firstLine="0"/>
        <w:jc w:val="center"/>
        <w:rPr>
          <w:sz w:val="24"/>
        </w:rPr>
      </w:pPr>
      <w:r>
        <w:rPr>
          <w:sz w:val="24"/>
        </w:rPr>
        <w:t>ГОСУДАРСТВЕННЫЙ КОМИТЕТ СССР ПО СТАНДАРТАМ</w:t>
      </w:r>
    </w:p>
    <w:p>
      <w:pPr>
        <w:pStyle w:val="BodyText"/>
        <w:spacing w:line="323" w:lineRule="exact" w:before="70"/>
        <w:ind w:left="1002" w:right="809"/>
        <w:jc w:val="center"/>
      </w:pPr>
      <w:r>
        <w:rPr/>
        <w:t>Москва </w:t>
      </w:r>
    </w:p>
    <w:p>
      <w:pPr>
        <w:spacing w:line="178" w:lineRule="exact" w:before="0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 w:line="178" w:lineRule="exact"/>
        <w:jc w:val="right"/>
        <w:rPr>
          <w:sz w:val="16"/>
        </w:rPr>
        <w:sectPr>
          <w:type w:val="continuous"/>
          <w:pgSz w:w="11900" w:h="16840"/>
          <w:pgMar w:top="440" w:bottom="280" w:left="1140" w:right="1320"/>
        </w:sectPr>
      </w:pPr>
    </w:p>
    <w:p>
      <w:pPr>
        <w:spacing w:line="174" w:lineRule="exact" w:before="76"/>
        <w:ind w:left="64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tabs>
          <w:tab w:pos="8562" w:val="left" w:leader="none"/>
        </w:tabs>
        <w:spacing w:line="266" w:lineRule="exact" w:before="0"/>
        <w:ind w:left="156" w:right="0" w:firstLine="0"/>
        <w:jc w:val="left"/>
        <w:rPr>
          <w:sz w:val="24"/>
        </w:rPr>
      </w:pPr>
      <w:r>
        <w:rPr>
          <w:sz w:val="24"/>
        </w:rPr>
        <w:t>УДК</w:t>
      </w:r>
      <w:r>
        <w:rPr>
          <w:spacing w:val="-2"/>
          <w:sz w:val="24"/>
        </w:rPr>
        <w:t> </w:t>
      </w:r>
      <w:r>
        <w:rPr>
          <w:sz w:val="24"/>
        </w:rPr>
        <w:t>621.3.066:006.354</w:t>
        <w:tab/>
        <w:t>Группа</w:t>
      </w:r>
      <w:r>
        <w:rPr>
          <w:spacing w:val="-1"/>
          <w:sz w:val="24"/>
        </w:rPr>
        <w:t> </w:t>
      </w:r>
      <w:r>
        <w:rPr>
          <w:sz w:val="24"/>
        </w:rPr>
        <w:t>Е78</w:t>
      </w:r>
    </w:p>
    <w:p>
      <w:pPr>
        <w:pStyle w:val="BodyText"/>
        <w:spacing w:before="7"/>
        <w:rPr>
          <w:sz w:val="21"/>
        </w:rPr>
      </w:pPr>
    </w:p>
    <w:p>
      <w:pPr>
        <w:tabs>
          <w:tab w:pos="4789" w:val="left" w:leader="none"/>
          <w:tab w:pos="7308" w:val="left" w:leader="none"/>
          <w:tab w:pos="9061" w:val="left" w:leader="none"/>
        </w:tabs>
        <w:spacing w:before="0"/>
        <w:ind w:left="142" w:right="0" w:firstLine="0"/>
        <w:jc w:val="left"/>
        <w:rPr>
          <w:sz w:val="24"/>
        </w:rPr>
      </w:pPr>
      <w:r>
        <w:rPr>
          <w:sz w:val="24"/>
        </w:rPr>
        <w:t>Г  О  С  У  Д  А  Р  С  Т  В  Е  Н  Н</w:t>
      </w:r>
      <w:r>
        <w:rPr>
          <w:spacing w:val="13"/>
          <w:sz w:val="24"/>
        </w:rPr>
        <w:t> </w:t>
      </w:r>
      <w:r>
        <w:rPr>
          <w:sz w:val="24"/>
        </w:rPr>
        <w:t>Ы</w:t>
      </w:r>
      <w:r>
        <w:rPr>
          <w:spacing w:val="61"/>
          <w:sz w:val="24"/>
        </w:rPr>
        <w:t> </w:t>
      </w:r>
      <w:r>
        <w:rPr>
          <w:sz w:val="24"/>
        </w:rPr>
        <w:t>Й</w:t>
        <w:tab/>
        <w:t>С  Т  А  Н  Д  А</w:t>
      </w:r>
      <w:r>
        <w:rPr>
          <w:spacing w:val="41"/>
          <w:sz w:val="24"/>
        </w:rPr>
        <w:t> </w:t>
      </w:r>
      <w:r>
        <w:rPr>
          <w:sz w:val="24"/>
        </w:rPr>
        <w:t>Р</w:t>
      </w:r>
      <w:r>
        <w:rPr>
          <w:spacing w:val="61"/>
          <w:sz w:val="24"/>
        </w:rPr>
        <w:t> </w:t>
      </w:r>
      <w:r>
        <w:rPr>
          <w:sz w:val="24"/>
        </w:rPr>
        <w:t>Т</w:t>
        <w:tab/>
        <w:t>С  О  Ю</w:t>
      </w:r>
      <w:r>
        <w:rPr>
          <w:spacing w:val="53"/>
          <w:sz w:val="24"/>
        </w:rPr>
        <w:t> </w:t>
      </w:r>
      <w:r>
        <w:rPr>
          <w:sz w:val="24"/>
        </w:rPr>
        <w:t>З</w:t>
      </w:r>
      <w:r>
        <w:rPr>
          <w:spacing w:val="61"/>
          <w:sz w:val="24"/>
        </w:rPr>
        <w:t> </w:t>
      </w:r>
      <w:r>
        <w:rPr>
          <w:sz w:val="24"/>
        </w:rPr>
        <w:t>А</w:t>
        <w:tab/>
        <w:t>С  С</w:t>
      </w:r>
      <w:r>
        <w:rPr>
          <w:spacing w:val="57"/>
          <w:sz w:val="24"/>
        </w:rPr>
        <w:t> </w:t>
      </w:r>
      <w:r>
        <w:rPr>
          <w:sz w:val="24"/>
        </w:rPr>
        <w:t>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440" w:bottom="280" w:left="1040" w:right="880"/>
        </w:sectPr>
      </w:pPr>
    </w:p>
    <w:p>
      <w:pPr>
        <w:pStyle w:val="BodyText"/>
        <w:spacing w:before="1"/>
        <w:rPr>
          <w:sz w:val="21"/>
        </w:rPr>
      </w:pPr>
    </w:p>
    <w:p>
      <w:pPr>
        <w:spacing w:line="273" w:lineRule="auto" w:before="0"/>
        <w:ind w:left="596" w:right="0" w:firstLine="0"/>
        <w:jc w:val="center"/>
        <w:rPr>
          <w:sz w:val="24"/>
        </w:rPr>
      </w:pPr>
      <w:r>
        <w:rPr>
          <w:sz w:val="24"/>
        </w:rPr>
        <w:t>ВЫВОДЫ КОНТАКТНЫЕ ЭЛЕКТРОТЕХНИЧЕСКИХ УСТРОЙСТВ ПЛОСКИЕ И ШТЫРЕВЫЕ</w:t>
      </w:r>
    </w:p>
    <w:p>
      <w:pPr>
        <w:spacing w:before="151"/>
        <w:ind w:left="557" w:right="0" w:firstLine="0"/>
        <w:jc w:val="center"/>
        <w:rPr>
          <w:sz w:val="24"/>
        </w:rPr>
      </w:pPr>
      <w:r>
        <w:rPr>
          <w:sz w:val="24"/>
        </w:rPr>
        <w:t>Основные размеры</w:t>
      </w:r>
    </w:p>
    <w:p>
      <w:pPr>
        <w:pStyle w:val="BodyText"/>
        <w:spacing w:before="6"/>
        <w:rPr>
          <w:sz w:val="33"/>
        </w:rPr>
      </w:pPr>
    </w:p>
    <w:p>
      <w:pPr>
        <w:spacing w:line="223" w:lineRule="auto" w:before="0"/>
        <w:ind w:left="580" w:right="0" w:firstLine="0"/>
        <w:jc w:val="center"/>
        <w:rPr>
          <w:sz w:val="24"/>
        </w:rPr>
      </w:pPr>
      <w:r>
        <w:rPr>
          <w:sz w:val="24"/>
        </w:rPr>
        <w:t>Flat and pin contact terminals of electrical equipment Main dimensions</w:t>
      </w:r>
    </w:p>
    <w:p>
      <w:pPr>
        <w:spacing w:before="430"/>
        <w:ind w:left="1183" w:right="0" w:firstLine="0"/>
        <w:jc w:val="left"/>
        <w:rPr>
          <w:b/>
          <w:sz w:val="70"/>
        </w:rPr>
      </w:pPr>
      <w:r>
        <w:rPr/>
        <w:br w:type="column"/>
      </w:r>
      <w:r>
        <w:rPr>
          <w:b/>
          <w:sz w:val="70"/>
        </w:rPr>
        <w:t>гост</w:t>
      </w:r>
    </w:p>
    <w:p>
      <w:pPr>
        <w:spacing w:before="109"/>
        <w:ind w:left="596" w:right="0" w:firstLine="0"/>
        <w:jc w:val="left"/>
        <w:rPr>
          <w:sz w:val="21"/>
        </w:rPr>
      </w:pPr>
      <w:r>
        <w:rPr>
          <w:spacing w:val="-22"/>
          <w:sz w:val="56"/>
        </w:rPr>
        <w:t>21</w:t>
      </w:r>
      <w:r>
        <w:rPr>
          <w:spacing w:val="-21"/>
          <w:sz w:val="56"/>
        </w:rPr>
        <w:t>2</w:t>
      </w:r>
      <w:r>
        <w:rPr>
          <w:spacing w:val="-22"/>
          <w:sz w:val="56"/>
        </w:rPr>
        <w:t>42</w:t>
      </w:r>
      <w:r>
        <w:rPr>
          <w:sz w:val="21"/>
        </w:rPr>
        <w:t>-</w:t>
      </w:r>
      <w:r>
        <w:rPr>
          <w:spacing w:val="-22"/>
          <w:sz w:val="56"/>
        </w:rPr>
        <w:t>75</w:t>
      </w:r>
      <w:r>
        <w:rPr>
          <w:sz w:val="21"/>
        </w:rPr>
        <w:t>*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440" w:bottom="280" w:left="1040" w:right="880"/>
          <w:cols w:num="2" w:equalWidth="0">
            <w:col w:w="6370" w:space="209"/>
            <w:col w:w="34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line="225" w:lineRule="auto" w:before="109"/>
        <w:ind w:left="177" w:right="191" w:hanging="35"/>
        <w:jc w:val="left"/>
        <w:rPr>
          <w:sz w:val="24"/>
        </w:rPr>
      </w:pPr>
      <w:r>
        <w:rPr>
          <w:sz w:val="24"/>
        </w:rPr>
        <w:t>Постановлением Государственного  комитета стандартов Совета Министров СССР  от 14 ноября 1975 г. № 3138 срок введения</w:t>
      </w:r>
      <w:r>
        <w:rPr>
          <w:spacing w:val="-17"/>
          <w:sz w:val="24"/>
        </w:rPr>
        <w:t> </w:t>
      </w:r>
      <w:r>
        <w:rPr>
          <w:sz w:val="24"/>
        </w:rPr>
        <w:t>установлен</w:t>
      </w:r>
    </w:p>
    <w:p>
      <w:pPr>
        <w:spacing w:after="0" w:line="225" w:lineRule="auto"/>
        <w:jc w:val="left"/>
        <w:rPr>
          <w:sz w:val="24"/>
        </w:rPr>
        <w:sectPr>
          <w:type w:val="continuous"/>
          <w:pgSz w:w="11900" w:h="16840"/>
          <w:pgMar w:top="440" w:bottom="280" w:left="1040" w:right="880"/>
        </w:sectPr>
      </w:pPr>
    </w:p>
    <w:p>
      <w:pPr>
        <w:pStyle w:val="BodyText"/>
        <w:rPr>
          <w:sz w:val="27"/>
        </w:rPr>
      </w:pPr>
    </w:p>
    <w:p>
      <w:pPr>
        <w:spacing w:before="0"/>
        <w:ind w:left="149" w:right="0" w:firstLine="0"/>
        <w:jc w:val="left"/>
        <w:rPr>
          <w:sz w:val="24"/>
        </w:rPr>
      </w:pPr>
      <w:r>
        <w:rPr>
          <w:sz w:val="24"/>
        </w:rPr>
        <w:t>для изделий, освоенных производством до 01.07.76,—</w:t>
      </w:r>
    </w:p>
    <w:p>
      <w:pPr>
        <w:pStyle w:val="BodyText"/>
        <w:spacing w:before="6"/>
        <w:rPr>
          <w:sz w:val="27"/>
        </w:rPr>
      </w:pPr>
    </w:p>
    <w:p>
      <w:pPr>
        <w:spacing w:line="267" w:lineRule="exact" w:before="1"/>
        <w:ind w:left="184" w:right="0" w:firstLine="0"/>
        <w:jc w:val="left"/>
        <w:rPr>
          <w:sz w:val="24"/>
        </w:rPr>
      </w:pPr>
      <w:r>
        <w:rPr>
          <w:sz w:val="24"/>
        </w:rPr>
        <w:t>Проверен в 1986 г. Постановлением Госстандарта от 25.06.87 № 1747</w:t>
      </w:r>
    </w:p>
    <w:p>
      <w:pPr>
        <w:spacing w:line="504" w:lineRule="auto" w:before="18"/>
        <w:ind w:left="223" w:right="94" w:hanging="74"/>
        <w:jc w:val="left"/>
        <w:rPr>
          <w:sz w:val="24"/>
        </w:rPr>
      </w:pPr>
      <w:r>
        <w:rPr/>
        <w:br w:type="column"/>
      </w:r>
      <w:r>
        <w:rPr>
          <w:sz w:val="24"/>
          <w:u w:val="single"/>
        </w:rPr>
        <w:t>с 01.07.76,</w:t>
      </w:r>
      <w:r>
        <w:rPr>
          <w:sz w:val="24"/>
        </w:rPr>
        <w:t> </w:t>
      </w:r>
      <w:r>
        <w:rPr>
          <w:sz w:val="24"/>
          <w:u w:val="single"/>
        </w:rPr>
        <w:t>с 01.07,79</w:t>
      </w:r>
    </w:p>
    <w:p>
      <w:pPr>
        <w:spacing w:after="0" w:line="504" w:lineRule="auto"/>
        <w:jc w:val="left"/>
        <w:rPr>
          <w:sz w:val="24"/>
        </w:rPr>
        <w:sectPr>
          <w:type w:val="continuous"/>
          <w:pgSz w:w="11900" w:h="16840"/>
          <w:pgMar w:top="440" w:bottom="280" w:left="1040" w:right="880"/>
          <w:cols w:num="2" w:equalWidth="0">
            <w:col w:w="8108" w:space="414"/>
            <w:col w:w="1458"/>
          </w:cols>
        </w:sectPr>
      </w:pPr>
    </w:p>
    <w:p>
      <w:pPr>
        <w:tabs>
          <w:tab w:pos="8597" w:val="left" w:leader="none"/>
        </w:tabs>
        <w:spacing w:line="268" w:lineRule="exact" w:before="0"/>
        <w:ind w:left="184" w:right="0" w:firstLine="0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> </w:t>
      </w:r>
      <w:r>
        <w:rPr>
          <w:sz w:val="24"/>
        </w:rPr>
        <w:t>действия</w:t>
      </w:r>
      <w:r>
        <w:rPr>
          <w:spacing w:val="-3"/>
          <w:sz w:val="24"/>
        </w:rPr>
        <w:t> </w:t>
      </w:r>
      <w:r>
        <w:rPr>
          <w:sz w:val="24"/>
        </w:rPr>
        <w:t>продлен</w:t>
        <w:tab/>
      </w:r>
      <w:r>
        <w:rPr>
          <w:sz w:val="24"/>
          <w:u w:val="single"/>
        </w:rPr>
        <w:t>до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01.01.90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0" w:right="22" w:firstLine="0"/>
        <w:jc w:val="center"/>
        <w:rPr>
          <w:sz w:val="24"/>
        </w:rPr>
      </w:pPr>
      <w:r>
        <w:rPr>
          <w:sz w:val="24"/>
        </w:rPr>
        <w:t>Несоблюдение стандарта преследуется по закону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  <w:tab w:pos="1044" w:val="left" w:leader="none"/>
          <w:tab w:pos="1289" w:val="left" w:leader="none"/>
          <w:tab w:pos="2626" w:val="left" w:leader="none"/>
          <w:tab w:pos="4381" w:val="left" w:leader="none"/>
          <w:tab w:pos="6674" w:val="left" w:leader="none"/>
          <w:tab w:pos="7058" w:val="left" w:leader="none"/>
          <w:tab w:pos="8740" w:val="left" w:leader="none"/>
        </w:tabs>
        <w:spacing w:line="225" w:lineRule="auto" w:before="1" w:after="0"/>
        <w:ind w:left="142" w:right="121" w:firstLine="518"/>
        <w:jc w:val="left"/>
        <w:rPr>
          <w:sz w:val="30"/>
        </w:rPr>
      </w:pPr>
      <w:r>
        <w:rPr>
          <w:sz w:val="30"/>
        </w:rPr>
        <w:t>Настоящий стандарт распространяется на контактные плос­ кие</w:t>
        <w:tab/>
        <w:t>(с</w:t>
        <w:tab/>
        <w:t>плоской</w:t>
        <w:tab/>
        <w:t>контактной</w:t>
        <w:tab/>
        <w:t>поверхностью)</w:t>
        <w:tab/>
        <w:t>и</w:t>
        <w:tab/>
        <w:t>штыревые</w:t>
        <w:tab/>
        <w:t>выводы электротехнических устройств климатических исполнений У и ХЛ, категорий размещения 1, 2, 3 и 4 по ГОСТ 15150—69, предназна­ ченные для разборных контактных соединений с внешними провод­ никами на переменный ток частоты  до  18  кГц  и  постоянный  от 2,5 А и</w:t>
      </w:r>
      <w:r>
        <w:rPr>
          <w:spacing w:val="-5"/>
          <w:sz w:val="30"/>
        </w:rPr>
        <w:t> </w:t>
      </w:r>
      <w:r>
        <w:rPr>
          <w:sz w:val="30"/>
        </w:rPr>
        <w:t>выше.</w:t>
      </w:r>
    </w:p>
    <w:p>
      <w:pPr>
        <w:pStyle w:val="BodyText"/>
        <w:spacing w:line="225" w:lineRule="auto" w:before="4"/>
        <w:ind w:left="135" w:right="158" w:firstLine="490"/>
        <w:jc w:val="both"/>
      </w:pPr>
      <w:r>
        <w:rPr/>
        <w:t>Стандарт не распространяется на выводы электрооборудования подвижного состава, напольною и воздушного транспорта, на вы­ воды электроустановочных светотехнических изделий и заземляю­ щих устройств</w:t>
      </w:r>
    </w:p>
    <w:p>
      <w:pPr>
        <w:pStyle w:val="BodyText"/>
        <w:spacing w:line="225" w:lineRule="auto" w:before="12"/>
        <w:ind w:left="149" w:right="140" w:firstLine="476"/>
        <w:jc w:val="both"/>
      </w:pPr>
      <w:r>
        <w:rPr/>
        <w:t>2 Плоские выводы в зависимости от количества отверстий и номинального гока должны изготовляться базовых и модификаци- онных исполнений</w:t>
      </w:r>
    </w:p>
    <w:p>
      <w:pPr>
        <w:pStyle w:val="BodyText"/>
        <w:spacing w:line="308" w:lineRule="exact"/>
        <w:ind w:left="135" w:firstLine="482"/>
        <w:jc w:val="both"/>
      </w:pPr>
      <w:r>
        <w:rPr/>
        <w:t>2   1   Основные   размеры   базовых   исполнении   выводов  при</w:t>
      </w:r>
    </w:p>
    <w:p>
      <w:pPr>
        <w:pStyle w:val="BodyText"/>
        <w:spacing w:line="332" w:lineRule="exact"/>
        <w:ind w:left="135"/>
        <w:rPr>
          <w:b/>
        </w:rPr>
      </w:pPr>
      <w:r>
        <w:rPr/>
        <w:t>естественном  охлаждении  должны  соответствовать  указанным   </w:t>
      </w:r>
      <w:r>
        <w:rPr>
          <w:b/>
        </w:rPr>
        <w:t>в</w:t>
      </w:r>
    </w:p>
    <w:p>
      <w:pPr>
        <w:pStyle w:val="BodyText"/>
        <w:spacing w:line="338" w:lineRule="exact"/>
        <w:ind w:left="135"/>
      </w:pPr>
      <w:r>
        <w:rPr/>
        <w:t>табл. 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tabs>
          <w:tab w:pos="6714" w:val="left" w:leader="none"/>
        </w:tabs>
        <w:spacing w:before="1"/>
        <w:ind w:left="0" w:right="149" w:firstLine="0"/>
        <w:jc w:val="center"/>
        <w:rPr>
          <w:sz w:val="24"/>
        </w:rPr>
      </w:pPr>
      <w:r>
        <w:rPr>
          <w:sz w:val="24"/>
        </w:rPr>
        <w:t>Издание</w:t>
      </w:r>
      <w:r>
        <w:rPr>
          <w:spacing w:val="-4"/>
          <w:sz w:val="24"/>
        </w:rPr>
        <w:t> </w:t>
      </w:r>
      <w:r>
        <w:rPr>
          <w:sz w:val="24"/>
        </w:rPr>
        <w:t>официальное</w:t>
        <w:tab/>
        <w:t>Перепечатка</w:t>
      </w:r>
      <w:r>
        <w:rPr>
          <w:spacing w:val="-10"/>
          <w:sz w:val="24"/>
        </w:rPr>
        <w:t> </w:t>
      </w:r>
      <w:r>
        <w:rPr>
          <w:sz w:val="24"/>
        </w:rPr>
        <w:t>воспрещена</w:t>
      </w:r>
    </w:p>
    <w:p>
      <w:pPr>
        <w:spacing w:line="225" w:lineRule="auto" w:before="58"/>
        <w:ind w:left="1346" w:right="1442" w:firstLine="57"/>
        <w:jc w:val="center"/>
        <w:rPr>
          <w:i/>
          <w:sz w:val="24"/>
        </w:rPr>
      </w:pPr>
      <w:r>
        <w:rPr>
          <w:sz w:val="24"/>
        </w:rPr>
        <w:t>* </w:t>
      </w:r>
      <w:r>
        <w:rPr>
          <w:i/>
          <w:sz w:val="24"/>
        </w:rPr>
        <w:t>Переиздание (август 1987 г) с Изменениями № 1, 2</w:t>
      </w:r>
      <w:r>
        <w:rPr>
          <w:sz w:val="24"/>
        </w:rPr>
        <w:t>, </w:t>
      </w:r>
      <w:r>
        <w:rPr>
          <w:i/>
          <w:sz w:val="24"/>
        </w:rPr>
        <w:t>3, </w:t>
      </w:r>
      <w:r>
        <w:rPr>
          <w:i/>
          <w:sz w:val="24"/>
        </w:rPr>
        <w:t>утвержденными в октябре 1978 г, апреле 1981 г., июне 1986 г (МУС 12—78</w:t>
      </w:r>
      <w:r>
        <w:rPr>
          <w:sz w:val="24"/>
        </w:rPr>
        <w:t>, </w:t>
      </w:r>
      <w:r>
        <w:rPr>
          <w:i/>
          <w:sz w:val="24"/>
        </w:rPr>
        <w:t>6—81</w:t>
      </w:r>
      <w:r>
        <w:rPr>
          <w:sz w:val="24"/>
        </w:rPr>
        <w:t>, </w:t>
      </w:r>
      <w:r>
        <w:rPr>
          <w:i/>
          <w:sz w:val="24"/>
        </w:rPr>
        <w:t>9—86)</w:t>
      </w:r>
    </w:p>
    <w:p>
      <w:pPr>
        <w:spacing w:before="142"/>
        <w:ind w:left="5470" w:right="0" w:firstLine="0"/>
        <w:jc w:val="left"/>
        <w:rPr>
          <w:b/>
          <w:sz w:val="26"/>
        </w:rPr>
      </w:pPr>
      <w:r>
        <w:rPr>
          <w:b/>
          <w:w w:val="100"/>
          <w:position w:val="2"/>
          <w:sz w:val="26"/>
        </w:rPr>
        <w:t>©</w:t>
      </w:r>
      <w:r>
        <w:rPr>
          <w:b/>
          <w:position w:val="2"/>
          <w:sz w:val="26"/>
        </w:rPr>
        <w:t> Изда</w:t>
      </w:r>
      <w:r>
        <w:rPr>
          <w:b/>
          <w:spacing w:val="-58"/>
          <w:position w:val="2"/>
          <w:sz w:val="26"/>
        </w:rPr>
        <w:t>т</w:t>
      </w:r>
      <w:r>
        <w:rPr>
          <w:spacing w:val="-58"/>
          <w:sz w:val="16"/>
        </w:rPr>
        <w:t>Э</w:t>
      </w:r>
      <w:r>
        <w:rPr>
          <w:b/>
          <w:spacing w:val="-87"/>
          <w:position w:val="2"/>
          <w:sz w:val="26"/>
        </w:rPr>
        <w:t>е</w:t>
      </w:r>
      <w:r>
        <w:rPr>
          <w:spacing w:val="-7"/>
          <w:sz w:val="16"/>
        </w:rPr>
        <w:t>л</w:t>
      </w:r>
      <w:r>
        <w:rPr>
          <w:b/>
          <w:spacing w:val="-159"/>
          <w:position w:val="2"/>
          <w:sz w:val="26"/>
        </w:rPr>
        <w:t>л</w:t>
      </w:r>
      <w:r>
        <w:rPr>
          <w:spacing w:val="-1"/>
          <w:sz w:val="16"/>
        </w:rPr>
        <w:t>ек</w:t>
      </w:r>
      <w:r>
        <w:rPr>
          <w:b/>
          <w:spacing w:val="-160"/>
          <w:position w:val="2"/>
          <w:sz w:val="26"/>
        </w:rPr>
        <w:t>ь</w:t>
      </w:r>
      <w:r>
        <w:rPr>
          <w:sz w:val="16"/>
        </w:rPr>
        <w:t>т</w:t>
      </w:r>
      <w:r>
        <w:rPr>
          <w:spacing w:val="-3"/>
          <w:sz w:val="16"/>
        </w:rPr>
        <w:t>р</w:t>
      </w:r>
      <w:r>
        <w:rPr>
          <w:b/>
          <w:spacing w:val="-143"/>
          <w:position w:val="2"/>
          <w:sz w:val="26"/>
        </w:rPr>
        <w:t>с</w:t>
      </w:r>
      <w:r>
        <w:rPr>
          <w:sz w:val="16"/>
        </w:rPr>
        <w:t>о</w:t>
      </w:r>
      <w:r>
        <w:rPr>
          <w:spacing w:val="-20"/>
          <w:sz w:val="16"/>
        </w:rPr>
        <w:t>т</w:t>
      </w:r>
      <w:r>
        <w:rPr>
          <w:b/>
          <w:spacing w:val="-108"/>
          <w:position w:val="2"/>
          <w:sz w:val="26"/>
        </w:rPr>
        <w:t>т</w:t>
      </w:r>
      <w:r>
        <w:rPr>
          <w:spacing w:val="-1"/>
          <w:sz w:val="16"/>
        </w:rPr>
        <w:t>е</w:t>
      </w:r>
      <w:r>
        <w:rPr>
          <w:spacing w:val="-62"/>
          <w:sz w:val="16"/>
        </w:rPr>
        <w:t>х</w:t>
      </w:r>
      <w:r>
        <w:rPr>
          <w:b/>
          <w:spacing w:val="-99"/>
          <w:position w:val="2"/>
          <w:sz w:val="26"/>
        </w:rPr>
        <w:t>в</w:t>
      </w:r>
      <w:r>
        <w:rPr>
          <w:sz w:val="16"/>
        </w:rPr>
        <w:t>н</w:t>
      </w:r>
      <w:r>
        <w:rPr>
          <w:spacing w:val="-80"/>
          <w:sz w:val="16"/>
        </w:rPr>
        <w:t>и</w:t>
      </w:r>
      <w:r>
        <w:rPr>
          <w:b/>
          <w:spacing w:val="-80"/>
          <w:position w:val="2"/>
          <w:sz w:val="26"/>
        </w:rPr>
        <w:t>о</w:t>
      </w:r>
      <w:r>
        <w:rPr>
          <w:sz w:val="16"/>
        </w:rPr>
        <w:t>ч</w:t>
      </w:r>
      <w:r>
        <w:rPr>
          <w:spacing w:val="-21"/>
          <w:sz w:val="16"/>
        </w:rPr>
        <w:t>е</w:t>
      </w:r>
      <w:r>
        <w:rPr>
          <w:b/>
          <w:spacing w:val="-125"/>
          <w:position w:val="2"/>
          <w:sz w:val="26"/>
        </w:rPr>
        <w:t>с</w:t>
      </w:r>
      <w:r>
        <w:rPr>
          <w:sz w:val="16"/>
        </w:rPr>
        <w:t>с</w:t>
      </w:r>
      <w:r>
        <w:rPr>
          <w:spacing w:val="-26"/>
          <w:sz w:val="16"/>
        </w:rPr>
        <w:t>к</w:t>
      </w:r>
      <w:r>
        <w:rPr>
          <w:b/>
          <w:spacing w:val="-102"/>
          <w:position w:val="2"/>
          <w:sz w:val="26"/>
        </w:rPr>
        <w:t>т</w:t>
      </w:r>
      <w:r>
        <w:rPr>
          <w:spacing w:val="-1"/>
          <w:sz w:val="16"/>
        </w:rPr>
        <w:t>а</w:t>
      </w:r>
      <w:r>
        <w:rPr>
          <w:spacing w:val="-75"/>
          <w:sz w:val="16"/>
        </w:rPr>
        <w:t>я</w:t>
      </w:r>
      <w:r>
        <w:rPr>
          <w:b/>
          <w:spacing w:val="-27"/>
          <w:position w:val="2"/>
          <w:sz w:val="26"/>
        </w:rPr>
        <w:t>а</w:t>
      </w:r>
      <w:r>
        <w:rPr>
          <w:spacing w:val="-66"/>
          <w:sz w:val="16"/>
        </w:rPr>
        <w:t>б</w:t>
      </w:r>
      <w:r>
        <w:rPr>
          <w:b/>
          <w:spacing w:val="-92"/>
          <w:position w:val="2"/>
          <w:sz w:val="26"/>
        </w:rPr>
        <w:t>н</w:t>
      </w:r>
      <w:r>
        <w:rPr>
          <w:spacing w:val="-1"/>
          <w:sz w:val="16"/>
        </w:rPr>
        <w:t>и</w:t>
      </w:r>
      <w:r>
        <w:rPr>
          <w:spacing w:val="-90"/>
          <w:sz w:val="16"/>
        </w:rPr>
        <w:t>б</w:t>
      </w:r>
      <w:r>
        <w:rPr>
          <w:b/>
          <w:spacing w:val="-76"/>
          <w:position w:val="2"/>
          <w:sz w:val="26"/>
        </w:rPr>
        <w:t>д</w:t>
      </w:r>
      <w:r>
        <w:rPr>
          <w:spacing w:val="-19"/>
          <w:sz w:val="16"/>
        </w:rPr>
        <w:t>л</w:t>
      </w:r>
      <w:r>
        <w:rPr>
          <w:b/>
          <w:spacing w:val="-127"/>
          <w:position w:val="2"/>
          <w:sz w:val="26"/>
        </w:rPr>
        <w:t>а</w:t>
      </w:r>
      <w:r>
        <w:rPr>
          <w:sz w:val="16"/>
        </w:rPr>
        <w:t>и</w:t>
      </w:r>
      <w:r>
        <w:rPr>
          <w:spacing w:val="-52"/>
          <w:sz w:val="16"/>
        </w:rPr>
        <w:t>о</w:t>
      </w:r>
      <w:r>
        <w:rPr>
          <w:b/>
          <w:spacing w:val="-107"/>
          <w:position w:val="2"/>
          <w:sz w:val="26"/>
        </w:rPr>
        <w:t>р</w:t>
      </w:r>
      <w:r>
        <w:rPr>
          <w:sz w:val="16"/>
        </w:rPr>
        <w:t>т</w:t>
      </w:r>
      <w:r>
        <w:rPr>
          <w:spacing w:val="-56"/>
          <w:sz w:val="16"/>
        </w:rPr>
        <w:t>е</w:t>
      </w:r>
      <w:r>
        <w:rPr>
          <w:b/>
          <w:spacing w:val="-72"/>
          <w:position w:val="2"/>
          <w:sz w:val="26"/>
        </w:rPr>
        <w:t>т</w:t>
      </w:r>
      <w:r>
        <w:rPr>
          <w:sz w:val="16"/>
        </w:rPr>
        <w:t>к</w:t>
      </w:r>
      <w:r>
        <w:rPr>
          <w:spacing w:val="-88"/>
          <w:sz w:val="16"/>
        </w:rPr>
        <w:t>а</w:t>
      </w:r>
      <w:r>
        <w:rPr>
          <w:b/>
          <w:spacing w:val="-28"/>
          <w:position w:val="2"/>
          <w:sz w:val="26"/>
        </w:rPr>
        <w:t>о</w:t>
      </w:r>
      <w:r>
        <w:rPr>
          <w:spacing w:val="-80"/>
          <w:sz w:val="16"/>
        </w:rPr>
        <w:t>E</w:t>
      </w:r>
      <w:r>
        <w:rPr>
          <w:b/>
          <w:spacing w:val="-81"/>
          <w:position w:val="2"/>
          <w:sz w:val="26"/>
        </w:rPr>
        <w:t>в</w:t>
      </w:r>
      <w:r>
        <w:rPr>
          <w:sz w:val="16"/>
        </w:rPr>
        <w:t>l</w:t>
      </w:r>
      <w:r>
        <w:rPr>
          <w:spacing w:val="-45"/>
          <w:sz w:val="16"/>
        </w:rPr>
        <w:t>e</w:t>
      </w:r>
      <w:r>
        <w:rPr>
          <w:b/>
          <w:spacing w:val="-28"/>
          <w:w w:val="100"/>
          <w:position w:val="2"/>
          <w:sz w:val="26"/>
        </w:rPr>
        <w:t>,</w:t>
      </w:r>
      <w:r>
        <w:rPr>
          <w:sz w:val="16"/>
        </w:rPr>
        <w:t>c</w:t>
      </w:r>
      <w:r>
        <w:rPr>
          <w:spacing w:val="-25"/>
          <w:sz w:val="16"/>
        </w:rPr>
        <w:t>.</w:t>
      </w:r>
      <w:r>
        <w:rPr>
          <w:b/>
          <w:spacing w:val="-121"/>
          <w:w w:val="99"/>
          <w:position w:val="2"/>
          <w:sz w:val="26"/>
        </w:rPr>
        <w:t>1</w:t>
      </w:r>
      <w:r>
        <w:rPr>
          <w:sz w:val="16"/>
        </w:rPr>
        <w:t>r</w:t>
      </w:r>
      <w:r>
        <w:rPr>
          <w:spacing w:val="-23"/>
          <w:sz w:val="16"/>
        </w:rPr>
        <w:t>u</w:t>
      </w:r>
      <w:r>
        <w:rPr>
          <w:b/>
          <w:w w:val="99"/>
          <w:position w:val="2"/>
          <w:sz w:val="26"/>
        </w:rPr>
        <w:t>988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440" w:bottom="280" w:left="1040" w:right="880"/>
        </w:sectPr>
      </w:pPr>
    </w:p>
    <w:p>
      <w:pPr>
        <w:pStyle w:val="BodyText"/>
        <w:spacing w:before="4"/>
        <w:rPr>
          <w:b/>
          <w:sz w:val="28"/>
        </w:rPr>
      </w:pPr>
    </w:p>
    <w:p>
      <w:pPr>
        <w:spacing w:before="0"/>
        <w:ind w:left="294" w:right="0" w:firstLine="0"/>
        <w:jc w:val="left"/>
        <w:rPr>
          <w:b/>
          <w:sz w:val="22"/>
        </w:rPr>
      </w:pPr>
      <w:r>
        <w:rPr>
          <w:b/>
          <w:sz w:val="22"/>
        </w:rPr>
        <w:t>С. 2 ГОСТ 21242—75</w:t>
      </w:r>
    </w:p>
    <w:p>
      <w:pPr>
        <w:spacing w:before="76"/>
        <w:ind w:left="29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top="440" w:bottom="280" w:left="720" w:right="760"/>
          <w:cols w:num="2" w:equalWidth="0">
            <w:col w:w="2486" w:space="3971"/>
            <w:col w:w="3963"/>
          </w:cols>
        </w:sectPr>
      </w:pPr>
    </w:p>
    <w:p>
      <w:pPr>
        <w:pStyle w:val="BodyText"/>
        <w:spacing w:before="5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440" w:bottom="280" w:left="720" w:right="7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spacing w:line="270" w:lineRule="exact" w:before="0"/>
        <w:ind w:left="544" w:right="0" w:firstLine="0"/>
        <w:jc w:val="left"/>
        <w:rPr>
          <w:sz w:val="24"/>
        </w:rPr>
      </w:pPr>
      <w:r>
        <w:rPr/>
        <w:pict>
          <v:shape style="position:absolute;margin-left:62.799pt;margin-top:12.892578pt;width:5.6pt;height:17.4pt;mso-position-horizontal-relative:page;mso-position-vertical-relative:paragraph;z-index:-37024" type="#_x0000_t202" filled="false" stroked="false">
            <v:textbox inset="0,0,0,0">
              <w:txbxContent>
                <w:p>
                  <w:pPr>
                    <w:spacing w:line="348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05"/>
                      <w:sz w:val="24"/>
                    </w:rPr>
                    <w:t>к</w:t>
                  </w:r>
                  <w:r>
                    <w:rPr>
                      <w:position w:val="-8"/>
                      <w:sz w:val="20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а&gt;</w:t>
      </w:r>
    </w:p>
    <w:p>
      <w:pPr>
        <w:spacing w:line="142" w:lineRule="exact" w:before="0"/>
        <w:ind w:left="0" w:right="74" w:firstLine="0"/>
        <w:jc w:val="right"/>
        <w:rPr>
          <w:sz w:val="16"/>
        </w:rPr>
      </w:pPr>
      <w:r>
        <w:rPr>
          <w:w w:val="95"/>
          <w:sz w:val="16"/>
        </w:rPr>
        <w:t>05</w:t>
      </w:r>
    </w:p>
    <w:p>
      <w:pPr>
        <w:spacing w:line="191" w:lineRule="exact" w:before="0"/>
        <w:ind w:left="0" w:right="40" w:firstLine="0"/>
        <w:jc w:val="right"/>
        <w:rPr>
          <w:sz w:val="20"/>
        </w:rPr>
      </w:pPr>
      <w:r>
        <w:rPr>
          <w:sz w:val="20"/>
        </w:rPr>
        <w:t>ев</w:t>
      </w:r>
    </w:p>
    <w:p>
      <w:pPr>
        <w:spacing w:line="204" w:lineRule="exact" w:before="0"/>
        <w:ind w:left="522" w:right="0" w:firstLine="0"/>
        <w:jc w:val="center"/>
        <w:rPr>
          <w:i/>
          <w:sz w:val="24"/>
        </w:rPr>
      </w:pPr>
      <w:r>
        <w:rPr/>
        <w:pict>
          <v:shape style="position:absolute;margin-left:62.450001pt;margin-top:7.03006pt;width:.1pt;height:13.45pt;mso-position-horizontal-relative:page;mso-position-vertical-relative:paragraph;z-index:-37048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128"/>
                      <w:sz w:val="24"/>
                    </w:rPr>
                    <w:t>в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%%</w:t>
      </w:r>
    </w:p>
    <w:p>
      <w:pPr>
        <w:spacing w:line="291" w:lineRule="exact" w:before="0"/>
        <w:ind w:left="528" w:right="0" w:firstLine="0"/>
        <w:jc w:val="center"/>
        <w:rPr>
          <w:sz w:val="30"/>
        </w:rPr>
      </w:pPr>
      <w:r>
        <w:rPr>
          <w:spacing w:val="-13"/>
          <w:sz w:val="30"/>
        </w:rPr>
        <w:t>rt</w:t>
      </w:r>
      <w:r>
        <w:rPr>
          <w:spacing w:val="-13"/>
          <w:position w:val="10"/>
          <w:sz w:val="24"/>
        </w:rPr>
        <w:t>g</w:t>
      </w:r>
      <w:r>
        <w:rPr>
          <w:spacing w:val="-13"/>
          <w:sz w:val="30"/>
        </w:rPr>
        <w:t>5</w:t>
      </w:r>
    </w:p>
    <w:p>
      <w:pPr>
        <w:spacing w:line="248" w:lineRule="exact" w:before="0"/>
        <w:ind w:left="0" w:right="56" w:firstLine="0"/>
        <w:jc w:val="right"/>
        <w:rPr>
          <w:sz w:val="20"/>
        </w:rPr>
      </w:pPr>
      <w:r>
        <w:rPr>
          <w:sz w:val="24"/>
        </w:rPr>
        <w:t>хо </w:t>
      </w:r>
      <w:r>
        <w:rPr>
          <w:sz w:val="20"/>
        </w:rPr>
        <w:t>в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2"/>
        </w:rPr>
      </w:pPr>
    </w:p>
    <w:p>
      <w:pPr>
        <w:spacing w:before="0"/>
        <w:ind w:left="478" w:right="0" w:firstLine="0"/>
        <w:jc w:val="left"/>
        <w:rPr>
          <w:sz w:val="20"/>
        </w:rPr>
      </w:pPr>
      <w:r>
        <w:rPr>
          <w:sz w:val="20"/>
        </w:rPr>
        <w:t>Чертеж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83"/>
        <w:ind w:left="478" w:right="0" w:firstLine="0"/>
        <w:jc w:val="left"/>
        <w:rPr>
          <w:sz w:val="24"/>
        </w:rPr>
      </w:pPr>
      <w:r>
        <w:rPr>
          <w:sz w:val="24"/>
        </w:rPr>
        <w:t>Размеры, мм</w:t>
      </w:r>
    </w:p>
    <w:p>
      <w:pPr>
        <w:spacing w:before="92"/>
        <w:ind w:left="47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Таблица !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right="119"/>
        <w:jc w:val="right"/>
      </w:pPr>
      <w:r>
        <w:rPr/>
        <w:pict>
          <v:shape style="position:absolute;margin-left:293.25pt;margin-top:-35.780201pt;width:236.6pt;height:324.5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7"/>
                    <w:gridCol w:w="104"/>
                    <w:gridCol w:w="526"/>
                    <w:gridCol w:w="591"/>
                    <w:gridCol w:w="841"/>
                    <w:gridCol w:w="856"/>
                    <w:gridCol w:w="632"/>
                  </w:tblGrid>
                  <w:tr>
                    <w:trPr>
                      <w:trHeight w:val="400" w:hRule="atLeast"/>
                    </w:trPr>
                    <w:tc>
                      <w:tcPr>
                        <w:tcW w:w="1167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4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97" w:type="dxa"/>
                        <w:gridSpan w:val="2"/>
                      </w:tcPr>
                      <w:p>
                        <w:pPr>
                          <w:pStyle w:val="TableParagraph"/>
                          <w:spacing w:before="159"/>
                          <w:ind w:left="59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99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63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и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16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88" w:lineRule="exact"/>
                          <w:ind w:left="4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£ . </w:t>
                        </w:r>
                        <w:r>
                          <w:rPr>
                            <w:sz w:val="15"/>
                          </w:rPr>
                          <w:t>s p </w:t>
                        </w:r>
                        <w:r>
                          <w:rPr>
                            <w:position w:val="12"/>
                            <w:sz w:val="19"/>
                          </w:rPr>
                          <w:t>•</w:t>
                        </w:r>
                      </w:p>
                      <w:p>
                        <w:pPr>
                          <w:pStyle w:val="TableParagraph"/>
                          <w:spacing w:line="159" w:lineRule="exact"/>
                          <w:ind w:left="46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 И S</w:t>
                        </w:r>
                      </w:p>
                      <w:p>
                        <w:pPr>
                          <w:pStyle w:val="TableParagraph"/>
                          <w:spacing w:line="16" w:lineRule="exact"/>
                          <w:ind w:left="414" w:right="40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X О с;</w:t>
                        </w:r>
                      </w:p>
                    </w:tc>
                    <w:tc>
                      <w:tcPr>
                        <w:tcW w:w="10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65" w:lineRule="exact"/>
                          <w:ind w:left="66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Ъ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76" w:lineRule="exact" w:before="1"/>
                          <w:ind w:right="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0"/>
                            <w:sz w:val="19"/>
                          </w:rPr>
                          <w:t>/</w:t>
                        </w:r>
                      </w:p>
                    </w:tc>
                    <w:tc>
                      <w:tcPr>
                        <w:tcW w:w="84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 w:before="1"/>
                          <w:ind w:right="221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про-</w:t>
                        </w:r>
                      </w:p>
                    </w:tc>
                    <w:tc>
                      <w:tcPr>
                        <w:tcW w:w="85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резьба</w:t>
                        </w:r>
                      </w:p>
                    </w:tc>
                    <w:tc>
                      <w:tcPr>
                        <w:tcW w:w="6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16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342" w:right="40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я i</w:t>
                        </w:r>
                      </w:p>
                    </w:tc>
                    <w:tc>
                      <w:tcPr>
                        <w:tcW w:w="10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64" w:right="7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мин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right="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мин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49" w:hanging="6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ходное</w:t>
                        </w:r>
                      </w:p>
                      <w:p>
                        <w:pPr>
                          <w:pStyle w:val="TableParagraph"/>
                          <w:spacing w:line="169" w:lineRule="exact"/>
                          <w:ind w:left="14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отвер-</w:t>
                        </w:r>
                      </w:p>
                    </w:tc>
                    <w:tc>
                      <w:tcPr>
                        <w:tcW w:w="85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167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2" w:lineRule="auto" w:before="80"/>
                          <w:ind w:left="413" w:right="285" w:firstLine="1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 3 о X a rj</w:t>
                        </w:r>
                      </w:p>
                    </w:tc>
                    <w:tc>
                      <w:tcPr>
                        <w:tcW w:w="10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right="21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стие</w:t>
                        </w:r>
                      </w:p>
                    </w:tc>
                    <w:tc>
                      <w:tcPr>
                        <w:tcW w:w="85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167" w:type="dxa"/>
                        <w:vMerge w:val="restart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183" w:right="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2,5—6,3</w:t>
                        </w:r>
                      </w:p>
                      <w:p>
                        <w:pPr>
                          <w:pStyle w:val="TableParagraph"/>
                          <w:spacing w:before="180"/>
                          <w:ind w:left="183" w:righ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  <w:p>
                        <w:pPr>
                          <w:pStyle w:val="TableParagraph"/>
                          <w:spacing w:before="179"/>
                          <w:ind w:left="183"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  <w:p>
                        <w:pPr>
                          <w:pStyle w:val="TableParagraph"/>
                          <w:spacing w:before="172"/>
                          <w:ind w:left="144" w:right="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</w:t>
                        </w:r>
                      </w:p>
                      <w:p>
                        <w:pPr>
                          <w:pStyle w:val="TableParagraph"/>
                          <w:spacing w:before="180"/>
                          <w:ind w:left="102" w:right="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2" w:right="36"/>
                          <w:jc w:val="center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sz w:val="28"/>
                          </w:rPr>
                          <w:t></w:t>
                        </w:r>
                      </w:p>
                      <w:p>
                        <w:pPr>
                          <w:pStyle w:val="TableParagraph"/>
                          <w:spacing w:before="167"/>
                          <w:ind w:left="2" w:right="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</w:t>
                        </w:r>
                      </w:p>
                      <w:p>
                        <w:pPr>
                          <w:pStyle w:val="TableParagraph"/>
                          <w:spacing w:before="172"/>
                          <w:ind w:left="94" w:right="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630“</w:t>
                        </w:r>
                      </w:p>
                      <w:p>
                        <w:pPr>
                          <w:pStyle w:val="TableParagraph"/>
                          <w:spacing w:before="126"/>
                          <w:ind w:left="147" w:right="36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1000*</w:t>
                        </w:r>
                      </w:p>
                      <w:p>
                        <w:pPr>
                          <w:pStyle w:val="TableParagraph"/>
                          <w:spacing w:before="159"/>
                          <w:ind w:left="163" w:right="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1600***</w:t>
                        </w:r>
                      </w:p>
                    </w:tc>
                    <w:tc>
                      <w:tcPr>
                        <w:tcW w:w="630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74" w:lineRule="exact" w:before="141"/>
                          <w:ind w:left="35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274" w:lineRule="exact" w:before="141"/>
                          <w:ind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before="134"/>
                          <w:ind w:right="1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3,4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before="134"/>
                          <w:ind w:left="97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М3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134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3.0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16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2"/>
                      </w:tcPr>
                      <w:p>
                        <w:pPr>
                          <w:pStyle w:val="TableParagraph"/>
                          <w:spacing w:before="144"/>
                          <w:ind w:left="34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before="137"/>
                          <w:ind w:right="1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before="137"/>
                          <w:ind w:right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4,5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before="144"/>
                          <w:ind w:left="89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М4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144"/>
                          <w:ind w:right="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4,0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16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2"/>
                      </w:tcPr>
                      <w:p>
                        <w:pPr>
                          <w:pStyle w:val="TableParagraph"/>
                          <w:spacing w:before="141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before="141"/>
                          <w:ind w:right="1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41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5,5</w:t>
                        </w:r>
                      </w:p>
                    </w:tc>
                    <w:tc>
                      <w:tcPr>
                        <w:tcW w:w="856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М5</w:t>
                        </w:r>
                      </w:p>
                    </w:tc>
                    <w:tc>
                      <w:tcPr>
                        <w:tcW w:w="632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6,0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16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2"/>
                      </w:tcPr>
                      <w:p>
                        <w:pPr>
                          <w:pStyle w:val="TableParagraph"/>
                          <w:spacing w:line="273" w:lineRule="exact" w:before="145"/>
                          <w:ind w:left="2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273" w:lineRule="exact" w:before="145"/>
                          <w:ind w:right="1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8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16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2"/>
                      </w:tcPr>
                      <w:p>
                        <w:pPr>
                          <w:pStyle w:val="TableParagraph"/>
                          <w:spacing w:line="259" w:lineRule="exact" w:before="163"/>
                          <w:ind w:left="2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270" w:lineRule="exact" w:before="152"/>
                          <w:ind w:right="1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before="145"/>
                          <w:ind w:right="1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6,6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before="145"/>
                          <w:ind w:left="49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Мб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270" w:lineRule="exact" w:before="152"/>
                          <w:ind w:right="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7,5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16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2"/>
                      </w:tcPr>
                      <w:p>
                        <w:pPr>
                          <w:pStyle w:val="TableParagraph"/>
                          <w:spacing w:before="141"/>
                          <w:ind w:left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before="141"/>
                          <w:ind w:right="1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before="141"/>
                          <w:ind w:right="1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9,0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before="141"/>
                          <w:ind w:left="61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М8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149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10,0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16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2"/>
                      </w:tcPr>
                      <w:p>
                        <w:pPr>
                          <w:pStyle w:val="TableParagraph"/>
                          <w:spacing w:line="270" w:lineRule="exact" w:before="148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before="133"/>
                          <w:ind w:right="1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before="133"/>
                          <w:ind w:right="1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11,0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270" w:lineRule="exact" w:before="148"/>
                          <w:ind w:left="13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М10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141"/>
                          <w:ind w:right="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12,5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16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2"/>
                      </w:tcPr>
                      <w:p>
                        <w:pPr>
                          <w:pStyle w:val="TableParagraph"/>
                          <w:spacing w:before="148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before="134"/>
                          <w:ind w:right="1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before="141"/>
                          <w:ind w:right="18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14,0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before="148"/>
                          <w:ind w:left="13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М12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134"/>
                          <w:ind w:right="1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175</w:t>
                        </w: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116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91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841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18,0</w:t>
                        </w:r>
                      </w:p>
                    </w:tc>
                    <w:tc>
                      <w:tcPr>
                        <w:tcW w:w="856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М16</w:t>
                        </w:r>
                      </w:p>
                    </w:tc>
                    <w:tc>
                      <w:tcPr>
                        <w:tcW w:w="632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25,0</w:t>
                        </w:r>
                      </w:p>
                    </w:tc>
                  </w:tr>
                  <w:tr>
                    <w:trPr>
                      <w:trHeight w:val="740" w:hRule="atLeast"/>
                    </w:trPr>
                    <w:tc>
                      <w:tcPr>
                        <w:tcW w:w="116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1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16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9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Ь</w:t>
      </w:r>
    </w:p>
    <w:p>
      <w:pPr>
        <w:spacing w:after="0"/>
        <w:jc w:val="right"/>
        <w:sectPr>
          <w:type w:val="continuous"/>
          <w:pgSz w:w="11900" w:h="16840"/>
          <w:pgMar w:top="440" w:bottom="280" w:left="720" w:right="760"/>
          <w:cols w:num="4" w:equalWidth="0">
            <w:col w:w="963" w:space="1277"/>
            <w:col w:w="1171" w:space="706"/>
            <w:col w:w="1950" w:space="2161"/>
            <w:col w:w="2192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440" w:bottom="280" w:left="720" w:right="760"/>
        </w:sectPr>
      </w:pPr>
    </w:p>
    <w:p>
      <w:pPr>
        <w:spacing w:before="91"/>
        <w:ind w:left="389" w:right="0" w:firstLine="0"/>
        <w:jc w:val="left"/>
        <w:rPr>
          <w:sz w:val="28"/>
        </w:rPr>
      </w:pPr>
      <w:r>
        <w:rPr>
          <w:spacing w:val="-8"/>
          <w:sz w:val="28"/>
        </w:rPr>
        <w:t>011</w:t>
      </w:r>
    </w:p>
    <w:p>
      <w:pPr>
        <w:spacing w:before="107"/>
        <w:ind w:left="389" w:right="0" w:firstLine="0"/>
        <w:jc w:val="left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</w:t>
      </w:r>
    </w:p>
    <w:p>
      <w:pPr>
        <w:spacing w:before="169"/>
        <w:ind w:left="382" w:right="0" w:firstLine="0"/>
        <w:jc w:val="left"/>
        <w:rPr>
          <w:sz w:val="24"/>
        </w:rPr>
      </w:pPr>
      <w:r>
        <w:rPr>
          <w:sz w:val="24"/>
        </w:rPr>
        <w:t>013</w:t>
      </w:r>
    </w:p>
    <w:p>
      <w:pPr>
        <w:spacing w:before="171"/>
        <w:ind w:left="397" w:right="0" w:firstLine="0"/>
        <w:jc w:val="left"/>
        <w:rPr>
          <w:sz w:val="24"/>
        </w:rPr>
      </w:pPr>
      <w:r>
        <w:rPr>
          <w:sz w:val="24"/>
        </w:rPr>
        <w:t>014</w:t>
      </w:r>
    </w:p>
    <w:p>
      <w:pPr>
        <w:spacing w:before="171"/>
        <w:ind w:left="404" w:right="0" w:firstLine="0"/>
        <w:jc w:val="left"/>
        <w:rPr>
          <w:sz w:val="24"/>
        </w:rPr>
      </w:pPr>
      <w:r>
        <w:rPr>
          <w:sz w:val="24"/>
        </w:rPr>
        <w:t>015</w:t>
      </w:r>
    </w:p>
    <w:p>
      <w:pPr>
        <w:spacing w:before="179"/>
        <w:ind w:left="397" w:right="0" w:firstLine="0"/>
        <w:jc w:val="left"/>
        <w:rPr>
          <w:sz w:val="24"/>
        </w:rPr>
      </w:pPr>
      <w:r>
        <w:rPr>
          <w:sz w:val="24"/>
        </w:rPr>
        <w:t>016</w:t>
      </w:r>
    </w:p>
    <w:p>
      <w:pPr>
        <w:spacing w:before="163"/>
        <w:ind w:left="382" w:right="0" w:firstLine="0"/>
        <w:jc w:val="left"/>
        <w:rPr>
          <w:sz w:val="24"/>
        </w:rPr>
      </w:pPr>
      <w:r>
        <w:rPr>
          <w:sz w:val="24"/>
        </w:rPr>
        <w:t>017</w:t>
      </w:r>
    </w:p>
    <w:p>
      <w:pPr>
        <w:spacing w:before="172"/>
        <w:ind w:left="360" w:right="0" w:firstLine="0"/>
        <w:jc w:val="left"/>
        <w:rPr>
          <w:sz w:val="24"/>
        </w:rPr>
      </w:pPr>
      <w:r>
        <w:rPr>
          <w:sz w:val="24"/>
        </w:rPr>
        <w:t>018</w:t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353" w:right="0" w:firstLine="0"/>
        <w:jc w:val="left"/>
        <w:rPr>
          <w:sz w:val="24"/>
        </w:rPr>
      </w:pPr>
      <w:r>
        <w:rPr>
          <w:sz w:val="24"/>
        </w:rPr>
        <w:t>019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spacing w:line="246" w:lineRule="exact" w:before="177"/>
        <w:ind w:left="1827" w:right="0" w:firstLine="0"/>
        <w:jc w:val="left"/>
        <w:rPr>
          <w:i/>
          <w:sz w:val="24"/>
        </w:rPr>
      </w:pPr>
      <w:r>
        <w:rPr>
          <w:i/>
          <w:sz w:val="24"/>
        </w:rPr>
        <w:t>Минимальная</w:t>
      </w:r>
    </w:p>
    <w:p>
      <w:pPr>
        <w:spacing w:line="269" w:lineRule="exact" w:before="0"/>
        <w:ind w:left="985" w:right="0" w:firstLine="0"/>
        <w:jc w:val="left"/>
        <w:rPr>
          <w:i/>
          <w:sz w:val="26"/>
        </w:rPr>
      </w:pPr>
      <w:r>
        <w:rPr>
          <w:i/>
          <w:sz w:val="26"/>
        </w:rPr>
        <w:t>й контактная</w:t>
      </w:r>
    </w:p>
    <w:p>
      <w:pPr>
        <w:pStyle w:val="BodyText"/>
        <w:ind w:left="353"/>
        <w:rPr>
          <w:sz w:val="20"/>
        </w:rPr>
      </w:pPr>
      <w:r>
        <w:rPr>
          <w:sz w:val="20"/>
        </w:rPr>
        <w:drawing>
          <wp:inline distT="0" distB="0" distL="0" distR="0">
            <wp:extent cx="1988819" cy="164592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819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440" w:bottom="280" w:left="720" w:right="760"/>
          <w:cols w:num="2" w:equalWidth="0">
            <w:col w:w="834" w:space="297"/>
            <w:col w:w="9289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3"/>
        </w:rPr>
      </w:pPr>
    </w:p>
    <w:p>
      <w:pPr>
        <w:tabs>
          <w:tab w:pos="5049" w:val="left" w:leader="none"/>
        </w:tabs>
        <w:spacing w:line="240" w:lineRule="auto"/>
        <w:ind w:left="14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935198" cy="1924812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198" cy="192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9"/>
          <w:sz w:val="20"/>
        </w:rPr>
        <w:pict>
          <v:shape style="width:263pt;height:12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9"/>
                    <w:gridCol w:w="516"/>
                    <w:gridCol w:w="698"/>
                    <w:gridCol w:w="787"/>
                    <w:gridCol w:w="762"/>
                    <w:gridCol w:w="759"/>
                    <w:gridCol w:w="429"/>
                  </w:tblGrid>
                  <w:tr>
                    <w:trPr>
                      <w:trHeight w:val="640" w:hRule="atLeast"/>
                    </w:trPr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25"/>
                          <w:ind w:left="31" w:right="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630—1600</w:t>
                        </w:r>
                      </w:p>
                    </w:tc>
                    <w:tc>
                      <w:tcPr>
                        <w:tcW w:w="516" w:type="dxa"/>
                      </w:tcPr>
                      <w:p>
                        <w:pPr>
                          <w:pStyle w:val="TableParagraph"/>
                          <w:spacing w:before="18"/>
                          <w:ind w:left="66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72" w:lineRule="exact"/>
                          <w:ind w:right="15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37" w:right="1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34,0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2" w:right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М12</w:t>
                        </w: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18" w:right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17,5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3"/>
                          <w:ind w:left="91" w:righ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</w:tr>
                  <w:tr>
                    <w:trPr>
                      <w:trHeight w:val="1400" w:hRule="atLeast"/>
                    </w:trPr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332"/>
                          <w:ind w:left="108" w:right="63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rFonts w:ascii="Symbol" w:hAnsi="Symbol"/>
                            <w:sz w:val="28"/>
                          </w:rPr>
                          <w:t></w:t>
                        </w:r>
                        <w:r>
                          <w:rPr>
                            <w:position w:val="8"/>
                            <w:sz w:val="30"/>
                          </w:rPr>
                          <w:t>**</w:t>
                        </w:r>
                      </w:p>
                    </w:tc>
                    <w:tc>
                      <w:tcPr>
                        <w:tcW w:w="516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69"/>
                          <w:ind w:left="66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69"/>
                          <w:ind w:right="1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7" w:right="1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18,0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2" w:right="1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М16</w:t>
                        </w: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98" w:right="91"/>
                          <w:jc w:val="center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sz w:val="28"/>
                          </w:rPr>
                          <w:t>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i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1" w:righ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256" w:lineRule="exact" w:before="152"/>
                          <w:ind w:left="31" w:right="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3200**</w:t>
                        </w:r>
                      </w:p>
                    </w:tc>
                    <w:tc>
                      <w:tcPr>
                        <w:tcW w:w="516" w:type="dxa"/>
                      </w:tcPr>
                      <w:p>
                        <w:pPr>
                          <w:pStyle w:val="TableParagraph"/>
                          <w:spacing w:line="256" w:lineRule="exact" w:before="152"/>
                          <w:ind w:left="15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56" w:lineRule="exact" w:before="152"/>
                          <w:ind w:right="18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spacing w:line="264" w:lineRule="exact" w:before="144"/>
                          <w:ind w:left="88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30,0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9"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6"/>
        </w:rPr>
      </w:pPr>
    </w:p>
    <w:p>
      <w:pPr>
        <w:spacing w:line="247" w:lineRule="auto" w:before="93"/>
        <w:ind w:left="184" w:right="1506" w:firstLine="755"/>
        <w:jc w:val="left"/>
        <w:rPr>
          <w:sz w:val="24"/>
        </w:rPr>
      </w:pPr>
      <w:r>
        <w:rPr>
          <w:sz w:val="24"/>
        </w:rPr>
        <w:t>* Для электротехнических устройств категории размещения 1 по ГОСТ 15150—69 не применять.</w:t>
      </w:r>
    </w:p>
    <w:p>
      <w:pPr>
        <w:spacing w:before="17"/>
        <w:ind w:left="816" w:right="0" w:firstLine="0"/>
        <w:jc w:val="left"/>
        <w:rPr>
          <w:sz w:val="24"/>
        </w:rPr>
      </w:pPr>
      <w:r>
        <w:rPr>
          <w:sz w:val="24"/>
        </w:rPr>
        <w:t>** Применять только для модифицированных исполнений.</w:t>
      </w:r>
    </w:p>
    <w:p>
      <w:pPr>
        <w:spacing w:before="55"/>
        <w:ind w:left="669" w:right="0" w:firstLine="0"/>
        <w:jc w:val="left"/>
        <w:rPr>
          <w:b/>
          <w:sz w:val="24"/>
        </w:rPr>
      </w:pPr>
      <w:r>
        <w:rPr>
          <w:sz w:val="24"/>
        </w:rPr>
        <w:t>*** Конструктивный зазор, обеспечивающий присоединение проводника </w:t>
      </w:r>
      <w:r>
        <w:rPr>
          <w:b/>
          <w:sz w:val="24"/>
        </w:rPr>
        <w:t>к</w:t>
      </w:r>
    </w:p>
    <w:p>
      <w:pPr>
        <w:spacing w:before="3"/>
        <w:ind w:left="125" w:right="0" w:firstLine="0"/>
        <w:jc w:val="left"/>
        <w:rPr>
          <w:sz w:val="24"/>
        </w:rPr>
      </w:pPr>
      <w:r>
        <w:rPr>
          <w:sz w:val="24"/>
        </w:rPr>
        <w:t>выводу.</w:t>
      </w:r>
    </w:p>
    <w:p>
      <w:pPr>
        <w:spacing w:before="91"/>
        <w:ind w:left="646" w:right="0" w:firstLine="0"/>
        <w:jc w:val="left"/>
        <w:rPr>
          <w:sz w:val="24"/>
        </w:rPr>
      </w:pPr>
      <w:r>
        <w:rPr>
          <w:sz w:val="24"/>
        </w:rPr>
        <w:t>Примечания:</w:t>
      </w:r>
    </w:p>
    <w:p>
      <w:pPr>
        <w:spacing w:line="232" w:lineRule="auto" w:before="52"/>
        <w:ind w:left="118" w:right="1169" w:firstLine="521"/>
        <w:jc w:val="left"/>
        <w:rPr>
          <w:sz w:val="24"/>
        </w:rPr>
      </w:pPr>
      <w:r>
        <w:rPr>
          <w:sz w:val="24"/>
        </w:rPr>
        <w:t>.1. Номинальные токи указаны для одностороннего присоединения внешних проводников.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25" w:lineRule="auto" w:before="60" w:after="0"/>
        <w:ind w:left="110" w:right="1100" w:firstLine="536"/>
        <w:jc w:val="left"/>
        <w:rPr>
          <w:sz w:val="24"/>
        </w:rPr>
      </w:pPr>
      <w:r>
        <w:rPr>
          <w:sz w:val="24"/>
        </w:rPr>
        <w:t>Выводы рассчитаны на применение болтов (винтов) класса прочности 5.8 для стали и группы не ниже 32 для цветных сплавов по ГОСТ</w:t>
      </w:r>
      <w:r>
        <w:rPr>
          <w:spacing w:val="-13"/>
          <w:sz w:val="24"/>
        </w:rPr>
        <w:t> </w:t>
      </w:r>
      <w:r>
        <w:rPr>
          <w:sz w:val="24"/>
        </w:rPr>
        <w:t>1759—70.</w:t>
      </w:r>
    </w:p>
    <w:p>
      <w:pPr>
        <w:pStyle w:val="ListParagraph"/>
        <w:numPr>
          <w:ilvl w:val="0"/>
          <w:numId w:val="1"/>
        </w:numPr>
        <w:tabs>
          <w:tab w:pos="1051" w:val="left" w:leader="none"/>
        </w:tabs>
        <w:spacing w:line="270" w:lineRule="exact" w:before="48" w:after="0"/>
        <w:ind w:left="1050" w:right="0" w:hanging="337"/>
        <w:jc w:val="left"/>
        <w:rPr>
          <w:b/>
          <w:sz w:val="24"/>
        </w:rPr>
      </w:pPr>
      <w:r>
        <w:rPr>
          <w:sz w:val="24"/>
        </w:rPr>
        <w:t>По согласованию с потребителем допускаются исполнения выводов</w:t>
      </w:r>
      <w:r>
        <w:rPr>
          <w:spacing w:val="-18"/>
          <w:sz w:val="24"/>
        </w:rPr>
        <w:t> </w:t>
      </w:r>
      <w:r>
        <w:rPr>
          <w:b/>
          <w:sz w:val="24"/>
        </w:rPr>
        <w:t>с</w:t>
      </w:r>
    </w:p>
    <w:p>
      <w:pPr>
        <w:spacing w:line="270" w:lineRule="exact" w:before="0"/>
        <w:ind w:left="140" w:right="0" w:firstLine="0"/>
        <w:jc w:val="left"/>
        <w:rPr>
          <w:sz w:val="24"/>
        </w:rPr>
      </w:pPr>
      <w:r>
        <w:rPr>
          <w:sz w:val="24"/>
        </w:rPr>
        <w:t>овальными отверстиями и открытыми пазами.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00" w:h="16840"/>
          <w:pgMar w:top="440" w:bottom="280" w:left="720" w:right="760"/>
        </w:sectPr>
      </w:pPr>
    </w:p>
    <w:p>
      <w:pPr>
        <w:pStyle w:val="Heading1"/>
        <w:spacing w:before="170"/>
      </w:pPr>
      <w:r>
        <w:rPr/>
        <w:t>(Измененная редакция, Изм. № 3).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17"/>
        <w:ind w:left="665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40" w:bottom="280" w:left="720" w:right="760"/>
          <w:cols w:num="2" w:equalWidth="0">
            <w:col w:w="5746" w:space="340"/>
            <w:col w:w="4334"/>
          </w:cols>
        </w:sectPr>
      </w:pPr>
    </w:p>
    <w:p>
      <w:pPr>
        <w:spacing w:before="76"/>
        <w:ind w:left="63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88"/>
        <w:ind w:left="0" w:right="417" w:firstLine="0"/>
        <w:jc w:val="right"/>
        <w:rPr>
          <w:b/>
          <w:sz w:val="22"/>
        </w:rPr>
      </w:pPr>
      <w:r>
        <w:rPr>
          <w:b/>
          <w:sz w:val="22"/>
        </w:rPr>
        <w:t>ГОСТ 21242—75 С. 3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ListParagraph"/>
        <w:numPr>
          <w:ilvl w:val="1"/>
          <w:numId w:val="2"/>
        </w:numPr>
        <w:tabs>
          <w:tab w:pos="1494" w:val="left" w:leader="none"/>
        </w:tabs>
        <w:spacing w:line="228" w:lineRule="auto" w:before="0" w:after="0"/>
        <w:ind w:left="227" w:right="102" w:firstLine="508"/>
        <w:jc w:val="both"/>
        <w:rPr>
          <w:sz w:val="30"/>
        </w:rPr>
      </w:pPr>
      <w:r>
        <w:rPr>
          <w:sz w:val="30"/>
        </w:rPr>
        <w:t>Основные размеры модификационных исполнений выводов должны выполняться путем повторения одного из базовых испол­  нений в соответствии с приложением, при этом допускается распо­ ложение контактных поверхностей в различных</w:t>
      </w:r>
      <w:r>
        <w:rPr>
          <w:spacing w:val="-17"/>
          <w:sz w:val="30"/>
        </w:rPr>
        <w:t> </w:t>
      </w:r>
      <w:r>
        <w:rPr>
          <w:sz w:val="30"/>
        </w:rPr>
        <w:t>плоскостях.</w:t>
      </w:r>
    </w:p>
    <w:p>
      <w:pPr>
        <w:pStyle w:val="ListParagraph"/>
        <w:numPr>
          <w:ilvl w:val="1"/>
          <w:numId w:val="2"/>
        </w:numPr>
        <w:tabs>
          <w:tab w:pos="1472" w:val="left" w:leader="none"/>
        </w:tabs>
        <w:spacing w:line="223" w:lineRule="auto" w:before="10" w:after="0"/>
        <w:ind w:left="223" w:right="120" w:firstLine="487"/>
        <w:jc w:val="both"/>
        <w:rPr>
          <w:sz w:val="30"/>
        </w:rPr>
      </w:pPr>
      <w:r>
        <w:rPr>
          <w:sz w:val="30"/>
        </w:rPr>
        <w:t>Основные размеры модификационных исполнений выводов должны соответствовать указанным на черт. 1, 2 и в табл.</w:t>
      </w:r>
      <w:r>
        <w:rPr>
          <w:spacing w:val="-13"/>
          <w:sz w:val="30"/>
        </w:rPr>
        <w:t> </w:t>
      </w:r>
      <w:r>
        <w:rPr>
          <w:sz w:val="30"/>
        </w:rPr>
        <w:t>2.</w:t>
      </w:r>
    </w:p>
    <w:p>
      <w:pPr>
        <w:pStyle w:val="BodyText"/>
        <w:spacing w:before="3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1188085</wp:posOffset>
            </wp:positionH>
            <wp:positionV relativeFrom="paragraph">
              <wp:posOffset>182398</wp:posOffset>
            </wp:positionV>
            <wp:extent cx="2160368" cy="2409444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368" cy="2409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4349115</wp:posOffset>
            </wp:positionH>
            <wp:positionV relativeFrom="paragraph">
              <wp:posOffset>165761</wp:posOffset>
            </wp:positionV>
            <wp:extent cx="2599210" cy="2425446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210" cy="2425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6"/>
        </w:rPr>
      </w:pPr>
    </w:p>
    <w:p>
      <w:pPr>
        <w:spacing w:before="92"/>
        <w:ind w:left="5845" w:right="0" w:firstLine="0"/>
        <w:jc w:val="left"/>
        <w:rPr>
          <w:sz w:val="24"/>
        </w:rPr>
      </w:pPr>
      <w:r>
        <w:rPr>
          <w:sz w:val="24"/>
        </w:rPr>
        <w:t>Таблица 2</w:t>
      </w:r>
    </w:p>
    <w:p>
      <w:pPr>
        <w:spacing w:before="92" w:after="53"/>
        <w:ind w:left="4188" w:right="4780" w:firstLine="0"/>
        <w:jc w:val="center"/>
        <w:rPr>
          <w:sz w:val="24"/>
        </w:rPr>
      </w:pPr>
      <w:r>
        <w:rPr>
          <w:sz w:val="24"/>
        </w:rPr>
        <w:t>Размеры, мм</w:t>
      </w:r>
    </w:p>
    <w:tbl>
      <w:tblPr>
        <w:tblW w:w="0" w:type="auto"/>
        <w:jc w:val="left"/>
        <w:tblInd w:w="2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3"/>
        <w:gridCol w:w="2279"/>
      </w:tblGrid>
      <w:tr>
        <w:trPr>
          <w:trHeight w:val="860" w:hRule="atLeast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06" w:lineRule="auto"/>
              <w:ind w:left="656" w:right="537" w:hanging="49"/>
              <w:rPr>
                <w:sz w:val="20"/>
              </w:rPr>
            </w:pPr>
            <w:r>
              <w:rPr>
                <w:sz w:val="20"/>
              </w:rPr>
              <w:t>Обозначение исполнения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spacing w:before="1"/>
              <w:ind w:left="1124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h</w:t>
            </w:r>
          </w:p>
        </w:tc>
      </w:tr>
      <w:tr>
        <w:trPr>
          <w:trHeight w:val="540" w:hRule="atLeast"/>
        </w:trPr>
        <w:tc>
          <w:tcPr>
            <w:tcW w:w="241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51" w:lineRule="exact"/>
              <w:ind w:left="983" w:right="969"/>
              <w:jc w:val="center"/>
              <w:rPr>
                <w:sz w:val="24"/>
              </w:rPr>
            </w:pPr>
            <w:r>
              <w:rPr>
                <w:sz w:val="24"/>
              </w:rPr>
              <w:t>016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44" w:lineRule="exact" w:before="1"/>
              <w:ind w:left="10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24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983" w:right="969"/>
              <w:jc w:val="center"/>
              <w:rPr>
                <w:sz w:val="24"/>
              </w:rPr>
            </w:pPr>
            <w:r>
              <w:rPr>
                <w:sz w:val="24"/>
              </w:rPr>
              <w:t>017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109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60" w:hRule="atLeast"/>
        </w:trPr>
        <w:tc>
          <w:tcPr>
            <w:tcW w:w="24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975" w:right="976"/>
              <w:jc w:val="center"/>
              <w:rPr>
                <w:sz w:val="24"/>
              </w:rPr>
            </w:pPr>
            <w:r>
              <w:rPr>
                <w:sz w:val="24"/>
              </w:rPr>
              <w:t>018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exact"/>
              <w:ind w:left="108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00" w:hRule="atLeast"/>
        </w:trPr>
        <w:tc>
          <w:tcPr>
            <w:tcW w:w="24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982" w:right="976"/>
              <w:jc w:val="center"/>
              <w:rPr>
                <w:sz w:val="24"/>
              </w:rPr>
            </w:pPr>
            <w:r>
              <w:rPr>
                <w:sz w:val="24"/>
              </w:rPr>
              <w:t>019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519" w:val="left" w:leader="none"/>
        </w:tabs>
        <w:spacing w:line="211" w:lineRule="auto" w:before="127" w:after="0"/>
        <w:ind w:left="204" w:right="194" w:firstLine="436"/>
        <w:jc w:val="both"/>
        <w:rPr>
          <w:sz w:val="30"/>
        </w:rPr>
      </w:pPr>
      <w:r>
        <w:rPr>
          <w:sz w:val="30"/>
        </w:rPr>
        <w:t>Предельные отклонения для размера </w:t>
      </w:r>
      <w:r>
        <w:rPr>
          <w:i/>
          <w:sz w:val="32"/>
        </w:rPr>
        <w:t>h </w:t>
      </w:r>
      <w:r>
        <w:rPr>
          <w:sz w:val="30"/>
        </w:rPr>
        <w:t>— по ГОСТ 14140—81, а для </w:t>
      </w:r>
      <w:r>
        <w:rPr>
          <w:i/>
          <w:sz w:val="32"/>
        </w:rPr>
        <w:t>d </w:t>
      </w:r>
      <w:r>
        <w:rPr>
          <w:sz w:val="30"/>
        </w:rPr>
        <w:t>— по Н14 ГОСТ</w:t>
      </w:r>
      <w:r>
        <w:rPr>
          <w:spacing w:val="-14"/>
          <w:sz w:val="30"/>
        </w:rPr>
        <w:t> </w:t>
      </w:r>
      <w:r>
        <w:rPr>
          <w:sz w:val="30"/>
        </w:rPr>
        <w:t>25347—82.</w:t>
      </w:r>
    </w:p>
    <w:p>
      <w:pPr>
        <w:pStyle w:val="ListParagraph"/>
        <w:numPr>
          <w:ilvl w:val="1"/>
          <w:numId w:val="2"/>
        </w:numPr>
        <w:tabs>
          <w:tab w:pos="1401" w:val="left" w:leader="none"/>
          <w:tab w:pos="1402" w:val="left" w:leader="none"/>
          <w:tab w:pos="1546" w:val="left" w:leader="none"/>
          <w:tab w:pos="2109" w:val="left" w:leader="none"/>
          <w:tab w:pos="4401" w:val="left" w:leader="none"/>
          <w:tab w:pos="6654" w:val="left" w:leader="none"/>
          <w:tab w:pos="8518" w:val="left" w:leader="none"/>
        </w:tabs>
        <w:spacing w:line="225" w:lineRule="auto" w:before="0" w:after="0"/>
        <w:ind w:left="143" w:right="199" w:firstLine="492"/>
        <w:jc w:val="left"/>
        <w:rPr>
          <w:sz w:val="30"/>
        </w:rPr>
      </w:pPr>
      <w:r>
        <w:rPr>
          <w:sz w:val="30"/>
        </w:rPr>
        <w:t>Остальные размеры выводов должны выбираться в зави­ симости</w:t>
        <w:tab/>
        <w:tab/>
        <w:t>от</w:t>
        <w:tab/>
        <w:t>электрической</w:t>
        <w:tab/>
        <w:t>проводимости</w:t>
        <w:tab/>
        <w:t>материала,</w:t>
        <w:tab/>
      </w:r>
      <w:r>
        <w:rPr>
          <w:spacing w:val="-1"/>
          <w:sz w:val="30"/>
        </w:rPr>
        <w:t>допустимого </w:t>
      </w:r>
      <w:r>
        <w:rPr>
          <w:sz w:val="30"/>
        </w:rPr>
        <w:t>превышения температуры и механической</w:t>
      </w:r>
      <w:r>
        <w:rPr>
          <w:spacing w:val="-10"/>
          <w:sz w:val="30"/>
        </w:rPr>
        <w:t> </w:t>
      </w:r>
      <w:r>
        <w:rPr>
          <w:sz w:val="30"/>
        </w:rPr>
        <w:t>прочности.</w:t>
      </w:r>
    </w:p>
    <w:p>
      <w:pPr>
        <w:pStyle w:val="ListParagraph"/>
        <w:numPr>
          <w:ilvl w:val="0"/>
          <w:numId w:val="3"/>
        </w:numPr>
        <w:tabs>
          <w:tab w:pos="1129" w:val="left" w:leader="none"/>
        </w:tabs>
        <w:spacing w:line="225" w:lineRule="auto" w:before="1" w:after="0"/>
        <w:ind w:left="143" w:right="228" w:firstLine="475"/>
        <w:jc w:val="both"/>
        <w:rPr>
          <w:sz w:val="30"/>
        </w:rPr>
      </w:pPr>
      <w:r>
        <w:rPr>
          <w:sz w:val="30"/>
        </w:rPr>
        <w:t>Наружные диаметры резьбы штыревых выводов при естест­ венном охлаждении должны соответствовать указанным в  табл.  3,  при этом для коммутационных аппаратов наружные диаметры по  ГОСТ</w:t>
      </w:r>
      <w:r>
        <w:rPr>
          <w:spacing w:val="-1"/>
          <w:sz w:val="30"/>
        </w:rPr>
        <w:t> </w:t>
      </w:r>
      <w:r>
        <w:rPr>
          <w:sz w:val="30"/>
        </w:rPr>
        <w:t>25347—82.</w:t>
      </w:r>
    </w:p>
    <w:p>
      <w:pPr>
        <w:pStyle w:val="Heading1"/>
        <w:spacing w:line="325" w:lineRule="exact"/>
      </w:pPr>
      <w:r>
        <w:rPr/>
        <w:t>(Измененная редакция, Изм. № 1, 3).</w:t>
      </w:r>
    </w:p>
    <w:p>
      <w:pPr>
        <w:pStyle w:val="ListParagraph"/>
        <w:numPr>
          <w:ilvl w:val="0"/>
          <w:numId w:val="3"/>
        </w:numPr>
        <w:tabs>
          <w:tab w:pos="1128" w:val="left" w:leader="none"/>
        </w:tabs>
        <w:spacing w:line="228" w:lineRule="auto" w:before="56" w:after="0"/>
        <w:ind w:left="121" w:right="241" w:firstLine="493"/>
        <w:jc w:val="both"/>
        <w:rPr>
          <w:sz w:val="30"/>
        </w:rPr>
      </w:pPr>
      <w:r>
        <w:rPr>
          <w:sz w:val="30"/>
        </w:rPr>
        <w:t>Выводы электротехнических устройств на токи выше 10000А должны  состоять  из  нескольких  параллельно  включенных   выво­ дов.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23" w:lineRule="auto" w:before="0" w:after="0"/>
        <w:ind w:left="128" w:right="313" w:firstLine="490"/>
        <w:jc w:val="both"/>
        <w:rPr>
          <w:sz w:val="30"/>
        </w:rPr>
      </w:pPr>
      <w:r>
        <w:rPr>
          <w:sz w:val="30"/>
        </w:rPr>
        <w:t>Внутри серии электротехнических устройств допускается при­ менение  вывода  в пределах  двух соседних  номинальных токов </w:t>
      </w:r>
      <w:r>
        <w:rPr>
          <w:spacing w:val="63"/>
          <w:sz w:val="30"/>
        </w:rPr>
        <w:t> </w:t>
      </w:r>
      <w:r>
        <w:rPr>
          <w:sz w:val="30"/>
        </w:rPr>
        <w:t>сог­</w:t>
      </w:r>
    </w:p>
    <w:p>
      <w:pPr>
        <w:spacing w:after="0" w:line="223" w:lineRule="auto"/>
        <w:jc w:val="both"/>
        <w:rPr>
          <w:sz w:val="30"/>
        </w:rPr>
        <w:sectPr>
          <w:pgSz w:w="11900" w:h="16840"/>
          <w:pgMar w:top="440" w:bottom="280" w:left="1140" w:right="280"/>
        </w:sectPr>
      </w:pPr>
    </w:p>
    <w:p>
      <w:pPr>
        <w:pStyle w:val="BodyText"/>
        <w:spacing w:before="12"/>
        <w:ind w:left="103"/>
      </w:pPr>
      <w:r>
        <w:rPr/>
        <w:t>ласно табл. 1 и</w:t>
      </w:r>
      <w:r>
        <w:rPr>
          <w:spacing w:val="-10"/>
        </w:rPr>
        <w:t> </w:t>
      </w:r>
      <w:r>
        <w:rPr/>
        <w:t>3.</w:t>
      </w:r>
    </w:p>
    <w:p>
      <w:pPr>
        <w:spacing w:before="111"/>
        <w:ind w:left="10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40" w:bottom="280" w:left="1140" w:right="280"/>
          <w:cols w:num="2" w:equalWidth="0">
            <w:col w:w="2579" w:space="3649"/>
            <w:col w:w="4252"/>
          </w:cols>
        </w:sectPr>
      </w:pPr>
    </w:p>
    <w:p>
      <w:pPr>
        <w:spacing w:before="175"/>
        <w:ind w:left="150" w:right="0" w:firstLine="0"/>
        <w:jc w:val="left"/>
        <w:rPr>
          <w:b/>
          <w:sz w:val="22"/>
        </w:rPr>
      </w:pPr>
      <w:r>
        <w:rPr>
          <w:b/>
          <w:sz w:val="24"/>
        </w:rPr>
        <w:t>С. 4 </w:t>
      </w:r>
      <w:r>
        <w:rPr>
          <w:b/>
          <w:sz w:val="22"/>
        </w:rPr>
        <w:t>ГОСТ 21242—75</w:t>
      </w:r>
    </w:p>
    <w:p>
      <w:pPr>
        <w:spacing w:before="74"/>
        <w:ind w:left="15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top="460" w:bottom="280" w:left="660" w:right="820"/>
          <w:cols w:num="2" w:equalWidth="0">
            <w:col w:w="2385" w:space="4275"/>
            <w:col w:w="3760"/>
          </w:cols>
        </w:sectPr>
      </w:pPr>
    </w:p>
    <w:p>
      <w:pPr>
        <w:pStyle w:val="BodyText"/>
        <w:spacing w:before="8"/>
        <w:rPr>
          <w:sz w:val="27"/>
        </w:rPr>
      </w:pPr>
    </w:p>
    <w:p>
      <w:pPr>
        <w:spacing w:before="92"/>
        <w:ind w:left="0" w:right="172" w:firstLine="0"/>
        <w:jc w:val="right"/>
        <w:rPr>
          <w:b/>
          <w:sz w:val="24"/>
        </w:rPr>
      </w:pPr>
      <w:r>
        <w:rPr/>
        <w:pict>
          <v:group style="position:absolute;margin-left:38.25pt;margin-top:20.355873pt;width:510.6pt;height:377.2pt;mso-position-horizontal-relative:page;mso-position-vertical-relative:paragraph;z-index:1720;mso-wrap-distance-left:0;mso-wrap-distance-right:0" coordorigin="765,407" coordsize="10212,7544">
            <v:line style="position:absolute" from="3753,412" to="3753,7946" stroked="true" strokeweight=".5pt" strokecolor="#000000">
              <v:stroke dashstyle="solid"/>
            </v:line>
            <v:line style="position:absolute" from="770,412" to="10972,412" stroked="true" strokeweight=".5pt" strokecolor="#000000">
              <v:stroke dashstyle="solid"/>
            </v:line>
            <v:line style="position:absolute" from="6160,837" to="6160,1230" stroked="true" strokeweight=".5pt" strokecolor="#000000">
              <v:stroke dashstyle="solid"/>
            </v:line>
            <v:line style="position:absolute" from="8553,837" to="8553,1230" stroked="true" strokeweight=".5pt" strokecolor="#000000">
              <v:stroke dashstyle="solid"/>
            </v:line>
            <v:line style="position:absolute" from="3748,837" to="10972,837" stroked="true" strokeweight=".5pt" strokecolor="#000000">
              <v:stroke dashstyle="solid"/>
            </v:line>
            <v:line style="position:absolute" from="3748,1230" to="10972,1230" stroked="true" strokeweight=".5pt" strokecolor="#000000">
              <v:stroke dashstyle="solid"/>
            </v:line>
            <v:line style="position:absolute" from="3748,1626" to="10972,1626" stroked="true" strokeweight=".5pt" strokecolor="#000000">
              <v:stroke dashstyle="solid"/>
            </v:line>
            <v:line style="position:absolute" from="3748,2088" to="10972,2088" stroked="true" strokeweight=".5pt" strokecolor="#000000">
              <v:stroke dashstyle="solid"/>
            </v:line>
            <v:line style="position:absolute" from="6160,2477" to="6160,7946" stroked="true" strokeweight=".5pt" strokecolor="#000000">
              <v:stroke dashstyle="solid"/>
            </v:line>
            <v:line style="position:absolute" from="8553,2477" to="8553,7946" stroked="true" strokeweight=".5pt" strokecolor="#000000">
              <v:stroke dashstyle="solid"/>
            </v:line>
            <v:line style="position:absolute" from="770,2477" to="10972,2477" stroked="true" strokeweight=".5pt" strokecolor="#000000">
              <v:stroke dashstyle="solid"/>
            </v:line>
            <v:line style="position:absolute" from="770,7946" to="3758,7946" stroked="true" strokeweight=".5pt" strokecolor="#000000">
              <v:stroke dashstyle="solid"/>
            </v:line>
            <v:shape style="position:absolute;left:4678;top:936;width:58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Сталь</w:t>
                    </w:r>
                  </w:p>
                </w:txbxContent>
              </v:textbox>
              <w10:wrap type="none"/>
            </v:shape>
            <v:shape style="position:absolute;left:5529;top:551;width:3842;height:1002" type="#_x0000_t202" filled="false" stroked="false">
              <v:textbox inset="0,0,0,0">
                <w:txbxContent>
                  <w:p>
                    <w:pPr>
                      <w:spacing w:line="405" w:lineRule="auto" w:before="0"/>
                      <w:ind w:left="1499" w:right="975" w:hanging="519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Материал выводов* Латунь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20"/>
                      </w:rPr>
                      <w:t>Предел прочности на растяжение Па 10</w:t>
                    </w:r>
                    <w:r>
                      <w:rPr>
                        <w:position w:val="5"/>
                        <w:sz w:val="13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9507;top:951;width:519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Медь</w:t>
                    </w:r>
                  </w:p>
                </w:txbxContent>
              </v:textbox>
              <w10:wrap type="none"/>
            </v:shape>
            <v:shape style="position:absolute;left:1315;top:1252;width:1679;height:435" type="#_x0000_t202" filled="false" stroked="false">
              <v:textbox inset="0,0,0,0">
                <w:txbxContent>
                  <w:p>
                    <w:pPr>
                      <w:spacing w:line="220" w:lineRule="auto" w:before="12"/>
                      <w:ind w:left="265" w:right="0" w:hanging="266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Номинальный ток А, до включ</w:t>
                    </w:r>
                  </w:p>
                </w:txbxContent>
              </v:textbox>
              <w10:wrap type="none"/>
            </v:shape>
            <v:shape style="position:absolute;left:4838;top:1787;width:5032;height:635" type="#_x0000_t202" filled="false" stroked="false">
              <v:textbox inset="0,0,0,0">
                <w:txbxContent>
                  <w:p>
                    <w:pPr>
                      <w:tabs>
                        <w:tab w:pos="2399" w:val="left" w:leader="none"/>
                        <w:tab w:pos="4788" w:val="left" w:leader="none"/>
                      </w:tabs>
                      <w:spacing w:line="245" w:lineRule="exact" w:before="0"/>
                      <w:ind w:left="-1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position w:val="2"/>
                        <w:sz w:val="20"/>
                      </w:rPr>
                      <w:t>50</w:t>
                      <w:tab/>
                    </w:r>
                    <w:r>
                      <w:rPr>
                        <w:i/>
                        <w:spacing w:val="1"/>
                        <w:position w:val="1"/>
                        <w:sz w:val="17"/>
                      </w:rPr>
                      <w:t>32</w:t>
                      <w:tab/>
                    </w:r>
                    <w:r>
                      <w:rPr>
                        <w:sz w:val="20"/>
                      </w:rPr>
                      <w:t>25</w:t>
                    </w:r>
                  </w:p>
                  <w:p>
                    <w:pPr>
                      <w:spacing w:before="159"/>
                      <w:ind w:left="196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Резьба</w:t>
                    </w:r>
                  </w:p>
                </w:txbxContent>
              </v:textbox>
              <w10:wrap type="none"/>
            </v:shape>
            <v:shape style="position:absolute;left:1731;top:2746;width:928;height:4637" type="#_x0000_t202" filled="false" stroked="false">
              <v:textbox inset="0,0,0,0">
                <w:txbxContent>
                  <w:p>
                    <w:pPr>
                      <w:spacing w:line="260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2,5—6,3</w:t>
                    </w:r>
                  </w:p>
                  <w:p>
                    <w:pPr>
                      <w:spacing w:line="253" w:lineRule="exact" w:before="0"/>
                      <w:ind w:left="277" w:right="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>
                    <w:pPr>
                      <w:spacing w:line="255" w:lineRule="exact" w:before="0"/>
                      <w:ind w:left="25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>
                    <w:pPr>
                      <w:spacing w:line="261" w:lineRule="exact" w:before="0"/>
                      <w:ind w:left="259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line="258" w:lineRule="exact" w:before="0"/>
                      <w:ind w:left="237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63</w:t>
                    </w:r>
                  </w:p>
                  <w:p>
                    <w:pPr>
                      <w:spacing w:line="259" w:lineRule="exact" w:before="0"/>
                      <w:ind w:left="15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>
                    <w:pPr>
                      <w:spacing w:line="258" w:lineRule="exact" w:before="0"/>
                      <w:ind w:left="15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160</w:t>
                    </w:r>
                  </w:p>
                  <w:p>
                    <w:pPr>
                      <w:spacing w:line="258" w:lineRule="exact" w:before="0"/>
                      <w:ind w:left="99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</w:t>
                    </w:r>
                  </w:p>
                  <w:p>
                    <w:pPr>
                      <w:spacing w:line="258" w:lineRule="exact" w:before="0"/>
                      <w:ind w:left="99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320</w:t>
                    </w:r>
                  </w:p>
                  <w:p>
                    <w:pPr>
                      <w:spacing w:line="255" w:lineRule="exact" w:before="0"/>
                      <w:ind w:left="99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</w:t>
                    </w:r>
                  </w:p>
                  <w:p>
                    <w:pPr>
                      <w:spacing w:line="255" w:lineRule="exact" w:before="0"/>
                      <w:ind w:left="9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630</w:t>
                    </w:r>
                  </w:p>
                  <w:p>
                    <w:pPr>
                      <w:spacing w:line="262" w:lineRule="exact" w:before="0"/>
                      <w:ind w:left="85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800</w:t>
                    </w:r>
                  </w:p>
                  <w:p>
                    <w:pPr>
                      <w:spacing w:line="261" w:lineRule="exact" w:before="0"/>
                      <w:ind w:left="0" w:right="3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>
                    <w:pPr>
                      <w:spacing w:line="255" w:lineRule="exact" w:before="0"/>
                      <w:ind w:left="0" w:right="53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1250</w:t>
                    </w:r>
                  </w:p>
                  <w:p>
                    <w:pPr>
                      <w:spacing w:line="255" w:lineRule="exact" w:before="0"/>
                      <w:ind w:left="0" w:right="83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1600</w:t>
                    </w:r>
                  </w:p>
                  <w:p>
                    <w:pPr>
                      <w:spacing w:line="251" w:lineRule="exact" w:before="0"/>
                      <w:ind w:left="0" w:right="11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>
                    <w:pPr>
                      <w:spacing w:line="254" w:lineRule="exact" w:before="0"/>
                      <w:ind w:left="0" w:right="11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  <w:p>
                    <w:pPr>
                      <w:spacing w:line="269" w:lineRule="exact" w:before="0"/>
                      <w:ind w:left="0" w:right="103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3200</w:t>
                    </w:r>
                  </w:p>
                </w:txbxContent>
              </v:textbox>
              <w10:wrap type="none"/>
            </v:shape>
            <v:shape style="position:absolute;left:4787;top:2739;width:357;height:778" type="#_x0000_t202" filled="false" stroked="false">
              <v:textbox inset="0,0,0,0">
                <w:txbxContent>
                  <w:p>
                    <w:pPr>
                      <w:spacing w:line="220" w:lineRule="auto" w:before="14"/>
                      <w:ind w:left="3" w:right="18" w:hanging="3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М3 М4 М5</w:t>
                    </w:r>
                  </w:p>
                </w:txbxContent>
              </v:textbox>
              <w10:wrap type="none"/>
            </v:shape>
            <v:shape style="position:absolute;left:4788;top:3503;width:35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Мб</w:t>
                    </w:r>
                  </w:p>
                </w:txbxContent>
              </v:textbox>
              <w10:wrap type="none"/>
            </v:shape>
            <v:shape style="position:absolute;left:4933;top:3521;width:75;height:49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spacing w:val="-346"/>
                        <w:sz w:val="40"/>
                      </w:rPr>
                      <w:t></w:t>
                    </w:r>
                  </w:p>
                </w:txbxContent>
              </v:textbox>
              <w10:wrap type="none"/>
            </v:shape>
            <v:shape style="position:absolute;left:4945;top:3783;width:420;height:49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sz w:val="40"/>
                      </w:rPr>
                      <w:t></w:t>
                    </w:r>
                  </w:p>
                </w:txbxContent>
              </v:textbox>
              <w10:wrap type="none"/>
            </v:shape>
            <v:shape style="position:absolute;left:4807;top:4336;width:558;height:1227" type="#_x0000_t202" filled="false" stroked="false">
              <v:textbox inset="0,0,0,0">
                <w:txbxContent>
                  <w:p>
                    <w:pPr>
                      <w:spacing w:line="483" w:lineRule="exact" w:before="0"/>
                      <w:ind w:left="137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sz w:val="40"/>
                      </w:rPr>
                      <w:t></w:t>
                    </w:r>
                  </w:p>
                  <w:p>
                    <w:pPr>
                      <w:spacing w:line="223" w:lineRule="exact" w:before="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—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■—</w:t>
                    </w:r>
                  </w:p>
                  <w:p>
                    <w:pPr>
                      <w:spacing w:before="28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4948;top:4074;width:420;height:49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sz w:val="40"/>
                      </w:rPr>
                      <w:t></w:t>
                    </w:r>
                  </w:p>
                </w:txbxContent>
              </v:textbox>
              <w10:wrap type="none"/>
            </v:shape>
            <v:shape style="position:absolute;left:7130;top:2750;width:502;height:3584" type="#_x0000_t202" filled="false" stroked="false">
              <v:textbox inset="0,0,0,0">
                <w:txbxContent>
                  <w:p>
                    <w:pPr>
                      <w:spacing w:line="218" w:lineRule="auto" w:before="17"/>
                      <w:ind w:left="2" w:right="16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М3 М4 М5</w:t>
                    </w:r>
                  </w:p>
                  <w:p>
                    <w:pPr>
                      <w:spacing w:line="225" w:lineRule="auto" w:before="2"/>
                      <w:ind w:left="0" w:right="15" w:firstLine="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Мб Мб М8 </w:t>
                    </w:r>
                    <w:r>
                      <w:rPr>
                        <w:b/>
                        <w:sz w:val="24"/>
                      </w:rPr>
                      <w:t>М10 М12 </w:t>
                    </w:r>
                    <w:r>
                      <w:rPr>
                        <w:sz w:val="24"/>
                      </w:rPr>
                      <w:t>М16 М20</w:t>
                    </w:r>
                  </w:p>
                  <w:p>
                    <w:pPr>
                      <w:spacing w:before="1"/>
                      <w:ind w:left="14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—</w:t>
                    </w:r>
                  </w:p>
                  <w:p>
                    <w:pPr>
                      <w:spacing w:before="21"/>
                      <w:ind w:left="13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—</w:t>
                    </w:r>
                  </w:p>
                  <w:p>
                    <w:pPr>
                      <w:spacing w:before="35"/>
                      <w:ind w:left="13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—</w:t>
                    </w:r>
                  </w:p>
                  <w:p>
                    <w:pPr>
                      <w:spacing w:before="18"/>
                      <w:ind w:left="8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—-</w:t>
                    </w:r>
                  </w:p>
                </w:txbxContent>
              </v:textbox>
              <w10:wrap type="none"/>
            </v:shape>
            <v:shape style="position:absolute;left:9700;top:2787;width:480;height:73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spacing w:val="-68"/>
                        <w:sz w:val="40"/>
                      </w:rPr>
                      <w:t></w:t>
                    </w:r>
                    <w:r>
                      <w:rPr>
                        <w:rFonts w:ascii="Symbol" w:hAnsi="Symbol"/>
                        <w:spacing w:val="-373"/>
                        <w:position w:val="-23"/>
                        <w:sz w:val="40"/>
                      </w:rPr>
                      <w:t>—</w:t>
                    </w:r>
                    <w:r>
                      <w:rPr>
                        <w:rFonts w:ascii="Symbol" w:hAnsi="Symbol"/>
                        <w:sz w:val="40"/>
                      </w:rPr>
                      <w:t></w:t>
                    </w:r>
                  </w:p>
                </w:txbxContent>
              </v:textbox>
              <w10:wrap type="none"/>
            </v:shape>
            <v:shape style="position:absolute;left:9726;top:3554;width:420;height:49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sz w:val="40"/>
                      </w:rPr>
                      <w:t></w:t>
                    </w:r>
                  </w:p>
                </w:txbxContent>
              </v:textbox>
              <w10:wrap type="none"/>
            </v:shape>
            <v:shape style="position:absolute;left:9741;top:3292;width:420;height:49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sz w:val="40"/>
                      </w:rPr>
                      <w:t></w:t>
                    </w:r>
                  </w:p>
                </w:txbxContent>
              </v:textbox>
              <w10:wrap type="none"/>
            </v:shape>
            <v:shape style="position:absolute;left:9732;top:3816;width:420;height:49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sz w:val="40"/>
                      </w:rPr>
                      <w:t></w:t>
                    </w:r>
                  </w:p>
                </w:txbxContent>
              </v:textbox>
              <w10:wrap type="none"/>
            </v:shape>
            <v:shape style="position:absolute;left:9737;top:4060;width:420;height:49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sz w:val="40"/>
                      </w:rPr>
                      <w:t></w:t>
                    </w:r>
                  </w:p>
                </w:txbxContent>
              </v:textbox>
              <w10:wrap type="none"/>
            </v:shape>
            <v:shape style="position:absolute;left:4852;top:5594;width:487;height:491" type="#_x0000_t202" filled="false" stroked="false">
              <v:textbox inset="0,0,0,0">
                <w:txbxContent>
                  <w:p>
                    <w:pPr>
                      <w:spacing w:line="490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spacing w:val="-134"/>
                        <w:sz w:val="20"/>
                      </w:rPr>
                      <w:t>—</w:t>
                    </w:r>
                    <w:r>
                      <w:rPr>
                        <w:rFonts w:ascii="Symbol" w:hAnsi="Symbol"/>
                        <w:position w:val="-21"/>
                        <w:sz w:val="40"/>
                      </w:rPr>
                      <w:t></w:t>
                    </w:r>
                  </w:p>
                </w:txbxContent>
              </v:textbox>
              <w10:wrap type="none"/>
            </v:shape>
            <v:shape style="position:absolute;left:4831;top:6110;width:490;height:998" type="#_x0000_t202" filled="false" stroked="false">
              <v:textbox inset="0,0,0,0">
                <w:txbxContent>
                  <w:p>
                    <w:pPr>
                      <w:spacing w:before="0"/>
                      <w:ind w:left="7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sz w:val="40"/>
                      </w:rPr>
                      <w:t></w:t>
                    </w:r>
                  </w:p>
                  <w:p>
                    <w:pPr>
                      <w:spacing w:before="1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—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4915;top:5856;width:420;height:49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sz w:val="40"/>
                      </w:rPr>
                      <w:t></w:t>
                    </w:r>
                  </w:p>
                </w:txbxContent>
              </v:textbox>
              <w10:wrap type="none"/>
            </v:shape>
            <v:shape style="position:absolute;left:9247;top:4602;width:1031;height:2799" type="#_x0000_t202" filled="false" stroked="false">
              <v:textbox inset="0,0,0,0">
                <w:txbxContent>
                  <w:p>
                    <w:pPr>
                      <w:spacing w:line="228" w:lineRule="auto" w:before="5"/>
                      <w:ind w:left="275" w:right="0" w:firstLine="95"/>
                      <w:jc w:val="left"/>
                      <w:rPr>
                        <w:sz w:val="24"/>
                      </w:rPr>
                    </w:pPr>
                    <w:r>
                      <w:rPr>
                        <w:sz w:val="20"/>
                      </w:rPr>
                      <w:t>мю </w:t>
                    </w:r>
                    <w:r>
                      <w:rPr>
                        <w:sz w:val="24"/>
                      </w:rPr>
                      <w:t>М12 М16</w:t>
                    </w:r>
                  </w:p>
                  <w:p>
                    <w:pPr>
                      <w:spacing w:line="223" w:lineRule="auto" w:before="0"/>
                      <w:ind w:left="0" w:right="18" w:firstLine="35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М20Х1.5 М24Х2Д) М30Х2,0 М33х2,0 М36Х2Д М42хЗ,0 М48ХЗ,0 М56Х4,0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sz w:val="24"/>
        </w:rPr>
        <w:t>3</w:t>
      </w:r>
    </w:p>
    <w:p>
      <w:pPr>
        <w:spacing w:line="220" w:lineRule="auto" w:before="123"/>
        <w:ind w:left="135" w:right="1263" w:firstLine="524"/>
        <w:jc w:val="left"/>
        <w:rPr>
          <w:sz w:val="24"/>
        </w:rPr>
      </w:pPr>
      <w:r>
        <w:rPr>
          <w:sz w:val="24"/>
        </w:rPr>
        <w:t>* Допускается применение других материалов, обеспечивающих надежный контакт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916" w:val="left" w:leader="none"/>
          <w:tab w:pos="963" w:val="left" w:leader="none"/>
          <w:tab w:pos="1163" w:val="left" w:leader="none"/>
          <w:tab w:pos="1164" w:val="left" w:leader="none"/>
          <w:tab w:pos="1638" w:val="left" w:leader="none"/>
          <w:tab w:pos="1851" w:val="left" w:leader="none"/>
          <w:tab w:pos="2057" w:val="left" w:leader="none"/>
          <w:tab w:pos="2222" w:val="left" w:leader="none"/>
          <w:tab w:pos="2455" w:val="left" w:leader="none"/>
          <w:tab w:pos="2581" w:val="left" w:leader="none"/>
          <w:tab w:pos="2924" w:val="left" w:leader="none"/>
          <w:tab w:pos="2965" w:val="left" w:leader="none"/>
          <w:tab w:pos="3070" w:val="left" w:leader="none"/>
          <w:tab w:pos="3443" w:val="left" w:leader="none"/>
          <w:tab w:pos="3845" w:val="left" w:leader="none"/>
          <w:tab w:pos="4307" w:val="left" w:leader="none"/>
          <w:tab w:pos="4620" w:val="left" w:leader="none"/>
          <w:tab w:pos="4667" w:val="left" w:leader="none"/>
          <w:tab w:pos="4891" w:val="left" w:leader="none"/>
          <w:tab w:pos="5006" w:val="left" w:leader="none"/>
          <w:tab w:pos="5335" w:val="left" w:leader="none"/>
          <w:tab w:pos="6386" w:val="left" w:leader="none"/>
          <w:tab w:pos="6439" w:val="left" w:leader="none"/>
          <w:tab w:pos="6781" w:val="left" w:leader="none"/>
          <w:tab w:pos="7180" w:val="left" w:leader="none"/>
          <w:tab w:pos="7306" w:val="left" w:leader="none"/>
          <w:tab w:pos="7670" w:val="left" w:leader="none"/>
          <w:tab w:pos="7742" w:val="left" w:leader="none"/>
          <w:tab w:pos="7847" w:val="left" w:leader="none"/>
          <w:tab w:pos="8794" w:val="left" w:leader="none"/>
          <w:tab w:pos="9240" w:val="left" w:leader="none"/>
        </w:tabs>
        <w:spacing w:line="225" w:lineRule="auto" w:before="0" w:after="0"/>
        <w:ind w:left="133" w:right="182" w:firstLine="491"/>
        <w:jc w:val="left"/>
        <w:rPr>
          <w:sz w:val="30"/>
        </w:rPr>
      </w:pPr>
      <w:r>
        <w:rPr>
          <w:sz w:val="30"/>
        </w:rPr>
        <w:t>Исполнения</w:t>
        <w:tab/>
        <w:tab/>
        <w:tab/>
        <w:t>и</w:t>
        <w:tab/>
        <w:t>основные</w:t>
        <w:tab/>
        <w:tab/>
        <w:t>размеры</w:t>
        <w:tab/>
        <w:tab/>
        <w:t>выводов</w:t>
        <w:tab/>
        <w:tab/>
        <w:tab/>
        <w:t>электротехниче­ ских</w:t>
        <w:tab/>
        <w:tab/>
        <w:t>устройств</w:t>
        <w:tab/>
        <w:tab/>
        <w:t>климатических</w:t>
        <w:tab/>
        <w:tab/>
        <w:t>исполнений</w:t>
        <w:tab/>
        <w:t>и</w:t>
        <w:tab/>
        <w:t>категорий</w:t>
        <w:tab/>
        <w:t>размеще­ ния,</w:t>
        <w:tab/>
        <w:t>отличных</w:t>
        <w:tab/>
        <w:t>от</w:t>
        <w:tab/>
        <w:tab/>
        <w:t>указанных</w:t>
        <w:tab/>
        <w:t>или</w:t>
        <w:tab/>
        <w:t>работающих</w:t>
        <w:tab/>
        <w:tab/>
        <w:t>в</w:t>
        <w:tab/>
        <w:t>условиях,</w:t>
        <w:tab/>
        <w:t>отлич­ ных от естественного охлаждения, а  также  выводов,  конструктив­  ные особенности которых требуют увеличения или уменьшения ос­ новных размеров (например, штыревой вывод конденсатора с паянным</w:t>
        <w:tab/>
        <w:t>в</w:t>
        <w:tab/>
        <w:tab/>
        <w:t>него</w:t>
        <w:tab/>
        <w:t>сплошным</w:t>
        <w:tab/>
        <w:tab/>
        <w:t>стержнем)</w:t>
        <w:tab/>
        <w:t>должны</w:t>
        <w:tab/>
        <w:tab/>
        <w:t>соответствовать указанным</w:t>
        <w:tab/>
        <w:t>в</w:t>
        <w:tab/>
        <w:tab/>
        <w:t>табл</w:t>
        <w:tab/>
        <w:tab/>
        <w:tab/>
        <w:t>1</w:t>
        <w:tab/>
        <w:t>и</w:t>
        <w:tab/>
        <w:t>3,</w:t>
        <w:tab/>
        <w:t>а   номинальные   токи</w:t>
      </w:r>
      <w:r>
        <w:rPr>
          <w:spacing w:val="36"/>
          <w:sz w:val="30"/>
        </w:rPr>
        <w:t> </w:t>
      </w:r>
      <w:r>
        <w:rPr>
          <w:sz w:val="30"/>
        </w:rPr>
        <w:t>должны </w:t>
      </w:r>
      <w:r>
        <w:rPr>
          <w:spacing w:val="40"/>
          <w:sz w:val="30"/>
        </w:rPr>
        <w:t> </w:t>
      </w:r>
      <w:r>
        <w:rPr>
          <w:sz w:val="30"/>
        </w:rPr>
        <w:t>устанав­ ливаться в стандартах или технических  условиях  на  конкретные  виды электротехнических</w:t>
      </w:r>
      <w:r>
        <w:rPr>
          <w:spacing w:val="-22"/>
          <w:sz w:val="30"/>
        </w:rPr>
        <w:t> </w:t>
      </w:r>
      <w:r>
        <w:rPr>
          <w:sz w:val="30"/>
        </w:rPr>
        <w:t>устройств</w:t>
      </w:r>
    </w:p>
    <w:p>
      <w:pPr>
        <w:pStyle w:val="ListParagraph"/>
        <w:numPr>
          <w:ilvl w:val="0"/>
          <w:numId w:val="4"/>
        </w:numPr>
        <w:tabs>
          <w:tab w:pos="1015" w:val="left" w:leader="none"/>
          <w:tab w:pos="1016" w:val="left" w:leader="none"/>
        </w:tabs>
        <w:spacing w:line="313" w:lineRule="exact" w:before="0" w:after="0"/>
        <w:ind w:left="1015" w:right="0" w:hanging="400"/>
        <w:jc w:val="left"/>
        <w:rPr>
          <w:sz w:val="30"/>
        </w:rPr>
      </w:pPr>
      <w:r>
        <w:rPr>
          <w:sz w:val="30"/>
        </w:rPr>
        <w:t>Технические требования на выводы — по ГОСТ</w:t>
      </w:r>
      <w:r>
        <w:rPr>
          <w:spacing w:val="-22"/>
          <w:sz w:val="30"/>
        </w:rPr>
        <w:t> </w:t>
      </w:r>
      <w:r>
        <w:rPr>
          <w:sz w:val="30"/>
        </w:rPr>
        <w:t>10434—82.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5"/>
        <w:ind w:left="68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40" w:bottom="280" w:left="660" w:right="820"/>
        </w:sectPr>
      </w:pPr>
    </w:p>
    <w:p>
      <w:pPr>
        <w:spacing w:before="78"/>
        <w:ind w:left="0" w:right="679" w:firstLine="0"/>
        <w:jc w:val="right"/>
        <w:rPr>
          <w:b/>
          <w:sz w:val="22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хнич</w:t>
      </w:r>
      <w:r>
        <w:rPr>
          <w:spacing w:val="-1"/>
          <w:sz w:val="16"/>
        </w:rPr>
        <w:t>е</w:t>
      </w:r>
      <w:r>
        <w:rPr>
          <w:sz w:val="16"/>
        </w:rPr>
        <w:t>ск</w:t>
      </w:r>
      <w:r>
        <w:rPr>
          <w:spacing w:val="-54"/>
          <w:sz w:val="16"/>
        </w:rPr>
        <w:t>а</w:t>
      </w:r>
      <w:r>
        <w:rPr>
          <w:b/>
          <w:spacing w:val="-71"/>
          <w:position w:val="4"/>
          <w:sz w:val="22"/>
        </w:rPr>
        <w:t>Г</w:t>
      </w:r>
      <w:r>
        <w:rPr>
          <w:spacing w:val="-16"/>
          <w:sz w:val="16"/>
        </w:rPr>
        <w:t>я</w:t>
      </w:r>
      <w:r>
        <w:rPr>
          <w:b/>
          <w:spacing w:val="-111"/>
          <w:position w:val="4"/>
          <w:sz w:val="22"/>
        </w:rPr>
        <w:t>О</w:t>
      </w:r>
      <w:r>
        <w:rPr>
          <w:sz w:val="16"/>
        </w:rPr>
        <w:t>б</w:t>
      </w:r>
      <w:r>
        <w:rPr>
          <w:spacing w:val="-71"/>
          <w:sz w:val="16"/>
        </w:rPr>
        <w:t>и</w:t>
      </w:r>
      <w:r>
        <w:rPr>
          <w:b/>
          <w:spacing w:val="-89"/>
          <w:position w:val="4"/>
          <w:sz w:val="22"/>
        </w:rPr>
        <w:t>С</w:t>
      </w:r>
      <w:r>
        <w:rPr>
          <w:spacing w:val="-3"/>
          <w:sz w:val="16"/>
        </w:rPr>
        <w:t>б</w:t>
      </w:r>
      <w:r>
        <w:rPr>
          <w:b/>
          <w:spacing w:val="-132"/>
          <w:position w:val="4"/>
          <w:sz w:val="22"/>
        </w:rPr>
        <w:t>Т</w:t>
      </w:r>
      <w:r>
        <w:rPr>
          <w:sz w:val="16"/>
        </w:rPr>
        <w:t>ли</w:t>
      </w:r>
      <w:r>
        <w:rPr>
          <w:spacing w:val="-79"/>
          <w:sz w:val="16"/>
        </w:rPr>
        <w:t>о</w:t>
      </w:r>
      <w:r>
        <w:rPr>
          <w:b/>
          <w:spacing w:val="-44"/>
          <w:w w:val="99"/>
          <w:position w:val="4"/>
          <w:sz w:val="22"/>
        </w:rPr>
        <w:t>2</w:t>
      </w:r>
      <w:r>
        <w:rPr>
          <w:spacing w:val="-30"/>
          <w:sz w:val="16"/>
        </w:rPr>
        <w:t>т</w:t>
      </w:r>
      <w:r>
        <w:rPr>
          <w:b/>
          <w:spacing w:val="-93"/>
          <w:w w:val="99"/>
          <w:position w:val="4"/>
          <w:sz w:val="22"/>
        </w:rPr>
        <w:t>1</w:t>
      </w:r>
      <w:r>
        <w:rPr>
          <w:sz w:val="16"/>
        </w:rPr>
        <w:t>е</w:t>
      </w:r>
      <w:r>
        <w:rPr>
          <w:spacing w:val="-67"/>
          <w:sz w:val="16"/>
        </w:rPr>
        <w:t>к</w:t>
      </w:r>
      <w:r>
        <w:rPr>
          <w:b/>
          <w:spacing w:val="-56"/>
          <w:w w:val="99"/>
          <w:position w:val="4"/>
          <w:sz w:val="22"/>
        </w:rPr>
        <w:t>2</w:t>
      </w:r>
      <w:r>
        <w:rPr>
          <w:spacing w:val="-34"/>
          <w:sz w:val="16"/>
        </w:rPr>
        <w:t>а</w:t>
      </w:r>
      <w:r>
        <w:rPr>
          <w:b/>
          <w:spacing w:val="-45"/>
          <w:w w:val="99"/>
          <w:position w:val="4"/>
          <w:sz w:val="22"/>
        </w:rPr>
        <w:t>4</w:t>
      </w:r>
      <w:r>
        <w:rPr>
          <w:spacing w:val="-63"/>
          <w:sz w:val="16"/>
        </w:rPr>
        <w:t>E</w:t>
      </w:r>
      <w:r>
        <w:rPr>
          <w:b/>
          <w:spacing w:val="-61"/>
          <w:w w:val="99"/>
          <w:position w:val="4"/>
          <w:sz w:val="22"/>
        </w:rPr>
        <w:t>2</w:t>
      </w:r>
      <w:r>
        <w:rPr>
          <w:sz w:val="16"/>
        </w:rPr>
        <w:t>l</w:t>
      </w:r>
      <w:r>
        <w:rPr>
          <w:spacing w:val="-65"/>
          <w:sz w:val="16"/>
        </w:rPr>
        <w:t>e</w:t>
      </w:r>
      <w:r>
        <w:rPr>
          <w:b/>
          <w:spacing w:val="-156"/>
          <w:position w:val="4"/>
          <w:sz w:val="22"/>
        </w:rPr>
        <w:t>—</w:t>
      </w:r>
      <w:r>
        <w:rPr>
          <w:sz w:val="16"/>
        </w:rPr>
        <w:t>c.</w:t>
      </w:r>
      <w:r>
        <w:rPr>
          <w:spacing w:val="-23"/>
          <w:sz w:val="16"/>
        </w:rPr>
        <w:t>r</w:t>
      </w:r>
      <w:r>
        <w:rPr>
          <w:b/>
          <w:spacing w:val="-101"/>
          <w:w w:val="99"/>
          <w:position w:val="4"/>
          <w:sz w:val="22"/>
        </w:rPr>
        <w:t>7</w:t>
      </w:r>
      <w:r>
        <w:rPr>
          <w:spacing w:val="10"/>
          <w:sz w:val="16"/>
        </w:rPr>
        <w:t>u</w:t>
      </w:r>
      <w:r>
        <w:rPr>
          <w:b/>
          <w:w w:val="99"/>
          <w:position w:val="4"/>
          <w:sz w:val="22"/>
        </w:rPr>
        <w:t>5</w:t>
      </w:r>
      <w:r>
        <w:rPr>
          <w:b/>
          <w:position w:val="4"/>
          <w:sz w:val="22"/>
        </w:rPr>
        <w:t> </w:t>
      </w:r>
      <w:r>
        <w:rPr>
          <w:b/>
          <w:spacing w:val="-1"/>
          <w:w w:val="100"/>
          <w:position w:val="4"/>
          <w:sz w:val="22"/>
        </w:rPr>
        <w:t>С</w:t>
      </w:r>
      <w:r>
        <w:rPr>
          <w:b/>
          <w:w w:val="100"/>
          <w:position w:val="4"/>
          <w:sz w:val="22"/>
        </w:rPr>
        <w:t>.</w:t>
      </w:r>
      <w:r>
        <w:rPr>
          <w:b/>
          <w:spacing w:val="-1"/>
          <w:position w:val="4"/>
          <w:sz w:val="22"/>
        </w:rPr>
        <w:t> </w:t>
      </w:r>
      <w:r>
        <w:rPr>
          <w:b/>
          <w:w w:val="99"/>
          <w:position w:val="4"/>
          <w:sz w:val="22"/>
        </w:rPr>
        <w:t>5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0" w:right="682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</w:r>
    </w:p>
    <w:p>
      <w:pPr>
        <w:spacing w:before="126"/>
        <w:ind w:left="0" w:right="585" w:firstLine="0"/>
        <w:jc w:val="right"/>
        <w:rPr>
          <w:i/>
          <w:sz w:val="24"/>
        </w:rPr>
      </w:pPr>
      <w:r>
        <w:rPr>
          <w:i/>
          <w:sz w:val="24"/>
        </w:rPr>
        <w:t>Рекоменд уемое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spacing w:before="1"/>
        <w:ind w:left="0" w:right="109" w:firstLine="0"/>
        <w:jc w:val="right"/>
        <w:rPr>
          <w:sz w:val="20"/>
        </w:rPr>
      </w:pPr>
      <w:r>
        <w:rPr/>
        <w:pict>
          <v:shape style="position:absolute;margin-left:61.150002pt;margin-top:-77.470123pt;width:511.1pt;height:283.9pt;mso-position-horizontal-relative:page;mso-position-vertical-relative:paragraph;z-index:1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5"/>
                    <w:gridCol w:w="581"/>
                    <w:gridCol w:w="592"/>
                    <w:gridCol w:w="585"/>
                    <w:gridCol w:w="585"/>
                    <w:gridCol w:w="584"/>
                    <w:gridCol w:w="593"/>
                    <w:gridCol w:w="584"/>
                    <w:gridCol w:w="589"/>
                    <w:gridCol w:w="588"/>
                    <w:gridCol w:w="589"/>
                    <w:gridCol w:w="595"/>
                    <w:gridCol w:w="589"/>
                    <w:gridCol w:w="592"/>
                    <w:gridCol w:w="658"/>
                    <w:gridCol w:w="663"/>
                  </w:tblGrid>
                  <w:tr>
                    <w:trPr>
                      <w:trHeight w:val="800" w:hRule="atLeast"/>
                    </w:trPr>
                    <w:tc>
                      <w:tcPr>
                        <w:tcW w:w="1255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96" w:lineRule="exact" w:before="142"/>
                          <w:ind w:left="1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Обозна-</w:t>
                        </w:r>
                      </w:p>
                    </w:tc>
                    <w:tc>
                      <w:tcPr>
                        <w:tcW w:w="5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92" w:type="dxa"/>
                        <w:gridSpan w:val="9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19" w:lineRule="exact"/>
                          <w:ind w:left="2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Количество базовых исполнений выводов для</w:t>
                        </w:r>
                      </w:p>
                      <w:p>
                        <w:pPr>
                          <w:pStyle w:val="TableParagraph"/>
                          <w:spacing w:line="219" w:lineRule="exact"/>
                          <w:ind w:left="18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модисЬнкационного исполнения</w:t>
                        </w:r>
                      </w:p>
                    </w:tc>
                    <w:tc>
                      <w:tcPr>
                        <w:tcW w:w="1181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" w:right="-4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65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0" w:hRule="atLeast"/>
                    </w:trPr>
                    <w:tc>
                      <w:tcPr>
                        <w:tcW w:w="125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7" w:type="dxa"/>
                        <w:gridSpan w:val="15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3646" w:right="33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Номинальный ток, А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55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06" w:lineRule="auto" w:before="11"/>
                          <w:ind w:left="42" w:right="351" w:firstLine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чение исполне­</w:t>
                        </w:r>
                      </w:p>
                      <w:p>
                        <w:pPr>
                          <w:pStyle w:val="TableParagraph"/>
                          <w:spacing w:line="197" w:lineRule="exact"/>
                          <w:ind w:left="405" w:right="4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ния</w:t>
                        </w:r>
                      </w:p>
                    </w:tc>
                    <w:tc>
                      <w:tcPr>
                        <w:tcW w:w="8967" w:type="dxa"/>
                        <w:gridSpan w:val="15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125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59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9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500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left="115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630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right="120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1000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7" w:right="117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1250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4" w:right="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1600</w:t>
                        </w:r>
                      </w:p>
                    </w:tc>
                    <w:tc>
                      <w:tcPr>
                        <w:tcW w:w="58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1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2000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2" w:right="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2500</w:t>
                        </w:r>
                      </w:p>
                    </w:tc>
                    <w:tc>
                      <w:tcPr>
                        <w:tcW w:w="58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58" w:righ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3200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left="49" w:right="117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4000</w:t>
                        </w:r>
                      </w:p>
                    </w:tc>
                    <w:tc>
                      <w:tcPr>
                        <w:tcW w:w="58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5000</w:t>
                        </w:r>
                      </w:p>
                    </w:tc>
                    <w:tc>
                      <w:tcPr>
                        <w:tcW w:w="5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6300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8000</w:t>
                        </w:r>
                      </w:p>
                    </w:tc>
                    <w:tc>
                      <w:tcPr>
                        <w:tcW w:w="6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18" w:right="-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JOOO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1255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016</w:t>
                        </w:r>
                      </w:p>
                    </w:tc>
                    <w:tc>
                      <w:tcPr>
                        <w:tcW w:w="5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8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8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3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8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3"/>
                          <w:ind w:left="13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8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3"/>
                          <w:ind w:left="13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8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34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8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34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49"/>
                          <w:ind w:left="141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8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4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</w:tc>
                    <w:tc>
                      <w:tcPr>
                        <w:tcW w:w="5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</w:tc>
                    <w:tc>
                      <w:tcPr>
                        <w:tcW w:w="65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57"/>
                          <w:ind w:left="2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663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1380" w:hRule="atLeast"/>
                    </w:trPr>
                    <w:tc>
                      <w:tcPr>
                        <w:tcW w:w="1255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017</w:t>
                        </w:r>
                      </w:p>
                      <w:p>
                        <w:pPr>
                          <w:pStyle w:val="TableParagraph"/>
                          <w:spacing w:before="111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018</w:t>
                        </w:r>
                      </w:p>
                      <w:p>
                        <w:pPr>
                          <w:pStyle w:val="TableParagraph"/>
                          <w:spacing w:before="119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019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2"/>
                          <w:ind w:right="2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1255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021</w:t>
                        </w:r>
                      </w:p>
                    </w:tc>
                    <w:tc>
                      <w:tcPr>
                        <w:tcW w:w="5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2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9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66" w:val="left" w:leader="none"/>
                          </w:tabs>
                          <w:spacing w:before="1"/>
                          <w:ind w:right="9"/>
                          <w:jc w:val="center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sz w:val="8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02" w:val="left" w:leader="none"/>
                          </w:tabs>
                          <w:spacing w:before="1"/>
                          <w:ind w:left="151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sz w:val="8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7" w:val="left" w:leader="none"/>
                          </w:tabs>
                          <w:spacing w:before="1"/>
                          <w:ind w:left="166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sz w:val="8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7" w:right="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2*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" w:right="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2*</w:t>
                        </w:r>
                      </w:p>
                    </w:tc>
                    <w:tc>
                      <w:tcPr>
                        <w:tcW w:w="58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8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8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8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60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Т-------</w:t>
                        </w:r>
                      </w:p>
                    </w:tc>
                    <w:tc>
                      <w:tcPr>
                        <w:tcW w:w="59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55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6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71" w:val="left" w:leader="none"/>
                          </w:tabs>
                          <w:spacing w:before="1"/>
                          <w:ind w:left="221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sz w:val="8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663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2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right="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50"/>
                          <w:ind w:left="145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—■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■—</w:t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righ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3*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4" w:right="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3*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58" w:right="1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3*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49" w:righ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2,3*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50"/>
                          <w:ind w:left="153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50"/>
                          <w:ind w:right="2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3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023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55"/>
                          <w:ind w:right="3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55"/>
                          <w:ind w:left="14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1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55"/>
                          <w:ind w:right="1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14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19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sz w:val="20"/>
        </w:rPr>
        <w:t>Q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28" w:lineRule="auto" w:before="198"/>
        <w:ind w:left="113" w:right="1677" w:firstLine="533"/>
        <w:jc w:val="left"/>
        <w:rPr>
          <w:sz w:val="24"/>
        </w:rPr>
      </w:pPr>
      <w:r>
        <w:rPr>
          <w:sz w:val="24"/>
        </w:rPr>
        <w:t>* Применять только для устройств распределения электрической энергии на напряжение 35 кВ и выше климатических исполнений У1 и ХЛ1.</w:t>
      </w:r>
    </w:p>
    <w:p>
      <w:pPr>
        <w:spacing w:before="130"/>
        <w:ind w:left="669" w:right="0" w:firstLine="0"/>
        <w:jc w:val="left"/>
        <w:rPr>
          <w:b/>
          <w:sz w:val="22"/>
        </w:rPr>
      </w:pPr>
      <w:r>
        <w:rPr>
          <w:b/>
          <w:sz w:val="22"/>
        </w:rPr>
        <w:t>(Измененная редакция, Изм. № 1, 2).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before="95"/>
        <w:ind w:left="63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top="360" w:bottom="280" w:left="1100" w:right="160"/>
        </w:sectPr>
      </w:pPr>
    </w:p>
    <w:p>
      <w:pPr>
        <w:spacing w:before="76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line="280" w:lineRule="auto" w:before="92"/>
        <w:ind w:left="3177" w:right="2577" w:firstLine="7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В С Аверина </w:t>
      </w:r>
      <w:r>
        <w:rPr>
          <w:sz w:val="24"/>
        </w:rPr>
        <w:t>Технический редактор </w:t>
      </w:r>
      <w:r>
        <w:rPr>
          <w:i/>
          <w:sz w:val="24"/>
        </w:rPr>
        <w:t>Э. В.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Митяй </w:t>
      </w:r>
      <w:r>
        <w:rPr>
          <w:sz w:val="24"/>
        </w:rPr>
        <w:t>Корректор </w:t>
      </w:r>
      <w:r>
        <w:rPr>
          <w:i/>
          <w:sz w:val="24"/>
        </w:rPr>
        <w:t>Г И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Чуйко</w:t>
      </w:r>
    </w:p>
    <w:p>
      <w:pPr>
        <w:pStyle w:val="BodyText"/>
        <w:spacing w:before="2"/>
        <w:rPr>
          <w:i/>
          <w:sz w:val="28"/>
        </w:rPr>
      </w:pPr>
    </w:p>
    <w:p>
      <w:pPr>
        <w:spacing w:line="237" w:lineRule="exact" w:before="1"/>
        <w:ind w:left="108" w:right="0" w:firstLine="0"/>
        <w:jc w:val="left"/>
        <w:rPr>
          <w:b/>
          <w:sz w:val="22"/>
        </w:rPr>
      </w:pPr>
      <w:r>
        <w:rPr>
          <w:sz w:val="20"/>
        </w:rPr>
        <w:t>Сдано в на б 25 02 88 Подп в печ 24 08 88 0,5 уел п л 0 5 уел кр -отт 0 29 уч -изд. </w:t>
      </w:r>
      <w:r>
        <w:rPr>
          <w:b/>
          <w:sz w:val="22"/>
        </w:rPr>
        <w:t>л.</w:t>
      </w:r>
    </w:p>
    <w:p>
      <w:pPr>
        <w:spacing w:line="214" w:lineRule="exact" w:before="0"/>
        <w:ind w:left="1831" w:right="1230" w:firstLine="0"/>
        <w:jc w:val="center"/>
        <w:rPr>
          <w:sz w:val="20"/>
        </w:rPr>
      </w:pPr>
      <w:r>
        <w:rPr>
          <w:sz w:val="20"/>
        </w:rPr>
        <w:t>Тираж 4000 Цена 3 коп</w:t>
      </w:r>
    </w:p>
    <w:p>
      <w:pPr>
        <w:spacing w:line="211" w:lineRule="auto" w:before="179"/>
        <w:ind w:left="1831" w:right="1234" w:firstLine="0"/>
        <w:jc w:val="center"/>
        <w:rPr>
          <w:sz w:val="20"/>
        </w:rPr>
      </w:pPr>
      <w:r>
        <w:rPr>
          <w:sz w:val="20"/>
        </w:rPr>
        <w:t>Ордена «Знак Почета» Издательство стандартов, 123840 Москва ГСП, Новопресненский пер , д 3</w:t>
      </w:r>
    </w:p>
    <w:p>
      <w:pPr>
        <w:spacing w:line="199" w:lineRule="exact" w:before="0"/>
        <w:ind w:left="299" w:right="0" w:firstLine="0"/>
        <w:jc w:val="left"/>
        <w:rPr>
          <w:sz w:val="20"/>
        </w:rPr>
      </w:pPr>
      <w:r>
        <w:rPr>
          <w:sz w:val="20"/>
        </w:rPr>
        <w:t>Вильнюсская типография Издательства стандартов, ул Даряус и Гирено, 39 Зак. 1279.</w:t>
      </w:r>
    </w:p>
    <w:p>
      <w:pPr>
        <w:tabs>
          <w:tab w:pos="6610" w:val="left" w:leader="none"/>
        </w:tabs>
        <w:spacing w:before="124"/>
        <w:ind w:left="590" w:right="0" w:firstLine="0"/>
        <w:jc w:val="left"/>
        <w:rPr>
          <w:sz w:val="16"/>
        </w:rPr>
      </w:pPr>
      <w:hyperlink r:id="rId6">
        <w:r>
          <w:rPr>
            <w:color w:val="0000FF"/>
            <w:position w:val="1"/>
            <w:sz w:val="16"/>
            <w:u w:val="single" w:color="0000FF"/>
          </w:rPr>
          <w:t>Elec.ru</w:t>
        </w:r>
      </w:hyperlink>
      <w:r>
        <w:rPr>
          <w:color w:val="0000FF"/>
          <w:position w:val="1"/>
          <w:sz w:val="16"/>
        </w:rPr>
        <w:tab/>
      </w:r>
      <w:r>
        <w:rPr>
          <w:sz w:val="16"/>
        </w:rPr>
        <w:t>Электротехническая библиотека</w:t>
      </w:r>
      <w:r>
        <w:rPr>
          <w:spacing w:val="-5"/>
          <w:sz w:val="16"/>
        </w:rPr>
        <w:t> </w:t>
      </w:r>
      <w:r>
        <w:rPr>
          <w:sz w:val="16"/>
        </w:rPr>
        <w:t>Elec.ru</w:t>
      </w:r>
    </w:p>
    <w:sectPr>
      <w:pgSz w:w="11900" w:h="16840"/>
      <w:pgMar w:top="440" w:bottom="280" w:left="8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6"/>
      <w:numFmt w:val="decimal"/>
      <w:lvlText w:val="%1"/>
      <w:lvlJc w:val="left"/>
      <w:pPr>
        <w:ind w:left="133" w:hanging="540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68" w:hanging="5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6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4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2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8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6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4" w:hanging="54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143" w:hanging="511"/>
        <w:jc w:val="left"/>
      </w:pPr>
      <w:rPr>
        <w:rFonts w:hint="default" w:ascii="Arial" w:hAnsi="Arial" w:eastAsia="Arial" w:cs="Arial"/>
        <w:spacing w:val="-42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74" w:hanging="5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8" w:hanging="5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2" w:hanging="5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6" w:hanging="5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5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4" w:hanging="5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8" w:hanging="5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2" w:hanging="511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27" w:hanging="75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7" w:hanging="759"/>
        <w:jc w:val="right"/>
      </w:pPr>
      <w:rPr>
        <w:rFonts w:hint="default" w:ascii="Arial" w:hAnsi="Arial" w:eastAsia="Arial" w:cs="Arial"/>
        <w:spacing w:val="-13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72" w:hanging="7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7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7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7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6" w:hanging="7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2" w:hanging="7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75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2" w:hanging="384"/>
        <w:jc w:val="left"/>
      </w:pPr>
      <w:rPr>
        <w:rFonts w:hint="default"/>
        <w:spacing w:val="-35"/>
        <w:w w:val="99"/>
      </w:rPr>
    </w:lvl>
    <w:lvl w:ilvl="1">
      <w:start w:val="0"/>
      <w:numFmt w:val="bullet"/>
      <w:lvlText w:val="•"/>
      <w:lvlJc w:val="left"/>
      <w:pPr>
        <w:ind w:left="1123" w:hanging="3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7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1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5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9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3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7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1" w:hanging="384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ind w:left="665"/>
      <w:outlineLvl w:val="1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43" w:hanging="40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elec.ru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2017-10-12T10:20:44Z</dcterms:created>
  <dcterms:modified xsi:type="dcterms:W3CDTF">2017-10-12T10:20:44Z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2017-10-12T00:00:00Z</vt:filetime>
  </property>
</Properties>
</file>