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6"/>
        <w:rPr>
          <w:rFonts w:ascii="Times New Roman"/>
          <w:sz w:val="25"/>
        </w:rPr>
      </w:pPr>
    </w:p>
    <w:p>
      <w:pPr>
        <w:pStyle w:val="BodyText"/>
        <w:spacing w:before="94"/>
        <w:ind w:left="237"/>
      </w:pPr>
      <w:r>
        <w:rPr/>
        <w:t>МЕЖГОСУДАРСТВЕННЫЙ СОВЕТ ПО СТАНДАРТИЗАЦИИ, МЕТРОЛОГИИ И СЕРТИФИКАЦИИ</w:t>
      </w:r>
    </w:p>
    <w:p>
      <w:pPr>
        <w:pStyle w:val="BodyText"/>
        <w:spacing w:before="15"/>
        <w:ind w:left="445" w:right="1078"/>
        <w:jc w:val="center"/>
      </w:pPr>
      <w:r>
        <w:rPr/>
        <w:t>(МГС)</w:t>
      </w:r>
    </w:p>
    <w:p>
      <w:pPr>
        <w:pStyle w:val="BodyText"/>
        <w:spacing w:line="276" w:lineRule="auto" w:before="15"/>
        <w:ind w:left="445" w:right="1078"/>
        <w:jc w:val="center"/>
      </w:pPr>
      <w:r>
        <w:rPr/>
        <w:t>INTERSTATE COUNCIL FOR STANDARDIZATION, METROLOGY AND CERTIFICATION (ISC)</w:t>
      </w:r>
    </w:p>
    <w:p>
      <w:pPr>
        <w:pStyle w:val="BodyText"/>
        <w:rPr>
          <w:sz w:val="20"/>
        </w:rPr>
      </w:pPr>
    </w:p>
    <w:p>
      <w:pPr>
        <w:pStyle w:val="BodyText"/>
        <w:spacing w:before="8"/>
        <w:rPr>
          <w:sz w:val="22"/>
        </w:rPr>
      </w:pPr>
    </w:p>
    <w:p>
      <w:pPr>
        <w:spacing w:after="0"/>
        <w:rPr>
          <w:sz w:val="22"/>
        </w:rPr>
        <w:sectPr>
          <w:headerReference w:type="default" r:id="rId5"/>
          <w:footerReference w:type="default" r:id="rId6"/>
          <w:type w:val="continuous"/>
          <w:pgSz w:w="11900" w:h="16840"/>
          <w:pgMar w:header="497" w:footer="515" w:top="720" w:bottom="700" w:left="1380" w:right="1320"/>
        </w:sectPr>
      </w:pPr>
    </w:p>
    <w:p>
      <w:pPr>
        <w:pStyle w:val="BodyText"/>
        <w:rPr>
          <w:sz w:val="26"/>
        </w:rPr>
      </w:pPr>
    </w:p>
    <w:p>
      <w:pPr>
        <w:pStyle w:val="Heading1"/>
        <w:spacing w:line="266" w:lineRule="auto" w:before="190"/>
        <w:ind w:left="2311" w:hanging="1315"/>
      </w:pPr>
      <w:r>
        <w:rPr/>
        <w:t>М Е Ж Г О С У Д А Р С Т В Е Н Н Ы Й С Т А Н Д А Р Т </w:t>
      </w:r>
    </w:p>
    <w:p>
      <w:pPr>
        <w:spacing w:line="401" w:lineRule="exact" w:before="87"/>
        <w:ind w:left="1023" w:right="0" w:firstLine="0"/>
        <w:jc w:val="left"/>
        <w:rPr>
          <w:b/>
          <w:sz w:val="40"/>
        </w:rPr>
      </w:pPr>
      <w:r>
        <w:rPr/>
        <w:br w:type="column"/>
      </w:r>
      <w:r>
        <w:rPr>
          <w:b/>
          <w:sz w:val="40"/>
        </w:rPr>
        <w:t>ГОСТ</w:t>
      </w:r>
    </w:p>
    <w:p>
      <w:pPr>
        <w:spacing w:line="471" w:lineRule="exact" w:before="0"/>
        <w:ind w:left="1005" w:right="0" w:firstLine="0"/>
        <w:jc w:val="left"/>
        <w:rPr>
          <w:rFonts w:ascii="Times New Roman"/>
          <w:sz w:val="11"/>
        </w:rPr>
      </w:pPr>
      <w:r>
        <w:rPr>
          <w:rFonts w:ascii="Times New Roman"/>
          <w:spacing w:val="-21"/>
          <w:sz w:val="48"/>
        </w:rPr>
        <w:t>3401</w:t>
      </w:r>
      <w:r>
        <w:rPr>
          <w:rFonts w:ascii="Times New Roman"/>
          <w:spacing w:val="-20"/>
          <w:sz w:val="48"/>
        </w:rPr>
        <w:t>4</w:t>
      </w:r>
      <w:r>
        <w:rPr>
          <w:rFonts w:ascii="Times New Roman"/>
          <w:sz w:val="11"/>
        </w:rPr>
        <w:t>-</w:t>
      </w:r>
    </w:p>
    <w:p>
      <w:pPr>
        <w:spacing w:line="392" w:lineRule="exact" w:before="0"/>
        <w:ind w:left="962" w:right="1078" w:firstLine="0"/>
        <w:jc w:val="center"/>
        <w:rPr>
          <w:rFonts w:ascii="Times New Roman"/>
          <w:sz w:val="36"/>
        </w:rPr>
      </w:pPr>
      <w:r>
        <w:rPr>
          <w:rFonts w:ascii="Times New Roman"/>
          <w:sz w:val="36"/>
        </w:rPr>
        <w:t>2016</w:t>
      </w:r>
    </w:p>
    <w:p>
      <w:pPr>
        <w:spacing w:after="0" w:line="392" w:lineRule="exact"/>
        <w:jc w:val="center"/>
        <w:rPr>
          <w:rFonts w:ascii="Times New Roman"/>
          <w:sz w:val="36"/>
        </w:rPr>
        <w:sectPr>
          <w:type w:val="continuous"/>
          <w:pgSz w:w="11900" w:h="16840"/>
          <w:pgMar w:top="720" w:bottom="700" w:left="1380" w:right="1320"/>
          <w:cols w:num="2" w:equalWidth="0">
            <w:col w:w="5335" w:space="1065"/>
            <w:col w:w="280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4"/>
        </w:rPr>
      </w:pPr>
    </w:p>
    <w:p>
      <w:pPr>
        <w:spacing w:line="280" w:lineRule="auto" w:before="87"/>
        <w:ind w:left="113" w:right="746" w:hanging="2"/>
        <w:jc w:val="center"/>
        <w:rPr>
          <w:b/>
          <w:sz w:val="40"/>
        </w:rPr>
      </w:pPr>
      <w:r>
        <w:rPr>
          <w:b/>
          <w:sz w:val="40"/>
        </w:rPr>
        <w:t>ЭЛЕКТРОСВЯЗЬ ЖЕЛЕЗНОДОРОЖНАЯ. СЕТЬ ОПЕРАТИВНО-ТЕХНОЛОГИЧЕСКОЙ СВЯЗИ</w:t>
      </w:r>
    </w:p>
    <w:p>
      <w:pPr>
        <w:spacing w:before="240"/>
        <w:ind w:left="431" w:right="1078" w:firstLine="0"/>
        <w:jc w:val="center"/>
        <w:rPr>
          <w:sz w:val="34"/>
        </w:rPr>
      </w:pPr>
      <w:r>
        <w:rPr>
          <w:sz w:val="34"/>
        </w:rPr>
        <w:t>Технические требования и методы контроля</w:t>
      </w:r>
    </w:p>
    <w:p>
      <w:pPr>
        <w:pStyle w:val="BodyText"/>
        <w:rPr>
          <w:sz w:val="38"/>
        </w:rPr>
      </w:pPr>
    </w:p>
    <w:p>
      <w:pPr>
        <w:pStyle w:val="BodyText"/>
        <w:rPr>
          <w:sz w:val="38"/>
        </w:rPr>
      </w:pPr>
    </w:p>
    <w:p>
      <w:pPr>
        <w:pStyle w:val="BodyText"/>
        <w:spacing w:before="244"/>
        <w:ind w:left="445" w:right="1078"/>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232" w:lineRule="auto" w:before="170"/>
        <w:ind w:left="3985" w:right="3659" w:hanging="23"/>
        <w:jc w:val="center"/>
        <w:rPr>
          <w:sz w:val="17"/>
        </w:rPr>
      </w:pPr>
      <w:r>
        <w:rPr/>
        <w:drawing>
          <wp:anchor distT="0" distB="0" distL="0" distR="0" allowOverlap="1" layoutInCell="1" locked="0" behindDoc="0" simplePos="0" relativeHeight="0">
            <wp:simplePos x="0" y="0"/>
            <wp:positionH relativeFrom="page">
              <wp:posOffset>2806700</wp:posOffset>
            </wp:positionH>
            <wp:positionV relativeFrom="paragraph">
              <wp:posOffset>131231</wp:posOffset>
            </wp:positionV>
            <wp:extent cx="445770" cy="36004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45770" cy="360045"/>
                    </a:xfrm>
                    <a:prstGeom prst="rect">
                      <a:avLst/>
                    </a:prstGeom>
                  </pic:spPr>
                </pic:pic>
              </a:graphicData>
            </a:graphic>
          </wp:anchor>
        </w:drawing>
      </w:r>
      <w:r>
        <w:rPr/>
        <w:t>Москва Стандартинформ </w:t>
      </w:r>
      <w:r>
        <w:rPr>
          <w:sz w:val="17"/>
        </w:rPr>
        <w:t>2017</w:t>
      </w:r>
    </w:p>
    <w:p>
      <w:pPr>
        <w:spacing w:after="0" w:line="232" w:lineRule="auto"/>
        <w:jc w:val="center"/>
        <w:rPr>
          <w:sz w:val="17"/>
        </w:rPr>
        <w:sectPr>
          <w:type w:val="continuous"/>
          <w:pgSz w:w="11900" w:h="16840"/>
          <w:pgMar w:top="720" w:bottom="700" w:left="1380" w:right="1320"/>
        </w:sectPr>
      </w:pPr>
    </w:p>
    <w:p>
      <w:pPr>
        <w:pStyle w:val="BodyText"/>
        <w:rPr>
          <w:sz w:val="20"/>
        </w:rPr>
      </w:pPr>
    </w:p>
    <w:p>
      <w:pPr>
        <w:pStyle w:val="BodyText"/>
        <w:rPr>
          <w:sz w:val="20"/>
        </w:rPr>
      </w:pPr>
    </w:p>
    <w:p>
      <w:pPr>
        <w:pStyle w:val="Heading2"/>
        <w:ind w:left="142"/>
      </w:pPr>
      <w:r>
        <w:rPr/>
        <w:t>ГОСТ 34014—2016</w:t>
      </w:r>
    </w:p>
    <w:p>
      <w:pPr>
        <w:pStyle w:val="BodyText"/>
        <w:spacing w:before="9"/>
        <w:rPr>
          <w:sz w:val="18"/>
        </w:rPr>
      </w:pPr>
    </w:p>
    <w:p>
      <w:pPr>
        <w:spacing w:before="92"/>
        <w:ind w:left="4179" w:right="4218" w:firstLine="0"/>
        <w:jc w:val="center"/>
        <w:rPr>
          <w:sz w:val="24"/>
        </w:rPr>
      </w:pPr>
      <w:r>
        <w:rPr>
          <w:sz w:val="24"/>
        </w:rPr>
        <w:t>Предисловие</w:t>
      </w:r>
    </w:p>
    <w:p>
      <w:pPr>
        <w:pStyle w:val="BodyText"/>
        <w:spacing w:before="3"/>
        <w:rPr>
          <w:sz w:val="22"/>
        </w:rPr>
      </w:pPr>
    </w:p>
    <w:p>
      <w:pPr>
        <w:pStyle w:val="BodyText"/>
        <w:spacing w:line="252" w:lineRule="auto"/>
        <w:ind w:left="125" w:right="166" w:firstLine="530"/>
        <w:jc w:val="both"/>
      </w:pPr>
      <w:r>
        <w:rPr/>
        <w:t>Цели, основные принципы и основной порядок проведения работ по межгосударственной стан» дартизации установлены в ГОСТ 1.0—2015 «Межгосударственная система стандартизации. Основные положения» и ГОСТ 1.2—2015 «Межгосударственная система стандартизации. Стандарты межгосу­ дарственные. правила и рекомендации по межгосударственной стандартизации. Правила разработки, принятия, обновления и отмены»</w:t>
      </w:r>
    </w:p>
    <w:p>
      <w:pPr>
        <w:pStyle w:val="BodyText"/>
        <w:spacing w:before="8"/>
        <w:rPr>
          <w:sz w:val="20"/>
        </w:rPr>
      </w:pPr>
    </w:p>
    <w:p>
      <w:pPr>
        <w:pStyle w:val="BodyText"/>
        <w:ind w:left="647"/>
      </w:pPr>
      <w:r>
        <w:rPr/>
        <w:t>Сведения о стандарте</w:t>
      </w:r>
    </w:p>
    <w:p>
      <w:pPr>
        <w:pStyle w:val="BodyText"/>
        <w:spacing w:before="7"/>
        <w:rPr>
          <w:sz w:val="21"/>
        </w:rPr>
      </w:pPr>
    </w:p>
    <w:p>
      <w:pPr>
        <w:pStyle w:val="ListParagraph"/>
        <w:numPr>
          <w:ilvl w:val="0"/>
          <w:numId w:val="1"/>
        </w:numPr>
        <w:tabs>
          <w:tab w:pos="986" w:val="left" w:leader="none"/>
        </w:tabs>
        <w:spacing w:line="252" w:lineRule="auto" w:before="0" w:after="0"/>
        <w:ind w:left="134" w:right="179" w:firstLine="522"/>
        <w:jc w:val="both"/>
        <w:rPr>
          <w:sz w:val="19"/>
        </w:rPr>
      </w:pPr>
      <w:r>
        <w:rPr>
          <w:sz w:val="19"/>
        </w:rPr>
        <w:t>ПОДГОТОВЛЕН Федеральным государственным унитарным предприятием «Всероссийский научно-исследовательский  институт  стандартизации  и  сертификации  в   машиностроении» (ВНИИНМАШ) и Открытым акционерным обществом «Научно-исследовательский и проектно-конструк­ торский институт информатизации, автоматизации и связи на железнодорожном транспорте» (ОАО«НИИАС»)</w:t>
      </w:r>
    </w:p>
    <w:p>
      <w:pPr>
        <w:pStyle w:val="ListParagraph"/>
        <w:numPr>
          <w:ilvl w:val="0"/>
          <w:numId w:val="1"/>
        </w:numPr>
        <w:tabs>
          <w:tab w:pos="911" w:val="left" w:leader="none"/>
        </w:tabs>
        <w:spacing w:line="256" w:lineRule="auto" w:before="4" w:after="0"/>
        <w:ind w:left="125" w:right="220" w:firstLine="522"/>
        <w:jc w:val="both"/>
        <w:rPr>
          <w:sz w:val="19"/>
        </w:rPr>
      </w:pPr>
      <w:r>
        <w:rPr>
          <w:sz w:val="19"/>
        </w:rPr>
        <w:t>8НЕСЕН Межгосударственным техническим комитетом по стандартизации МТК 524 «Железно­ дорожный</w:t>
      </w:r>
      <w:r>
        <w:rPr>
          <w:spacing w:val="-8"/>
          <w:sz w:val="19"/>
        </w:rPr>
        <w:t> </w:t>
      </w:r>
      <w:r>
        <w:rPr>
          <w:sz w:val="19"/>
        </w:rPr>
        <w:t>транспорт»</w:t>
      </w:r>
    </w:p>
    <w:p>
      <w:pPr>
        <w:pStyle w:val="ListParagraph"/>
        <w:numPr>
          <w:ilvl w:val="0"/>
          <w:numId w:val="1"/>
        </w:numPr>
        <w:tabs>
          <w:tab w:pos="903" w:val="left" w:leader="none"/>
        </w:tabs>
        <w:spacing w:line="256" w:lineRule="auto" w:before="0" w:after="0"/>
        <w:ind w:left="134" w:right="219" w:firstLine="513"/>
        <w:jc w:val="both"/>
        <w:rPr>
          <w:sz w:val="19"/>
        </w:rPr>
      </w:pPr>
      <w:r>
        <w:rPr>
          <w:sz w:val="19"/>
        </w:rPr>
        <w:t>ПРИНЯТ Межгосударственным советом по стандартизации, метрологии и сертификации (про­ токол от 8 декабря 2016 г. №</w:t>
      </w:r>
      <w:r>
        <w:rPr>
          <w:spacing w:val="-12"/>
          <w:sz w:val="19"/>
        </w:rPr>
        <w:t> </w:t>
      </w:r>
      <w:r>
        <w:rPr>
          <w:sz w:val="19"/>
        </w:rPr>
        <w:t>50—2016)</w:t>
      </w:r>
    </w:p>
    <w:p>
      <w:pPr>
        <w:pStyle w:val="BodyText"/>
        <w:spacing w:before="9"/>
        <w:rPr>
          <w:sz w:val="18"/>
        </w:rPr>
      </w:pPr>
    </w:p>
    <w:p>
      <w:pPr>
        <w:pStyle w:val="BodyText"/>
        <w:ind w:left="647"/>
      </w:pPr>
      <w:r>
        <w:rPr/>
        <w:t>За принятие проголосовали:</w:t>
      </w:r>
    </w:p>
    <w:p>
      <w:pPr>
        <w:pStyle w:val="BodyText"/>
        <w:spacing w:before="3" w:after="1"/>
        <w:rPr>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7"/>
        <w:gridCol w:w="2232"/>
        <w:gridCol w:w="4986"/>
      </w:tblGrid>
      <w:tr>
        <w:trPr>
          <w:trHeight w:val="600" w:hRule="atLeast"/>
        </w:trPr>
        <w:tc>
          <w:tcPr>
            <w:tcW w:w="2457" w:type="dxa"/>
          </w:tcPr>
          <w:p>
            <w:pPr>
              <w:pStyle w:val="TableParagraph"/>
              <w:spacing w:line="242" w:lineRule="auto" w:before="96"/>
              <w:ind w:left="194" w:right="-18" w:hanging="193"/>
              <w:rPr>
                <w:sz w:val="17"/>
              </w:rPr>
            </w:pPr>
            <w:r>
              <w:rPr>
                <w:sz w:val="17"/>
              </w:rPr>
              <w:t>Краткое наименование страны по МК &lt;ИСО 3166) ММ-97</w:t>
            </w:r>
          </w:p>
        </w:tc>
        <w:tc>
          <w:tcPr>
            <w:tcW w:w="2232" w:type="dxa"/>
          </w:tcPr>
          <w:p>
            <w:pPr>
              <w:pStyle w:val="TableParagraph"/>
              <w:spacing w:before="96"/>
              <w:ind w:left="69" w:right="76"/>
              <w:jc w:val="center"/>
              <w:rPr>
                <w:sz w:val="17"/>
              </w:rPr>
            </w:pPr>
            <w:r>
              <w:rPr>
                <w:sz w:val="17"/>
              </w:rPr>
              <w:t>Код страны</w:t>
            </w:r>
          </w:p>
          <w:p>
            <w:pPr>
              <w:pStyle w:val="TableParagraph"/>
              <w:spacing w:before="2"/>
              <w:ind w:left="91" w:right="76"/>
              <w:jc w:val="center"/>
              <w:rPr>
                <w:sz w:val="17"/>
              </w:rPr>
            </w:pPr>
            <w:r>
              <w:rPr>
                <w:sz w:val="17"/>
              </w:rPr>
              <w:t>по МК (ИСО 3166) 004-97</w:t>
            </w:r>
          </w:p>
        </w:tc>
        <w:tc>
          <w:tcPr>
            <w:tcW w:w="4986" w:type="dxa"/>
          </w:tcPr>
          <w:p>
            <w:pPr>
              <w:pStyle w:val="TableParagraph"/>
              <w:spacing w:line="242" w:lineRule="auto" w:before="96"/>
              <w:ind w:left="1717" w:right="277" w:hanging="1301"/>
              <w:rPr>
                <w:sz w:val="17"/>
              </w:rPr>
            </w:pPr>
            <w:r>
              <w:rPr>
                <w:sz w:val="17"/>
              </w:rPr>
              <w:t>Сокращенное наименование национального органа по стандартизации</w:t>
            </w:r>
          </w:p>
        </w:tc>
      </w:tr>
      <w:tr>
        <w:trPr>
          <w:trHeight w:val="260" w:hRule="atLeast"/>
        </w:trPr>
        <w:tc>
          <w:tcPr>
            <w:tcW w:w="2457" w:type="dxa"/>
            <w:tcBorders>
              <w:bottom w:val="nil"/>
            </w:tcBorders>
          </w:tcPr>
          <w:p>
            <w:pPr>
              <w:pStyle w:val="TableParagraph"/>
              <w:spacing w:line="186" w:lineRule="exact" w:before="60"/>
              <w:ind w:left="301"/>
              <w:rPr>
                <w:sz w:val="17"/>
              </w:rPr>
            </w:pPr>
            <w:r>
              <w:rPr>
                <w:sz w:val="17"/>
              </w:rPr>
              <w:t>Грузия</w:t>
            </w:r>
          </w:p>
        </w:tc>
        <w:tc>
          <w:tcPr>
            <w:tcW w:w="2232" w:type="dxa"/>
            <w:tcBorders>
              <w:bottom w:val="nil"/>
            </w:tcBorders>
          </w:tcPr>
          <w:p>
            <w:pPr>
              <w:pStyle w:val="TableParagraph"/>
              <w:spacing w:line="168" w:lineRule="exact" w:before="78"/>
              <w:ind w:left="975"/>
              <w:rPr>
                <w:sz w:val="17"/>
              </w:rPr>
            </w:pPr>
            <w:r>
              <w:rPr>
                <w:sz w:val="17"/>
              </w:rPr>
              <w:t>GE</w:t>
            </w:r>
          </w:p>
        </w:tc>
        <w:tc>
          <w:tcPr>
            <w:tcW w:w="4986" w:type="dxa"/>
            <w:tcBorders>
              <w:bottom w:val="nil"/>
            </w:tcBorders>
          </w:tcPr>
          <w:p>
            <w:pPr>
              <w:pStyle w:val="TableParagraph"/>
              <w:spacing w:line="186" w:lineRule="exact" w:before="60"/>
              <w:ind w:left="283"/>
              <w:rPr>
                <w:sz w:val="17"/>
              </w:rPr>
            </w:pPr>
            <w:r>
              <w:rPr>
                <w:sz w:val="17"/>
              </w:rPr>
              <w:t>Грузстандарт</w:t>
            </w:r>
          </w:p>
        </w:tc>
      </w:tr>
      <w:tr>
        <w:trPr>
          <w:trHeight w:val="200" w:hRule="atLeast"/>
        </w:trPr>
        <w:tc>
          <w:tcPr>
            <w:tcW w:w="2457" w:type="dxa"/>
            <w:tcBorders>
              <w:top w:val="nil"/>
              <w:bottom w:val="nil"/>
            </w:tcBorders>
          </w:tcPr>
          <w:p>
            <w:pPr>
              <w:pStyle w:val="TableParagraph"/>
              <w:spacing w:line="182" w:lineRule="exact"/>
              <w:ind w:left="301"/>
              <w:rPr>
                <w:sz w:val="17"/>
              </w:rPr>
            </w:pPr>
            <w:r>
              <w:rPr>
                <w:sz w:val="17"/>
              </w:rPr>
              <w:t>Казахстан</w:t>
            </w:r>
          </w:p>
        </w:tc>
        <w:tc>
          <w:tcPr>
            <w:tcW w:w="2232" w:type="dxa"/>
            <w:tcBorders>
              <w:top w:val="nil"/>
              <w:bottom w:val="nil"/>
            </w:tcBorders>
          </w:tcPr>
          <w:p>
            <w:pPr>
              <w:pStyle w:val="TableParagraph"/>
              <w:spacing w:line="155" w:lineRule="exact" w:before="28"/>
              <w:ind w:left="998"/>
              <w:rPr>
                <w:sz w:val="17"/>
              </w:rPr>
            </w:pPr>
            <w:r>
              <w:rPr>
                <w:sz w:val="17"/>
              </w:rPr>
              <w:t>KZ</w:t>
            </w:r>
          </w:p>
        </w:tc>
        <w:tc>
          <w:tcPr>
            <w:tcW w:w="4986" w:type="dxa"/>
            <w:tcBorders>
              <w:top w:val="nil"/>
              <w:bottom w:val="nil"/>
            </w:tcBorders>
          </w:tcPr>
          <w:p>
            <w:pPr>
              <w:pStyle w:val="TableParagraph"/>
              <w:spacing w:line="182" w:lineRule="exact"/>
              <w:ind w:left="283"/>
              <w:rPr>
                <w:sz w:val="17"/>
              </w:rPr>
            </w:pPr>
            <w:r>
              <w:rPr>
                <w:sz w:val="17"/>
              </w:rPr>
              <w:t>Госстандарт Республики Казахстан</w:t>
            </w:r>
          </w:p>
        </w:tc>
      </w:tr>
      <w:tr>
        <w:trPr>
          <w:trHeight w:val="200" w:hRule="atLeast"/>
        </w:trPr>
        <w:tc>
          <w:tcPr>
            <w:tcW w:w="2457" w:type="dxa"/>
            <w:tcBorders>
              <w:top w:val="nil"/>
              <w:bottom w:val="nil"/>
            </w:tcBorders>
          </w:tcPr>
          <w:p>
            <w:pPr>
              <w:pStyle w:val="TableParagraph"/>
              <w:spacing w:line="183" w:lineRule="exact"/>
              <w:ind w:left="301"/>
              <w:rPr>
                <w:sz w:val="17"/>
              </w:rPr>
            </w:pPr>
            <w:r>
              <w:rPr>
                <w:sz w:val="17"/>
              </w:rPr>
              <w:t>Киргизия</w:t>
            </w:r>
          </w:p>
        </w:tc>
        <w:tc>
          <w:tcPr>
            <w:tcW w:w="2232" w:type="dxa"/>
            <w:tcBorders>
              <w:top w:val="nil"/>
              <w:bottom w:val="nil"/>
            </w:tcBorders>
          </w:tcPr>
          <w:p>
            <w:pPr>
              <w:pStyle w:val="TableParagraph"/>
              <w:spacing w:line="141" w:lineRule="exact" w:before="41"/>
              <w:ind w:left="980"/>
              <w:rPr>
                <w:sz w:val="17"/>
              </w:rPr>
            </w:pPr>
            <w:r>
              <w:rPr>
                <w:sz w:val="17"/>
              </w:rPr>
              <w:t>KG</w:t>
            </w:r>
          </w:p>
        </w:tc>
        <w:tc>
          <w:tcPr>
            <w:tcW w:w="4986" w:type="dxa"/>
            <w:tcBorders>
              <w:top w:val="nil"/>
              <w:bottom w:val="nil"/>
            </w:tcBorders>
          </w:tcPr>
          <w:p>
            <w:pPr>
              <w:pStyle w:val="TableParagraph"/>
              <w:spacing w:line="183" w:lineRule="exact"/>
              <w:ind w:left="283"/>
              <w:rPr>
                <w:sz w:val="17"/>
              </w:rPr>
            </w:pPr>
            <w:r>
              <w:rPr>
                <w:sz w:val="17"/>
              </w:rPr>
              <w:t>Кыргыэстандарт</w:t>
            </w:r>
          </w:p>
        </w:tc>
      </w:tr>
      <w:tr>
        <w:trPr>
          <w:trHeight w:val="220" w:hRule="atLeast"/>
        </w:trPr>
        <w:tc>
          <w:tcPr>
            <w:tcW w:w="2457" w:type="dxa"/>
            <w:tcBorders>
              <w:top w:val="nil"/>
              <w:bottom w:val="nil"/>
            </w:tcBorders>
          </w:tcPr>
          <w:p>
            <w:pPr>
              <w:pStyle w:val="TableParagraph"/>
              <w:spacing w:line="178" w:lineRule="exact"/>
              <w:ind w:left="301"/>
              <w:rPr>
                <w:sz w:val="17"/>
              </w:rPr>
            </w:pPr>
            <w:r>
              <w:rPr>
                <w:sz w:val="17"/>
              </w:rPr>
              <w:t>Россия</w:t>
            </w:r>
          </w:p>
        </w:tc>
        <w:tc>
          <w:tcPr>
            <w:tcW w:w="2232" w:type="dxa"/>
            <w:tcBorders>
              <w:top w:val="nil"/>
              <w:bottom w:val="nil"/>
            </w:tcBorders>
          </w:tcPr>
          <w:p>
            <w:pPr>
              <w:pStyle w:val="TableParagraph"/>
              <w:spacing w:line="150" w:lineRule="exact" w:before="55"/>
              <w:ind w:left="979"/>
              <w:rPr>
                <w:sz w:val="17"/>
              </w:rPr>
            </w:pPr>
            <w:r>
              <w:rPr>
                <w:sz w:val="17"/>
              </w:rPr>
              <w:t>RU</w:t>
            </w:r>
          </w:p>
        </w:tc>
        <w:tc>
          <w:tcPr>
            <w:tcW w:w="4986" w:type="dxa"/>
            <w:tcBorders>
              <w:top w:val="nil"/>
              <w:bottom w:val="nil"/>
            </w:tcBorders>
          </w:tcPr>
          <w:p>
            <w:pPr>
              <w:pStyle w:val="TableParagraph"/>
              <w:spacing w:line="178" w:lineRule="exact"/>
              <w:ind w:left="283"/>
              <w:rPr>
                <w:sz w:val="17"/>
              </w:rPr>
            </w:pPr>
            <w:r>
              <w:rPr>
                <w:sz w:val="17"/>
              </w:rPr>
              <w:t>Росстандарт</w:t>
            </w:r>
          </w:p>
        </w:tc>
      </w:tr>
      <w:tr>
        <w:trPr>
          <w:trHeight w:val="280" w:hRule="atLeast"/>
        </w:trPr>
        <w:tc>
          <w:tcPr>
            <w:tcW w:w="2457" w:type="dxa"/>
            <w:tcBorders>
              <w:top w:val="nil"/>
            </w:tcBorders>
          </w:tcPr>
          <w:p>
            <w:pPr>
              <w:pStyle w:val="TableParagraph"/>
              <w:spacing w:line="187" w:lineRule="exact"/>
              <w:ind w:left="301"/>
              <w:rPr>
                <w:sz w:val="17"/>
              </w:rPr>
            </w:pPr>
            <w:r>
              <w:rPr>
                <w:sz w:val="17"/>
              </w:rPr>
              <w:t>Таджикистан</w:t>
            </w:r>
          </w:p>
        </w:tc>
        <w:tc>
          <w:tcPr>
            <w:tcW w:w="2232" w:type="dxa"/>
            <w:tcBorders>
              <w:top w:val="nil"/>
            </w:tcBorders>
          </w:tcPr>
          <w:p>
            <w:pPr>
              <w:pStyle w:val="TableParagraph"/>
              <w:spacing w:before="46"/>
              <w:ind w:left="1008"/>
              <w:rPr>
                <w:sz w:val="17"/>
              </w:rPr>
            </w:pPr>
            <w:r>
              <w:rPr>
                <w:sz w:val="17"/>
              </w:rPr>
              <w:t>TJ</w:t>
            </w:r>
          </w:p>
        </w:tc>
        <w:tc>
          <w:tcPr>
            <w:tcW w:w="4986" w:type="dxa"/>
            <w:tcBorders>
              <w:top w:val="nil"/>
            </w:tcBorders>
          </w:tcPr>
          <w:p>
            <w:pPr>
              <w:pStyle w:val="TableParagraph"/>
              <w:spacing w:line="178" w:lineRule="exact"/>
              <w:ind w:left="283"/>
              <w:rPr>
                <w:sz w:val="17"/>
              </w:rPr>
            </w:pPr>
            <w:r>
              <w:rPr>
                <w:sz w:val="17"/>
              </w:rPr>
              <w:t>Таджихстандарт</w:t>
            </w:r>
          </w:p>
        </w:tc>
      </w:tr>
    </w:tbl>
    <w:p>
      <w:pPr>
        <w:pStyle w:val="BodyText"/>
        <w:spacing w:before="10"/>
        <w:rPr>
          <w:sz w:val="27"/>
        </w:rPr>
      </w:pPr>
    </w:p>
    <w:p>
      <w:pPr>
        <w:pStyle w:val="ListParagraph"/>
        <w:numPr>
          <w:ilvl w:val="0"/>
          <w:numId w:val="1"/>
        </w:numPr>
        <w:tabs>
          <w:tab w:pos="908" w:val="left" w:leader="none"/>
        </w:tabs>
        <w:spacing w:line="247" w:lineRule="auto" w:before="0" w:after="0"/>
        <w:ind w:left="134" w:right="170" w:firstLine="503"/>
        <w:jc w:val="both"/>
        <w:rPr>
          <w:sz w:val="19"/>
        </w:rPr>
      </w:pPr>
      <w:r>
        <w:rPr>
          <w:sz w:val="19"/>
        </w:rPr>
        <w:t>Приказом Федерального агентства по техническому регулированию и  метрологии  от  13  июня 2017 г. N9 538-ст межгосударственный стандарт ГОСТ 34014—2018 введен в действие в качестве национального стандарта Российской Федерации с 1 января 2018</w:t>
      </w:r>
      <w:r>
        <w:rPr>
          <w:spacing w:val="-21"/>
          <w:sz w:val="19"/>
        </w:rPr>
        <w:t> </w:t>
      </w:r>
      <w:r>
        <w:rPr>
          <w:sz w:val="19"/>
        </w:rPr>
        <w:t>г.</w:t>
      </w:r>
    </w:p>
    <w:p>
      <w:pPr>
        <w:pStyle w:val="ListParagraph"/>
        <w:numPr>
          <w:ilvl w:val="0"/>
          <w:numId w:val="1"/>
        </w:numPr>
        <w:tabs>
          <w:tab w:pos="854" w:val="left" w:leader="none"/>
        </w:tabs>
        <w:spacing w:line="240" w:lineRule="auto" w:before="9" w:after="0"/>
        <w:ind w:left="853" w:right="0" w:hanging="206"/>
        <w:jc w:val="left"/>
        <w:rPr>
          <w:sz w:val="19"/>
        </w:rPr>
      </w:pPr>
      <w:r>
        <w:rPr>
          <w:sz w:val="19"/>
        </w:rPr>
        <w:t>Настоящий стандарт подготовлен на основе применения ГОСТ Р</w:t>
      </w:r>
      <w:r>
        <w:rPr>
          <w:spacing w:val="-18"/>
          <w:sz w:val="19"/>
        </w:rPr>
        <w:t> </w:t>
      </w:r>
      <w:r>
        <w:rPr>
          <w:sz w:val="19"/>
        </w:rPr>
        <w:t>55813—2013</w:t>
      </w:r>
    </w:p>
    <w:p>
      <w:pPr>
        <w:pStyle w:val="ListParagraph"/>
        <w:numPr>
          <w:ilvl w:val="0"/>
          <w:numId w:val="1"/>
        </w:numPr>
        <w:tabs>
          <w:tab w:pos="855" w:val="left" w:leader="none"/>
        </w:tabs>
        <w:spacing w:line="240" w:lineRule="auto" w:before="15" w:after="0"/>
        <w:ind w:left="854" w:right="0" w:hanging="217"/>
        <w:jc w:val="left"/>
        <w:rPr>
          <w:sz w:val="19"/>
        </w:rPr>
      </w:pPr>
      <w:r>
        <w:rPr>
          <w:sz w:val="19"/>
        </w:rPr>
        <w:t>ВВЕДЕН ВПЕРВЫЕ</w:t>
      </w:r>
    </w:p>
    <w:p>
      <w:pPr>
        <w:pStyle w:val="BodyText"/>
        <w:rPr>
          <w:sz w:val="20"/>
        </w:rPr>
      </w:pPr>
    </w:p>
    <w:p>
      <w:pPr>
        <w:pStyle w:val="BodyText"/>
        <w:rPr>
          <w:sz w:val="20"/>
        </w:rPr>
      </w:pPr>
    </w:p>
    <w:p>
      <w:pPr>
        <w:pStyle w:val="BodyText"/>
        <w:spacing w:before="6"/>
        <w:rPr>
          <w:sz w:val="21"/>
        </w:rPr>
      </w:pPr>
    </w:p>
    <w:p>
      <w:pPr>
        <w:spacing w:line="240" w:lineRule="auto" w:before="0"/>
        <w:ind w:left="124" w:right="90" w:firstLine="522"/>
        <w:jc w:val="left"/>
        <w:rPr>
          <w:i/>
          <w:sz w:val="20"/>
        </w:rPr>
      </w:pPr>
      <w:r>
        <w:rPr>
          <w:i/>
          <w:sz w:val="20"/>
        </w:rPr>
        <w:t>Информация об изменениях к настоящему стандарту публикуется в </w:t>
      </w:r>
      <w:r>
        <w:rPr>
          <w:sz w:val="19"/>
        </w:rPr>
        <w:t>ежегодном </w:t>
      </w:r>
      <w:r>
        <w:rPr>
          <w:i/>
          <w:sz w:val="20"/>
        </w:rPr>
        <w:t>(по состоянию </w:t>
      </w:r>
      <w:r>
        <w:rPr>
          <w:i/>
          <w:sz w:val="20"/>
        </w:rPr>
        <w:t>на 1 янеаря текущего года) информационном указателе *Национальныестандарты». а текст </w:t>
      </w:r>
      <w:r>
        <w:rPr>
          <w:sz w:val="19"/>
        </w:rPr>
        <w:t>изме­ нений </w:t>
      </w:r>
      <w:r>
        <w:rPr>
          <w:i/>
          <w:sz w:val="20"/>
        </w:rPr>
        <w:t>и </w:t>
      </w:r>
      <w:r>
        <w:rPr>
          <w:sz w:val="19"/>
        </w:rPr>
        <w:t>поправок — в ежемесячном </w:t>
      </w:r>
      <w:r>
        <w:rPr>
          <w:i/>
          <w:sz w:val="20"/>
        </w:rPr>
        <w:t>информационном указателе «Национальные стандарты». В слу­ </w:t>
      </w:r>
      <w:r>
        <w:rPr>
          <w:i/>
          <w:sz w:val="20"/>
        </w:rPr>
        <w:t>чае пересмотра (замены) или  отмены  настоящего  стандарта  </w:t>
      </w:r>
      <w:r>
        <w:rPr>
          <w:sz w:val="19"/>
        </w:rPr>
        <w:t>соответствующее  уведомление </w:t>
      </w:r>
      <w:r>
        <w:rPr>
          <w:i/>
          <w:sz w:val="20"/>
        </w:rPr>
        <w:t>будет опубликовано </w:t>
      </w:r>
      <w:r>
        <w:rPr>
          <w:sz w:val="19"/>
        </w:rPr>
        <w:t>в </w:t>
      </w:r>
      <w:r>
        <w:rPr>
          <w:i/>
          <w:sz w:val="20"/>
        </w:rPr>
        <w:t>ежемесячном информационном указателе «Национальные стандарты». </w:t>
      </w:r>
      <w:r>
        <w:rPr>
          <w:i/>
          <w:sz w:val="20"/>
        </w:rPr>
        <w:t>Соответствующая информация, уведомление и тексты размещаются также </w:t>
      </w:r>
      <w:r>
        <w:rPr>
          <w:sz w:val="19"/>
        </w:rPr>
        <w:t>в </w:t>
      </w:r>
      <w:r>
        <w:rPr>
          <w:i/>
          <w:sz w:val="20"/>
        </w:rPr>
        <w:t>информационной </w:t>
      </w:r>
      <w:r>
        <w:rPr>
          <w:i/>
          <w:sz w:val="20"/>
        </w:rPr>
        <w:t>системе общего </w:t>
      </w:r>
      <w:r>
        <w:rPr>
          <w:sz w:val="19"/>
        </w:rPr>
        <w:t>пользования — </w:t>
      </w:r>
      <w:r>
        <w:rPr>
          <w:i/>
          <w:sz w:val="20"/>
        </w:rPr>
        <w:t>на официальном сайте Федерального агентства по техническому </w:t>
      </w:r>
      <w:r>
        <w:rPr>
          <w:i/>
          <w:sz w:val="20"/>
        </w:rPr>
        <w:t>регулированию и метрологии в сети Интернет (</w:t>
      </w:r>
      <w:hyperlink r:id="rId9">
        <w:r>
          <w:rPr>
            <w:i/>
            <w:sz w:val="20"/>
          </w:rPr>
          <w:t>www.gost.ru</w:t>
        </w:r>
      </w:hyperlink>
      <w:r>
        <w:rPr>
          <w:i/>
          <w:sz w:val="20"/>
        </w:rPr>
        <w:t>)</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line="470" w:lineRule="atLeast" w:before="154"/>
        <w:ind w:left="656" w:right="156" w:firstLine="6851"/>
      </w:pPr>
      <w:r>
        <w:rPr/>
        <w:t>© Сгандартинформ. 2017 В Российской Федерации настоящий стандартне может быть полностью или частично воспроизве­</w:t>
      </w:r>
    </w:p>
    <w:p>
      <w:pPr>
        <w:pStyle w:val="BodyText"/>
        <w:spacing w:line="237" w:lineRule="auto" w:before="17"/>
        <w:ind w:left="134" w:hanging="9"/>
      </w:pPr>
      <w:r>
        <w:rPr/>
        <w:t>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pPr>
        <w:spacing w:after="0" w:line="237" w:lineRule="auto"/>
        <w:sectPr>
          <w:headerReference w:type="default" r:id="rId8"/>
          <w:pgSz w:w="11900" w:h="16840"/>
          <w:pgMar w:header="520" w:footer="515" w:top="720" w:bottom="720" w:left="1280" w:right="680"/>
        </w:sectPr>
      </w:pPr>
    </w:p>
    <w:p>
      <w:pPr>
        <w:pStyle w:val="BodyText"/>
        <w:rPr>
          <w:sz w:val="20"/>
        </w:rPr>
      </w:pPr>
    </w:p>
    <w:p>
      <w:pPr>
        <w:pStyle w:val="BodyText"/>
        <w:rPr>
          <w:sz w:val="20"/>
        </w:rPr>
      </w:pPr>
    </w:p>
    <w:p>
      <w:pPr>
        <w:pStyle w:val="Heading2"/>
        <w:ind w:right="115"/>
        <w:jc w:val="right"/>
      </w:pPr>
      <w:r>
        <w:rPr/>
        <w:t>ГОСТ 34014—2016</w:t>
      </w:r>
    </w:p>
    <w:p>
      <w:pPr>
        <w:pStyle w:val="BodyText"/>
        <w:spacing w:before="7"/>
        <w:rPr>
          <w:sz w:val="15"/>
        </w:rPr>
      </w:pPr>
    </w:p>
    <w:p>
      <w:pPr>
        <w:spacing w:before="93"/>
        <w:ind w:left="4183" w:right="4178" w:firstLine="0"/>
        <w:jc w:val="center"/>
        <w:rPr>
          <w:sz w:val="24"/>
        </w:rPr>
      </w:pPr>
      <w:r>
        <w:rPr>
          <w:sz w:val="24"/>
        </w:rPr>
        <w:t>Содержание</w:t>
      </w:r>
    </w:p>
    <w:sdt>
      <w:sdtPr>
        <w:docPartObj>
          <w:docPartGallery w:val="Table of Contents"/>
          <w:docPartUnique/>
        </w:docPartObj>
      </w:sdtPr>
      <w:sdtEndPr/>
      <w:sdtContent>
        <w:p>
          <w:pPr>
            <w:pStyle w:val="TOC1"/>
            <w:numPr>
              <w:ilvl w:val="0"/>
              <w:numId w:val="2"/>
            </w:numPr>
            <w:tabs>
              <w:tab w:pos="334" w:val="left" w:leader="none"/>
              <w:tab w:pos="9522" w:val="left" w:leader="dot"/>
            </w:tabs>
            <w:spacing w:line="240" w:lineRule="auto" w:before="239" w:after="0"/>
            <w:ind w:left="333" w:right="0" w:hanging="197"/>
            <w:jc w:val="left"/>
          </w:pPr>
          <w:hyperlink w:history="true" w:anchor="_bookmark0">
            <w:r>
              <w:rPr/>
              <w:t>Область применения.</w:t>
              <w:tab/>
              <w:t>1</w:t>
            </w:r>
          </w:hyperlink>
        </w:p>
        <w:p>
          <w:pPr>
            <w:pStyle w:val="TOC1"/>
            <w:numPr>
              <w:ilvl w:val="0"/>
              <w:numId w:val="2"/>
            </w:numPr>
            <w:tabs>
              <w:tab w:pos="334" w:val="left" w:leader="none"/>
              <w:tab w:pos="9520" w:val="left" w:leader="dot"/>
            </w:tabs>
            <w:spacing w:line="240" w:lineRule="auto" w:before="105" w:after="0"/>
            <w:ind w:left="333" w:right="0" w:hanging="207"/>
            <w:jc w:val="left"/>
          </w:pPr>
          <w:hyperlink w:history="true" w:anchor="_bookmark1">
            <w:r>
              <w:rPr/>
              <w:t>Нормативные</w:t>
            </w:r>
            <w:r>
              <w:rPr>
                <w:spacing w:val="-5"/>
              </w:rPr>
              <w:t> </w:t>
            </w:r>
            <w:r>
              <w:rPr/>
              <w:t>ссылки.</w:t>
              <w:tab/>
              <w:t>1</w:t>
            </w:r>
          </w:hyperlink>
        </w:p>
        <w:p>
          <w:pPr>
            <w:pStyle w:val="TOC1"/>
            <w:numPr>
              <w:ilvl w:val="0"/>
              <w:numId w:val="2"/>
            </w:numPr>
            <w:tabs>
              <w:tab w:pos="334" w:val="left" w:leader="none"/>
              <w:tab w:pos="9548" w:val="left" w:leader="dot"/>
            </w:tabs>
            <w:spacing w:line="240" w:lineRule="auto" w:before="105" w:after="0"/>
            <w:ind w:left="333" w:right="0" w:hanging="207"/>
            <w:jc w:val="left"/>
          </w:pPr>
          <w:hyperlink w:history="true" w:anchor="_bookmark2">
            <w:r>
              <w:rPr/>
              <w:t>Термины</w:t>
            </w:r>
            <w:r>
              <w:rPr>
                <w:spacing w:val="-3"/>
              </w:rPr>
              <w:t> </w:t>
            </w:r>
            <w:r>
              <w:rPr/>
              <w:t>и</w:t>
            </w:r>
            <w:r>
              <w:rPr>
                <w:spacing w:val="-3"/>
              </w:rPr>
              <w:t> </w:t>
            </w:r>
            <w:r>
              <w:rPr/>
              <w:t>определения.</w:t>
              <w:tab/>
              <w:t>2</w:t>
            </w:r>
          </w:hyperlink>
        </w:p>
        <w:p>
          <w:pPr>
            <w:pStyle w:val="TOC1"/>
            <w:numPr>
              <w:ilvl w:val="0"/>
              <w:numId w:val="2"/>
            </w:numPr>
            <w:tabs>
              <w:tab w:pos="335" w:val="left" w:leader="none"/>
              <w:tab w:pos="9549" w:val="left" w:leader="dot"/>
            </w:tabs>
            <w:spacing w:line="240" w:lineRule="auto" w:before="105" w:after="0"/>
            <w:ind w:left="334" w:right="0" w:hanging="216"/>
            <w:jc w:val="left"/>
          </w:pPr>
          <w:hyperlink w:history="true" w:anchor="_bookmark3">
            <w:r>
              <w:rPr/>
              <w:t>Обозначения и сокращения.</w:t>
              <w:tab/>
              <w:t>2</w:t>
            </w:r>
          </w:hyperlink>
        </w:p>
        <w:p>
          <w:pPr>
            <w:pStyle w:val="TOC1"/>
            <w:numPr>
              <w:ilvl w:val="0"/>
              <w:numId w:val="2"/>
            </w:numPr>
            <w:tabs>
              <w:tab w:pos="334" w:val="left" w:leader="none"/>
              <w:tab w:pos="9550" w:val="left" w:leader="dot"/>
            </w:tabs>
            <w:spacing w:line="240" w:lineRule="auto" w:before="87" w:after="0"/>
            <w:ind w:left="333" w:right="0" w:hanging="207"/>
            <w:jc w:val="left"/>
          </w:pPr>
          <w:hyperlink w:history="true" w:anchor="_bookmark4">
            <w:r>
              <w:rPr/>
              <w:t>Основные положения.</w:t>
              <w:tab/>
              <w:t>3</w:t>
            </w:r>
          </w:hyperlink>
        </w:p>
        <w:p>
          <w:pPr>
            <w:pStyle w:val="TOC2"/>
            <w:numPr>
              <w:ilvl w:val="1"/>
              <w:numId w:val="2"/>
            </w:numPr>
            <w:tabs>
              <w:tab w:pos="730" w:val="left" w:leader="none"/>
              <w:tab w:pos="9546" w:val="left" w:leader="dot"/>
            </w:tabs>
            <w:spacing w:line="240" w:lineRule="auto" w:before="105" w:after="0"/>
            <w:ind w:left="729" w:right="0" w:hanging="378"/>
            <w:jc w:val="left"/>
          </w:pPr>
          <w:r>
            <w:rPr/>
            <w:t>Назначение сети</w:t>
          </w:r>
          <w:r>
            <w:rPr>
              <w:spacing w:val="-15"/>
            </w:rPr>
            <w:t> </w:t>
          </w:r>
          <w:r>
            <w:rPr/>
            <w:t>оперативно-технологической</w:t>
          </w:r>
          <w:r>
            <w:rPr>
              <w:spacing w:val="-8"/>
            </w:rPr>
            <w:t> </w:t>
          </w:r>
          <w:r>
            <w:rPr/>
            <w:t>связи.</w:t>
            <w:tab/>
            <w:t>3</w:t>
          </w:r>
        </w:p>
        <w:p>
          <w:pPr>
            <w:pStyle w:val="TOC2"/>
            <w:numPr>
              <w:ilvl w:val="1"/>
              <w:numId w:val="2"/>
            </w:numPr>
            <w:tabs>
              <w:tab w:pos="730" w:val="left" w:leader="none"/>
              <w:tab w:pos="9538" w:val="left" w:leader="dot"/>
            </w:tabs>
            <w:spacing w:line="240" w:lineRule="auto" w:before="105" w:after="0"/>
            <w:ind w:left="729" w:right="0" w:hanging="378"/>
            <w:jc w:val="left"/>
          </w:pPr>
          <w:r>
            <w:rPr/>
            <w:t>Виды</w:t>
          </w:r>
          <w:r>
            <w:rPr>
              <w:spacing w:val="-7"/>
            </w:rPr>
            <w:t> </w:t>
          </w:r>
          <w:r>
            <w:rPr/>
            <w:t>оперативно-технологической</w:t>
          </w:r>
          <w:r>
            <w:rPr>
              <w:spacing w:val="-7"/>
            </w:rPr>
            <w:t> </w:t>
          </w:r>
          <w:r>
            <w:rPr/>
            <w:t>связи.</w:t>
            <w:tab/>
            <w:t>4</w:t>
          </w:r>
        </w:p>
        <w:p>
          <w:pPr>
            <w:pStyle w:val="TOC2"/>
            <w:numPr>
              <w:ilvl w:val="1"/>
              <w:numId w:val="2"/>
            </w:numPr>
            <w:tabs>
              <w:tab w:pos="740" w:val="left" w:leader="none"/>
              <w:tab w:pos="9546" w:val="left" w:leader="dot"/>
            </w:tabs>
            <w:spacing w:line="240" w:lineRule="auto" w:before="105" w:after="0"/>
            <w:ind w:left="739" w:right="0" w:hanging="388"/>
            <w:jc w:val="left"/>
          </w:pPr>
          <w:r>
            <w:rPr/>
            <w:t>Состав оборудования сети</w:t>
          </w:r>
          <w:r>
            <w:rPr>
              <w:spacing w:val="-23"/>
            </w:rPr>
            <w:t> </w:t>
          </w:r>
          <w:r>
            <w:rPr/>
            <w:t>оперативно-технологической</w:t>
          </w:r>
          <w:r>
            <w:rPr>
              <w:spacing w:val="-8"/>
            </w:rPr>
            <w:t> </w:t>
          </w:r>
          <w:r>
            <w:rPr/>
            <w:t>связи.</w:t>
            <w:tab/>
            <w:t>5</w:t>
          </w:r>
        </w:p>
        <w:p>
          <w:pPr>
            <w:pStyle w:val="TOC1"/>
            <w:numPr>
              <w:ilvl w:val="0"/>
              <w:numId w:val="2"/>
            </w:numPr>
            <w:tabs>
              <w:tab w:pos="334" w:val="left" w:leader="none"/>
              <w:tab w:pos="9548" w:val="left" w:leader="dot"/>
            </w:tabs>
            <w:spacing w:line="240" w:lineRule="auto" w:before="105" w:after="0"/>
            <w:ind w:left="333" w:right="0" w:hanging="207"/>
            <w:jc w:val="left"/>
          </w:pPr>
          <w:hyperlink w:history="true" w:anchor="_bookmark5">
            <w:r>
              <w:rPr/>
              <w:t>Технические требования.</w:t>
              <w:tab/>
              <w:t>5</w:t>
            </w:r>
          </w:hyperlink>
        </w:p>
        <w:p>
          <w:pPr>
            <w:pStyle w:val="TOC2"/>
            <w:numPr>
              <w:ilvl w:val="1"/>
              <w:numId w:val="2"/>
            </w:numPr>
            <w:tabs>
              <w:tab w:pos="721" w:val="left" w:leader="none"/>
              <w:tab w:pos="9548" w:val="left" w:leader="dot"/>
            </w:tabs>
            <w:spacing w:line="240" w:lineRule="auto" w:before="87" w:after="0"/>
            <w:ind w:left="720" w:right="0" w:hanging="369"/>
            <w:jc w:val="left"/>
          </w:pPr>
          <w:r>
            <w:rPr/>
            <w:t>Требования к поездной диспетчерской и</w:t>
          </w:r>
          <w:r>
            <w:rPr>
              <w:spacing w:val="-20"/>
            </w:rPr>
            <w:t> </w:t>
          </w:r>
          <w:r>
            <w:rPr/>
            <w:t>энергодиспетчерской</w:t>
          </w:r>
          <w:r>
            <w:rPr>
              <w:spacing w:val="-5"/>
            </w:rPr>
            <w:t> </w:t>
          </w:r>
          <w:r>
            <w:rPr/>
            <w:t>связи</w:t>
            <w:tab/>
            <w:t>5</w:t>
          </w:r>
        </w:p>
        <w:p>
          <w:pPr>
            <w:pStyle w:val="TOC2"/>
            <w:numPr>
              <w:ilvl w:val="1"/>
              <w:numId w:val="2"/>
            </w:numPr>
            <w:tabs>
              <w:tab w:pos="721" w:val="left" w:leader="none"/>
              <w:tab w:pos="9550" w:val="left" w:leader="dot"/>
            </w:tabs>
            <w:spacing w:line="240" w:lineRule="auto" w:before="105" w:after="0"/>
            <w:ind w:left="720" w:right="0" w:hanging="369"/>
            <w:jc w:val="left"/>
          </w:pPr>
          <w:r>
            <w:rPr/>
            <w:t>Требования к перегонной связи.</w:t>
            <w:tab/>
            <w:t>7</w:t>
          </w:r>
        </w:p>
        <w:p>
          <w:pPr>
            <w:pStyle w:val="TOC2"/>
            <w:numPr>
              <w:ilvl w:val="1"/>
              <w:numId w:val="2"/>
            </w:numPr>
            <w:tabs>
              <w:tab w:pos="721" w:val="left" w:leader="none"/>
              <w:tab w:pos="9551" w:val="left" w:leader="dot"/>
            </w:tabs>
            <w:spacing w:line="240" w:lineRule="auto" w:before="105" w:after="0"/>
            <w:ind w:left="720" w:right="0" w:hanging="369"/>
            <w:jc w:val="left"/>
          </w:pPr>
          <w:r>
            <w:rPr/>
            <w:t>Требования к межстанционной связи.</w:t>
            <w:tab/>
            <w:t>7</w:t>
          </w:r>
        </w:p>
        <w:p>
          <w:pPr>
            <w:pStyle w:val="TOC2"/>
            <w:numPr>
              <w:ilvl w:val="1"/>
              <w:numId w:val="2"/>
            </w:numPr>
            <w:tabs>
              <w:tab w:pos="721" w:val="left" w:leader="none"/>
              <w:tab w:pos="9548" w:val="left" w:leader="dot"/>
            </w:tabs>
            <w:spacing w:line="240" w:lineRule="auto" w:before="105" w:after="0"/>
            <w:ind w:left="720" w:right="0" w:hanging="369"/>
            <w:jc w:val="left"/>
          </w:pPr>
          <w:r>
            <w:rPr/>
            <w:t>Требования к связи с местом</w:t>
          </w:r>
          <w:r>
            <w:rPr>
              <w:spacing w:val="-19"/>
            </w:rPr>
            <w:t> </w:t>
          </w:r>
          <w:r>
            <w:rPr/>
            <w:t>аварийно-восстановительных</w:t>
          </w:r>
          <w:r>
            <w:rPr>
              <w:spacing w:val="-5"/>
            </w:rPr>
            <w:t> </w:t>
          </w:r>
          <w:r>
            <w:rPr/>
            <w:t>работ</w:t>
            <w:tab/>
            <w:t>7</w:t>
          </w:r>
        </w:p>
        <w:p>
          <w:pPr>
            <w:pStyle w:val="TOC2"/>
            <w:numPr>
              <w:ilvl w:val="1"/>
              <w:numId w:val="2"/>
            </w:numPr>
            <w:tabs>
              <w:tab w:pos="721" w:val="left" w:leader="none"/>
              <w:tab w:pos="9548" w:val="left" w:leader="dot"/>
            </w:tabs>
            <w:spacing w:line="240" w:lineRule="auto" w:before="87" w:after="0"/>
            <w:ind w:left="720" w:right="0" w:hanging="369"/>
            <w:jc w:val="left"/>
          </w:pPr>
          <w:r>
            <w:rPr/>
            <w:t>Требования к двухсторонней</w:t>
          </w:r>
          <w:r>
            <w:rPr>
              <w:spacing w:val="-7"/>
            </w:rPr>
            <w:t> </w:t>
          </w:r>
          <w:r>
            <w:rPr/>
            <w:t>парковой</w:t>
          </w:r>
          <w:r>
            <w:rPr>
              <w:spacing w:val="-2"/>
            </w:rPr>
            <w:t> </w:t>
          </w:r>
          <w:r>
            <w:rPr/>
            <w:t>связи.</w:t>
            <w:tab/>
            <w:t>7</w:t>
          </w:r>
        </w:p>
        <w:p>
          <w:pPr>
            <w:pStyle w:val="TOC2"/>
            <w:numPr>
              <w:ilvl w:val="1"/>
              <w:numId w:val="2"/>
            </w:numPr>
            <w:tabs>
              <w:tab w:pos="721" w:val="left" w:leader="none"/>
            </w:tabs>
            <w:spacing w:line="240" w:lineRule="auto" w:before="105" w:after="0"/>
            <w:ind w:left="720" w:right="0" w:hanging="369"/>
            <w:jc w:val="left"/>
          </w:pPr>
          <w:r>
            <w:rPr/>
            <w:t>Требования</w:t>
          </w:r>
          <w:r>
            <w:rPr>
              <w:spacing w:val="-5"/>
            </w:rPr>
            <w:t> </w:t>
          </w:r>
          <w:r>
            <w:rPr/>
            <w:t>к</w:t>
          </w:r>
          <w:r>
            <w:rPr>
              <w:spacing w:val="-5"/>
            </w:rPr>
            <w:t> </w:t>
          </w:r>
          <w:r>
            <w:rPr/>
            <w:t>мониторингу</w:t>
          </w:r>
          <w:r>
            <w:rPr>
              <w:spacing w:val="-5"/>
            </w:rPr>
            <w:t> </w:t>
          </w:r>
          <w:r>
            <w:rPr/>
            <w:t>и</w:t>
          </w:r>
          <w:r>
            <w:rPr>
              <w:spacing w:val="-5"/>
            </w:rPr>
            <w:t> </w:t>
          </w:r>
          <w:r>
            <w:rPr/>
            <w:t>администрированию</w:t>
          </w:r>
          <w:r>
            <w:rPr>
              <w:spacing w:val="-6"/>
            </w:rPr>
            <w:t> </w:t>
          </w:r>
          <w:r>
            <w:rPr/>
            <w:t>сети</w:t>
          </w:r>
          <w:r>
            <w:rPr>
              <w:spacing w:val="-5"/>
            </w:rPr>
            <w:t> </w:t>
          </w:r>
          <w:r>
            <w:rPr/>
            <w:t>оперативно-технологической</w:t>
          </w:r>
          <w:r>
            <w:rPr>
              <w:spacing w:val="-6"/>
            </w:rPr>
            <w:t> </w:t>
          </w:r>
          <w:r>
            <w:rPr/>
            <w:t>связи</w:t>
          </w:r>
          <w:r>
            <w:rPr>
              <w:spacing w:val="-5"/>
            </w:rPr>
            <w:t> </w:t>
          </w:r>
          <w:r>
            <w:rPr/>
            <w:t>...</w:t>
          </w:r>
          <w:r>
            <w:rPr>
              <w:spacing w:val="-5"/>
            </w:rPr>
            <w:t> </w:t>
          </w:r>
          <w:r>
            <w:rPr/>
            <w:t>9</w:t>
          </w:r>
        </w:p>
        <w:p>
          <w:pPr>
            <w:pStyle w:val="TOC2"/>
            <w:numPr>
              <w:ilvl w:val="1"/>
              <w:numId w:val="2"/>
            </w:numPr>
            <w:tabs>
              <w:tab w:pos="713" w:val="left" w:leader="none"/>
            </w:tabs>
            <w:spacing w:line="240" w:lineRule="auto" w:before="105" w:after="0"/>
            <w:ind w:left="712" w:right="0" w:hanging="361"/>
            <w:jc w:val="left"/>
          </w:pPr>
          <w:r>
            <w:rPr/>
            <w:t>Требования к обеспечению информационной безопасности в сети</w:t>
          </w:r>
          <w:r>
            <w:rPr>
              <w:spacing w:val="-33"/>
            </w:rPr>
            <w:t> </w:t>
          </w:r>
          <w:r>
            <w:rPr/>
            <w:t>оперативно-технологи­</w:t>
          </w:r>
        </w:p>
        <w:p>
          <w:pPr>
            <w:pStyle w:val="TOC2"/>
            <w:tabs>
              <w:tab w:pos="9548" w:val="left" w:leader="dot"/>
            </w:tabs>
            <w:spacing w:before="69"/>
            <w:ind w:left="351" w:firstLine="0"/>
          </w:pPr>
          <w:r>
            <w:rPr/>
            <w:t>ческой связи.</w:t>
            <w:tab/>
            <w:t>9</w:t>
          </w:r>
        </w:p>
        <w:p>
          <w:pPr>
            <w:pStyle w:val="TOC2"/>
            <w:numPr>
              <w:ilvl w:val="1"/>
              <w:numId w:val="2"/>
            </w:numPr>
            <w:tabs>
              <w:tab w:pos="721" w:val="left" w:leader="none"/>
              <w:tab w:pos="9547" w:val="left" w:leader="dot"/>
            </w:tabs>
            <w:spacing w:line="240" w:lineRule="auto" w:before="87" w:after="0"/>
            <w:ind w:left="720" w:right="0" w:hanging="369"/>
            <w:jc w:val="left"/>
          </w:pPr>
          <w:r>
            <w:rPr/>
            <w:t>Требования к оборудованию сети</w:t>
          </w:r>
          <w:r>
            <w:rPr>
              <w:spacing w:val="-22"/>
            </w:rPr>
            <w:t> </w:t>
          </w:r>
          <w:r>
            <w:rPr/>
            <w:t>оперативно-технологической</w:t>
          </w:r>
          <w:r>
            <w:rPr>
              <w:spacing w:val="-6"/>
            </w:rPr>
            <w:t> </w:t>
          </w:r>
          <w:r>
            <w:rPr/>
            <w:t>связи.</w:t>
            <w:tab/>
            <w:t>9</w:t>
          </w:r>
        </w:p>
        <w:p>
          <w:pPr>
            <w:pStyle w:val="TOC1"/>
            <w:numPr>
              <w:ilvl w:val="0"/>
              <w:numId w:val="2"/>
            </w:numPr>
            <w:tabs>
              <w:tab w:pos="334" w:val="left" w:leader="none"/>
              <w:tab w:pos="9416" w:val="left" w:leader="dot"/>
            </w:tabs>
            <w:spacing w:line="240" w:lineRule="auto" w:before="105" w:after="0"/>
            <w:ind w:left="333" w:right="0" w:hanging="197"/>
            <w:jc w:val="left"/>
          </w:pPr>
          <w:hyperlink w:history="true" w:anchor="_bookmark6">
            <w:r>
              <w:rPr/>
              <w:t>Методы</w:t>
            </w:r>
            <w:r>
              <w:rPr>
                <w:spacing w:val="-2"/>
              </w:rPr>
              <w:t> </w:t>
            </w:r>
            <w:r>
              <w:rPr/>
              <w:t>контроля.</w:t>
              <w:tab/>
              <w:t>11</w:t>
            </w:r>
          </w:hyperlink>
        </w:p>
        <w:p>
          <w:pPr>
            <w:pStyle w:val="TOC2"/>
            <w:numPr>
              <w:ilvl w:val="1"/>
              <w:numId w:val="2"/>
            </w:numPr>
            <w:tabs>
              <w:tab w:pos="713" w:val="left" w:leader="none"/>
              <w:tab w:pos="9418" w:val="left" w:leader="dot"/>
            </w:tabs>
            <w:spacing w:line="240" w:lineRule="auto" w:before="105" w:after="0"/>
            <w:ind w:left="712" w:right="0" w:hanging="361"/>
            <w:jc w:val="left"/>
          </w:pPr>
          <w:r>
            <w:rPr/>
            <w:t>Условия</w:t>
          </w:r>
          <w:r>
            <w:rPr>
              <w:spacing w:val="-3"/>
            </w:rPr>
            <w:t> </w:t>
          </w:r>
          <w:r>
            <w:rPr/>
            <w:t>проведения</w:t>
          </w:r>
          <w:r>
            <w:rPr>
              <w:spacing w:val="-2"/>
            </w:rPr>
            <w:t> </w:t>
          </w:r>
          <w:r>
            <w:rPr/>
            <w:t>контроля.</w:t>
            <w:tab/>
            <w:t>11</w:t>
          </w:r>
        </w:p>
        <w:p>
          <w:pPr>
            <w:pStyle w:val="TOC2"/>
            <w:numPr>
              <w:ilvl w:val="1"/>
              <w:numId w:val="2"/>
            </w:numPr>
            <w:tabs>
              <w:tab w:pos="730" w:val="left" w:leader="none"/>
              <w:tab w:pos="9419" w:val="left" w:leader="dot"/>
            </w:tabs>
            <w:spacing w:line="240" w:lineRule="auto" w:before="105" w:after="0"/>
            <w:ind w:left="729" w:right="0" w:hanging="378"/>
            <w:jc w:val="left"/>
          </w:pPr>
          <w:r>
            <w:rPr/>
            <w:t>Порядок проведения контроля.</w:t>
            <w:tab/>
            <w:t>11</w:t>
          </w:r>
        </w:p>
        <w:p>
          <w:pPr>
            <w:pStyle w:val="TOC2"/>
            <w:numPr>
              <w:ilvl w:val="1"/>
              <w:numId w:val="2"/>
            </w:numPr>
            <w:tabs>
              <w:tab w:pos="721" w:val="left" w:leader="none"/>
              <w:tab w:pos="9442" w:val="left" w:leader="dot"/>
            </w:tabs>
            <w:spacing w:line="240" w:lineRule="auto" w:before="87" w:after="0"/>
            <w:ind w:left="720" w:right="0" w:hanging="369"/>
            <w:jc w:val="left"/>
          </w:pPr>
          <w:r>
            <w:rPr/>
            <w:t>Оформление результатов контроля сети</w:t>
          </w:r>
          <w:r>
            <w:rPr>
              <w:spacing w:val="-21"/>
            </w:rPr>
            <w:t> </w:t>
          </w:r>
          <w:r>
            <w:rPr/>
            <w:t>оперативно-технологической</w:t>
          </w:r>
          <w:r>
            <w:rPr>
              <w:spacing w:val="-6"/>
            </w:rPr>
            <w:t> </w:t>
          </w:r>
          <w:r>
            <w:rPr/>
            <w:t>связи</w:t>
            <w:tab/>
            <w:t>12</w:t>
          </w:r>
        </w:p>
        <w:p>
          <w:pPr>
            <w:pStyle w:val="TOC1"/>
            <w:tabs>
              <w:tab w:pos="9442" w:val="left" w:leader="dot"/>
            </w:tabs>
            <w:spacing w:line="316" w:lineRule="auto"/>
            <w:ind w:left="1576" w:right="224"/>
          </w:pPr>
          <w:r>
            <w:rPr/>
            <w:t>Приложение  А  (обязательное)  Требоеания  к  сигнализации,  используемой  в  аналоговых ответвлениях.</w:t>
            <w:tab/>
            <w:t>13</w:t>
          </w:r>
        </w:p>
        <w:p>
          <w:pPr>
            <w:pStyle w:val="TOC1"/>
            <w:tabs>
              <w:tab w:pos="9442" w:val="left" w:leader="dot"/>
            </w:tabs>
            <w:spacing w:line="297" w:lineRule="auto" w:before="37"/>
            <w:ind w:left="1576" w:right="223"/>
          </w:pPr>
          <w:r>
            <w:rPr/>
            <w:t>Приложение Б (обязательное) Требования к организация диспетчерских связей в сети оперативно- технологической связи</w:t>
          </w:r>
          <w:r>
            <w:rPr>
              <w:spacing w:val="-9"/>
            </w:rPr>
            <w:t> </w:t>
          </w:r>
          <w:r>
            <w:rPr/>
            <w:t>технологии</w:t>
          </w:r>
          <w:r>
            <w:rPr>
              <w:spacing w:val="-5"/>
            </w:rPr>
            <w:t> </w:t>
          </w:r>
          <w:r>
            <w:rPr/>
            <w:t>ТОМ</w:t>
            <w:tab/>
            <w:t>15</w:t>
          </w:r>
        </w:p>
        <w:p>
          <w:pPr>
            <w:pStyle w:val="TOC1"/>
            <w:spacing w:before="54"/>
            <w:ind w:left="136" w:firstLine="0"/>
          </w:pPr>
          <w:r>
            <w:rPr/>
            <w:t>Приложение В (справочное) Требования к информационно-логическому взаимодействию объектов</w:t>
          </w:r>
        </w:p>
        <w:p>
          <w:pPr>
            <w:pStyle w:val="TOC3"/>
            <w:tabs>
              <w:tab w:pos="9441" w:val="left" w:leader="dot"/>
            </w:tabs>
          </w:pPr>
          <w:r>
            <w:rPr/>
            <w:t>в цифровой сети</w:t>
          </w:r>
          <w:r>
            <w:rPr>
              <w:spacing w:val="-14"/>
            </w:rPr>
            <w:t> </w:t>
          </w:r>
          <w:r>
            <w:rPr/>
            <w:t>оперативно-технологической</w:t>
          </w:r>
          <w:r>
            <w:rPr>
              <w:spacing w:val="-6"/>
            </w:rPr>
            <w:t> </w:t>
          </w:r>
          <w:r>
            <w:rPr/>
            <w:t>связи.</w:t>
            <w:tab/>
            <w:t>18</w:t>
          </w:r>
        </w:p>
        <w:p>
          <w:pPr>
            <w:pStyle w:val="TOC1"/>
            <w:tabs>
              <w:tab w:pos="9443" w:val="left" w:leader="dot"/>
            </w:tabs>
            <w:spacing w:line="316" w:lineRule="auto"/>
            <w:ind w:left="1576" w:right="222"/>
          </w:pPr>
          <w:r>
            <w:rPr/>
            <w:t>Приложение Г (справочное) Электрические параметры трансляционных усилителей двухсторонней парковой связи.</w:t>
            <w:tab/>
            <w:t>20</w:t>
          </w:r>
        </w:p>
        <w:p>
          <w:pPr>
            <w:pStyle w:val="TOC1"/>
            <w:tabs>
              <w:tab w:pos="9415" w:val="left" w:leader="dot"/>
            </w:tabs>
            <w:spacing w:line="297" w:lineRule="auto" w:before="37"/>
            <w:ind w:left="1576" w:right="250"/>
          </w:pPr>
          <w:r>
            <w:rPr/>
            <w:t>Приложение Д (обязательное) Структурная схема контролируемого участка сети оперативко-техноло­ гической связи</w:t>
            <w:tab/>
            <w:t>21</w:t>
          </w:r>
        </w:p>
        <w:p>
          <w:pPr>
            <w:pStyle w:val="TOC1"/>
            <w:spacing w:before="54"/>
            <w:ind w:left="136" w:firstLine="0"/>
          </w:pPr>
          <w:r>
            <w:rPr/>
            <w:t>Приложение Е (обязательное) Оформление результатов контроля функционирования сети</w:t>
          </w:r>
        </w:p>
        <w:p>
          <w:pPr>
            <w:pStyle w:val="TOC3"/>
            <w:tabs>
              <w:tab w:pos="9441" w:val="left" w:leader="dot"/>
            </w:tabs>
          </w:pPr>
          <w:r>
            <w:rPr/>
            <w:t>оперативно-технологической</w:t>
          </w:r>
          <w:r>
            <w:rPr>
              <w:spacing w:val="-9"/>
            </w:rPr>
            <w:t> </w:t>
          </w:r>
          <w:r>
            <w:rPr/>
            <w:t>связи.</w:t>
            <w:tab/>
            <w:t>22</w:t>
          </w:r>
        </w:p>
        <w:p>
          <w:pPr>
            <w:pStyle w:val="TOC1"/>
            <w:tabs>
              <w:tab w:pos="9440" w:val="left" w:leader="dot"/>
            </w:tabs>
            <w:ind w:left="136" w:firstLine="0"/>
          </w:pPr>
          <w:r>
            <w:rPr/>
            <w:t>Библиография.</w:t>
            <w:tab/>
            <w:t>23</w:t>
          </w:r>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7"/>
        <w:ind w:right="121"/>
        <w:jc w:val="right"/>
      </w:pPr>
      <w:r>
        <w:rPr>
          <w:w w:val="95"/>
        </w:rPr>
        <w:t>in</w:t>
      </w:r>
    </w:p>
    <w:p>
      <w:pPr>
        <w:spacing w:after="0"/>
        <w:jc w:val="right"/>
        <w:sectPr>
          <w:pgSz w:w="11900" w:h="16840"/>
          <w:pgMar w:header="520" w:footer="515" w:top="720" w:bottom="720" w:left="720" w:right="1300"/>
        </w:sectPr>
      </w:pPr>
    </w:p>
    <w:p>
      <w:pPr>
        <w:pStyle w:val="BodyText"/>
        <w:spacing w:before="5"/>
        <w:rPr>
          <w:sz w:val="22"/>
        </w:rPr>
      </w:pPr>
    </w:p>
    <w:p>
      <w:pPr>
        <w:pStyle w:val="Heading1"/>
        <w:spacing w:before="92"/>
        <w:ind w:left="0" w:right="171"/>
        <w:jc w:val="right"/>
      </w:pPr>
      <w:r>
        <w:rPr/>
        <w:t>ГОСТ 34014—2016</w:t>
      </w:r>
    </w:p>
    <w:p>
      <w:pPr>
        <w:pStyle w:val="BodyText"/>
        <w:rPr>
          <w:sz w:val="26"/>
        </w:rPr>
      </w:pPr>
    </w:p>
    <w:p>
      <w:pPr>
        <w:pStyle w:val="BodyText"/>
        <w:spacing w:before="3"/>
        <w:rPr>
          <w:sz w:val="21"/>
        </w:rPr>
      </w:pPr>
    </w:p>
    <w:p>
      <w:pPr>
        <w:pStyle w:val="BodyText"/>
        <w:tabs>
          <w:tab w:pos="378" w:val="left" w:leader="none"/>
          <w:tab w:pos="724" w:val="left" w:leader="none"/>
          <w:tab w:pos="1120" w:val="left" w:leader="none"/>
          <w:tab w:pos="1443" w:val="left" w:leader="none"/>
          <w:tab w:pos="1810" w:val="left" w:leader="none"/>
          <w:tab w:pos="2168" w:val="left" w:leader="none"/>
          <w:tab w:pos="2508" w:val="left" w:leader="none"/>
          <w:tab w:pos="2857" w:val="left" w:leader="none"/>
          <w:tab w:pos="3204" w:val="left" w:leader="none"/>
          <w:tab w:pos="3551" w:val="left" w:leader="none"/>
          <w:tab w:pos="3908" w:val="left" w:leader="none"/>
          <w:tab w:pos="4244" w:val="left" w:leader="none"/>
          <w:tab w:pos="4591" w:val="left" w:leader="none"/>
          <w:tab w:pos="4937" w:val="left" w:leader="none"/>
          <w:tab w:pos="5294" w:val="left" w:leader="none"/>
          <w:tab w:pos="5652" w:val="left" w:leader="none"/>
          <w:tab w:pos="6040" w:val="left" w:leader="none"/>
          <w:tab w:pos="6669" w:val="left" w:leader="none"/>
          <w:tab w:pos="7026" w:val="left" w:leader="none"/>
          <w:tab w:pos="7362" w:val="left" w:leader="none"/>
          <w:tab w:pos="7709" w:val="left" w:leader="none"/>
          <w:tab w:pos="8066" w:val="left" w:leader="none"/>
          <w:tab w:pos="8415" w:val="left" w:leader="none"/>
          <w:tab w:pos="8761" w:val="left" w:leader="none"/>
          <w:tab w:pos="9108" w:val="left" w:leader="none"/>
        </w:tabs>
        <w:ind w:right="85"/>
        <w:jc w:val="center"/>
      </w:pPr>
      <w:r>
        <w:rPr/>
        <w:t>М</w:t>
        <w:tab/>
        <w:t>Е</w:t>
        <w:tab/>
        <w:t>Ж</w:t>
        <w:tab/>
        <w:t>Г</w:t>
        <w:tab/>
        <w:t>О</w:t>
        <w:tab/>
        <w:t>С</w:t>
        <w:tab/>
        <w:t>У</w:t>
        <w:tab/>
        <w:t>Д</w:t>
        <w:tab/>
        <w:t>А</w:t>
        <w:tab/>
        <w:t>Р</w:t>
        <w:tab/>
        <w:t>С</w:t>
        <w:tab/>
        <w:t>Т</w:t>
        <w:tab/>
        <w:t>В</w:t>
        <w:tab/>
        <w:t>Е</w:t>
        <w:tab/>
        <w:t>Н</w:t>
        <w:tab/>
        <w:t>Н</w:t>
        <w:tab/>
        <w:t>Ы</w:t>
        <w:tab/>
        <w:t>Й</w:t>
        <w:tab/>
        <w:t>С</w:t>
        <w:tab/>
        <w:t>Т</w:t>
        <w:tab/>
        <w:t>А</w:t>
        <w:tab/>
        <w:t>Н</w:t>
        <w:tab/>
        <w:t>Д</w:t>
        <w:tab/>
        <w:t>А</w:t>
        <w:tab/>
        <w:t>Р</w:t>
        <w:tab/>
        <w:t>Т</w:t>
      </w:r>
    </w:p>
    <w:p>
      <w:pPr>
        <w:pStyle w:val="BodyText"/>
        <w:rPr>
          <w:sz w:val="20"/>
        </w:rPr>
      </w:pPr>
    </w:p>
    <w:p>
      <w:pPr>
        <w:pStyle w:val="BodyText"/>
        <w:rPr>
          <w:sz w:val="20"/>
        </w:rPr>
      </w:pPr>
    </w:p>
    <w:p>
      <w:pPr>
        <w:pStyle w:val="BodyText"/>
        <w:spacing w:line="276" w:lineRule="auto" w:before="130"/>
        <w:ind w:left="2619" w:right="2614" w:firstLine="445"/>
      </w:pPr>
      <w:r>
        <w:rPr/>
        <w:t>ЭЛЕКТРОСВЯЗЬ ЖЕЛЕЗНОДОРОЖНАЯ. СЕТЬ ОПЕРАТИВНО-ТЕХНОЛОГИЧЕСКОЙ СВЯЗИ</w:t>
      </w:r>
    </w:p>
    <w:p>
      <w:pPr>
        <w:pStyle w:val="BodyText"/>
        <w:spacing w:before="4"/>
        <w:rPr>
          <w:sz w:val="20"/>
        </w:rPr>
      </w:pPr>
    </w:p>
    <w:p>
      <w:pPr>
        <w:pStyle w:val="BodyText"/>
        <w:spacing w:before="1"/>
        <w:ind w:right="1"/>
        <w:jc w:val="center"/>
      </w:pPr>
      <w:r>
        <w:rPr/>
        <w:t>Технические требования и методы контроля</w:t>
      </w:r>
    </w:p>
    <w:p>
      <w:pPr>
        <w:pStyle w:val="BodyText"/>
        <w:spacing w:before="10"/>
        <w:rPr>
          <w:sz w:val="24"/>
        </w:rPr>
      </w:pPr>
    </w:p>
    <w:p>
      <w:pPr>
        <w:spacing w:before="0"/>
        <w:ind w:left="0" w:right="13" w:firstLine="0"/>
        <w:jc w:val="center"/>
        <w:rPr>
          <w:sz w:val="17"/>
        </w:rPr>
      </w:pPr>
      <w:r>
        <w:rPr>
          <w:sz w:val="17"/>
        </w:rPr>
        <w:t>Railway telecommunication. Operational telecommunication network.</w:t>
      </w:r>
    </w:p>
    <w:p>
      <w:pPr>
        <w:spacing w:before="20"/>
        <w:ind w:left="0" w:right="24" w:firstLine="0"/>
        <w:jc w:val="center"/>
        <w:rPr>
          <w:sz w:val="17"/>
        </w:rPr>
      </w:pPr>
      <w:r>
        <w:rPr>
          <w:sz w:val="17"/>
        </w:rPr>
        <w:t>Technical requirements and methods of control</w:t>
      </w:r>
    </w:p>
    <w:p>
      <w:pPr>
        <w:pStyle w:val="BodyText"/>
        <w:rPr>
          <w:sz w:val="18"/>
        </w:rPr>
      </w:pPr>
    </w:p>
    <w:p>
      <w:pPr>
        <w:pStyle w:val="BodyText"/>
        <w:rPr>
          <w:sz w:val="18"/>
        </w:rPr>
      </w:pPr>
    </w:p>
    <w:p>
      <w:pPr>
        <w:spacing w:before="146"/>
        <w:ind w:left="0" w:right="133" w:firstLine="0"/>
        <w:jc w:val="right"/>
        <w:rPr>
          <w:sz w:val="17"/>
        </w:rPr>
      </w:pPr>
      <w:r>
        <w:rPr>
          <w:sz w:val="17"/>
        </w:rPr>
        <w:t>Дета введения — 2018—01—01</w:t>
      </w:r>
    </w:p>
    <w:p>
      <w:pPr>
        <w:pStyle w:val="BodyText"/>
        <w:rPr>
          <w:sz w:val="18"/>
        </w:rPr>
      </w:pPr>
    </w:p>
    <w:p>
      <w:pPr>
        <w:pStyle w:val="BodyText"/>
        <w:rPr>
          <w:sz w:val="18"/>
        </w:rPr>
      </w:pPr>
    </w:p>
    <w:p>
      <w:pPr>
        <w:pStyle w:val="BodyText"/>
        <w:spacing w:before="2"/>
        <w:rPr>
          <w:sz w:val="24"/>
        </w:rPr>
      </w:pPr>
    </w:p>
    <w:p>
      <w:pPr>
        <w:pStyle w:val="Heading1"/>
        <w:numPr>
          <w:ilvl w:val="0"/>
          <w:numId w:val="3"/>
        </w:numPr>
        <w:tabs>
          <w:tab w:pos="863" w:val="left" w:leader="none"/>
        </w:tabs>
        <w:spacing w:line="240" w:lineRule="auto" w:before="0" w:after="0"/>
        <w:ind w:left="863" w:right="0" w:hanging="234"/>
        <w:jc w:val="left"/>
      </w:pPr>
      <w:bookmarkStart w:name="_bookmark0" w:id="1"/>
      <w:bookmarkEnd w:id="1"/>
      <w:r>
        <w:rPr/>
      </w:r>
      <w:bookmarkStart w:name="_bookmark0" w:id="2"/>
      <w:bookmarkEnd w:id="2"/>
      <w:r>
        <w:rPr/>
        <w:t>Область</w:t>
      </w:r>
      <w:r>
        <w:rPr/>
        <w:t> применения</w:t>
      </w:r>
    </w:p>
    <w:p>
      <w:pPr>
        <w:pStyle w:val="BodyText"/>
        <w:spacing w:before="3"/>
        <w:rPr>
          <w:sz w:val="22"/>
        </w:rPr>
      </w:pPr>
    </w:p>
    <w:p>
      <w:pPr>
        <w:pStyle w:val="BodyText"/>
        <w:spacing w:line="256" w:lineRule="auto"/>
        <w:ind w:left="107" w:right="113" w:firstLine="513"/>
        <w:jc w:val="both"/>
      </w:pPr>
      <w:r>
        <w:rPr/>
        <w:t>Настоящий стандарт распространяется на железнодорожную электросвязь и устанавливает технические требования и методы контроля цифровой и цифро-аналоговой сети оперативно-техноло­</w:t>
      </w:r>
      <w:bookmarkStart w:name="_bookmark1" w:id="3"/>
      <w:bookmarkEnd w:id="3"/>
      <w:r>
        <w:rPr/>
      </w:r>
      <w:r>
        <w:rPr/>
        <w:t> гической связи на железнодорожном транспорте.</w:t>
      </w:r>
    </w:p>
    <w:p>
      <w:pPr>
        <w:pStyle w:val="BodyText"/>
        <w:spacing w:before="4"/>
      </w:pPr>
    </w:p>
    <w:p>
      <w:pPr>
        <w:pStyle w:val="Heading1"/>
        <w:numPr>
          <w:ilvl w:val="0"/>
          <w:numId w:val="3"/>
        </w:numPr>
        <w:tabs>
          <w:tab w:pos="900" w:val="left" w:leader="none"/>
        </w:tabs>
        <w:spacing w:line="240" w:lineRule="auto" w:before="1" w:after="0"/>
        <w:ind w:left="899" w:right="0" w:hanging="279"/>
        <w:jc w:val="left"/>
      </w:pPr>
      <w:r>
        <w:rPr/>
        <w:t>Нормативные</w:t>
      </w:r>
      <w:r>
        <w:rPr>
          <w:spacing w:val="-11"/>
        </w:rPr>
        <w:t> </w:t>
      </w:r>
      <w:r>
        <w:rPr/>
        <w:t>ссылки</w:t>
      </w:r>
    </w:p>
    <w:p>
      <w:pPr>
        <w:pStyle w:val="BodyText"/>
        <w:spacing w:before="4"/>
        <w:rPr>
          <w:sz w:val="22"/>
        </w:rPr>
      </w:pPr>
    </w:p>
    <w:p>
      <w:pPr>
        <w:pStyle w:val="BodyText"/>
        <w:ind w:left="620"/>
      </w:pPr>
      <w:r>
        <w:rPr/>
        <w:t>В настоящем стандарте использованы нормативные ссылки на следующие стандарты:</w:t>
      </w:r>
    </w:p>
    <w:p>
      <w:pPr>
        <w:pStyle w:val="BodyText"/>
        <w:spacing w:before="15"/>
        <w:ind w:left="620"/>
      </w:pPr>
      <w:r>
        <w:rPr/>
        <w:t>ГОСТ   12.2.007.0—75   Система   стандартов   безопасности   труда.   Изделия   электротехнические.</w:t>
      </w:r>
    </w:p>
    <w:p>
      <w:pPr>
        <w:pStyle w:val="BodyText"/>
        <w:spacing w:before="15"/>
        <w:ind w:left="107"/>
      </w:pPr>
      <w:r>
        <w:rPr/>
        <w:t>Общие требования безопасности</w:t>
      </w:r>
    </w:p>
    <w:p>
      <w:pPr>
        <w:pStyle w:val="BodyText"/>
        <w:spacing w:before="15"/>
        <w:ind w:left="620"/>
      </w:pPr>
      <w:r>
        <w:rPr/>
        <w:t>ГОСТ 27.003—90 Надежность в технике. Состав и общие правила задания требований по надеж­</w:t>
      </w:r>
    </w:p>
    <w:p>
      <w:pPr>
        <w:spacing w:after="0"/>
        <w:sectPr>
          <w:pgSz w:w="11900" w:h="16840"/>
          <w:pgMar w:header="520" w:footer="515" w:top="720" w:bottom="720" w:left="740" w:right="1300"/>
        </w:sectPr>
      </w:pPr>
    </w:p>
    <w:p>
      <w:pPr>
        <w:pStyle w:val="BodyText"/>
        <w:spacing w:before="15"/>
        <w:ind w:left="107"/>
      </w:pPr>
      <w:r>
        <w:rPr/>
        <w:t>ности</w:t>
      </w:r>
    </w:p>
    <w:p>
      <w:pPr>
        <w:pStyle w:val="BodyText"/>
        <w:spacing w:before="7"/>
        <w:rPr>
          <w:sz w:val="21"/>
        </w:rPr>
      </w:pPr>
      <w:r>
        <w:rPr/>
        <w:br w:type="column"/>
      </w:r>
      <w:r>
        <w:rPr>
          <w:sz w:val="21"/>
        </w:rPr>
      </w:r>
    </w:p>
    <w:p>
      <w:pPr>
        <w:pStyle w:val="BodyText"/>
        <w:ind w:left="-26"/>
      </w:pPr>
      <w:r>
        <w:rPr/>
        <w:t>ГОСТ 14254—2015 (IEC 60529:2013) Степени защиты, обеспечиваемые оболочками (Код IP)</w:t>
      </w:r>
    </w:p>
    <w:p>
      <w:pPr>
        <w:pStyle w:val="BodyText"/>
        <w:spacing w:before="15"/>
        <w:ind w:left="-26"/>
      </w:pPr>
      <w:r>
        <w:rPr/>
        <w:t>ГОСТ 15150—69 Машины, приборы и другие технические изделия. Исполнения для различных кли­</w:t>
      </w:r>
    </w:p>
    <w:p>
      <w:pPr>
        <w:spacing w:after="0"/>
        <w:sectPr>
          <w:type w:val="continuous"/>
          <w:pgSz w:w="11900" w:h="16840"/>
          <w:pgMar w:top="720" w:bottom="700" w:left="740" w:right="1300"/>
          <w:cols w:num="2" w:equalWidth="0">
            <w:col w:w="606" w:space="40"/>
            <w:col w:w="9214"/>
          </w:cols>
        </w:sectPr>
      </w:pPr>
    </w:p>
    <w:p>
      <w:pPr>
        <w:pStyle w:val="BodyText"/>
        <w:spacing w:line="237" w:lineRule="auto" w:before="17"/>
        <w:ind w:left="107" w:right="520" w:firstLine="9"/>
      </w:pPr>
      <w:r>
        <w:rPr/>
        <w:t>матических районов. Категории, условия эксплуатации, хранения и транспортирования в части воздей­ ствия климатических факторов внешней среды</w:t>
      </w:r>
    </w:p>
    <w:p>
      <w:pPr>
        <w:pStyle w:val="BodyText"/>
        <w:spacing w:before="14"/>
        <w:ind w:left="620"/>
      </w:pPr>
      <w:r>
        <w:rPr/>
        <w:t>ГОСТ 17187—2010 (МЭК 61672-1:2002)Шумомеры. Часть 1. Технические требования</w:t>
      </w:r>
    </w:p>
    <w:p>
      <w:pPr>
        <w:pStyle w:val="BodyText"/>
        <w:spacing w:line="237" w:lineRule="auto" w:before="35"/>
        <w:ind w:left="116" w:right="590" w:firstLine="504"/>
      </w:pPr>
      <w:r>
        <w:rPr/>
        <w:t>ГОСТ 30804.4.2—2013(МЭК61000-4-2:2008) Совместимость технических средств электромагнит­ ная. Устойчивость к электростатическим разрядам. Требования и методы испытаний</w:t>
      </w:r>
    </w:p>
    <w:p>
      <w:pPr>
        <w:pStyle w:val="BodyText"/>
        <w:spacing w:line="266" w:lineRule="auto" w:before="6"/>
        <w:ind w:left="116" w:right="178" w:firstLine="504"/>
        <w:jc w:val="both"/>
      </w:pPr>
      <w:r>
        <w:rPr/>
        <w:t>ГОСТ 30804.4.3—2013 {МЭК 61000-4-3:2006) Совместимость технических средств электромагнит­ ная. Устойчивость к радиочастотному электромагнитному полю. Требования и методы испытаний</w:t>
      </w:r>
    </w:p>
    <w:p>
      <w:pPr>
        <w:pStyle w:val="BodyText"/>
        <w:spacing w:line="256" w:lineRule="auto"/>
        <w:ind w:left="116" w:right="179" w:firstLine="504"/>
        <w:jc w:val="both"/>
      </w:pPr>
      <w:r>
        <w:rPr/>
        <w:t>ГОСТ 30804.4.4—2013{МЭК61000-4-4:2004) Совместимость технических средств электромагнит­  ная. Устойчивость к наносвкундным импульсным помехам. Требования и методы</w:t>
      </w:r>
      <w:r>
        <w:rPr>
          <w:spacing w:val="-29"/>
        </w:rPr>
        <w:t> </w:t>
      </w:r>
      <w:r>
        <w:rPr/>
        <w:t>испытаний</w:t>
      </w:r>
    </w:p>
    <w:p>
      <w:pPr>
        <w:pStyle w:val="BodyText"/>
        <w:spacing w:line="256" w:lineRule="auto" w:before="9"/>
        <w:ind w:left="115" w:right="116" w:firstLine="504"/>
        <w:jc w:val="both"/>
      </w:pPr>
      <w:r>
        <w:rPr/>
        <w:t>ГОСТ 30804.4.5—2002*</w:t>
      </w:r>
      <w:r>
        <w:rPr>
          <w:position w:val="5"/>
          <w:sz w:val="12"/>
        </w:rPr>
        <w:t>1 </w:t>
      </w:r>
      <w:r>
        <w:rPr/>
        <w:t>(МЭК 61000-4-5:2005) Совместимость технических средств электромаг­ нитная. Устойчивость к микросекундным импульсным помехам большой энергии. Требования и методы испытаний</w:t>
      </w:r>
    </w:p>
    <w:p>
      <w:pPr>
        <w:pStyle w:val="BodyText"/>
        <w:spacing w:line="247" w:lineRule="auto"/>
        <w:ind w:left="106" w:right="122" w:firstLine="513"/>
        <w:jc w:val="both"/>
      </w:pPr>
      <w:r>
        <w:rPr/>
        <w:t>ГОСТ 30804.4.6—2002</w:t>
      </w:r>
      <w:r>
        <w:rPr>
          <w:position w:val="5"/>
          <w:sz w:val="12"/>
        </w:rPr>
        <w:t>21 </w:t>
      </w:r>
      <w:r>
        <w:rPr/>
        <w:t>(МЭК 61000-4-6:2008) Совместимость технических средств электромаг­ нитная. Устойчивость к кондуктивным помехам, наведенным  радиочастотными  электромагнитными полями. Требования и методы испытаний</w:t>
      </w:r>
    </w:p>
    <w:p>
      <w:pPr>
        <w:pStyle w:val="BodyText"/>
        <w:spacing w:line="256" w:lineRule="auto" w:before="8"/>
        <w:ind w:left="116" w:right="191" w:firstLine="504"/>
      </w:pPr>
      <w:r>
        <w:rPr/>
        <w:t>ГОСТ 33436.4-2—2015 (МЭК 62236-4:2008) Совместимость технических  средств  электромагнит­  ная. Системы и оборудование железнодорожного транспорта. Часть 4-2. Электромагнитная эмиссия и помехоустойчивость аппаратуры электросвязи. Требования и методы</w:t>
      </w:r>
      <w:r>
        <w:rPr>
          <w:spacing w:val="-23"/>
        </w:rPr>
        <w:t> </w:t>
      </w:r>
      <w:r>
        <w:rPr/>
        <w:t>испытаний</w:t>
      </w:r>
    </w:p>
    <w:p>
      <w:pPr>
        <w:pStyle w:val="BodyText"/>
        <w:spacing w:before="9"/>
        <w:rPr>
          <w:sz w:val="29"/>
        </w:rPr>
      </w:pPr>
    </w:p>
    <w:p>
      <w:pPr>
        <w:spacing w:before="0"/>
        <w:ind w:left="0" w:right="1215" w:firstLine="0"/>
        <w:jc w:val="center"/>
        <w:rPr>
          <w:sz w:val="17"/>
        </w:rPr>
      </w:pPr>
      <w:r>
        <w:rPr>
          <w:sz w:val="17"/>
        </w:rPr>
        <w:t>В Российской Федерации действует ГОСТ Р 51317.4.5—99 (МЭК 61000-4-5—95).</w:t>
      </w:r>
    </w:p>
    <w:p>
      <w:pPr>
        <w:spacing w:before="29"/>
        <w:ind w:left="0" w:right="1389" w:firstLine="0"/>
        <w:jc w:val="center"/>
        <w:rPr>
          <w:sz w:val="17"/>
        </w:rPr>
      </w:pPr>
      <w:r>
        <w:rPr>
          <w:position w:val="4"/>
          <w:sz w:val="11"/>
        </w:rPr>
        <w:t>21  </w:t>
      </w:r>
      <w:r>
        <w:rPr>
          <w:sz w:val="17"/>
        </w:rPr>
        <w:t>8 Российской Федерации действует ГОСТ Р 51317.4.6—99 (МЭК 61000-4-6:96).</w:t>
      </w:r>
    </w:p>
    <w:p>
      <w:pPr>
        <w:pStyle w:val="BodyText"/>
        <w:rPr>
          <w:sz w:val="18"/>
        </w:rPr>
      </w:pPr>
    </w:p>
    <w:p>
      <w:pPr>
        <w:pStyle w:val="BodyText"/>
        <w:rPr>
          <w:sz w:val="18"/>
        </w:rPr>
      </w:pPr>
    </w:p>
    <w:p>
      <w:pPr>
        <w:spacing w:before="119"/>
        <w:ind w:left="134" w:right="0" w:firstLine="0"/>
        <w:jc w:val="left"/>
        <w:rPr>
          <w:sz w:val="17"/>
        </w:rPr>
      </w:pPr>
      <w:r>
        <w:rPr>
          <w:sz w:val="17"/>
        </w:rPr>
        <w:t>Издание официальное</w:t>
      </w:r>
    </w:p>
    <w:p>
      <w:pPr>
        <w:pStyle w:val="BodyText"/>
        <w:spacing w:before="9"/>
        <w:rPr>
          <w:sz w:val="15"/>
        </w:rPr>
      </w:pPr>
    </w:p>
    <w:p>
      <w:pPr>
        <w:spacing w:before="1"/>
        <w:ind w:left="0" w:right="113" w:firstLine="0"/>
        <w:jc w:val="right"/>
        <w:rPr>
          <w:sz w:val="16"/>
        </w:rPr>
      </w:pPr>
      <w:r>
        <w:rPr>
          <w:w w:val="99"/>
          <w:sz w:val="16"/>
        </w:rPr>
        <w:t>1</w:t>
      </w:r>
    </w:p>
    <w:p>
      <w:pPr>
        <w:spacing w:after="0"/>
        <w:jc w:val="right"/>
        <w:rPr>
          <w:sz w:val="16"/>
        </w:rPr>
        <w:sectPr>
          <w:type w:val="continuous"/>
          <w:pgSz w:w="11900" w:h="16840"/>
          <w:pgMar w:top="720" w:bottom="700" w:left="740" w:right="1300"/>
        </w:sectPr>
      </w:pPr>
    </w:p>
    <w:p>
      <w:pPr>
        <w:pStyle w:val="BodyText"/>
        <w:rPr>
          <w:sz w:val="20"/>
        </w:rPr>
      </w:pPr>
    </w:p>
    <w:p>
      <w:pPr>
        <w:pStyle w:val="BodyText"/>
        <w:spacing w:before="7"/>
      </w:pPr>
    </w:p>
    <w:p>
      <w:pPr>
        <w:pStyle w:val="Heading2"/>
        <w:ind w:left="122"/>
      </w:pPr>
      <w:r>
        <w:rPr/>
        <w:t>ГОСТ 34014—2016</w:t>
      </w:r>
    </w:p>
    <w:p>
      <w:pPr>
        <w:pStyle w:val="BodyText"/>
        <w:spacing w:before="6"/>
        <w:rPr>
          <w:sz w:val="24"/>
        </w:rPr>
      </w:pPr>
    </w:p>
    <w:p>
      <w:pPr>
        <w:pStyle w:val="BodyText"/>
        <w:ind w:left="636"/>
      </w:pPr>
      <w:r>
        <w:rPr/>
        <w:t>ГОСТ 33889—2016 Электросвязь железнодорожная. Термины и определения</w:t>
      </w:r>
    </w:p>
    <w:p>
      <w:pPr>
        <w:pStyle w:val="BodyText"/>
        <w:spacing w:line="256" w:lineRule="auto" w:before="15"/>
        <w:ind w:left="114" w:right="119" w:firstLine="521"/>
        <w:jc w:val="both"/>
      </w:pPr>
      <w:r>
        <w:rPr/>
        <w:t>ГОСТ 34079—2017 Системы информирования о движении поездов и оповещения о приближении железнодорожного подвижного состава. Общие требования</w:t>
      </w:r>
    </w:p>
    <w:p>
      <w:pPr>
        <w:spacing w:line="264" w:lineRule="auto" w:before="109"/>
        <w:ind w:left="105" w:right="110" w:firstLine="522"/>
        <w:jc w:val="both"/>
        <w:rPr>
          <w:sz w:val="17"/>
        </w:rPr>
      </w:pPr>
      <w:r>
        <w:rPr>
          <w:sz w:val="17"/>
        </w:rPr>
        <w:t>П р и м е ч а н и е - При  пользовании  настоящим  стандартом  целесообразно  проверить  действие  ссылоч­  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   кам ежемесячного информационного указателя «Национальные стандарты» за текущий год. Если ссылочный стан­  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а котором дана ссылка на него, применяется в части, не затрагивающей эту</w:t>
      </w:r>
      <w:r>
        <w:rPr>
          <w:spacing w:val="-24"/>
          <w:sz w:val="17"/>
        </w:rPr>
        <w:t> </w:t>
      </w:r>
      <w:r>
        <w:rPr>
          <w:sz w:val="17"/>
        </w:rPr>
        <w:t>ссылку.</w:t>
      </w:r>
    </w:p>
    <w:p>
      <w:pPr>
        <w:pStyle w:val="BodyText"/>
        <w:spacing w:before="11"/>
        <w:rPr>
          <w:sz w:val="20"/>
        </w:rPr>
      </w:pPr>
    </w:p>
    <w:p>
      <w:pPr>
        <w:pStyle w:val="Heading1"/>
        <w:numPr>
          <w:ilvl w:val="0"/>
          <w:numId w:val="3"/>
        </w:numPr>
        <w:tabs>
          <w:tab w:pos="952" w:val="left" w:leader="none"/>
        </w:tabs>
        <w:spacing w:line="240" w:lineRule="auto" w:before="0" w:after="0"/>
        <w:ind w:left="951" w:right="0" w:hanging="315"/>
        <w:jc w:val="left"/>
      </w:pPr>
      <w:bookmarkStart w:name="_bookmark2" w:id="4"/>
      <w:bookmarkEnd w:id="4"/>
      <w:r>
        <w:rPr/>
      </w:r>
      <w:bookmarkStart w:name="_bookmark2" w:id="5"/>
      <w:bookmarkEnd w:id="5"/>
      <w:r>
        <w:rPr/>
        <w:t>Термины</w:t>
      </w:r>
      <w:r>
        <w:rPr/>
        <w:t> и</w:t>
      </w:r>
      <w:r>
        <w:rPr>
          <w:spacing w:val="-11"/>
        </w:rPr>
        <w:t> </w:t>
      </w:r>
      <w:r>
        <w:rPr/>
        <w:t>определения</w:t>
      </w:r>
    </w:p>
    <w:p>
      <w:pPr>
        <w:pStyle w:val="BodyText"/>
        <w:spacing w:before="3"/>
        <w:rPr>
          <w:sz w:val="22"/>
        </w:rPr>
      </w:pPr>
    </w:p>
    <w:p>
      <w:pPr>
        <w:pStyle w:val="BodyText"/>
        <w:spacing w:line="256" w:lineRule="auto"/>
        <w:ind w:left="114" w:right="159" w:firstLine="521"/>
        <w:jc w:val="both"/>
      </w:pPr>
      <w:r>
        <w:rPr/>
        <w:t>В настоящем стандарте применены термины по ГОСТ 33889. а также следующие термины с соот­ ветствующими определениями:</w:t>
      </w:r>
    </w:p>
    <w:p>
      <w:pPr>
        <w:pStyle w:val="ListParagraph"/>
        <w:numPr>
          <w:ilvl w:val="1"/>
          <w:numId w:val="3"/>
        </w:numPr>
        <w:tabs>
          <w:tab w:pos="1046" w:val="left" w:leader="none"/>
        </w:tabs>
        <w:spacing w:line="252" w:lineRule="auto" w:before="0" w:after="0"/>
        <w:ind w:left="105" w:right="111" w:firstLine="522"/>
        <w:jc w:val="both"/>
        <w:rPr>
          <w:sz w:val="19"/>
        </w:rPr>
      </w:pPr>
      <w:r>
        <w:rPr>
          <w:sz w:val="19"/>
        </w:rPr>
        <w:t>групповой канал: Канал связи, организованный на базе выделенного канала какой-либо сис­ темы передачи и (или) физической цепи с использованием группового принципа построения, обеспечи­ вающий возможность одновременного параллельного подключения территориально распределенных объектов для ведения переговоров в режиме конференции по принципу «каждый с каждым» или «каж­   дый</w:t>
      </w:r>
      <w:r>
        <w:rPr>
          <w:spacing w:val="-7"/>
          <w:sz w:val="19"/>
        </w:rPr>
        <w:t> </w:t>
      </w:r>
      <w:r>
        <w:rPr>
          <w:sz w:val="19"/>
        </w:rPr>
        <w:t>с</w:t>
      </w:r>
      <w:r>
        <w:rPr>
          <w:spacing w:val="-6"/>
          <w:sz w:val="19"/>
        </w:rPr>
        <w:t> </w:t>
      </w:r>
      <w:r>
        <w:rPr>
          <w:sz w:val="19"/>
        </w:rPr>
        <w:t>диспетчером»</w:t>
      </w:r>
      <w:r>
        <w:rPr>
          <w:spacing w:val="-7"/>
          <w:sz w:val="19"/>
        </w:rPr>
        <w:t> </w:t>
      </w:r>
      <w:r>
        <w:rPr>
          <w:sz w:val="19"/>
        </w:rPr>
        <w:t>с</w:t>
      </w:r>
      <w:r>
        <w:rPr>
          <w:spacing w:val="-6"/>
          <w:sz w:val="19"/>
        </w:rPr>
        <w:t> </w:t>
      </w:r>
      <w:r>
        <w:rPr>
          <w:sz w:val="19"/>
        </w:rPr>
        <w:t>возможностью</w:t>
      </w:r>
      <w:r>
        <w:rPr>
          <w:spacing w:val="-7"/>
          <w:sz w:val="19"/>
        </w:rPr>
        <w:t> </w:t>
      </w:r>
      <w:r>
        <w:rPr>
          <w:sz w:val="19"/>
        </w:rPr>
        <w:t>перебоя</w:t>
      </w:r>
      <w:r>
        <w:rPr>
          <w:spacing w:val="-6"/>
          <w:sz w:val="19"/>
        </w:rPr>
        <w:t> </w:t>
      </w:r>
      <w:r>
        <w:rPr>
          <w:sz w:val="19"/>
        </w:rPr>
        <w:t>диспетчером</w:t>
      </w:r>
      <w:r>
        <w:rPr>
          <w:spacing w:val="-7"/>
          <w:sz w:val="19"/>
        </w:rPr>
        <w:t> </w:t>
      </w:r>
      <w:r>
        <w:rPr>
          <w:sz w:val="19"/>
        </w:rPr>
        <w:t>передачи</w:t>
      </w:r>
      <w:r>
        <w:rPr>
          <w:spacing w:val="-6"/>
          <w:sz w:val="19"/>
        </w:rPr>
        <w:t> </w:t>
      </w:r>
      <w:r>
        <w:rPr>
          <w:sz w:val="19"/>
        </w:rPr>
        <w:t>речи</w:t>
      </w:r>
      <w:r>
        <w:rPr>
          <w:spacing w:val="-7"/>
          <w:sz w:val="19"/>
        </w:rPr>
        <w:t> </w:t>
      </w:r>
      <w:r>
        <w:rPr>
          <w:sz w:val="19"/>
        </w:rPr>
        <w:t>любого</w:t>
      </w:r>
      <w:r>
        <w:rPr>
          <w:spacing w:val="-7"/>
          <w:sz w:val="19"/>
        </w:rPr>
        <w:t> </w:t>
      </w:r>
      <w:r>
        <w:rPr>
          <w:sz w:val="19"/>
        </w:rPr>
        <w:t>абонента.</w:t>
      </w:r>
    </w:p>
    <w:p>
      <w:pPr>
        <w:pStyle w:val="ListParagraph"/>
        <w:numPr>
          <w:ilvl w:val="1"/>
          <w:numId w:val="3"/>
        </w:numPr>
        <w:tabs>
          <w:tab w:pos="1133" w:val="left" w:leader="none"/>
        </w:tabs>
        <w:spacing w:line="256" w:lineRule="auto" w:before="22" w:after="0"/>
        <w:ind w:left="114" w:right="120" w:firstLine="513"/>
        <w:jc w:val="both"/>
        <w:rPr>
          <w:sz w:val="19"/>
        </w:rPr>
      </w:pPr>
      <w:r>
        <w:rPr>
          <w:sz w:val="19"/>
        </w:rPr>
        <w:t>измерительный уровень: Уровень сигнала синусоидальной формы частотой 1020 Гц, используемый для измерения и установки уровней передачи в тональном спектре</w:t>
      </w:r>
      <w:r>
        <w:rPr>
          <w:spacing w:val="-12"/>
          <w:sz w:val="19"/>
        </w:rPr>
        <w:t> </w:t>
      </w:r>
      <w:r>
        <w:rPr>
          <w:sz w:val="19"/>
        </w:rPr>
        <w:t>частот.</w:t>
      </w:r>
    </w:p>
    <w:p>
      <w:pPr>
        <w:pStyle w:val="ListParagraph"/>
        <w:numPr>
          <w:ilvl w:val="1"/>
          <w:numId w:val="3"/>
        </w:numPr>
        <w:tabs>
          <w:tab w:pos="1086" w:val="left" w:leader="none"/>
        </w:tabs>
        <w:spacing w:line="256" w:lineRule="auto" w:before="0" w:after="0"/>
        <w:ind w:left="114" w:right="115" w:firstLine="513"/>
        <w:jc w:val="both"/>
        <w:rPr>
          <w:sz w:val="19"/>
        </w:rPr>
      </w:pPr>
      <w:r>
        <w:rPr>
          <w:sz w:val="19"/>
        </w:rPr>
        <w:t>коммутируемый канал: Канал связи, организованный между коммутационными станциями, обслуживающий</w:t>
      </w:r>
      <w:r>
        <w:rPr>
          <w:spacing w:val="-4"/>
          <w:sz w:val="19"/>
        </w:rPr>
        <w:t> </w:t>
      </w:r>
      <w:r>
        <w:rPr>
          <w:sz w:val="19"/>
        </w:rPr>
        <w:t>вызовы</w:t>
      </w:r>
      <w:r>
        <w:rPr>
          <w:spacing w:val="-4"/>
          <w:sz w:val="19"/>
        </w:rPr>
        <w:t> </w:t>
      </w:r>
      <w:r>
        <w:rPr>
          <w:sz w:val="19"/>
        </w:rPr>
        <w:t>от</w:t>
      </w:r>
      <w:r>
        <w:rPr>
          <w:spacing w:val="-4"/>
          <w:sz w:val="19"/>
        </w:rPr>
        <w:t> </w:t>
      </w:r>
      <w:r>
        <w:rPr>
          <w:sz w:val="19"/>
        </w:rPr>
        <w:t>разных</w:t>
      </w:r>
      <w:r>
        <w:rPr>
          <w:spacing w:val="-4"/>
          <w:sz w:val="19"/>
        </w:rPr>
        <w:t> </w:t>
      </w:r>
      <w:r>
        <w:rPr>
          <w:sz w:val="19"/>
        </w:rPr>
        <w:t>абонентов</w:t>
      </w:r>
      <w:r>
        <w:rPr>
          <w:spacing w:val="-4"/>
          <w:sz w:val="19"/>
        </w:rPr>
        <w:t> </w:t>
      </w:r>
      <w:r>
        <w:rPr>
          <w:sz w:val="19"/>
        </w:rPr>
        <w:t>и</w:t>
      </w:r>
      <w:r>
        <w:rPr>
          <w:spacing w:val="-3"/>
          <w:sz w:val="19"/>
        </w:rPr>
        <w:t> </w:t>
      </w:r>
      <w:r>
        <w:rPr>
          <w:sz w:val="19"/>
        </w:rPr>
        <w:t>построенный</w:t>
      </w:r>
      <w:r>
        <w:rPr>
          <w:spacing w:val="-3"/>
          <w:sz w:val="19"/>
        </w:rPr>
        <w:t> </w:t>
      </w:r>
      <w:r>
        <w:rPr>
          <w:sz w:val="19"/>
        </w:rPr>
        <w:t>по</w:t>
      </w:r>
      <w:r>
        <w:rPr>
          <w:spacing w:val="-3"/>
          <w:sz w:val="19"/>
        </w:rPr>
        <w:t> </w:t>
      </w:r>
      <w:r>
        <w:rPr>
          <w:sz w:val="19"/>
        </w:rPr>
        <w:t>принципу</w:t>
      </w:r>
      <w:r>
        <w:rPr>
          <w:spacing w:val="-3"/>
          <w:sz w:val="19"/>
        </w:rPr>
        <w:t> </w:t>
      </w:r>
      <w:r>
        <w:rPr>
          <w:sz w:val="19"/>
        </w:rPr>
        <w:t>«от</w:t>
      </w:r>
      <w:r>
        <w:rPr>
          <w:spacing w:val="-3"/>
          <w:sz w:val="19"/>
        </w:rPr>
        <w:t> </w:t>
      </w:r>
      <w:r>
        <w:rPr>
          <w:sz w:val="19"/>
        </w:rPr>
        <w:t>точки</w:t>
      </w:r>
      <w:r>
        <w:rPr>
          <w:spacing w:val="-3"/>
          <w:sz w:val="19"/>
        </w:rPr>
        <w:t> </w:t>
      </w:r>
      <w:r>
        <w:rPr>
          <w:sz w:val="19"/>
        </w:rPr>
        <w:t>к</w:t>
      </w:r>
      <w:r>
        <w:rPr>
          <w:spacing w:val="-3"/>
          <w:sz w:val="19"/>
        </w:rPr>
        <w:t> </w:t>
      </w:r>
      <w:r>
        <w:rPr>
          <w:sz w:val="19"/>
        </w:rPr>
        <w:t>точке».</w:t>
      </w:r>
    </w:p>
    <w:p>
      <w:pPr>
        <w:pStyle w:val="ListParagraph"/>
        <w:numPr>
          <w:ilvl w:val="1"/>
          <w:numId w:val="3"/>
        </w:numPr>
        <w:tabs>
          <w:tab w:pos="1201" w:val="left" w:leader="none"/>
        </w:tabs>
        <w:spacing w:line="252" w:lineRule="auto" w:before="1" w:after="0"/>
        <w:ind w:left="105" w:right="121" w:firstLine="522"/>
        <w:jc w:val="both"/>
        <w:rPr>
          <w:sz w:val="19"/>
        </w:rPr>
      </w:pPr>
      <w:r>
        <w:rPr>
          <w:sz w:val="19"/>
        </w:rPr>
        <w:t>коммутационная станция оперативно-технологической связи: Техническое средство, выполняющее функции коммутации линий и терминального оборудования, а также функции форми­ рования основных цифровых групповых каналов, включающее специализированные интерфейсы для подключения каналов, линий и специализированного периферийного оборудования оперативно-техно­ логической</w:t>
      </w:r>
      <w:r>
        <w:rPr>
          <w:spacing w:val="-10"/>
          <w:sz w:val="19"/>
        </w:rPr>
        <w:t> </w:t>
      </w:r>
      <w:r>
        <w:rPr>
          <w:sz w:val="19"/>
        </w:rPr>
        <w:t>связи.</w:t>
      </w:r>
    </w:p>
    <w:p>
      <w:pPr>
        <w:pStyle w:val="ListParagraph"/>
        <w:numPr>
          <w:ilvl w:val="1"/>
          <w:numId w:val="3"/>
        </w:numPr>
        <w:tabs>
          <w:tab w:pos="1095" w:val="left" w:leader="none"/>
        </w:tabs>
        <w:spacing w:line="256" w:lineRule="auto" w:before="23" w:after="0"/>
        <w:ind w:left="114" w:right="111" w:firstLine="513"/>
        <w:jc w:val="both"/>
        <w:rPr>
          <w:sz w:val="19"/>
        </w:rPr>
      </w:pPr>
      <w:r>
        <w:rPr>
          <w:sz w:val="19"/>
        </w:rPr>
        <w:t>полудуплексный режим: Способ организации связи и построения оборудования связи, с помощью</w:t>
      </w:r>
      <w:r>
        <w:rPr>
          <w:spacing w:val="-5"/>
          <w:sz w:val="19"/>
        </w:rPr>
        <w:t> </w:t>
      </w:r>
      <w:r>
        <w:rPr>
          <w:sz w:val="19"/>
        </w:rPr>
        <w:t>которого</w:t>
      </w:r>
      <w:r>
        <w:rPr>
          <w:spacing w:val="-5"/>
          <w:sz w:val="19"/>
        </w:rPr>
        <w:t> </w:t>
      </w:r>
      <w:r>
        <w:rPr>
          <w:sz w:val="19"/>
        </w:rPr>
        <w:t>обеспечивается</w:t>
      </w:r>
      <w:r>
        <w:rPr>
          <w:spacing w:val="-6"/>
          <w:sz w:val="19"/>
        </w:rPr>
        <w:t> </w:t>
      </w:r>
      <w:r>
        <w:rPr>
          <w:sz w:val="19"/>
        </w:rPr>
        <w:t>поочередная</w:t>
      </w:r>
      <w:r>
        <w:rPr>
          <w:spacing w:val="-5"/>
          <w:sz w:val="19"/>
        </w:rPr>
        <w:t> </w:t>
      </w:r>
      <w:r>
        <w:rPr>
          <w:sz w:val="19"/>
        </w:rPr>
        <w:t>передача</w:t>
      </w:r>
      <w:r>
        <w:rPr>
          <w:spacing w:val="-5"/>
          <w:sz w:val="19"/>
        </w:rPr>
        <w:t> </w:t>
      </w:r>
      <w:r>
        <w:rPr>
          <w:sz w:val="19"/>
        </w:rPr>
        <w:t>речевого</w:t>
      </w:r>
      <w:r>
        <w:rPr>
          <w:spacing w:val="-6"/>
          <w:sz w:val="19"/>
        </w:rPr>
        <w:t> </w:t>
      </w:r>
      <w:r>
        <w:rPr>
          <w:sz w:val="19"/>
        </w:rPr>
        <w:t>сигнала</w:t>
      </w:r>
      <w:r>
        <w:rPr>
          <w:spacing w:val="-5"/>
          <w:sz w:val="19"/>
        </w:rPr>
        <w:t> </w:t>
      </w:r>
      <w:r>
        <w:rPr>
          <w:sz w:val="19"/>
        </w:rPr>
        <w:t>в</w:t>
      </w:r>
      <w:r>
        <w:rPr>
          <w:spacing w:val="-6"/>
          <w:sz w:val="19"/>
        </w:rPr>
        <w:t> </w:t>
      </w:r>
      <w:r>
        <w:rPr>
          <w:sz w:val="19"/>
        </w:rPr>
        <w:t>обоих</w:t>
      </w:r>
      <w:r>
        <w:rPr>
          <w:spacing w:val="-6"/>
          <w:sz w:val="19"/>
        </w:rPr>
        <w:t> </w:t>
      </w:r>
      <w:r>
        <w:rPr>
          <w:sz w:val="19"/>
        </w:rPr>
        <w:t>направлениях.</w:t>
      </w:r>
    </w:p>
    <w:p>
      <w:pPr>
        <w:pStyle w:val="ListParagraph"/>
        <w:numPr>
          <w:ilvl w:val="1"/>
          <w:numId w:val="3"/>
        </w:numPr>
        <w:tabs>
          <w:tab w:pos="1117" w:val="left" w:leader="none"/>
        </w:tabs>
        <w:spacing w:line="256" w:lineRule="auto" w:before="0" w:after="0"/>
        <w:ind w:left="105" w:right="116" w:firstLine="522"/>
        <w:jc w:val="both"/>
        <w:rPr>
          <w:sz w:val="19"/>
        </w:rPr>
      </w:pPr>
      <w:r>
        <w:rPr>
          <w:sz w:val="19"/>
        </w:rPr>
        <w:t>полулостоякное соединение: Соединение, устанавливаемое в коммутационном поле на длительное время, которое не может быть  нарушено без  специального вмешательства обслуживающе­   го персонала.</w:t>
      </w:r>
    </w:p>
    <w:p>
      <w:pPr>
        <w:pStyle w:val="ListParagraph"/>
        <w:numPr>
          <w:ilvl w:val="1"/>
          <w:numId w:val="3"/>
        </w:numPr>
        <w:tabs>
          <w:tab w:pos="893" w:val="left" w:leader="none"/>
        </w:tabs>
        <w:spacing w:line="240" w:lineRule="auto" w:before="0" w:after="0"/>
        <w:ind w:left="892" w:right="0" w:hanging="265"/>
        <w:jc w:val="left"/>
        <w:rPr>
          <w:sz w:val="19"/>
        </w:rPr>
      </w:pPr>
    </w:p>
    <w:p>
      <w:pPr>
        <w:pStyle w:val="BodyText"/>
        <w:spacing w:before="7"/>
        <w:rPr>
          <w:sz w:val="21"/>
        </w:rPr>
      </w:pPr>
    </w:p>
    <w:p>
      <w:pPr>
        <w:pStyle w:val="BodyText"/>
        <w:spacing w:line="256" w:lineRule="auto" w:before="1"/>
        <w:ind w:left="222" w:right="275" w:firstLine="405"/>
        <w:jc w:val="both"/>
      </w:pPr>
      <w:r>
        <w:rPr/>
        <w:t>самовозбуждение  тракта  громкоговорящей  связи  (самовозбуждение):   Появление   паразит­   ных сигналов  в тракте громкоговорящей связи вследствие наличия в нем положительной  акустичес­  кой и (или) электрической</w:t>
      </w:r>
      <w:r>
        <w:rPr>
          <w:spacing w:val="-13"/>
        </w:rPr>
        <w:t> </w:t>
      </w:r>
      <w:r>
        <w:rPr/>
        <w:t>связи.</w:t>
      </w:r>
    </w:p>
    <w:p>
      <w:pPr>
        <w:pStyle w:val="BodyText"/>
        <w:spacing w:before="1"/>
        <w:ind w:left="627"/>
      </w:pPr>
      <w:r>
        <w:rPr/>
        <w:t>(ГОСТ 24214. статья 34)</w:t>
      </w:r>
    </w:p>
    <w:p>
      <w:pPr>
        <w:pStyle w:val="BodyText"/>
        <w:spacing w:before="3"/>
        <w:rPr>
          <w:sz w:val="23"/>
        </w:rPr>
      </w:pPr>
    </w:p>
    <w:p>
      <w:pPr>
        <w:pStyle w:val="ListParagraph"/>
        <w:numPr>
          <w:ilvl w:val="1"/>
          <w:numId w:val="3"/>
        </w:numPr>
        <w:tabs>
          <w:tab w:pos="1088" w:val="left" w:leader="none"/>
        </w:tabs>
        <w:spacing w:line="249" w:lineRule="auto" w:before="0" w:after="0"/>
        <w:ind w:left="114" w:right="107" w:firstLine="513"/>
        <w:jc w:val="both"/>
        <w:rPr>
          <w:sz w:val="19"/>
        </w:rPr>
      </w:pPr>
      <w:r>
        <w:rPr>
          <w:sz w:val="19"/>
        </w:rPr>
        <w:t>владелец инфраструктуры (железнодорожного транспорта): Юридическое лицо или инди­ видуальный предприниматель, имеющие инфраструктуру железнодорожного транспорта на праве собственности или на ином праве и оказывающие услуги по ее использованию на основании соот­ ветствующего</w:t>
      </w:r>
      <w:r>
        <w:rPr>
          <w:spacing w:val="-21"/>
          <w:sz w:val="19"/>
        </w:rPr>
        <w:t> </w:t>
      </w:r>
      <w:r>
        <w:rPr>
          <w:sz w:val="19"/>
        </w:rPr>
        <w:t>договора.</w:t>
      </w:r>
    </w:p>
    <w:p>
      <w:pPr>
        <w:pStyle w:val="ListParagraph"/>
        <w:numPr>
          <w:ilvl w:val="1"/>
          <w:numId w:val="3"/>
        </w:numPr>
        <w:tabs>
          <w:tab w:pos="1134" w:val="left" w:leader="none"/>
        </w:tabs>
        <w:spacing w:line="256" w:lineRule="auto" w:before="7" w:after="0"/>
        <w:ind w:left="114" w:right="116" w:firstLine="513"/>
        <w:jc w:val="both"/>
        <w:rPr>
          <w:sz w:val="19"/>
        </w:rPr>
      </w:pPr>
      <w:r>
        <w:rPr>
          <w:sz w:val="19"/>
        </w:rPr>
        <w:t>междугородный коммутатор: Совокупность аппаратно-программных средств, предназна­  ченная для установления полуавтоматическим способом телефонных соединений по немедленной сис­ теме между абонентами постанционной связи и линейно-путевой связи,  между  абонентами постанционной. линейно-путевой связи  и  абонентами общетехнологической  телефонной связи,  а также</w:t>
      </w:r>
      <w:bookmarkStart w:name="_bookmark3" w:id="6"/>
      <w:bookmarkEnd w:id="6"/>
      <w:r>
        <w:rPr>
          <w:sz w:val="19"/>
        </w:rPr>
      </w:r>
      <w:r>
        <w:rPr>
          <w:sz w:val="19"/>
        </w:rPr>
        <w:t> по</w:t>
      </w:r>
      <w:r>
        <w:rPr>
          <w:spacing w:val="-6"/>
          <w:sz w:val="19"/>
        </w:rPr>
        <w:t> </w:t>
      </w:r>
      <w:r>
        <w:rPr>
          <w:sz w:val="19"/>
        </w:rPr>
        <w:t>заказной</w:t>
      </w:r>
      <w:r>
        <w:rPr>
          <w:spacing w:val="-7"/>
          <w:sz w:val="19"/>
        </w:rPr>
        <w:t> </w:t>
      </w:r>
      <w:r>
        <w:rPr>
          <w:sz w:val="19"/>
        </w:rPr>
        <w:t>и</w:t>
      </w:r>
      <w:r>
        <w:rPr>
          <w:spacing w:val="-6"/>
          <w:sz w:val="19"/>
        </w:rPr>
        <w:t> </w:t>
      </w:r>
      <w:r>
        <w:rPr>
          <w:sz w:val="19"/>
        </w:rPr>
        <w:t>немедленной</w:t>
      </w:r>
      <w:r>
        <w:rPr>
          <w:spacing w:val="-7"/>
          <w:sz w:val="19"/>
        </w:rPr>
        <w:t> </w:t>
      </w:r>
      <w:r>
        <w:rPr>
          <w:sz w:val="19"/>
        </w:rPr>
        <w:t>системам</w:t>
      </w:r>
      <w:r>
        <w:rPr>
          <w:spacing w:val="-6"/>
          <w:sz w:val="19"/>
        </w:rPr>
        <w:t> </w:t>
      </w:r>
      <w:r>
        <w:rPr>
          <w:sz w:val="19"/>
        </w:rPr>
        <w:t>между</w:t>
      </w:r>
      <w:r>
        <w:rPr>
          <w:spacing w:val="-6"/>
          <w:sz w:val="19"/>
        </w:rPr>
        <w:t> </w:t>
      </w:r>
      <w:r>
        <w:rPr>
          <w:sz w:val="19"/>
        </w:rPr>
        <w:t>абонентами</w:t>
      </w:r>
      <w:r>
        <w:rPr>
          <w:spacing w:val="-7"/>
          <w:sz w:val="19"/>
        </w:rPr>
        <w:t> </w:t>
      </w:r>
      <w:r>
        <w:rPr>
          <w:sz w:val="19"/>
        </w:rPr>
        <w:t>общетехкологической</w:t>
      </w:r>
      <w:r>
        <w:rPr>
          <w:spacing w:val="-7"/>
          <w:sz w:val="19"/>
        </w:rPr>
        <w:t> </w:t>
      </w:r>
      <w:r>
        <w:rPr>
          <w:sz w:val="19"/>
        </w:rPr>
        <w:t>телефонной</w:t>
      </w:r>
      <w:r>
        <w:rPr>
          <w:spacing w:val="-6"/>
          <w:sz w:val="19"/>
        </w:rPr>
        <w:t> </w:t>
      </w:r>
      <w:r>
        <w:rPr>
          <w:sz w:val="19"/>
        </w:rPr>
        <w:t>связи.</w:t>
      </w:r>
    </w:p>
    <w:p>
      <w:pPr>
        <w:pStyle w:val="BodyText"/>
        <w:spacing w:before="5"/>
      </w:pPr>
    </w:p>
    <w:p>
      <w:pPr>
        <w:pStyle w:val="Heading1"/>
        <w:numPr>
          <w:ilvl w:val="0"/>
          <w:numId w:val="3"/>
        </w:numPr>
        <w:tabs>
          <w:tab w:pos="943" w:val="left" w:leader="none"/>
        </w:tabs>
        <w:spacing w:line="240" w:lineRule="auto" w:before="0" w:after="0"/>
        <w:ind w:left="942" w:right="0" w:hanging="315"/>
        <w:jc w:val="left"/>
      </w:pPr>
      <w:r>
        <w:rPr/>
        <w:t>Обозначения и сокращения</w:t>
      </w:r>
    </w:p>
    <w:p>
      <w:pPr>
        <w:pStyle w:val="BodyText"/>
        <w:spacing w:before="3"/>
        <w:rPr>
          <w:sz w:val="22"/>
        </w:rPr>
      </w:pPr>
    </w:p>
    <w:p>
      <w:pPr>
        <w:pStyle w:val="BodyText"/>
        <w:tabs>
          <w:tab w:pos="1185" w:val="left" w:leader="none"/>
        </w:tabs>
        <w:spacing w:line="256" w:lineRule="auto"/>
        <w:ind w:left="114" w:right="2426" w:firstLine="522"/>
      </w:pPr>
      <w:r>
        <w:rPr/>
        <w:t>В настоящем стандарте применены следующие обозначения и сокращения: ГВ</w:t>
        <w:tab/>
        <w:t>—групповой</w:t>
      </w:r>
      <w:r>
        <w:rPr>
          <w:spacing w:val="-6"/>
        </w:rPr>
        <w:t> </w:t>
      </w:r>
      <w:r>
        <w:rPr/>
        <w:t>вызов:</w:t>
      </w:r>
    </w:p>
    <w:p>
      <w:pPr>
        <w:pStyle w:val="BodyText"/>
        <w:tabs>
          <w:tab w:pos="1184" w:val="left" w:leader="none"/>
        </w:tabs>
        <w:ind w:left="105"/>
      </w:pPr>
      <w:r>
        <w:rPr/>
        <w:t>ДПС</w:t>
        <w:tab/>
        <w:t>—двухсторонняя парковая связь;</w:t>
      </w:r>
    </w:p>
    <w:p>
      <w:pPr>
        <w:pStyle w:val="BodyText"/>
        <w:spacing w:before="3"/>
        <w:rPr>
          <w:sz w:val="16"/>
        </w:rPr>
      </w:pPr>
    </w:p>
    <w:p>
      <w:pPr>
        <w:spacing w:before="0"/>
        <w:ind w:left="114" w:right="0" w:firstLine="0"/>
        <w:jc w:val="left"/>
        <w:rPr>
          <w:sz w:val="16"/>
        </w:rPr>
      </w:pPr>
      <w:r>
        <w:rPr>
          <w:w w:val="99"/>
          <w:sz w:val="16"/>
        </w:rPr>
        <w:t>2</w:t>
      </w:r>
    </w:p>
    <w:p>
      <w:pPr>
        <w:spacing w:after="0"/>
        <w:jc w:val="left"/>
        <w:rPr>
          <w:sz w:val="16"/>
        </w:rPr>
        <w:sectPr>
          <w:pgSz w:w="11900" w:h="16840"/>
          <w:pgMar w:header="520" w:footer="515" w:top="720" w:bottom="720" w:left="1300" w:right="740"/>
        </w:sectPr>
      </w:pPr>
    </w:p>
    <w:p>
      <w:pPr>
        <w:pStyle w:val="BodyText"/>
        <w:rPr>
          <w:sz w:val="20"/>
        </w:rPr>
      </w:pPr>
    </w:p>
    <w:p>
      <w:pPr>
        <w:pStyle w:val="BodyText"/>
        <w:spacing w:before="7"/>
      </w:pPr>
    </w:p>
    <w:p>
      <w:pPr>
        <w:pStyle w:val="Heading2"/>
        <w:ind w:right="375"/>
        <w:jc w:val="right"/>
      </w:pPr>
      <w:r>
        <w:rPr/>
        <w:t>ГОСТ 34014—2016</w:t>
      </w:r>
    </w:p>
    <w:p>
      <w:pPr>
        <w:pStyle w:val="BodyText"/>
        <w:spacing w:before="4"/>
        <w:rPr>
          <w:sz w:val="16"/>
        </w:rPr>
      </w:pPr>
    </w:p>
    <w:p>
      <w:pPr>
        <w:spacing w:after="0"/>
        <w:rPr>
          <w:sz w:val="16"/>
        </w:rPr>
        <w:sectPr>
          <w:pgSz w:w="11900" w:h="16840"/>
          <w:pgMar w:header="520" w:footer="515" w:top="720" w:bottom="720" w:left="720" w:right="1040"/>
        </w:sectPr>
      </w:pPr>
    </w:p>
    <w:p>
      <w:pPr>
        <w:pStyle w:val="BodyText"/>
        <w:spacing w:line="256" w:lineRule="auto" w:before="94"/>
        <w:ind w:left="136" w:right="400" w:hanging="18"/>
      </w:pPr>
      <w:r>
        <w:rPr/>
        <w:t>ДСП ЕСМА ИВ КИ МАВР МБ МЖС</w:t>
      </w:r>
    </w:p>
    <w:p>
      <w:pPr>
        <w:pStyle w:val="BodyText"/>
        <w:spacing w:line="256" w:lineRule="auto"/>
        <w:ind w:left="126" w:right="321" w:firstLine="9"/>
      </w:pPr>
      <w:r>
        <w:rPr/>
        <w:t>МСЭ-Т ОКС ОТС</w:t>
      </w:r>
    </w:p>
    <w:p>
      <w:pPr>
        <w:pStyle w:val="Heading1"/>
        <w:spacing w:line="204" w:lineRule="exact"/>
        <w:ind w:hanging="10"/>
      </w:pPr>
      <w:r>
        <w:rPr/>
        <w:t>оцк</w:t>
      </w:r>
    </w:p>
    <w:p>
      <w:pPr>
        <w:spacing w:line="204" w:lineRule="auto" w:before="25"/>
        <w:ind w:left="136" w:right="528" w:firstLine="0"/>
        <w:jc w:val="left"/>
        <w:rPr>
          <w:sz w:val="24"/>
        </w:rPr>
      </w:pPr>
      <w:r>
        <w:rPr>
          <w:sz w:val="24"/>
        </w:rPr>
        <w:t>пгс пде</w:t>
      </w:r>
    </w:p>
    <w:p>
      <w:pPr>
        <w:pStyle w:val="BodyText"/>
        <w:spacing w:line="261" w:lineRule="auto" w:before="5"/>
        <w:ind w:left="136" w:right="494"/>
      </w:pPr>
      <w:r>
        <w:rPr/>
        <w:t>ППУ ПР ПР-Д</w:t>
      </w:r>
    </w:p>
    <w:p>
      <w:pPr>
        <w:pStyle w:val="BodyText"/>
        <w:spacing w:line="206" w:lineRule="exact"/>
        <w:ind w:left="136"/>
      </w:pPr>
      <w:r>
        <w:rPr/>
        <w:t>ПР-ДСП</w:t>
      </w:r>
    </w:p>
    <w:p>
      <w:pPr>
        <w:pStyle w:val="BodyText"/>
        <w:spacing w:line="266" w:lineRule="auto" w:before="15"/>
        <w:ind w:left="136" w:right="346"/>
      </w:pPr>
      <w:r>
        <w:rPr/>
        <w:t>ПРЦ ПРЦ.Д</w:t>
      </w:r>
    </w:p>
    <w:p>
      <w:pPr>
        <w:pStyle w:val="Heading1"/>
        <w:spacing w:line="196" w:lineRule="auto"/>
        <w:ind w:right="559"/>
      </w:pPr>
      <w:r>
        <w:rPr/>
        <w:t>пцк пч</w:t>
      </w:r>
    </w:p>
    <w:p>
      <w:pPr>
        <w:pStyle w:val="BodyText"/>
        <w:spacing w:before="28"/>
        <w:ind w:left="126"/>
      </w:pPr>
      <w:r>
        <w:rPr/>
        <w:t>С2/7.С2/11</w:t>
      </w:r>
    </w:p>
    <w:p>
      <w:pPr>
        <w:pStyle w:val="BodyText"/>
        <w:rPr>
          <w:sz w:val="20"/>
        </w:rPr>
      </w:pPr>
    </w:p>
    <w:p>
      <w:pPr>
        <w:pStyle w:val="BodyText"/>
        <w:spacing w:before="5"/>
        <w:rPr>
          <w:sz w:val="20"/>
        </w:rPr>
      </w:pPr>
    </w:p>
    <w:p>
      <w:pPr>
        <w:pStyle w:val="BodyText"/>
        <w:spacing w:line="261" w:lineRule="auto"/>
        <w:ind w:left="118" w:right="519" w:firstLine="8"/>
      </w:pPr>
      <w:r>
        <w:rPr/>
        <w:t>СМА ТА УТ ЦБ ЦВ</w:t>
      </w:r>
    </w:p>
    <w:p>
      <w:pPr>
        <w:pStyle w:val="BodyText"/>
        <w:spacing w:line="197" w:lineRule="exact"/>
        <w:ind w:left="136"/>
      </w:pPr>
      <w:r>
        <w:rPr/>
        <w:t>ЦИСОП</w:t>
      </w:r>
    </w:p>
    <w:p>
      <w:pPr>
        <w:pStyle w:val="BodyText"/>
        <w:spacing w:before="8"/>
        <w:rPr>
          <w:sz w:val="21"/>
        </w:rPr>
      </w:pPr>
    </w:p>
    <w:p>
      <w:pPr>
        <w:pStyle w:val="BodyText"/>
        <w:ind w:left="136"/>
      </w:pPr>
      <w:r>
        <w:rPr/>
        <w:t>DTMF</w:t>
      </w:r>
    </w:p>
    <w:p>
      <w:pPr>
        <w:pStyle w:val="BodyText"/>
        <w:spacing w:line="256" w:lineRule="auto" w:before="15"/>
        <w:ind w:left="126" w:right="231" w:firstLine="9"/>
      </w:pPr>
      <w:r>
        <w:rPr/>
        <w:t>Ethernet MOS SIP TDM</w:t>
      </w:r>
    </w:p>
    <w:p>
      <w:pPr>
        <w:pStyle w:val="ListParagraph"/>
        <w:numPr>
          <w:ilvl w:val="0"/>
          <w:numId w:val="4"/>
        </w:numPr>
        <w:tabs>
          <w:tab w:pos="359" w:val="left" w:leader="none"/>
        </w:tabs>
        <w:spacing w:line="240" w:lineRule="auto" w:before="94" w:after="0"/>
        <w:ind w:left="340" w:right="0" w:hanging="234"/>
        <w:jc w:val="left"/>
        <w:rPr>
          <w:sz w:val="19"/>
        </w:rPr>
      </w:pPr>
      <w:r>
        <w:rPr>
          <w:spacing w:val="-1"/>
          <w:sz w:val="19"/>
        </w:rPr>
        <w:br w:type="column"/>
      </w:r>
      <w:r>
        <w:rPr>
          <w:sz w:val="19"/>
        </w:rPr>
        <w:t>дежурный по железнодорожной</w:t>
      </w:r>
      <w:r>
        <w:rPr>
          <w:spacing w:val="-8"/>
          <w:sz w:val="19"/>
        </w:rPr>
        <w:t> </w:t>
      </w:r>
      <w:r>
        <w:rPr>
          <w:sz w:val="19"/>
        </w:rPr>
        <w:t>станции;</w:t>
      </w:r>
    </w:p>
    <w:p>
      <w:pPr>
        <w:pStyle w:val="ListParagraph"/>
        <w:numPr>
          <w:ilvl w:val="0"/>
          <w:numId w:val="4"/>
        </w:numPr>
        <w:tabs>
          <w:tab w:pos="368" w:val="left" w:leader="none"/>
        </w:tabs>
        <w:spacing w:line="240" w:lineRule="auto" w:before="15" w:after="0"/>
        <w:ind w:left="367" w:right="0" w:hanging="261"/>
        <w:jc w:val="left"/>
        <w:rPr>
          <w:sz w:val="19"/>
        </w:rPr>
      </w:pPr>
      <w:r>
        <w:rPr>
          <w:sz w:val="19"/>
        </w:rPr>
        <w:t>единая система мониторинга и</w:t>
      </w:r>
      <w:r>
        <w:rPr>
          <w:spacing w:val="-24"/>
          <w:sz w:val="19"/>
        </w:rPr>
        <w:t> </w:t>
      </w:r>
      <w:r>
        <w:rPr>
          <w:sz w:val="19"/>
        </w:rPr>
        <w:t>администрирования;</w:t>
      </w:r>
    </w:p>
    <w:p>
      <w:pPr>
        <w:pStyle w:val="ListParagraph"/>
        <w:numPr>
          <w:ilvl w:val="0"/>
          <w:numId w:val="4"/>
        </w:numPr>
        <w:tabs>
          <w:tab w:pos="377" w:val="left" w:leader="none"/>
        </w:tabs>
        <w:spacing w:line="240" w:lineRule="auto" w:before="15" w:after="0"/>
        <w:ind w:left="376" w:right="0" w:hanging="270"/>
        <w:jc w:val="left"/>
        <w:rPr>
          <w:sz w:val="19"/>
        </w:rPr>
      </w:pPr>
      <w:r>
        <w:rPr>
          <w:sz w:val="19"/>
        </w:rPr>
        <w:t>индивидуальный избирательный</w:t>
      </w:r>
      <w:r>
        <w:rPr>
          <w:spacing w:val="-6"/>
          <w:sz w:val="19"/>
        </w:rPr>
        <w:t> </w:t>
      </w:r>
      <w:r>
        <w:rPr>
          <w:sz w:val="19"/>
        </w:rPr>
        <w:t>вызов;</w:t>
      </w:r>
    </w:p>
    <w:p>
      <w:pPr>
        <w:pStyle w:val="ListParagraph"/>
        <w:numPr>
          <w:ilvl w:val="0"/>
          <w:numId w:val="4"/>
        </w:numPr>
        <w:tabs>
          <w:tab w:pos="377" w:val="left" w:leader="none"/>
        </w:tabs>
        <w:spacing w:line="240" w:lineRule="auto" w:before="15" w:after="0"/>
        <w:ind w:left="376" w:right="0" w:hanging="270"/>
        <w:jc w:val="left"/>
        <w:rPr>
          <w:sz w:val="19"/>
        </w:rPr>
      </w:pPr>
      <w:r>
        <w:rPr>
          <w:sz w:val="19"/>
        </w:rPr>
        <w:t>канальный интервал;</w:t>
      </w:r>
    </w:p>
    <w:p>
      <w:pPr>
        <w:pStyle w:val="ListParagraph"/>
        <w:numPr>
          <w:ilvl w:val="0"/>
          <w:numId w:val="4"/>
        </w:numPr>
        <w:tabs>
          <w:tab w:pos="377" w:val="left" w:leader="none"/>
        </w:tabs>
        <w:spacing w:line="240" w:lineRule="auto" w:before="15" w:after="0"/>
        <w:ind w:left="376" w:right="0" w:hanging="270"/>
        <w:jc w:val="left"/>
        <w:rPr>
          <w:sz w:val="19"/>
        </w:rPr>
      </w:pPr>
      <w:r>
        <w:rPr>
          <w:sz w:val="19"/>
        </w:rPr>
        <w:t>место аварийно-восстановительных</w:t>
      </w:r>
      <w:r>
        <w:rPr>
          <w:spacing w:val="-32"/>
          <w:sz w:val="19"/>
        </w:rPr>
        <w:t> </w:t>
      </w:r>
      <w:r>
        <w:rPr>
          <w:sz w:val="19"/>
        </w:rPr>
        <w:t>работ;</w:t>
      </w:r>
    </w:p>
    <w:p>
      <w:pPr>
        <w:pStyle w:val="ListParagraph"/>
        <w:numPr>
          <w:ilvl w:val="0"/>
          <w:numId w:val="4"/>
        </w:numPr>
        <w:tabs>
          <w:tab w:pos="377" w:val="left" w:leader="none"/>
        </w:tabs>
        <w:spacing w:line="240" w:lineRule="auto" w:before="15" w:after="0"/>
        <w:ind w:left="376" w:right="0" w:hanging="261"/>
        <w:jc w:val="left"/>
        <w:rPr>
          <w:sz w:val="19"/>
        </w:rPr>
      </w:pPr>
      <w:r>
        <w:rPr>
          <w:sz w:val="19"/>
        </w:rPr>
        <w:t>местная батарея</w:t>
      </w:r>
    </w:p>
    <w:p>
      <w:pPr>
        <w:pStyle w:val="ListParagraph"/>
        <w:numPr>
          <w:ilvl w:val="0"/>
          <w:numId w:val="4"/>
        </w:numPr>
        <w:tabs>
          <w:tab w:pos="377" w:val="left" w:leader="none"/>
        </w:tabs>
        <w:spacing w:line="240" w:lineRule="auto" w:before="15" w:after="0"/>
        <w:ind w:left="376" w:right="0" w:hanging="270"/>
        <w:jc w:val="left"/>
        <w:rPr>
          <w:sz w:val="19"/>
        </w:rPr>
      </w:pPr>
      <w:r>
        <w:rPr>
          <w:sz w:val="19"/>
        </w:rPr>
        <w:t>межстанционная связь:</w:t>
      </w:r>
    </w:p>
    <w:p>
      <w:pPr>
        <w:pStyle w:val="ListParagraph"/>
        <w:numPr>
          <w:ilvl w:val="0"/>
          <w:numId w:val="4"/>
        </w:numPr>
        <w:tabs>
          <w:tab w:pos="368" w:val="left" w:leader="none"/>
        </w:tabs>
        <w:spacing w:line="240" w:lineRule="auto" w:before="15" w:after="0"/>
        <w:ind w:left="367" w:right="0" w:hanging="261"/>
        <w:jc w:val="left"/>
        <w:rPr>
          <w:sz w:val="19"/>
        </w:rPr>
      </w:pPr>
      <w:r>
        <w:rPr>
          <w:sz w:val="19"/>
        </w:rPr>
        <w:t>сектор стандартизации Международного союза</w:t>
      </w:r>
      <w:r>
        <w:rPr>
          <w:spacing w:val="-26"/>
          <w:sz w:val="19"/>
        </w:rPr>
        <w:t> </w:t>
      </w:r>
      <w:r>
        <w:rPr>
          <w:sz w:val="19"/>
        </w:rPr>
        <w:t>электросвязи;</w:t>
      </w:r>
    </w:p>
    <w:p>
      <w:pPr>
        <w:pStyle w:val="ListParagraph"/>
        <w:numPr>
          <w:ilvl w:val="0"/>
          <w:numId w:val="4"/>
        </w:numPr>
        <w:tabs>
          <w:tab w:pos="368" w:val="left" w:leader="none"/>
        </w:tabs>
        <w:spacing w:line="240" w:lineRule="auto" w:before="15" w:after="0"/>
        <w:ind w:left="367" w:right="0" w:hanging="261"/>
        <w:jc w:val="left"/>
        <w:rPr>
          <w:sz w:val="19"/>
        </w:rPr>
      </w:pPr>
      <w:r>
        <w:rPr>
          <w:sz w:val="19"/>
        </w:rPr>
        <w:t>общий канал</w:t>
      </w:r>
      <w:r>
        <w:rPr>
          <w:spacing w:val="-5"/>
          <w:sz w:val="19"/>
        </w:rPr>
        <w:t> </w:t>
      </w:r>
      <w:r>
        <w:rPr>
          <w:sz w:val="19"/>
        </w:rPr>
        <w:t>сигнализации;</w:t>
      </w:r>
    </w:p>
    <w:p>
      <w:pPr>
        <w:pStyle w:val="ListParagraph"/>
        <w:numPr>
          <w:ilvl w:val="0"/>
          <w:numId w:val="4"/>
        </w:numPr>
        <w:tabs>
          <w:tab w:pos="368" w:val="left" w:leader="none"/>
        </w:tabs>
        <w:spacing w:line="240" w:lineRule="auto" w:before="15" w:after="0"/>
        <w:ind w:left="367" w:right="0" w:hanging="261"/>
        <w:jc w:val="left"/>
        <w:rPr>
          <w:sz w:val="19"/>
        </w:rPr>
      </w:pPr>
      <w:r>
        <w:rPr>
          <w:sz w:val="19"/>
        </w:rPr>
        <w:t>оперативно-технологическая</w:t>
      </w:r>
      <w:r>
        <w:rPr>
          <w:spacing w:val="-26"/>
          <w:sz w:val="19"/>
        </w:rPr>
        <w:t> </w:t>
      </w:r>
      <w:r>
        <w:rPr>
          <w:sz w:val="19"/>
        </w:rPr>
        <w:t>связь;</w:t>
      </w:r>
    </w:p>
    <w:p>
      <w:pPr>
        <w:pStyle w:val="ListParagraph"/>
        <w:numPr>
          <w:ilvl w:val="0"/>
          <w:numId w:val="4"/>
        </w:numPr>
        <w:tabs>
          <w:tab w:pos="368" w:val="left" w:leader="none"/>
        </w:tabs>
        <w:spacing w:line="240" w:lineRule="auto" w:before="15" w:after="0"/>
        <w:ind w:left="367" w:right="0" w:hanging="261"/>
        <w:jc w:val="left"/>
        <w:rPr>
          <w:sz w:val="19"/>
        </w:rPr>
      </w:pPr>
      <w:r>
        <w:rPr>
          <w:sz w:val="19"/>
        </w:rPr>
        <w:t>основной цифровой канал со скоростью передачи 64</w:t>
      </w:r>
      <w:r>
        <w:rPr>
          <w:spacing w:val="-8"/>
          <w:sz w:val="19"/>
        </w:rPr>
        <w:t> </w:t>
      </w:r>
      <w:r>
        <w:rPr>
          <w:sz w:val="19"/>
        </w:rPr>
        <w:t>кбит/с;</w:t>
      </w:r>
    </w:p>
    <w:p>
      <w:pPr>
        <w:pStyle w:val="ListParagraph"/>
        <w:numPr>
          <w:ilvl w:val="0"/>
          <w:numId w:val="4"/>
        </w:numPr>
        <w:tabs>
          <w:tab w:pos="377" w:val="left" w:leader="none"/>
        </w:tabs>
        <w:spacing w:line="240" w:lineRule="auto" w:before="15" w:after="0"/>
        <w:ind w:left="376" w:right="0" w:hanging="270"/>
        <w:jc w:val="left"/>
        <w:rPr>
          <w:sz w:val="19"/>
        </w:rPr>
      </w:pPr>
      <w:r>
        <w:rPr>
          <w:sz w:val="19"/>
        </w:rPr>
        <w:t>перегонная связь;</w:t>
      </w:r>
    </w:p>
    <w:p>
      <w:pPr>
        <w:pStyle w:val="ListParagraph"/>
        <w:numPr>
          <w:ilvl w:val="0"/>
          <w:numId w:val="4"/>
        </w:numPr>
        <w:tabs>
          <w:tab w:pos="377" w:val="left" w:leader="none"/>
        </w:tabs>
        <w:spacing w:line="240" w:lineRule="auto" w:before="15" w:after="0"/>
        <w:ind w:left="376" w:right="0" w:hanging="270"/>
        <w:jc w:val="left"/>
        <w:rPr>
          <w:sz w:val="19"/>
        </w:rPr>
      </w:pPr>
      <w:r>
        <w:rPr>
          <w:sz w:val="19"/>
        </w:rPr>
        <w:t>поездная диспетчерская</w:t>
      </w:r>
      <w:r>
        <w:rPr>
          <w:spacing w:val="-13"/>
          <w:sz w:val="19"/>
        </w:rPr>
        <w:t> </w:t>
      </w:r>
      <w:r>
        <w:rPr>
          <w:sz w:val="19"/>
        </w:rPr>
        <w:t>связь;</w:t>
      </w:r>
    </w:p>
    <w:p>
      <w:pPr>
        <w:pStyle w:val="ListParagraph"/>
        <w:numPr>
          <w:ilvl w:val="0"/>
          <w:numId w:val="4"/>
        </w:numPr>
        <w:tabs>
          <w:tab w:pos="377" w:val="left" w:leader="none"/>
        </w:tabs>
        <w:spacing w:line="240" w:lineRule="auto" w:before="15" w:after="0"/>
        <w:ind w:left="376" w:right="0" w:hanging="261"/>
        <w:jc w:val="left"/>
        <w:rPr>
          <w:sz w:val="19"/>
        </w:rPr>
      </w:pPr>
      <w:r>
        <w:rPr>
          <w:sz w:val="19"/>
        </w:rPr>
        <w:t>парковое переговорное устройство;</w:t>
      </w:r>
    </w:p>
    <w:p>
      <w:pPr>
        <w:pStyle w:val="ListParagraph"/>
        <w:numPr>
          <w:ilvl w:val="0"/>
          <w:numId w:val="4"/>
        </w:numPr>
        <w:tabs>
          <w:tab w:pos="377" w:val="left" w:leader="none"/>
        </w:tabs>
        <w:spacing w:line="240" w:lineRule="auto" w:before="15" w:after="0"/>
        <w:ind w:left="376" w:right="0" w:hanging="270"/>
        <w:jc w:val="left"/>
        <w:rPr>
          <w:sz w:val="19"/>
        </w:rPr>
      </w:pPr>
      <w:r>
        <w:rPr>
          <w:sz w:val="19"/>
        </w:rPr>
        <w:t>пульт руководителя для двухсторонней парковой</w:t>
      </w:r>
      <w:r>
        <w:rPr>
          <w:spacing w:val="-28"/>
          <w:sz w:val="19"/>
        </w:rPr>
        <w:t> </w:t>
      </w:r>
      <w:r>
        <w:rPr>
          <w:sz w:val="19"/>
        </w:rPr>
        <w:t>связи;</w:t>
      </w:r>
    </w:p>
    <w:p>
      <w:pPr>
        <w:pStyle w:val="ListParagraph"/>
        <w:numPr>
          <w:ilvl w:val="0"/>
          <w:numId w:val="4"/>
        </w:numPr>
        <w:tabs>
          <w:tab w:pos="377" w:val="left" w:leader="none"/>
        </w:tabs>
        <w:spacing w:line="240" w:lineRule="auto" w:before="15" w:after="0"/>
        <w:ind w:left="376" w:right="0" w:hanging="261"/>
        <w:jc w:val="left"/>
        <w:rPr>
          <w:sz w:val="19"/>
        </w:rPr>
      </w:pPr>
      <w:r>
        <w:rPr>
          <w:sz w:val="19"/>
        </w:rPr>
        <w:t>пульт диспетчера для двухсторонней парковой</w:t>
      </w:r>
      <w:r>
        <w:rPr>
          <w:spacing w:val="-26"/>
          <w:sz w:val="19"/>
        </w:rPr>
        <w:t> </w:t>
      </w:r>
      <w:r>
        <w:rPr>
          <w:sz w:val="19"/>
        </w:rPr>
        <w:t>связи:</w:t>
      </w:r>
    </w:p>
    <w:p>
      <w:pPr>
        <w:pStyle w:val="ListParagraph"/>
        <w:numPr>
          <w:ilvl w:val="0"/>
          <w:numId w:val="4"/>
        </w:numPr>
        <w:tabs>
          <w:tab w:pos="368" w:val="left" w:leader="none"/>
        </w:tabs>
        <w:spacing w:line="240" w:lineRule="auto" w:before="15" w:after="0"/>
        <w:ind w:left="367" w:right="0" w:hanging="261"/>
        <w:jc w:val="left"/>
        <w:rPr>
          <w:sz w:val="19"/>
        </w:rPr>
      </w:pPr>
      <w:r>
        <w:rPr>
          <w:sz w:val="19"/>
        </w:rPr>
        <w:t>пульт дежурного по станции дпя двухсторонней парковой</w:t>
      </w:r>
      <w:r>
        <w:rPr>
          <w:spacing w:val="-25"/>
          <w:sz w:val="19"/>
        </w:rPr>
        <w:t> </w:t>
      </w:r>
      <w:r>
        <w:rPr>
          <w:sz w:val="19"/>
        </w:rPr>
        <w:t>связи:</w:t>
      </w:r>
    </w:p>
    <w:p>
      <w:pPr>
        <w:pStyle w:val="ListParagraph"/>
        <w:numPr>
          <w:ilvl w:val="0"/>
          <w:numId w:val="4"/>
        </w:numPr>
        <w:tabs>
          <w:tab w:pos="377" w:val="left" w:leader="none"/>
        </w:tabs>
        <w:spacing w:line="240" w:lineRule="auto" w:before="15" w:after="0"/>
        <w:ind w:left="376" w:right="0" w:hanging="270"/>
        <w:jc w:val="left"/>
        <w:rPr>
          <w:sz w:val="19"/>
        </w:rPr>
      </w:pPr>
      <w:r>
        <w:rPr>
          <w:sz w:val="19"/>
        </w:rPr>
        <w:t>пульт руководителя</w:t>
      </w:r>
      <w:r>
        <w:rPr>
          <w:spacing w:val="-12"/>
          <w:sz w:val="19"/>
        </w:rPr>
        <w:t> </w:t>
      </w:r>
      <w:r>
        <w:rPr>
          <w:sz w:val="19"/>
        </w:rPr>
        <w:t>цифровой;</w:t>
      </w:r>
    </w:p>
    <w:p>
      <w:pPr>
        <w:pStyle w:val="ListParagraph"/>
        <w:numPr>
          <w:ilvl w:val="0"/>
          <w:numId w:val="4"/>
        </w:numPr>
        <w:tabs>
          <w:tab w:pos="377" w:val="left" w:leader="none"/>
        </w:tabs>
        <w:spacing w:line="240" w:lineRule="auto" w:before="15" w:after="0"/>
        <w:ind w:left="376" w:right="0" w:hanging="270"/>
        <w:jc w:val="left"/>
        <w:rPr>
          <w:sz w:val="19"/>
        </w:rPr>
      </w:pPr>
      <w:r>
        <w:rPr>
          <w:sz w:val="19"/>
        </w:rPr>
        <w:t>переговорно-вызывной пульт диспетчерской</w:t>
      </w:r>
      <w:r>
        <w:rPr>
          <w:spacing w:val="-13"/>
          <w:sz w:val="19"/>
        </w:rPr>
        <w:t> </w:t>
      </w:r>
      <w:r>
        <w:rPr>
          <w:sz w:val="19"/>
        </w:rPr>
        <w:t>связи;</w:t>
      </w:r>
    </w:p>
    <w:p>
      <w:pPr>
        <w:pStyle w:val="ListParagraph"/>
        <w:numPr>
          <w:ilvl w:val="0"/>
          <w:numId w:val="4"/>
        </w:numPr>
        <w:tabs>
          <w:tab w:pos="377" w:val="left" w:leader="none"/>
        </w:tabs>
        <w:spacing w:line="240" w:lineRule="auto" w:before="15" w:after="0"/>
        <w:ind w:left="376" w:right="0" w:hanging="270"/>
        <w:jc w:val="left"/>
        <w:rPr>
          <w:sz w:val="19"/>
        </w:rPr>
      </w:pPr>
      <w:r>
        <w:rPr>
          <w:sz w:val="19"/>
        </w:rPr>
        <w:t>первичный цифровой канал со скоростью передачи 2048</w:t>
      </w:r>
      <w:r>
        <w:rPr>
          <w:spacing w:val="-1"/>
          <w:sz w:val="19"/>
        </w:rPr>
        <w:t> </w:t>
      </w:r>
      <w:r>
        <w:rPr>
          <w:sz w:val="19"/>
        </w:rPr>
        <w:t>кбит/с;</w:t>
      </w:r>
    </w:p>
    <w:p>
      <w:pPr>
        <w:pStyle w:val="ListParagraph"/>
        <w:numPr>
          <w:ilvl w:val="0"/>
          <w:numId w:val="4"/>
        </w:numPr>
        <w:tabs>
          <w:tab w:pos="359" w:val="left" w:leader="none"/>
        </w:tabs>
        <w:spacing w:line="240" w:lineRule="auto" w:before="15" w:after="0"/>
        <w:ind w:left="340" w:right="0" w:hanging="234"/>
        <w:jc w:val="left"/>
        <w:rPr>
          <w:sz w:val="19"/>
        </w:rPr>
      </w:pPr>
      <w:r>
        <w:rPr>
          <w:sz w:val="19"/>
        </w:rPr>
        <w:t>дистанция</w:t>
      </w:r>
      <w:r>
        <w:rPr>
          <w:spacing w:val="-9"/>
          <w:sz w:val="19"/>
        </w:rPr>
        <w:t> </w:t>
      </w:r>
      <w:r>
        <w:rPr>
          <w:sz w:val="19"/>
        </w:rPr>
        <w:t>пути;</w:t>
      </w:r>
    </w:p>
    <w:p>
      <w:pPr>
        <w:pStyle w:val="ListParagraph"/>
        <w:numPr>
          <w:ilvl w:val="0"/>
          <w:numId w:val="4"/>
        </w:numPr>
        <w:tabs>
          <w:tab w:pos="447" w:val="left" w:leader="none"/>
        </w:tabs>
        <w:spacing w:line="247" w:lineRule="auto" w:before="15" w:after="0"/>
        <w:ind w:left="340" w:right="411" w:hanging="234"/>
        <w:jc w:val="both"/>
        <w:rPr>
          <w:sz w:val="19"/>
        </w:rPr>
      </w:pPr>
      <w:r>
        <w:rPr>
          <w:sz w:val="19"/>
        </w:rPr>
        <w:t>двухчастотные кодовые комбинации двух последовательно передаваемых тональных частот из семи или из одиннадцати частот, выделенных для избиратепьноговыэоеа в сис­ теме диспетчерской и постанционной телефонной</w:t>
      </w:r>
      <w:r>
        <w:rPr>
          <w:spacing w:val="-25"/>
          <w:sz w:val="19"/>
        </w:rPr>
        <w:t> </w:t>
      </w:r>
      <w:r>
        <w:rPr>
          <w:sz w:val="19"/>
        </w:rPr>
        <w:t>связи;</w:t>
      </w:r>
    </w:p>
    <w:p>
      <w:pPr>
        <w:pStyle w:val="ListParagraph"/>
        <w:numPr>
          <w:ilvl w:val="0"/>
          <w:numId w:val="4"/>
        </w:numPr>
        <w:tabs>
          <w:tab w:pos="350" w:val="left" w:leader="none"/>
        </w:tabs>
        <w:spacing w:line="240" w:lineRule="auto" w:before="9" w:after="0"/>
        <w:ind w:left="349" w:right="0" w:hanging="261"/>
        <w:jc w:val="left"/>
        <w:rPr>
          <w:sz w:val="19"/>
        </w:rPr>
      </w:pPr>
      <w:r>
        <w:rPr>
          <w:sz w:val="19"/>
        </w:rPr>
        <w:t>система мониторинга и</w:t>
      </w:r>
      <w:r>
        <w:rPr>
          <w:spacing w:val="-18"/>
          <w:sz w:val="19"/>
        </w:rPr>
        <w:t> </w:t>
      </w:r>
      <w:r>
        <w:rPr>
          <w:sz w:val="19"/>
        </w:rPr>
        <w:t>администрирования;</w:t>
      </w:r>
    </w:p>
    <w:p>
      <w:pPr>
        <w:pStyle w:val="ListParagraph"/>
        <w:numPr>
          <w:ilvl w:val="0"/>
          <w:numId w:val="4"/>
        </w:numPr>
        <w:tabs>
          <w:tab w:pos="350" w:val="left" w:leader="none"/>
        </w:tabs>
        <w:spacing w:line="240" w:lineRule="auto" w:before="15" w:after="0"/>
        <w:ind w:left="349" w:right="0" w:hanging="261"/>
        <w:jc w:val="left"/>
        <w:rPr>
          <w:sz w:val="19"/>
        </w:rPr>
      </w:pPr>
      <w:r>
        <w:rPr>
          <w:sz w:val="19"/>
        </w:rPr>
        <w:t>телефонный аппарат</w:t>
      </w:r>
      <w:r>
        <w:rPr>
          <w:spacing w:val="-16"/>
          <w:sz w:val="19"/>
        </w:rPr>
        <w:t> </w:t>
      </w:r>
      <w:r>
        <w:rPr>
          <w:sz w:val="19"/>
        </w:rPr>
        <w:t>ОТС;</w:t>
      </w:r>
    </w:p>
    <w:p>
      <w:pPr>
        <w:pStyle w:val="ListParagraph"/>
        <w:numPr>
          <w:ilvl w:val="0"/>
          <w:numId w:val="4"/>
        </w:numPr>
        <w:tabs>
          <w:tab w:pos="350" w:val="left" w:leader="none"/>
        </w:tabs>
        <w:spacing w:line="240" w:lineRule="auto" w:before="15" w:after="0"/>
        <w:ind w:left="349" w:right="0" w:hanging="261"/>
        <w:jc w:val="left"/>
        <w:rPr>
          <w:sz w:val="19"/>
        </w:rPr>
      </w:pPr>
      <w:r>
        <w:rPr>
          <w:sz w:val="19"/>
        </w:rPr>
        <w:t>трансляционный</w:t>
      </w:r>
      <w:r>
        <w:rPr>
          <w:spacing w:val="-13"/>
          <w:sz w:val="19"/>
        </w:rPr>
        <w:t> </w:t>
      </w:r>
      <w:r>
        <w:rPr>
          <w:sz w:val="19"/>
        </w:rPr>
        <w:t>усилитель;</w:t>
      </w:r>
    </w:p>
    <w:p>
      <w:pPr>
        <w:pStyle w:val="ListParagraph"/>
        <w:numPr>
          <w:ilvl w:val="0"/>
          <w:numId w:val="4"/>
        </w:numPr>
        <w:tabs>
          <w:tab w:pos="368" w:val="left" w:leader="none"/>
        </w:tabs>
        <w:spacing w:line="240" w:lineRule="auto" w:before="15" w:after="0"/>
        <w:ind w:left="367" w:right="0" w:hanging="270"/>
        <w:jc w:val="left"/>
        <w:rPr>
          <w:sz w:val="19"/>
        </w:rPr>
      </w:pPr>
      <w:r>
        <w:rPr>
          <w:sz w:val="19"/>
        </w:rPr>
        <w:t>центральная батарея;</w:t>
      </w:r>
    </w:p>
    <w:p>
      <w:pPr>
        <w:pStyle w:val="ListParagraph"/>
        <w:numPr>
          <w:ilvl w:val="0"/>
          <w:numId w:val="4"/>
        </w:numPr>
        <w:tabs>
          <w:tab w:pos="359" w:val="left" w:leader="none"/>
        </w:tabs>
        <w:spacing w:line="240" w:lineRule="auto" w:before="15" w:after="0"/>
        <w:ind w:left="358" w:right="0" w:hanging="270"/>
        <w:jc w:val="left"/>
        <w:rPr>
          <w:sz w:val="19"/>
        </w:rPr>
      </w:pPr>
      <w:r>
        <w:rPr>
          <w:sz w:val="19"/>
        </w:rPr>
        <w:t>циркулярный</w:t>
      </w:r>
      <w:r>
        <w:rPr>
          <w:spacing w:val="-6"/>
          <w:sz w:val="19"/>
        </w:rPr>
        <w:t> </w:t>
      </w:r>
      <w:r>
        <w:rPr>
          <w:sz w:val="19"/>
        </w:rPr>
        <w:t>вызов;</w:t>
      </w:r>
    </w:p>
    <w:p>
      <w:pPr>
        <w:pStyle w:val="ListParagraph"/>
        <w:numPr>
          <w:ilvl w:val="0"/>
          <w:numId w:val="4"/>
        </w:numPr>
        <w:tabs>
          <w:tab w:pos="438" w:val="left" w:leader="none"/>
        </w:tabs>
        <w:spacing w:line="256" w:lineRule="auto" w:before="15" w:after="0"/>
        <w:ind w:left="340" w:right="408" w:hanging="252"/>
        <w:jc w:val="left"/>
        <w:rPr>
          <w:sz w:val="19"/>
        </w:rPr>
      </w:pPr>
      <w:r>
        <w:rPr>
          <w:sz w:val="19"/>
        </w:rPr>
        <w:t>централизованная интегрированная система связи для информирования пассажиров, оповещения работающих на железнодорожных путях и парковой станционной</w:t>
      </w:r>
      <w:r>
        <w:rPr>
          <w:spacing w:val="-22"/>
          <w:sz w:val="19"/>
        </w:rPr>
        <w:t> </w:t>
      </w:r>
      <w:r>
        <w:rPr>
          <w:sz w:val="19"/>
        </w:rPr>
        <w:t>связи;</w:t>
      </w:r>
    </w:p>
    <w:p>
      <w:pPr>
        <w:pStyle w:val="ListParagraph"/>
        <w:numPr>
          <w:ilvl w:val="0"/>
          <w:numId w:val="4"/>
        </w:numPr>
        <w:tabs>
          <w:tab w:pos="359" w:val="left" w:leader="none"/>
        </w:tabs>
        <w:spacing w:line="240" w:lineRule="auto" w:before="0" w:after="0"/>
        <w:ind w:left="358" w:right="0" w:hanging="270"/>
        <w:jc w:val="left"/>
        <w:rPr>
          <w:sz w:val="19"/>
        </w:rPr>
      </w:pPr>
      <w:r>
        <w:rPr>
          <w:sz w:val="19"/>
        </w:rPr>
        <w:t>(Dual-Tone Multi-Frequency) двухтональный многочастотный аналоговый</w:t>
      </w:r>
      <w:r>
        <w:rPr>
          <w:spacing w:val="-24"/>
          <w:sz w:val="19"/>
        </w:rPr>
        <w:t> </w:t>
      </w:r>
      <w:r>
        <w:rPr>
          <w:sz w:val="19"/>
        </w:rPr>
        <w:t>сигнал;</w:t>
      </w:r>
    </w:p>
    <w:p>
      <w:pPr>
        <w:pStyle w:val="ListParagraph"/>
        <w:numPr>
          <w:ilvl w:val="0"/>
          <w:numId w:val="4"/>
        </w:numPr>
        <w:tabs>
          <w:tab w:pos="341" w:val="left" w:leader="none"/>
        </w:tabs>
        <w:spacing w:line="240" w:lineRule="auto" w:before="15" w:after="0"/>
        <w:ind w:left="340" w:right="0" w:hanging="261"/>
        <w:jc w:val="left"/>
        <w:rPr>
          <w:sz w:val="19"/>
        </w:rPr>
      </w:pPr>
      <w:r>
        <w:rPr>
          <w:sz w:val="19"/>
        </w:rPr>
        <w:t>интерфейс пакетной передачи</w:t>
      </w:r>
      <w:r>
        <w:rPr>
          <w:spacing w:val="-7"/>
          <w:sz w:val="19"/>
        </w:rPr>
        <w:t> </w:t>
      </w:r>
      <w:r>
        <w:rPr>
          <w:sz w:val="19"/>
        </w:rPr>
        <w:t>данных;</w:t>
      </w:r>
    </w:p>
    <w:p>
      <w:pPr>
        <w:pStyle w:val="ListParagraph"/>
        <w:numPr>
          <w:ilvl w:val="0"/>
          <w:numId w:val="4"/>
        </w:numPr>
        <w:tabs>
          <w:tab w:pos="350" w:val="left" w:leader="none"/>
        </w:tabs>
        <w:spacing w:line="240" w:lineRule="auto" w:before="15" w:after="0"/>
        <w:ind w:left="349" w:right="0" w:hanging="270"/>
        <w:jc w:val="left"/>
        <w:rPr>
          <w:sz w:val="19"/>
        </w:rPr>
      </w:pPr>
      <w:r>
        <w:rPr>
          <w:sz w:val="19"/>
        </w:rPr>
        <w:t>(Mean Opinion Score) средняя экспертная оценка разборчивости</w:t>
      </w:r>
      <w:r>
        <w:rPr>
          <w:spacing w:val="-35"/>
          <w:sz w:val="19"/>
        </w:rPr>
        <w:t> </w:t>
      </w:r>
      <w:r>
        <w:rPr>
          <w:sz w:val="19"/>
        </w:rPr>
        <w:t>речи;</w:t>
      </w:r>
    </w:p>
    <w:p>
      <w:pPr>
        <w:pStyle w:val="ListParagraph"/>
        <w:numPr>
          <w:ilvl w:val="0"/>
          <w:numId w:val="4"/>
        </w:numPr>
        <w:tabs>
          <w:tab w:pos="341" w:val="left" w:leader="none"/>
        </w:tabs>
        <w:spacing w:line="240" w:lineRule="auto" w:before="15" w:after="0"/>
        <w:ind w:left="340" w:right="0" w:hanging="270"/>
        <w:jc w:val="left"/>
        <w:rPr>
          <w:sz w:val="19"/>
        </w:rPr>
      </w:pPr>
      <w:r>
        <w:rPr>
          <w:sz w:val="19"/>
        </w:rPr>
        <w:t>(Session Initiation Protocol) протокол инициирования сеансов</w:t>
      </w:r>
      <w:r>
        <w:rPr>
          <w:spacing w:val="-1"/>
          <w:sz w:val="19"/>
        </w:rPr>
        <w:t> </w:t>
      </w:r>
      <w:r>
        <w:rPr>
          <w:sz w:val="19"/>
        </w:rPr>
        <w:t>связи;</w:t>
      </w:r>
    </w:p>
    <w:p>
      <w:pPr>
        <w:pStyle w:val="ListParagraph"/>
        <w:numPr>
          <w:ilvl w:val="0"/>
          <w:numId w:val="4"/>
        </w:numPr>
        <w:tabs>
          <w:tab w:pos="332" w:val="left" w:leader="none"/>
        </w:tabs>
        <w:spacing w:line="240" w:lineRule="auto" w:before="15" w:after="0"/>
        <w:ind w:left="331" w:right="0" w:hanging="261"/>
        <w:jc w:val="left"/>
        <w:rPr>
          <w:sz w:val="19"/>
        </w:rPr>
      </w:pPr>
      <w:r>
        <w:rPr>
          <w:sz w:val="19"/>
        </w:rPr>
        <w:t>(Time Division Multiplexing) временное разделение</w:t>
      </w:r>
      <w:r>
        <w:rPr>
          <w:spacing w:val="-20"/>
          <w:sz w:val="19"/>
        </w:rPr>
        <w:t> </w:t>
      </w:r>
      <w:r>
        <w:rPr>
          <w:sz w:val="19"/>
        </w:rPr>
        <w:t>каналов.</w:t>
      </w:r>
    </w:p>
    <w:p>
      <w:pPr>
        <w:spacing w:after="0" w:line="240" w:lineRule="auto"/>
        <w:jc w:val="left"/>
        <w:rPr>
          <w:sz w:val="19"/>
        </w:rPr>
        <w:sectPr>
          <w:type w:val="continuous"/>
          <w:pgSz w:w="11900" w:h="16840"/>
          <w:pgMar w:top="720" w:bottom="700" w:left="720" w:right="1040"/>
          <w:cols w:num="2" w:equalWidth="0">
            <w:col w:w="1088" w:space="40"/>
            <w:col w:w="9012"/>
          </w:cols>
        </w:sectPr>
      </w:pPr>
    </w:p>
    <w:p>
      <w:pPr>
        <w:pStyle w:val="BodyText"/>
        <w:spacing w:before="11"/>
        <w:rPr>
          <w:sz w:val="12"/>
        </w:rPr>
      </w:pPr>
    </w:p>
    <w:p>
      <w:pPr>
        <w:pStyle w:val="Heading1"/>
        <w:numPr>
          <w:ilvl w:val="0"/>
          <w:numId w:val="3"/>
        </w:numPr>
        <w:tabs>
          <w:tab w:pos="957" w:val="left" w:leader="none"/>
        </w:tabs>
        <w:spacing w:line="240" w:lineRule="auto" w:before="92" w:after="0"/>
        <w:ind w:left="956" w:right="0" w:hanging="307"/>
        <w:jc w:val="left"/>
      </w:pPr>
      <w:bookmarkStart w:name="_bookmark4" w:id="7"/>
      <w:bookmarkEnd w:id="7"/>
      <w:r>
        <w:rPr/>
      </w:r>
      <w:bookmarkStart w:name="_bookmark4" w:id="8"/>
      <w:bookmarkEnd w:id="8"/>
      <w:r>
        <w:rPr/>
        <w:t>Основные</w:t>
      </w:r>
      <w:r>
        <w:rPr/>
        <w:t> положения</w:t>
      </w:r>
    </w:p>
    <w:p>
      <w:pPr>
        <w:pStyle w:val="BodyText"/>
        <w:spacing w:before="10"/>
        <w:rPr>
          <w:sz w:val="23"/>
        </w:rPr>
      </w:pPr>
    </w:p>
    <w:p>
      <w:pPr>
        <w:pStyle w:val="ListParagraph"/>
        <w:numPr>
          <w:ilvl w:val="1"/>
          <w:numId w:val="3"/>
        </w:numPr>
        <w:tabs>
          <w:tab w:pos="1018" w:val="left" w:leader="none"/>
        </w:tabs>
        <w:spacing w:line="240" w:lineRule="auto" w:before="0" w:after="0"/>
        <w:ind w:left="1017" w:right="0" w:hanging="377"/>
        <w:jc w:val="left"/>
        <w:rPr>
          <w:sz w:val="19"/>
        </w:rPr>
      </w:pPr>
      <w:r>
        <w:rPr>
          <w:sz w:val="19"/>
        </w:rPr>
        <w:t>Назначение сети оперативно-технологической</w:t>
      </w:r>
      <w:r>
        <w:rPr>
          <w:spacing w:val="-36"/>
          <w:sz w:val="19"/>
        </w:rPr>
        <w:t> </w:t>
      </w:r>
      <w:r>
        <w:rPr>
          <w:sz w:val="19"/>
        </w:rPr>
        <w:t>связи</w:t>
      </w:r>
    </w:p>
    <w:p>
      <w:pPr>
        <w:pStyle w:val="ListParagraph"/>
        <w:numPr>
          <w:ilvl w:val="2"/>
          <w:numId w:val="3"/>
        </w:numPr>
        <w:tabs>
          <w:tab w:pos="1237" w:val="left" w:leader="none"/>
        </w:tabs>
        <w:spacing w:line="256" w:lineRule="auto" w:before="69" w:after="0"/>
        <w:ind w:left="118" w:right="373" w:firstLine="522"/>
        <w:jc w:val="both"/>
        <w:rPr>
          <w:sz w:val="19"/>
        </w:rPr>
      </w:pPr>
      <w:r>
        <w:rPr>
          <w:sz w:val="19"/>
        </w:rPr>
        <w:t>Сеть ОТС является сетью железнодорожной электросвязи для осуществления служебных переговоров между участниками выполнения технологических  процессов  управления  движением  поез­ дов. организации перевозок, текущего содержания инфраструктуры и информирования пассажиров железнодорожного транспорта.</w:t>
      </w:r>
    </w:p>
    <w:p>
      <w:pPr>
        <w:pStyle w:val="ListParagraph"/>
        <w:numPr>
          <w:ilvl w:val="2"/>
          <w:numId w:val="3"/>
        </w:numPr>
        <w:tabs>
          <w:tab w:pos="1202" w:val="left" w:leader="none"/>
        </w:tabs>
        <w:spacing w:line="256" w:lineRule="auto" w:before="0" w:after="0"/>
        <w:ind w:left="127" w:right="382" w:firstLine="513"/>
        <w:jc w:val="left"/>
        <w:rPr>
          <w:sz w:val="19"/>
        </w:rPr>
      </w:pPr>
      <w:r>
        <w:rPr>
          <w:sz w:val="19"/>
        </w:rPr>
        <w:t>Сеть ОТС должна быть организована на участкахжелеэных дорог всех категорий и настанци- яхвеех</w:t>
      </w:r>
      <w:r>
        <w:rPr>
          <w:spacing w:val="-1"/>
          <w:sz w:val="19"/>
        </w:rPr>
        <w:t> </w:t>
      </w:r>
      <w:r>
        <w:rPr>
          <w:sz w:val="19"/>
        </w:rPr>
        <w:t>классов.</w:t>
      </w:r>
    </w:p>
    <w:p>
      <w:pPr>
        <w:pStyle w:val="ListParagraph"/>
        <w:numPr>
          <w:ilvl w:val="2"/>
          <w:numId w:val="3"/>
        </w:numPr>
        <w:tabs>
          <w:tab w:pos="1180" w:val="left" w:leader="none"/>
        </w:tabs>
        <w:spacing w:line="240" w:lineRule="auto" w:before="0" w:after="0"/>
        <w:ind w:left="1179" w:right="0" w:hanging="539"/>
        <w:jc w:val="left"/>
        <w:rPr>
          <w:sz w:val="19"/>
        </w:rPr>
      </w:pPr>
      <w:r>
        <w:rPr>
          <w:sz w:val="19"/>
        </w:rPr>
        <w:t>Не допускается объединение сети ОТС ссвтями связи общего</w:t>
      </w:r>
      <w:r>
        <w:rPr>
          <w:spacing w:val="-31"/>
          <w:sz w:val="19"/>
        </w:rPr>
        <w:t> </w:t>
      </w:r>
      <w:r>
        <w:rPr>
          <w:sz w:val="19"/>
        </w:rPr>
        <w:t>пользования.</w:t>
      </w:r>
    </w:p>
    <w:p>
      <w:pPr>
        <w:pStyle w:val="ListParagraph"/>
        <w:numPr>
          <w:ilvl w:val="2"/>
          <w:numId w:val="3"/>
        </w:numPr>
        <w:tabs>
          <w:tab w:pos="1180" w:val="left" w:leader="none"/>
        </w:tabs>
        <w:spacing w:line="217" w:lineRule="exact" w:before="15" w:after="0"/>
        <w:ind w:left="1179" w:right="0" w:hanging="539"/>
        <w:jc w:val="left"/>
        <w:rPr>
          <w:sz w:val="19"/>
        </w:rPr>
      </w:pPr>
      <w:r>
        <w:rPr>
          <w:sz w:val="19"/>
        </w:rPr>
        <w:t>Сеть ОТС включает дорожную (региональную) и станционную</w:t>
      </w:r>
      <w:r>
        <w:rPr>
          <w:spacing w:val="-21"/>
          <w:sz w:val="19"/>
        </w:rPr>
        <w:t> </w:t>
      </w:r>
      <w:r>
        <w:rPr>
          <w:sz w:val="19"/>
        </w:rPr>
        <w:t>сети.</w:t>
      </w:r>
    </w:p>
    <w:p>
      <w:pPr>
        <w:pStyle w:val="ListParagraph"/>
        <w:numPr>
          <w:ilvl w:val="2"/>
          <w:numId w:val="3"/>
        </w:numPr>
        <w:tabs>
          <w:tab w:pos="1214" w:val="left" w:leader="none"/>
        </w:tabs>
        <w:spacing w:line="256" w:lineRule="auto" w:before="0" w:after="0"/>
        <w:ind w:left="136" w:right="373" w:firstLine="504"/>
        <w:jc w:val="both"/>
        <w:rPr>
          <w:sz w:val="19"/>
        </w:rPr>
      </w:pPr>
      <w:r>
        <w:rPr>
          <w:sz w:val="19"/>
        </w:rPr>
        <w:t>Дорожная (региональная)сетьОТС (сеть ОТС Д) предназначена для управления движением поездов, для организации перевозочного процесса, содержания железнодорожной инфраструктуры и информирования пассажиров в пределах железной дороги</w:t>
      </w:r>
      <w:r>
        <w:rPr>
          <w:spacing w:val="-7"/>
          <w:sz w:val="19"/>
        </w:rPr>
        <w:t> </w:t>
      </w:r>
      <w:r>
        <w:rPr>
          <w:sz w:val="19"/>
        </w:rPr>
        <w:t>(региона).</w:t>
      </w:r>
    </w:p>
    <w:p>
      <w:pPr>
        <w:pStyle w:val="BodyText"/>
        <w:tabs>
          <w:tab w:pos="1478" w:val="left" w:leader="none"/>
        </w:tabs>
        <w:spacing w:line="256" w:lineRule="auto" w:before="2"/>
        <w:ind w:left="118" w:right="99" w:firstLine="522"/>
      </w:pPr>
      <w:r>
        <w:rPr/>
        <w:t>8</w:t>
        <w:tab/>
        <w:t>сеть ОТС Д должны быть включены диспетчерские центры управления перевозками и</w:t>
      </w:r>
      <w:r>
        <w:rPr>
          <w:spacing w:val="-28"/>
        </w:rPr>
        <w:t> </w:t>
      </w:r>
      <w:r>
        <w:rPr/>
        <w:t>все</w:t>
      </w:r>
      <w:r>
        <w:rPr>
          <w:spacing w:val="-4"/>
        </w:rPr>
        <w:t> </w:t>
      </w:r>
      <w:r>
        <w:rPr/>
        <w:t>стан­ ции железной дороги. Сеть ОТС Д присоединяют к сетям ОТС соседних железных дорог и к сетям ОТС железных дорог сопредельных</w:t>
      </w:r>
      <w:r>
        <w:rPr>
          <w:spacing w:val="-5"/>
        </w:rPr>
        <w:t> </w:t>
      </w:r>
      <w:r>
        <w:rPr/>
        <w:t>государств.</w:t>
      </w:r>
    </w:p>
    <w:p>
      <w:pPr>
        <w:pStyle w:val="ListParagraph"/>
        <w:numPr>
          <w:ilvl w:val="2"/>
          <w:numId w:val="3"/>
        </w:numPr>
        <w:tabs>
          <w:tab w:pos="1256" w:val="left" w:leader="none"/>
        </w:tabs>
        <w:spacing w:line="237" w:lineRule="auto" w:before="2" w:after="0"/>
        <w:ind w:left="136" w:right="380" w:firstLine="504"/>
        <w:jc w:val="left"/>
        <w:rPr>
          <w:sz w:val="19"/>
        </w:rPr>
      </w:pPr>
      <w:r>
        <w:rPr>
          <w:sz w:val="19"/>
        </w:rPr>
        <w:t>Станционная сеть ОТС (сеть ОТС С) предназначена для управления эксплуатационной работой на железнодорожных</w:t>
      </w:r>
      <w:r>
        <w:rPr>
          <w:spacing w:val="-10"/>
          <w:sz w:val="19"/>
        </w:rPr>
        <w:t> </w:t>
      </w:r>
      <w:r>
        <w:rPr>
          <w:sz w:val="19"/>
        </w:rPr>
        <w:t>станциях.</w:t>
      </w:r>
    </w:p>
    <w:p>
      <w:pPr>
        <w:pStyle w:val="BodyText"/>
        <w:spacing w:before="14"/>
        <w:ind w:left="640"/>
      </w:pPr>
      <w:r>
        <w:rPr/>
        <w:t>Сеть ОТС С должна быть соединена с сетью ОТС Д.</w:t>
      </w:r>
    </w:p>
    <w:p>
      <w:pPr>
        <w:pStyle w:val="BodyText"/>
        <w:spacing w:before="2"/>
        <w:rPr>
          <w:sz w:val="16"/>
        </w:rPr>
      </w:pPr>
    </w:p>
    <w:p>
      <w:pPr>
        <w:spacing w:before="1"/>
        <w:ind w:left="0" w:right="382" w:firstLine="0"/>
        <w:jc w:val="right"/>
        <w:rPr>
          <w:sz w:val="16"/>
        </w:rPr>
      </w:pPr>
      <w:r>
        <w:rPr>
          <w:w w:val="99"/>
          <w:sz w:val="16"/>
        </w:rPr>
        <w:t>3</w:t>
      </w:r>
    </w:p>
    <w:p>
      <w:pPr>
        <w:spacing w:after="0"/>
        <w:jc w:val="right"/>
        <w:rPr>
          <w:sz w:val="16"/>
        </w:rPr>
        <w:sectPr>
          <w:type w:val="continuous"/>
          <w:pgSz w:w="11900" w:h="16840"/>
          <w:pgMar w:top="720" w:bottom="700" w:left="720" w:right="1040"/>
        </w:sectPr>
      </w:pPr>
    </w:p>
    <w:p>
      <w:pPr>
        <w:pStyle w:val="BodyText"/>
        <w:rPr>
          <w:sz w:val="20"/>
        </w:rPr>
      </w:pPr>
    </w:p>
    <w:p>
      <w:pPr>
        <w:pStyle w:val="BodyText"/>
        <w:spacing w:before="7"/>
      </w:pPr>
    </w:p>
    <w:p>
      <w:pPr>
        <w:pStyle w:val="Heading2"/>
        <w:ind w:left="122"/>
      </w:pPr>
      <w:r>
        <w:rPr/>
        <w:t>ГОСТ 34014—2016</w:t>
      </w:r>
    </w:p>
    <w:p>
      <w:pPr>
        <w:pStyle w:val="BodyText"/>
        <w:spacing w:before="6"/>
        <w:rPr>
          <w:sz w:val="24"/>
        </w:rPr>
      </w:pPr>
    </w:p>
    <w:p>
      <w:pPr>
        <w:pStyle w:val="ListParagraph"/>
        <w:numPr>
          <w:ilvl w:val="1"/>
          <w:numId w:val="5"/>
        </w:numPr>
        <w:tabs>
          <w:tab w:pos="1038" w:val="left" w:leader="none"/>
        </w:tabs>
        <w:spacing w:line="240" w:lineRule="auto" w:before="0" w:after="0"/>
        <w:ind w:left="1037" w:right="0" w:hanging="401"/>
        <w:jc w:val="left"/>
        <w:rPr>
          <w:sz w:val="19"/>
        </w:rPr>
      </w:pPr>
      <w:r>
        <w:rPr>
          <w:sz w:val="19"/>
        </w:rPr>
        <w:t>виды оперативно-технологической</w:t>
      </w:r>
      <w:r>
        <w:rPr>
          <w:spacing w:val="-30"/>
          <w:sz w:val="19"/>
        </w:rPr>
        <w:t> </w:t>
      </w:r>
      <w:r>
        <w:rPr>
          <w:sz w:val="19"/>
        </w:rPr>
        <w:t>связи</w:t>
      </w:r>
    </w:p>
    <w:p>
      <w:pPr>
        <w:pStyle w:val="ListParagraph"/>
        <w:numPr>
          <w:ilvl w:val="2"/>
          <w:numId w:val="5"/>
        </w:numPr>
        <w:tabs>
          <w:tab w:pos="1167" w:val="left" w:leader="none"/>
        </w:tabs>
        <w:spacing w:line="240" w:lineRule="auto" w:before="87" w:after="0"/>
        <w:ind w:left="114" w:right="0" w:firstLine="513"/>
        <w:jc w:val="left"/>
        <w:rPr>
          <w:sz w:val="19"/>
        </w:rPr>
      </w:pPr>
      <w:r>
        <w:rPr>
          <w:sz w:val="19"/>
        </w:rPr>
        <w:t>Сеть ОТС включает е себя следующие виды</w:t>
      </w:r>
      <w:r>
        <w:rPr>
          <w:spacing w:val="-18"/>
          <w:sz w:val="19"/>
        </w:rPr>
        <w:t> </w:t>
      </w:r>
      <w:r>
        <w:rPr>
          <w:sz w:val="19"/>
        </w:rPr>
        <w:t>связи:</w:t>
      </w:r>
    </w:p>
    <w:p>
      <w:pPr>
        <w:pStyle w:val="ListParagraph"/>
        <w:numPr>
          <w:ilvl w:val="1"/>
          <w:numId w:val="4"/>
        </w:numPr>
        <w:tabs>
          <w:tab w:pos="781" w:val="left" w:leader="none"/>
        </w:tabs>
        <w:spacing w:line="240" w:lineRule="auto" w:before="15" w:after="0"/>
        <w:ind w:left="114" w:right="0" w:firstLine="522"/>
        <w:jc w:val="left"/>
        <w:rPr>
          <w:sz w:val="19"/>
        </w:rPr>
      </w:pPr>
      <w:r>
        <w:rPr>
          <w:sz w:val="19"/>
        </w:rPr>
        <w:t>диспетчерские</w:t>
      </w:r>
      <w:r>
        <w:rPr>
          <w:spacing w:val="-13"/>
          <w:sz w:val="19"/>
        </w:rPr>
        <w:t> </w:t>
      </w:r>
      <w:r>
        <w:rPr>
          <w:sz w:val="19"/>
        </w:rPr>
        <w:t>связи:</w:t>
      </w:r>
    </w:p>
    <w:p>
      <w:pPr>
        <w:pStyle w:val="ListParagraph"/>
        <w:numPr>
          <w:ilvl w:val="1"/>
          <w:numId w:val="4"/>
        </w:numPr>
        <w:tabs>
          <w:tab w:pos="789" w:val="left" w:leader="none"/>
        </w:tabs>
        <w:spacing w:line="240" w:lineRule="auto" w:before="15" w:after="0"/>
        <w:ind w:left="788" w:right="0" w:hanging="152"/>
        <w:jc w:val="left"/>
        <w:rPr>
          <w:sz w:val="19"/>
        </w:rPr>
      </w:pPr>
      <w:r>
        <w:rPr>
          <w:sz w:val="19"/>
        </w:rPr>
        <w:t>лостанционную</w:t>
      </w:r>
      <w:r>
        <w:rPr>
          <w:spacing w:val="-13"/>
          <w:sz w:val="19"/>
        </w:rPr>
        <w:t> </w:t>
      </w:r>
      <w:r>
        <w:rPr>
          <w:sz w:val="19"/>
        </w:rPr>
        <w:t>связь:</w:t>
      </w:r>
    </w:p>
    <w:p>
      <w:pPr>
        <w:pStyle w:val="ListParagraph"/>
        <w:numPr>
          <w:ilvl w:val="1"/>
          <w:numId w:val="4"/>
        </w:numPr>
        <w:tabs>
          <w:tab w:pos="789" w:val="left" w:leader="none"/>
        </w:tabs>
        <w:spacing w:line="240" w:lineRule="auto" w:before="15" w:after="0"/>
        <w:ind w:left="788" w:right="0" w:hanging="152"/>
        <w:jc w:val="left"/>
        <w:rPr>
          <w:sz w:val="19"/>
        </w:rPr>
      </w:pPr>
      <w:r>
        <w:rPr>
          <w:sz w:val="19"/>
        </w:rPr>
        <w:t>перегонную связь;</w:t>
      </w:r>
    </w:p>
    <w:p>
      <w:pPr>
        <w:pStyle w:val="ListParagraph"/>
        <w:numPr>
          <w:ilvl w:val="1"/>
          <w:numId w:val="4"/>
        </w:numPr>
        <w:tabs>
          <w:tab w:pos="799" w:val="left" w:leader="none"/>
        </w:tabs>
        <w:spacing w:line="240" w:lineRule="auto" w:before="33" w:after="0"/>
        <w:ind w:left="798" w:right="0" w:hanging="162"/>
        <w:jc w:val="left"/>
        <w:rPr>
          <w:sz w:val="19"/>
        </w:rPr>
      </w:pPr>
      <w:r>
        <w:rPr>
          <w:sz w:val="19"/>
        </w:rPr>
        <w:t>межстанционную связь;</w:t>
      </w:r>
    </w:p>
    <w:p>
      <w:pPr>
        <w:pStyle w:val="ListParagraph"/>
        <w:numPr>
          <w:ilvl w:val="1"/>
          <w:numId w:val="4"/>
        </w:numPr>
        <w:tabs>
          <w:tab w:pos="781" w:val="left" w:leader="none"/>
        </w:tabs>
        <w:spacing w:line="240" w:lineRule="auto" w:before="15" w:after="0"/>
        <w:ind w:left="114" w:right="0" w:firstLine="522"/>
        <w:jc w:val="left"/>
        <w:rPr>
          <w:sz w:val="19"/>
        </w:rPr>
      </w:pPr>
      <w:r>
        <w:rPr>
          <w:sz w:val="19"/>
        </w:rPr>
        <w:t>станционную распорядительную</w:t>
      </w:r>
      <w:r>
        <w:rPr>
          <w:spacing w:val="-16"/>
          <w:sz w:val="19"/>
        </w:rPr>
        <w:t> </w:t>
      </w:r>
      <w:r>
        <w:rPr>
          <w:sz w:val="19"/>
        </w:rPr>
        <w:t>связь;</w:t>
      </w:r>
    </w:p>
    <w:p>
      <w:pPr>
        <w:pStyle w:val="ListParagraph"/>
        <w:numPr>
          <w:ilvl w:val="1"/>
          <w:numId w:val="4"/>
        </w:numPr>
        <w:tabs>
          <w:tab w:pos="781" w:val="left" w:leader="none"/>
        </w:tabs>
        <w:spacing w:line="240" w:lineRule="auto" w:before="15" w:after="0"/>
        <w:ind w:left="114" w:right="0" w:firstLine="522"/>
        <w:jc w:val="left"/>
        <w:rPr>
          <w:sz w:val="19"/>
        </w:rPr>
      </w:pPr>
      <w:r>
        <w:rPr>
          <w:sz w:val="19"/>
        </w:rPr>
        <w:t>связь с охраняемым</w:t>
      </w:r>
      <w:r>
        <w:rPr>
          <w:spacing w:val="-10"/>
          <w:sz w:val="19"/>
        </w:rPr>
        <w:t> </w:t>
      </w:r>
      <w:r>
        <w:rPr>
          <w:sz w:val="19"/>
        </w:rPr>
        <w:t>переездом;</w:t>
      </w:r>
    </w:p>
    <w:p>
      <w:pPr>
        <w:pStyle w:val="ListParagraph"/>
        <w:numPr>
          <w:ilvl w:val="1"/>
          <w:numId w:val="4"/>
        </w:numPr>
        <w:tabs>
          <w:tab w:pos="790" w:val="left" w:leader="none"/>
        </w:tabs>
        <w:spacing w:line="240" w:lineRule="auto" w:before="15" w:after="0"/>
        <w:ind w:left="789" w:right="0" w:hanging="162"/>
        <w:jc w:val="left"/>
        <w:rPr>
          <w:sz w:val="19"/>
        </w:rPr>
      </w:pPr>
      <w:r>
        <w:rPr>
          <w:sz w:val="19"/>
        </w:rPr>
        <w:t>стрелочную телефонную</w:t>
      </w:r>
      <w:r>
        <w:rPr>
          <w:spacing w:val="-9"/>
          <w:sz w:val="19"/>
        </w:rPr>
        <w:t> </w:t>
      </w:r>
      <w:r>
        <w:rPr>
          <w:sz w:val="19"/>
        </w:rPr>
        <w:t>связь:</w:t>
      </w:r>
    </w:p>
    <w:p>
      <w:pPr>
        <w:pStyle w:val="ListParagraph"/>
        <w:numPr>
          <w:ilvl w:val="1"/>
          <w:numId w:val="4"/>
        </w:numPr>
        <w:tabs>
          <w:tab w:pos="790" w:val="left" w:leader="none"/>
        </w:tabs>
        <w:spacing w:line="240" w:lineRule="auto" w:before="15" w:after="0"/>
        <w:ind w:left="789" w:right="0" w:hanging="162"/>
        <w:jc w:val="left"/>
        <w:rPr>
          <w:sz w:val="19"/>
        </w:rPr>
      </w:pPr>
      <w:r>
        <w:rPr>
          <w:sz w:val="19"/>
        </w:rPr>
        <w:t>связь с МАВР:</w:t>
      </w:r>
    </w:p>
    <w:p>
      <w:pPr>
        <w:pStyle w:val="ListParagraph"/>
        <w:numPr>
          <w:ilvl w:val="0"/>
          <w:numId w:val="6"/>
        </w:numPr>
        <w:tabs>
          <w:tab w:pos="798" w:val="left" w:leader="none"/>
        </w:tabs>
        <w:spacing w:line="240" w:lineRule="auto" w:before="15" w:after="0"/>
        <w:ind w:left="105" w:right="0" w:firstLine="522"/>
        <w:jc w:val="left"/>
        <w:rPr>
          <w:sz w:val="19"/>
        </w:rPr>
      </w:pPr>
      <w:r>
        <w:rPr>
          <w:sz w:val="19"/>
        </w:rPr>
        <w:t>ЦИСОП или ДПС {подсистему</w:t>
      </w:r>
      <w:r>
        <w:rPr>
          <w:spacing w:val="-4"/>
          <w:sz w:val="19"/>
        </w:rPr>
        <w:t> </w:t>
      </w:r>
      <w:r>
        <w:rPr>
          <w:sz w:val="19"/>
        </w:rPr>
        <w:t>ЦИСОП).</w:t>
      </w:r>
    </w:p>
    <w:p>
      <w:pPr>
        <w:pStyle w:val="ListParagraph"/>
        <w:numPr>
          <w:ilvl w:val="2"/>
          <w:numId w:val="5"/>
        </w:numPr>
        <w:tabs>
          <w:tab w:pos="1176" w:val="left" w:leader="none"/>
        </w:tabs>
        <w:spacing w:line="240" w:lineRule="auto" w:before="33" w:after="0"/>
        <w:ind w:left="1175" w:right="0" w:hanging="548"/>
        <w:jc w:val="left"/>
        <w:rPr>
          <w:sz w:val="19"/>
        </w:rPr>
      </w:pPr>
      <w:r>
        <w:rPr>
          <w:sz w:val="19"/>
        </w:rPr>
        <w:t>К диспетчерским связям</w:t>
      </w:r>
      <w:r>
        <w:rPr>
          <w:spacing w:val="-22"/>
          <w:sz w:val="19"/>
        </w:rPr>
        <w:t> </w:t>
      </w:r>
      <w:r>
        <w:rPr>
          <w:sz w:val="19"/>
        </w:rPr>
        <w:t>относят:</w:t>
      </w:r>
    </w:p>
    <w:p>
      <w:pPr>
        <w:pStyle w:val="ListParagraph"/>
        <w:numPr>
          <w:ilvl w:val="0"/>
          <w:numId w:val="6"/>
        </w:numPr>
        <w:tabs>
          <w:tab w:pos="864" w:val="left" w:leader="none"/>
        </w:tabs>
        <w:spacing w:line="249" w:lineRule="auto" w:before="15" w:after="0"/>
        <w:ind w:left="105" w:right="105" w:firstLine="522"/>
        <w:jc w:val="both"/>
        <w:rPr>
          <w:sz w:val="19"/>
        </w:rPr>
      </w:pPr>
      <w:r>
        <w:rPr>
          <w:sz w:val="19"/>
        </w:rPr>
        <w:t>ПДС для ведения служебных переговоров по оперативному управлению движением поездов  между поездным диспетчером и ДСП. дежурными по разъездам, обгонным пунктам, операторами ДСП. маневровыми (станционными)дислетчерами, дежурными по локомотивным депо и подменным пунктам, локомотивными диспетчерами, диспетчерами структурных подразделений подсистем инфраструктуры железнодорожного  транспорта  —  железнодорожное  электроснабжение,  железнодорожная  автоматика   и телемеханика, железнодорожная электросвязь, дежурными по охраняемым переездам в границах обслуживаемого диспетчерского</w:t>
      </w:r>
      <w:r>
        <w:rPr>
          <w:spacing w:val="-28"/>
          <w:sz w:val="19"/>
        </w:rPr>
        <w:t> </w:t>
      </w:r>
      <w:r>
        <w:rPr>
          <w:sz w:val="19"/>
        </w:rPr>
        <w:t>участка;</w:t>
      </w:r>
    </w:p>
    <w:p>
      <w:pPr>
        <w:pStyle w:val="ListParagraph"/>
        <w:numPr>
          <w:ilvl w:val="1"/>
          <w:numId w:val="4"/>
        </w:numPr>
        <w:tabs>
          <w:tab w:pos="840" w:val="left" w:leader="none"/>
        </w:tabs>
        <w:spacing w:line="249" w:lineRule="auto" w:before="24" w:after="0"/>
        <w:ind w:left="114" w:right="114" w:firstLine="513"/>
        <w:jc w:val="both"/>
        <w:rPr>
          <w:sz w:val="19"/>
        </w:rPr>
      </w:pPr>
      <w:r>
        <w:rPr>
          <w:sz w:val="19"/>
        </w:rPr>
        <w:t>энергодиспетчерскую связь (ЭДС) для ведения служебных переговоров по  вопросам  содержа* ния устройств электроснабжения в границах дистанции электроснабжения между энергодиспетчером, руководством дистанции, персоналом районов контактной сети и электроснабжения, работниками, обслуживающими тяговые подстанции, и дежурными по</w:t>
      </w:r>
      <w:r>
        <w:rPr>
          <w:spacing w:val="-29"/>
          <w:sz w:val="19"/>
        </w:rPr>
        <w:t> </w:t>
      </w:r>
      <w:r>
        <w:rPr>
          <w:sz w:val="19"/>
        </w:rPr>
        <w:t>станциям;</w:t>
      </w:r>
    </w:p>
    <w:p>
      <w:pPr>
        <w:pStyle w:val="ListParagraph"/>
        <w:numPr>
          <w:ilvl w:val="1"/>
          <w:numId w:val="4"/>
        </w:numPr>
        <w:tabs>
          <w:tab w:pos="853" w:val="left" w:leader="none"/>
        </w:tabs>
        <w:spacing w:line="252" w:lineRule="auto" w:before="6" w:after="0"/>
        <w:ind w:left="114" w:right="117" w:firstLine="513"/>
        <w:jc w:val="both"/>
        <w:rPr>
          <w:sz w:val="19"/>
        </w:rPr>
      </w:pPr>
      <w:r>
        <w:rPr>
          <w:sz w:val="19"/>
        </w:rPr>
        <w:t>линейно-путевую связь (ЛПС) для ведения служебных переговоров по вопросам содержания путевого хозяйства в границах ПЧ между работниками ПЧ [диспетчер (ПЧД) и руководство дистанции    пути, дорожные и мостовые мастера и бригадиры пути, путевые обходчики] и дежурными по переездам и станциям (которые примыкают к участкам, требующим особого контроля), а также с абонентами сети общетехнологичесхой телефонной связи через междугородный</w:t>
      </w:r>
      <w:r>
        <w:rPr>
          <w:spacing w:val="-28"/>
          <w:sz w:val="19"/>
        </w:rPr>
        <w:t> </w:t>
      </w:r>
      <w:r>
        <w:rPr>
          <w:sz w:val="19"/>
        </w:rPr>
        <w:t>коммутатор;</w:t>
      </w:r>
    </w:p>
    <w:p>
      <w:pPr>
        <w:pStyle w:val="ListParagraph"/>
        <w:numPr>
          <w:ilvl w:val="0"/>
          <w:numId w:val="6"/>
        </w:numPr>
        <w:tabs>
          <w:tab w:pos="832" w:val="left" w:leader="none"/>
        </w:tabs>
        <w:spacing w:line="256" w:lineRule="auto" w:before="4" w:after="0"/>
        <w:ind w:left="114" w:right="163" w:firstLine="513"/>
        <w:jc w:val="both"/>
        <w:rPr>
          <w:sz w:val="19"/>
        </w:rPr>
      </w:pPr>
      <w:r>
        <w:rPr>
          <w:sz w:val="19"/>
        </w:rPr>
        <w:t>связь локомотивного диспетчера (ЛДС) для служебных переговоров между локомотивным дис­ петчером и дежурными по эксплуатационным локомотивным депо по вопросам координации использо­ вания и управления локомотивным</w:t>
      </w:r>
      <w:r>
        <w:rPr>
          <w:spacing w:val="-18"/>
          <w:sz w:val="19"/>
        </w:rPr>
        <w:t> </w:t>
      </w:r>
      <w:r>
        <w:rPr>
          <w:sz w:val="19"/>
        </w:rPr>
        <w:t>парком;</w:t>
      </w:r>
    </w:p>
    <w:p>
      <w:pPr>
        <w:pStyle w:val="ListParagraph"/>
        <w:numPr>
          <w:ilvl w:val="1"/>
          <w:numId w:val="4"/>
        </w:numPr>
        <w:tabs>
          <w:tab w:pos="845" w:val="left" w:leader="none"/>
        </w:tabs>
        <w:spacing w:line="249" w:lineRule="auto" w:before="0" w:after="0"/>
        <w:ind w:left="114" w:right="123" w:firstLine="522"/>
        <w:jc w:val="both"/>
        <w:rPr>
          <w:sz w:val="19"/>
        </w:rPr>
      </w:pPr>
      <w:r>
        <w:rPr>
          <w:sz w:val="19"/>
        </w:rPr>
        <w:t>вагонно-распорядительную диспетчерскую связь (ВДС) для  служебных  переговоров  по  вопро­ сам прохождения, использования вагонного парка и состояния погрузо-раэгруэочкых работ между дис­ петчером ВДС, дежурными по станциям, маневровыми диспетчерами, работниками товарных контор и погрузочных пунктов, приемосдатчиками, агентствами фирменного транспортного</w:t>
      </w:r>
      <w:r>
        <w:rPr>
          <w:spacing w:val="-36"/>
          <w:sz w:val="19"/>
        </w:rPr>
        <w:t> </w:t>
      </w:r>
      <w:r>
        <w:rPr>
          <w:sz w:val="19"/>
        </w:rPr>
        <w:t>обслуживания;</w:t>
      </w:r>
    </w:p>
    <w:p>
      <w:pPr>
        <w:pStyle w:val="ListParagraph"/>
        <w:numPr>
          <w:ilvl w:val="1"/>
          <w:numId w:val="4"/>
        </w:numPr>
        <w:tabs>
          <w:tab w:pos="857" w:val="left" w:leader="none"/>
        </w:tabs>
        <w:spacing w:line="247" w:lineRule="auto" w:before="24" w:after="0"/>
        <w:ind w:left="105" w:right="107" w:firstLine="531"/>
        <w:jc w:val="both"/>
        <w:rPr>
          <w:sz w:val="19"/>
        </w:rPr>
      </w:pPr>
      <w:r>
        <w:rPr>
          <w:sz w:val="19"/>
        </w:rPr>
        <w:t>маневровую диспетчерскую связь, предназначенную для служебных переговоров маневрового диспетчера участка диспетчерской централизации с операторами станций, дежурными по станциям, маневровыми диспетчерами станций по вопросам проведения маневровых</w:t>
      </w:r>
      <w:r>
        <w:rPr>
          <w:spacing w:val="-26"/>
          <w:sz w:val="19"/>
        </w:rPr>
        <w:t> </w:t>
      </w:r>
      <w:r>
        <w:rPr>
          <w:sz w:val="19"/>
        </w:rPr>
        <w:t>работ;</w:t>
      </w:r>
    </w:p>
    <w:p>
      <w:pPr>
        <w:pStyle w:val="ListParagraph"/>
        <w:numPr>
          <w:ilvl w:val="0"/>
          <w:numId w:val="6"/>
        </w:numPr>
        <w:tabs>
          <w:tab w:pos="781" w:val="left" w:leader="none"/>
        </w:tabs>
        <w:spacing w:line="240" w:lineRule="auto" w:before="8" w:after="0"/>
        <w:ind w:left="780" w:right="0" w:hanging="144"/>
        <w:jc w:val="left"/>
        <w:rPr>
          <w:sz w:val="19"/>
        </w:rPr>
      </w:pPr>
      <w:r>
        <w:rPr>
          <w:sz w:val="19"/>
        </w:rPr>
        <w:t>диспетчерскую связь для управления маневровой и грузовой</w:t>
      </w:r>
      <w:r>
        <w:rPr>
          <w:spacing w:val="-31"/>
          <w:sz w:val="19"/>
        </w:rPr>
        <w:t> </w:t>
      </w:r>
      <w:r>
        <w:rPr>
          <w:sz w:val="19"/>
        </w:rPr>
        <w:t>деятельностью:</w:t>
      </w:r>
    </w:p>
    <w:p>
      <w:pPr>
        <w:pStyle w:val="ListParagraph"/>
        <w:numPr>
          <w:ilvl w:val="1"/>
          <w:numId w:val="4"/>
        </w:numPr>
        <w:tabs>
          <w:tab w:pos="818" w:val="left" w:leader="none"/>
        </w:tabs>
        <w:spacing w:line="237" w:lineRule="auto" w:before="35" w:after="0"/>
        <w:ind w:left="114" w:right="163" w:firstLine="522"/>
        <w:jc w:val="both"/>
        <w:rPr>
          <w:sz w:val="19"/>
        </w:rPr>
      </w:pPr>
      <w:r>
        <w:rPr>
          <w:sz w:val="19"/>
        </w:rPr>
        <w:t>служебную диспетчерскую связь для служебных переговоров по вопросам содержания и ремон­  та устройств сигнализации, централизации и</w:t>
      </w:r>
      <w:r>
        <w:rPr>
          <w:spacing w:val="-1"/>
          <w:sz w:val="19"/>
        </w:rPr>
        <w:t> </w:t>
      </w:r>
      <w:r>
        <w:rPr>
          <w:sz w:val="19"/>
        </w:rPr>
        <w:t>блокировки;</w:t>
      </w:r>
    </w:p>
    <w:p>
      <w:pPr>
        <w:pStyle w:val="ListParagraph"/>
        <w:numPr>
          <w:ilvl w:val="1"/>
          <w:numId w:val="4"/>
        </w:numPr>
        <w:tabs>
          <w:tab w:pos="810" w:val="left" w:leader="none"/>
        </w:tabs>
        <w:spacing w:line="256" w:lineRule="auto" w:before="15" w:after="0"/>
        <w:ind w:left="114" w:right="163" w:firstLine="513"/>
        <w:jc w:val="both"/>
        <w:rPr>
          <w:sz w:val="19"/>
        </w:rPr>
      </w:pPr>
      <w:r>
        <w:rPr>
          <w:sz w:val="19"/>
        </w:rPr>
        <w:t>служебную диспетчерскую связь для служебных переговоров по вопросам содержания и ремон­  та железнодорожной</w:t>
      </w:r>
      <w:r>
        <w:rPr>
          <w:spacing w:val="-15"/>
          <w:sz w:val="19"/>
        </w:rPr>
        <w:t> </w:t>
      </w:r>
      <w:r>
        <w:rPr>
          <w:sz w:val="19"/>
        </w:rPr>
        <w:t>электросвязи*.</w:t>
      </w:r>
    </w:p>
    <w:p>
      <w:pPr>
        <w:pStyle w:val="ListParagraph"/>
        <w:numPr>
          <w:ilvl w:val="2"/>
          <w:numId w:val="5"/>
        </w:numPr>
        <w:tabs>
          <w:tab w:pos="1290" w:val="left" w:leader="none"/>
        </w:tabs>
        <w:spacing w:line="256" w:lineRule="auto" w:before="0" w:after="0"/>
        <w:ind w:left="114" w:right="99" w:firstLine="513"/>
        <w:jc w:val="both"/>
        <w:rPr>
          <w:sz w:val="19"/>
        </w:rPr>
      </w:pPr>
      <w:r>
        <w:rPr>
          <w:sz w:val="19"/>
        </w:rPr>
        <w:t>Постанционная связь предназначена для служебных переговоров работников станций, разъездов, обгонных пунктов, путевых постов (блок-постов) и остановочных пунктов между собой и с работниками железной дороги через междугородный</w:t>
      </w:r>
      <w:r>
        <w:rPr>
          <w:spacing w:val="-17"/>
          <w:sz w:val="19"/>
        </w:rPr>
        <w:t> </w:t>
      </w:r>
      <w:r>
        <w:rPr>
          <w:sz w:val="19"/>
        </w:rPr>
        <w:t>коммутатор.</w:t>
      </w:r>
    </w:p>
    <w:p>
      <w:pPr>
        <w:pStyle w:val="ListParagraph"/>
        <w:numPr>
          <w:ilvl w:val="2"/>
          <w:numId w:val="5"/>
        </w:numPr>
        <w:tabs>
          <w:tab w:pos="1255" w:val="left" w:leader="none"/>
        </w:tabs>
        <w:spacing w:line="252" w:lineRule="auto" w:before="0" w:after="0"/>
        <w:ind w:left="105" w:right="119" w:firstLine="522"/>
        <w:jc w:val="both"/>
        <w:rPr>
          <w:sz w:val="19"/>
        </w:rPr>
      </w:pPr>
      <w:r>
        <w:rPr>
          <w:sz w:val="19"/>
        </w:rPr>
        <w:t>Перегонная связь предназначена для ведения служебных переговоров находящихся на перегоне работников с дежурными по станциям, разъездам, обгонным пунктам, путевым постам (блок-постам), ограничивающим перегон, поездным диспетчером, диспетчерами структурных подраз­ делений подсистем инфраструктуры железнодорожного транспорта — железнодорожный путь, желез­ нодорожное электроснабжение, железнодорожная автоматика и телемеханика, железнодорожная электросвязь.</w:t>
      </w:r>
    </w:p>
    <w:p>
      <w:pPr>
        <w:pStyle w:val="ListParagraph"/>
        <w:numPr>
          <w:ilvl w:val="2"/>
          <w:numId w:val="5"/>
        </w:numPr>
        <w:tabs>
          <w:tab w:pos="1216" w:val="left" w:leader="none"/>
        </w:tabs>
        <w:spacing w:line="256" w:lineRule="auto" w:before="4" w:after="0"/>
        <w:ind w:left="105" w:right="153" w:firstLine="522"/>
        <w:jc w:val="both"/>
        <w:rPr>
          <w:sz w:val="19"/>
        </w:rPr>
      </w:pPr>
      <w:r>
        <w:rPr>
          <w:sz w:val="19"/>
        </w:rPr>
        <w:t>Поездная межсганционная связь предназначена для ведения служебных переговоров меж­   ду дежурными смежных железнодорожных станций, разъездов и обгонных</w:t>
      </w:r>
      <w:r>
        <w:rPr>
          <w:spacing w:val="-28"/>
          <w:sz w:val="19"/>
        </w:rPr>
        <w:t> </w:t>
      </w:r>
      <w:r>
        <w:rPr>
          <w:sz w:val="19"/>
        </w:rPr>
        <w:t>пунктов.</w:t>
      </w:r>
    </w:p>
    <w:p>
      <w:pPr>
        <w:pStyle w:val="BodyText"/>
        <w:spacing w:before="9"/>
        <w:rPr>
          <w:sz w:val="29"/>
        </w:rPr>
      </w:pPr>
    </w:p>
    <w:p>
      <w:pPr>
        <w:spacing w:line="264" w:lineRule="auto" w:before="0"/>
        <w:ind w:left="114" w:right="628" w:firstLine="513"/>
        <w:jc w:val="left"/>
        <w:rPr>
          <w:sz w:val="17"/>
        </w:rPr>
      </w:pPr>
      <w:r>
        <w:rPr>
          <w:sz w:val="17"/>
        </w:rPr>
        <w:t>* В соответствии с принятой системой технического обслуживания железнодорожной автоматики и телеме­ ханики и железнодорожной электросвязи может быть организована общая служебная диспетчерская связь.</w:t>
      </w:r>
    </w:p>
    <w:p>
      <w:pPr>
        <w:spacing w:after="0" w:line="264" w:lineRule="auto"/>
        <w:jc w:val="left"/>
        <w:rPr>
          <w:sz w:val="17"/>
        </w:rPr>
        <w:sectPr>
          <w:pgSz w:w="11900" w:h="16840"/>
          <w:pgMar w:header="520" w:footer="515" w:top="720" w:bottom="720" w:left="1300" w:right="740"/>
        </w:sectPr>
      </w:pPr>
    </w:p>
    <w:p>
      <w:pPr>
        <w:pStyle w:val="BodyText"/>
        <w:rPr>
          <w:sz w:val="20"/>
        </w:rPr>
      </w:pPr>
    </w:p>
    <w:p>
      <w:pPr>
        <w:pStyle w:val="BodyText"/>
        <w:spacing w:before="3"/>
      </w:pPr>
    </w:p>
    <w:p>
      <w:pPr>
        <w:pStyle w:val="Heading2"/>
        <w:ind w:right="248"/>
        <w:jc w:val="right"/>
      </w:pPr>
      <w:r>
        <w:rPr/>
        <w:t>ГОСТ 34014-2016</w:t>
      </w:r>
    </w:p>
    <w:p>
      <w:pPr>
        <w:pStyle w:val="BodyText"/>
        <w:spacing w:before="6"/>
        <w:rPr>
          <w:sz w:val="24"/>
        </w:rPr>
      </w:pPr>
    </w:p>
    <w:p>
      <w:pPr>
        <w:pStyle w:val="ListParagraph"/>
        <w:numPr>
          <w:ilvl w:val="2"/>
          <w:numId w:val="5"/>
        </w:numPr>
        <w:tabs>
          <w:tab w:pos="1229" w:val="left" w:leader="none"/>
        </w:tabs>
        <w:spacing w:line="256" w:lineRule="auto" w:before="0" w:after="0"/>
        <w:ind w:left="118" w:right="118" w:firstLine="522"/>
        <w:jc w:val="both"/>
        <w:rPr>
          <w:sz w:val="19"/>
        </w:rPr>
      </w:pPr>
      <w:r>
        <w:rPr>
          <w:sz w:val="19"/>
        </w:rPr>
        <w:t>Станционная распорядительная связь предназначена для ведения служебных переговоров для</w:t>
      </w:r>
      <w:r>
        <w:rPr>
          <w:spacing w:val="-10"/>
          <w:sz w:val="19"/>
        </w:rPr>
        <w:t> </w:t>
      </w:r>
      <w:r>
        <w:rPr>
          <w:sz w:val="19"/>
        </w:rPr>
        <w:t>оперативного</w:t>
      </w:r>
      <w:r>
        <w:rPr>
          <w:spacing w:val="-10"/>
          <w:sz w:val="19"/>
        </w:rPr>
        <w:t> </w:t>
      </w:r>
      <w:r>
        <w:rPr>
          <w:sz w:val="19"/>
        </w:rPr>
        <w:t>руководства</w:t>
      </w:r>
      <w:r>
        <w:rPr>
          <w:spacing w:val="-10"/>
          <w:sz w:val="19"/>
        </w:rPr>
        <w:t> </w:t>
      </w:r>
      <w:r>
        <w:rPr>
          <w:sz w:val="19"/>
        </w:rPr>
        <w:t>технологическими</w:t>
      </w:r>
      <w:r>
        <w:rPr>
          <w:spacing w:val="-9"/>
          <w:sz w:val="19"/>
        </w:rPr>
        <w:t> </w:t>
      </w:r>
      <w:r>
        <w:rPr>
          <w:sz w:val="19"/>
        </w:rPr>
        <w:t>процессами</w:t>
      </w:r>
      <w:r>
        <w:rPr>
          <w:spacing w:val="-9"/>
          <w:sz w:val="19"/>
        </w:rPr>
        <w:t> </w:t>
      </w:r>
      <w:r>
        <w:rPr>
          <w:sz w:val="19"/>
        </w:rPr>
        <w:t>эксплуатационной</w:t>
      </w:r>
      <w:r>
        <w:rPr>
          <w:spacing w:val="-10"/>
          <w:sz w:val="19"/>
        </w:rPr>
        <w:t> </w:t>
      </w:r>
      <w:r>
        <w:rPr>
          <w:sz w:val="19"/>
        </w:rPr>
        <w:t>работы</w:t>
      </w:r>
      <w:r>
        <w:rPr>
          <w:spacing w:val="-10"/>
          <w:sz w:val="19"/>
        </w:rPr>
        <w:t> </w:t>
      </w:r>
      <w:r>
        <w:rPr>
          <w:sz w:val="19"/>
        </w:rPr>
        <w:t>станции.</w:t>
      </w:r>
    </w:p>
    <w:p>
      <w:pPr>
        <w:pStyle w:val="ListParagraph"/>
        <w:numPr>
          <w:ilvl w:val="2"/>
          <w:numId w:val="5"/>
        </w:numPr>
        <w:tabs>
          <w:tab w:pos="1230" w:val="left" w:leader="none"/>
        </w:tabs>
        <w:spacing w:line="247" w:lineRule="auto" w:before="0" w:after="0"/>
        <w:ind w:left="136" w:right="117" w:firstLine="504"/>
        <w:jc w:val="both"/>
        <w:rPr>
          <w:sz w:val="19"/>
        </w:rPr>
      </w:pPr>
      <w:r>
        <w:rPr>
          <w:sz w:val="19"/>
        </w:rPr>
        <w:t>Связь с охраняемым переездом предназначена для служебных переговоров дежурного по переезду с дежурным по станции по вопросам обеспечения безопасности движения по переезду и контроля состояния проходящих</w:t>
      </w:r>
      <w:r>
        <w:rPr>
          <w:spacing w:val="-1"/>
          <w:sz w:val="19"/>
        </w:rPr>
        <w:t> </w:t>
      </w:r>
      <w:r>
        <w:rPr>
          <w:sz w:val="19"/>
        </w:rPr>
        <w:t>поездов.</w:t>
      </w:r>
    </w:p>
    <w:p>
      <w:pPr>
        <w:pStyle w:val="ListParagraph"/>
        <w:numPr>
          <w:ilvl w:val="2"/>
          <w:numId w:val="5"/>
        </w:numPr>
        <w:tabs>
          <w:tab w:pos="1221" w:val="left" w:leader="none"/>
        </w:tabs>
        <w:spacing w:line="256" w:lineRule="auto" w:before="9" w:after="0"/>
        <w:ind w:left="136" w:right="115" w:firstLine="504"/>
        <w:jc w:val="both"/>
        <w:rPr>
          <w:sz w:val="19"/>
        </w:rPr>
      </w:pPr>
      <w:r>
        <w:rPr>
          <w:sz w:val="19"/>
        </w:rPr>
        <w:t>Стрелочная телефонная связь предназначена для ведения служебных переговоров дежур­ ного по станции со стрелочными постами по вопросам приготовления маршрутов приема и отправления поездов, технического состояния</w:t>
      </w:r>
      <w:r>
        <w:rPr>
          <w:spacing w:val="-11"/>
          <w:sz w:val="19"/>
        </w:rPr>
        <w:t> </w:t>
      </w:r>
      <w:r>
        <w:rPr>
          <w:sz w:val="19"/>
        </w:rPr>
        <w:t>стрелок.</w:t>
      </w:r>
    </w:p>
    <w:p>
      <w:pPr>
        <w:pStyle w:val="ListParagraph"/>
        <w:numPr>
          <w:ilvl w:val="2"/>
          <w:numId w:val="5"/>
        </w:numPr>
        <w:tabs>
          <w:tab w:pos="1246" w:val="left" w:leader="none"/>
        </w:tabs>
        <w:spacing w:line="247" w:lineRule="auto" w:before="0" w:after="0"/>
        <w:ind w:left="136" w:right="122" w:firstLine="504"/>
        <w:jc w:val="both"/>
        <w:rPr>
          <w:sz w:val="19"/>
        </w:rPr>
      </w:pPr>
      <w:r>
        <w:rPr>
          <w:sz w:val="19"/>
        </w:rPr>
        <w:t>Связь с МАВР предназначена для связи центра управления эксплуатационной деятель­ ностью. поездного диспетчера и дежурного по станции сработниками железнодорожного транспорта во время проведения ими аварийно-восстановительных</w:t>
      </w:r>
      <w:r>
        <w:rPr>
          <w:spacing w:val="-37"/>
          <w:sz w:val="19"/>
        </w:rPr>
        <w:t> </w:t>
      </w:r>
      <w:r>
        <w:rPr>
          <w:sz w:val="19"/>
        </w:rPr>
        <w:t>работ.</w:t>
      </w:r>
    </w:p>
    <w:p>
      <w:pPr>
        <w:pStyle w:val="ListParagraph"/>
        <w:numPr>
          <w:ilvl w:val="2"/>
          <w:numId w:val="5"/>
        </w:numPr>
        <w:tabs>
          <w:tab w:pos="1298" w:val="left" w:leader="none"/>
        </w:tabs>
        <w:spacing w:line="240" w:lineRule="auto" w:before="8" w:after="0"/>
        <w:ind w:left="1297" w:right="0" w:hanging="657"/>
        <w:jc w:val="left"/>
        <w:rPr>
          <w:sz w:val="19"/>
        </w:rPr>
      </w:pPr>
      <w:r>
        <w:rPr>
          <w:sz w:val="19"/>
        </w:rPr>
        <w:t>ЦИСОП предназначена:</w:t>
      </w:r>
    </w:p>
    <w:p>
      <w:pPr>
        <w:pStyle w:val="ListParagraph"/>
        <w:numPr>
          <w:ilvl w:val="1"/>
          <w:numId w:val="4"/>
        </w:numPr>
        <w:tabs>
          <w:tab w:pos="836" w:val="left" w:leader="none"/>
        </w:tabs>
        <w:spacing w:line="249" w:lineRule="auto" w:before="15" w:after="0"/>
        <w:ind w:left="127" w:right="117" w:firstLine="522"/>
        <w:jc w:val="both"/>
        <w:rPr>
          <w:sz w:val="19"/>
        </w:rPr>
      </w:pPr>
      <w:r>
        <w:rPr>
          <w:sz w:val="19"/>
        </w:rPr>
        <w:t>для информирования пассажиров на станциях и остановочных пунктах о времени отправления (прибытия) и маршруте следования поездов дальнего и пригородного сообщения, о приближении под­ вижного состава к пассажирским платформам и ©чрезвычайных ситуациях, связанных собслуживанием      и безопасностью пассажиров:</w:t>
      </w:r>
    </w:p>
    <w:p>
      <w:pPr>
        <w:pStyle w:val="ListParagraph"/>
        <w:numPr>
          <w:ilvl w:val="1"/>
          <w:numId w:val="4"/>
        </w:numPr>
        <w:tabs>
          <w:tab w:pos="842" w:val="left" w:leader="none"/>
        </w:tabs>
        <w:spacing w:line="256" w:lineRule="auto" w:before="7" w:after="0"/>
        <w:ind w:left="136" w:right="165" w:firstLine="513"/>
        <w:jc w:val="both"/>
        <w:rPr>
          <w:sz w:val="19"/>
        </w:rPr>
      </w:pPr>
      <w:r>
        <w:rPr>
          <w:sz w:val="19"/>
        </w:rPr>
        <w:t>оповещения работающих на железнодорожных путях перегонов и станций о приближении под­ вижного состава и о чрезвычайных ситуациях, связанных с обеспечением безопасности</w:t>
      </w:r>
      <w:r>
        <w:rPr>
          <w:spacing w:val="-29"/>
          <w:sz w:val="19"/>
        </w:rPr>
        <w:t> </w:t>
      </w:r>
      <w:r>
        <w:rPr>
          <w:sz w:val="19"/>
        </w:rPr>
        <w:t>движения:</w:t>
      </w:r>
    </w:p>
    <w:p>
      <w:pPr>
        <w:pStyle w:val="ListParagraph"/>
        <w:numPr>
          <w:ilvl w:val="1"/>
          <w:numId w:val="4"/>
        </w:numPr>
        <w:tabs>
          <w:tab w:pos="837" w:val="left" w:leader="none"/>
        </w:tabs>
        <w:spacing w:line="256" w:lineRule="auto" w:before="0" w:after="0"/>
        <w:ind w:left="136" w:right="122" w:firstLine="513"/>
        <w:jc w:val="both"/>
        <w:rPr>
          <w:sz w:val="19"/>
        </w:rPr>
      </w:pPr>
      <w:r>
        <w:rPr>
          <w:sz w:val="19"/>
        </w:rPr>
        <w:t>передачи пассажирам диспетчером системы информирования, дежурным лостанции или другим руководителем оперативной информации о движении</w:t>
      </w:r>
      <w:r>
        <w:rPr>
          <w:spacing w:val="-33"/>
          <w:sz w:val="19"/>
        </w:rPr>
        <w:t> </w:t>
      </w:r>
      <w:r>
        <w:rPr>
          <w:sz w:val="19"/>
        </w:rPr>
        <w:t>поездов;</w:t>
      </w:r>
    </w:p>
    <w:p>
      <w:pPr>
        <w:pStyle w:val="ListParagraph"/>
        <w:numPr>
          <w:ilvl w:val="1"/>
          <w:numId w:val="4"/>
        </w:numPr>
        <w:tabs>
          <w:tab w:pos="851" w:val="left" w:leader="none"/>
        </w:tabs>
        <w:spacing w:line="201" w:lineRule="exact" w:before="0" w:after="0"/>
        <w:ind w:left="850" w:right="0" w:hanging="201"/>
        <w:jc w:val="both"/>
        <w:rPr>
          <w:sz w:val="19"/>
        </w:rPr>
      </w:pPr>
      <w:r>
        <w:rPr>
          <w:sz w:val="19"/>
        </w:rPr>
        <w:t>экстренной</w:t>
      </w:r>
      <w:r>
        <w:rPr>
          <w:spacing w:val="45"/>
          <w:sz w:val="19"/>
        </w:rPr>
        <w:t> </w:t>
      </w:r>
      <w:r>
        <w:rPr>
          <w:sz w:val="19"/>
        </w:rPr>
        <w:t>связи</w:t>
      </w:r>
      <w:r>
        <w:rPr>
          <w:spacing w:val="45"/>
          <w:sz w:val="19"/>
        </w:rPr>
        <w:t> </w:t>
      </w:r>
      <w:r>
        <w:rPr>
          <w:sz w:val="19"/>
        </w:rPr>
        <w:t>пассажиров,</w:t>
      </w:r>
      <w:r>
        <w:rPr>
          <w:spacing w:val="45"/>
          <w:sz w:val="19"/>
        </w:rPr>
        <w:t> </w:t>
      </w:r>
      <w:r>
        <w:rPr>
          <w:sz w:val="19"/>
        </w:rPr>
        <w:t>находящихся</w:t>
      </w:r>
      <w:r>
        <w:rPr>
          <w:spacing w:val="43"/>
          <w:sz w:val="19"/>
        </w:rPr>
        <w:t> </w:t>
      </w:r>
      <w:r>
        <w:rPr>
          <w:sz w:val="19"/>
        </w:rPr>
        <w:t>в</w:t>
      </w:r>
      <w:r>
        <w:rPr>
          <w:spacing w:val="45"/>
          <w:sz w:val="19"/>
        </w:rPr>
        <w:t> </w:t>
      </w:r>
      <w:r>
        <w:rPr>
          <w:sz w:val="19"/>
        </w:rPr>
        <w:t>помещении</w:t>
      </w:r>
      <w:r>
        <w:rPr>
          <w:spacing w:val="43"/>
          <w:sz w:val="19"/>
        </w:rPr>
        <w:t> </w:t>
      </w:r>
      <w:r>
        <w:rPr>
          <w:sz w:val="19"/>
        </w:rPr>
        <w:t>вокзала,</w:t>
      </w:r>
      <w:r>
        <w:rPr>
          <w:spacing w:val="42"/>
          <w:sz w:val="19"/>
        </w:rPr>
        <w:t> </w:t>
      </w:r>
      <w:r>
        <w:rPr>
          <w:sz w:val="19"/>
        </w:rPr>
        <w:t>на</w:t>
      </w:r>
      <w:r>
        <w:rPr>
          <w:spacing w:val="43"/>
          <w:sz w:val="19"/>
        </w:rPr>
        <w:t> </w:t>
      </w:r>
      <w:r>
        <w:rPr>
          <w:sz w:val="19"/>
        </w:rPr>
        <w:t>платформе</w:t>
      </w:r>
      <w:r>
        <w:rPr>
          <w:spacing w:val="43"/>
          <w:sz w:val="19"/>
        </w:rPr>
        <w:t> </w:t>
      </w:r>
      <w:r>
        <w:rPr>
          <w:sz w:val="19"/>
        </w:rPr>
        <w:t>станции</w:t>
      </w:r>
      <w:r>
        <w:rPr>
          <w:spacing w:val="42"/>
          <w:sz w:val="19"/>
        </w:rPr>
        <w:t> </w:t>
      </w:r>
      <w:r>
        <w:rPr>
          <w:sz w:val="19"/>
        </w:rPr>
        <w:t>или</w:t>
      </w:r>
    </w:p>
    <w:p>
      <w:pPr>
        <w:pStyle w:val="BodyText"/>
        <w:spacing w:line="256" w:lineRule="auto" w:before="16"/>
        <w:ind w:left="136" w:right="124" w:hanging="18"/>
        <w:jc w:val="both"/>
      </w:pPr>
      <w:r>
        <w:rPr/>
        <w:t>остановочного пункта, со справочными или другими службами, с органами внутренних дел. органами по предупреждению и ликвидации чрезвычайных ситуаций и медицинским учреждением;</w:t>
      </w:r>
    </w:p>
    <w:p>
      <w:pPr>
        <w:pStyle w:val="ListParagraph"/>
        <w:numPr>
          <w:ilvl w:val="1"/>
          <w:numId w:val="4"/>
        </w:numPr>
        <w:tabs>
          <w:tab w:pos="839" w:val="left" w:leader="none"/>
        </w:tabs>
        <w:spacing w:line="247" w:lineRule="auto" w:before="0" w:after="0"/>
        <w:ind w:left="136" w:right="118" w:firstLine="513"/>
        <w:jc w:val="both"/>
        <w:rPr>
          <w:sz w:val="19"/>
        </w:rPr>
      </w:pPr>
      <w:r>
        <w:rPr>
          <w:sz w:val="19"/>
        </w:rPr>
        <w:t>громкоговорящей передачи команд, сообщений и ведения переговоров руководителей техноло­ гических процессов станции и поездного диспетчера с исполнителями, находящимися на территории парков, и исполнителей между собой (ДПС);</w:t>
      </w:r>
    </w:p>
    <w:p>
      <w:pPr>
        <w:pStyle w:val="ListParagraph"/>
        <w:numPr>
          <w:ilvl w:val="1"/>
          <w:numId w:val="4"/>
        </w:numPr>
        <w:tabs>
          <w:tab w:pos="824" w:val="left" w:leader="none"/>
        </w:tabs>
        <w:spacing w:line="256" w:lineRule="auto" w:before="8" w:after="0"/>
        <w:ind w:left="136" w:right="163" w:firstLine="513"/>
        <w:jc w:val="both"/>
        <w:rPr>
          <w:sz w:val="19"/>
        </w:rPr>
      </w:pPr>
      <w:r>
        <w:rPr>
          <w:sz w:val="19"/>
        </w:rPr>
        <w:t>громкоговорящей передачи команд и переговоров дежурного по опорной станции с исполнителя­ ми технологических процессов на управляемой ДПС прикрепленной</w:t>
      </w:r>
      <w:r>
        <w:rPr>
          <w:spacing w:val="-19"/>
          <w:sz w:val="19"/>
        </w:rPr>
        <w:t> </w:t>
      </w:r>
      <w:r>
        <w:rPr>
          <w:sz w:val="19"/>
        </w:rPr>
        <w:t>станции.</w:t>
      </w:r>
    </w:p>
    <w:p>
      <w:pPr>
        <w:pStyle w:val="BodyText"/>
        <w:spacing w:line="256" w:lineRule="auto"/>
        <w:ind w:left="118" w:right="115" w:firstLine="522"/>
        <w:jc w:val="both"/>
      </w:pPr>
      <w:r>
        <w:rPr/>
        <w:t>Информация о движении поездов в ЦИСОП поступает от информационно-упраеляющих систем железнодорожного транспорта (таких как диспетчерская централизация, электрическая централизация, автоматизированная система управления движением железнодорожного транспорта и другие).</w:t>
      </w:r>
    </w:p>
    <w:p>
      <w:pPr>
        <w:pStyle w:val="ListParagraph"/>
        <w:numPr>
          <w:ilvl w:val="2"/>
          <w:numId w:val="5"/>
        </w:numPr>
        <w:tabs>
          <w:tab w:pos="1335" w:val="left" w:leader="none"/>
        </w:tabs>
        <w:spacing w:line="201" w:lineRule="exact" w:before="0" w:after="0"/>
        <w:ind w:left="1334" w:right="0" w:hanging="694"/>
        <w:jc w:val="left"/>
        <w:rPr>
          <w:sz w:val="19"/>
        </w:rPr>
      </w:pPr>
      <w:r>
        <w:rPr>
          <w:sz w:val="19"/>
        </w:rPr>
        <w:t>На</w:t>
      </w:r>
      <w:r>
        <w:rPr>
          <w:spacing w:val="33"/>
          <w:sz w:val="19"/>
        </w:rPr>
        <w:t> </w:t>
      </w:r>
      <w:r>
        <w:rPr>
          <w:sz w:val="19"/>
        </w:rPr>
        <w:t>всех</w:t>
      </w:r>
      <w:r>
        <w:rPr>
          <w:spacing w:val="32"/>
          <w:sz w:val="19"/>
        </w:rPr>
        <w:t> </w:t>
      </w:r>
      <w:r>
        <w:rPr>
          <w:sz w:val="19"/>
        </w:rPr>
        <w:t>участках</w:t>
      </w:r>
      <w:r>
        <w:rPr>
          <w:spacing w:val="32"/>
          <w:sz w:val="19"/>
        </w:rPr>
        <w:t> </w:t>
      </w:r>
      <w:r>
        <w:rPr>
          <w:sz w:val="19"/>
        </w:rPr>
        <w:t>железнодорожного</w:t>
      </w:r>
      <w:r>
        <w:rPr>
          <w:spacing w:val="35"/>
          <w:sz w:val="19"/>
        </w:rPr>
        <w:t> </w:t>
      </w:r>
      <w:r>
        <w:rPr>
          <w:sz w:val="19"/>
        </w:rPr>
        <w:t>пути</w:t>
      </w:r>
      <w:r>
        <w:rPr>
          <w:spacing w:val="32"/>
          <w:sz w:val="19"/>
        </w:rPr>
        <w:t> </w:t>
      </w:r>
      <w:r>
        <w:rPr>
          <w:sz w:val="19"/>
        </w:rPr>
        <w:t>в</w:t>
      </w:r>
      <w:r>
        <w:rPr>
          <w:spacing w:val="33"/>
          <w:sz w:val="19"/>
        </w:rPr>
        <w:t> </w:t>
      </w:r>
      <w:r>
        <w:rPr>
          <w:sz w:val="19"/>
        </w:rPr>
        <w:t>составе</w:t>
      </w:r>
      <w:r>
        <w:rPr>
          <w:spacing w:val="32"/>
          <w:sz w:val="19"/>
        </w:rPr>
        <w:t> </w:t>
      </w:r>
      <w:r>
        <w:rPr>
          <w:sz w:val="19"/>
        </w:rPr>
        <w:t>сети</w:t>
      </w:r>
      <w:r>
        <w:rPr>
          <w:spacing w:val="32"/>
          <w:sz w:val="19"/>
        </w:rPr>
        <w:t> </w:t>
      </w:r>
      <w:r>
        <w:rPr>
          <w:sz w:val="19"/>
        </w:rPr>
        <w:t>ОТС</w:t>
      </w:r>
      <w:r>
        <w:rPr>
          <w:spacing w:val="31"/>
          <w:sz w:val="19"/>
        </w:rPr>
        <w:t> </w:t>
      </w:r>
      <w:r>
        <w:rPr>
          <w:sz w:val="19"/>
        </w:rPr>
        <w:t>должны</w:t>
      </w:r>
      <w:r>
        <w:rPr>
          <w:spacing w:val="32"/>
          <w:sz w:val="19"/>
        </w:rPr>
        <w:t> </w:t>
      </w:r>
      <w:r>
        <w:rPr>
          <w:sz w:val="19"/>
        </w:rPr>
        <w:t>быть</w:t>
      </w:r>
      <w:r>
        <w:rPr>
          <w:spacing w:val="32"/>
          <w:sz w:val="19"/>
        </w:rPr>
        <w:t> </w:t>
      </w:r>
      <w:r>
        <w:rPr>
          <w:sz w:val="19"/>
        </w:rPr>
        <w:t>организованы</w:t>
      </w:r>
    </w:p>
    <w:p>
      <w:pPr>
        <w:pStyle w:val="BodyText"/>
        <w:spacing w:line="252" w:lineRule="auto" w:before="15"/>
        <w:ind w:left="118" w:right="119" w:firstLine="18"/>
        <w:jc w:val="both"/>
      </w:pPr>
      <w:r>
        <w:rPr/>
        <w:t>ПДС. МЖС и связь с МАВР. На участках, оборудованных автоблокировкой, диспетчерской централиза­ цией. и на всех электрифицированных участках дополнительно должны быть организованы ПГС и ЭДС. Настанцияхдолжнабытьорганизована ДПС (подсистема ЦИСОП). Требования к перечисленным видам связи установлены в разделе 6. Общие требования к ДПС в части оповещения о приближении железно­ дорожного подвижного состава установлены ГОСТ 84079.</w:t>
      </w:r>
    </w:p>
    <w:p>
      <w:pPr>
        <w:pStyle w:val="ListParagraph"/>
        <w:numPr>
          <w:ilvl w:val="2"/>
          <w:numId w:val="5"/>
        </w:numPr>
        <w:tabs>
          <w:tab w:pos="1333" w:val="left" w:leader="none"/>
        </w:tabs>
        <w:spacing w:line="256" w:lineRule="auto" w:before="4" w:after="0"/>
        <w:ind w:left="118" w:right="180" w:firstLine="522"/>
        <w:jc w:val="both"/>
        <w:rPr>
          <w:sz w:val="19"/>
        </w:rPr>
      </w:pPr>
      <w:r>
        <w:rPr>
          <w:sz w:val="19"/>
        </w:rPr>
        <w:t>Необходимость организации других видов ОТС и требования к ним устанавливает владе­ лец</w:t>
      </w:r>
      <w:r>
        <w:rPr>
          <w:spacing w:val="-3"/>
          <w:sz w:val="19"/>
        </w:rPr>
        <w:t> </w:t>
      </w:r>
      <w:r>
        <w:rPr>
          <w:sz w:val="19"/>
        </w:rPr>
        <w:t>инфраструктуры.</w:t>
      </w:r>
    </w:p>
    <w:p>
      <w:pPr>
        <w:pStyle w:val="BodyText"/>
        <w:spacing w:before="54"/>
        <w:ind w:left="640"/>
      </w:pPr>
      <w:r>
        <w:rPr/>
        <w:t>5.3  Состав оборудования сети оперативно-технологической связи</w:t>
      </w:r>
    </w:p>
    <w:p>
      <w:pPr>
        <w:pStyle w:val="BodyText"/>
        <w:spacing w:before="87"/>
        <w:ind w:left="631"/>
      </w:pPr>
      <w:r>
        <w:rPr/>
        <w:t>Для организации сети ОТС в ее состав должны входить:</w:t>
      </w:r>
    </w:p>
    <w:p>
      <w:pPr>
        <w:pStyle w:val="ListParagraph"/>
        <w:numPr>
          <w:ilvl w:val="1"/>
          <w:numId w:val="4"/>
        </w:numPr>
        <w:tabs>
          <w:tab w:pos="802" w:val="left" w:leader="none"/>
        </w:tabs>
        <w:spacing w:line="217" w:lineRule="exact" w:before="15" w:after="0"/>
        <w:ind w:left="801" w:right="0" w:hanging="152"/>
        <w:jc w:val="left"/>
        <w:rPr>
          <w:sz w:val="19"/>
        </w:rPr>
      </w:pPr>
      <w:r>
        <w:rPr>
          <w:sz w:val="19"/>
        </w:rPr>
        <w:t>коммутационная распорядительная станция диспетчерской</w:t>
      </w:r>
      <w:r>
        <w:rPr>
          <w:spacing w:val="-29"/>
          <w:sz w:val="19"/>
        </w:rPr>
        <w:t> </w:t>
      </w:r>
      <w:r>
        <w:rPr>
          <w:sz w:val="19"/>
        </w:rPr>
        <w:t>связи;</w:t>
      </w:r>
    </w:p>
    <w:p>
      <w:pPr>
        <w:pStyle w:val="ListParagraph"/>
        <w:numPr>
          <w:ilvl w:val="1"/>
          <w:numId w:val="4"/>
        </w:numPr>
        <w:tabs>
          <w:tab w:pos="886" w:val="left" w:leader="none"/>
        </w:tabs>
        <w:spacing w:line="256" w:lineRule="auto" w:before="0" w:after="0"/>
        <w:ind w:left="118" w:right="121" w:firstLine="531"/>
        <w:jc w:val="both"/>
        <w:rPr>
          <w:sz w:val="19"/>
        </w:rPr>
      </w:pPr>
      <w:r>
        <w:rPr>
          <w:sz w:val="19"/>
        </w:rPr>
        <w:t>коммутационная исполнительная станция диспетчерской связи, выполняющая одновременно функции коммутационной станции станционной распорядительной</w:t>
      </w:r>
      <w:r>
        <w:rPr>
          <w:spacing w:val="-16"/>
          <w:sz w:val="19"/>
        </w:rPr>
        <w:t> </w:t>
      </w:r>
      <w:r>
        <w:rPr>
          <w:sz w:val="19"/>
        </w:rPr>
        <w:t>связи:</w:t>
      </w:r>
    </w:p>
    <w:p>
      <w:pPr>
        <w:pStyle w:val="ListParagraph"/>
        <w:numPr>
          <w:ilvl w:val="1"/>
          <w:numId w:val="4"/>
        </w:numPr>
        <w:tabs>
          <w:tab w:pos="865" w:val="left" w:leader="none"/>
        </w:tabs>
        <w:spacing w:line="256" w:lineRule="auto" w:before="2" w:after="0"/>
        <w:ind w:left="118" w:right="121" w:firstLine="531"/>
        <w:jc w:val="both"/>
        <w:rPr>
          <w:sz w:val="19"/>
        </w:rPr>
      </w:pPr>
      <w:r>
        <w:rPr>
          <w:sz w:val="19"/>
        </w:rPr>
        <w:t>коммутационная исполнительно-распорядительная станция диспетчерской  и  станционной  свя­ зи. выполняющая одновременно функции коммутационной  станции  станционной  распорядительной  связи и функции распорядительной станции диспетчерской</w:t>
      </w:r>
      <w:r>
        <w:rPr>
          <w:spacing w:val="-29"/>
          <w:sz w:val="19"/>
        </w:rPr>
        <w:t> </w:t>
      </w:r>
      <w:r>
        <w:rPr>
          <w:sz w:val="19"/>
        </w:rPr>
        <w:t>связи;</w:t>
      </w:r>
    </w:p>
    <w:p>
      <w:pPr>
        <w:pStyle w:val="ListParagraph"/>
        <w:numPr>
          <w:ilvl w:val="1"/>
          <w:numId w:val="4"/>
        </w:numPr>
        <w:tabs>
          <w:tab w:pos="821" w:val="left" w:leader="none"/>
        </w:tabs>
        <w:spacing w:line="237" w:lineRule="auto" w:before="2" w:after="0"/>
        <w:ind w:left="136" w:right="165" w:firstLine="513"/>
        <w:jc w:val="both"/>
        <w:rPr>
          <w:sz w:val="19"/>
        </w:rPr>
      </w:pPr>
      <w:r>
        <w:rPr>
          <w:sz w:val="19"/>
        </w:rPr>
        <w:t>переговорно-вызывные устройства: пульты диспетчеров, пульты и телефонные аппараты або­ нентов станционной распорядительной, диспетчерской и перегонной</w:t>
      </w:r>
      <w:r>
        <w:rPr>
          <w:spacing w:val="-36"/>
          <w:sz w:val="19"/>
        </w:rPr>
        <w:t> </w:t>
      </w:r>
      <w:r>
        <w:rPr>
          <w:sz w:val="19"/>
        </w:rPr>
        <w:t>связи;</w:t>
      </w:r>
    </w:p>
    <w:p>
      <w:pPr>
        <w:pStyle w:val="ListParagraph"/>
        <w:numPr>
          <w:ilvl w:val="1"/>
          <w:numId w:val="4"/>
        </w:numPr>
        <w:tabs>
          <w:tab w:pos="836" w:val="left" w:leader="none"/>
        </w:tabs>
        <w:spacing w:line="256" w:lineRule="auto" w:before="15" w:after="0"/>
        <w:ind w:left="136" w:right="174" w:firstLine="513"/>
        <w:jc w:val="both"/>
        <w:rPr>
          <w:sz w:val="19"/>
        </w:rPr>
      </w:pPr>
      <w:r>
        <w:rPr>
          <w:sz w:val="19"/>
        </w:rPr>
        <w:t>устройства гарантированного вторичного электропитания коммутационных станций и переговор­</w:t>
      </w:r>
      <w:bookmarkStart w:name="_bookmark5" w:id="9"/>
      <w:bookmarkEnd w:id="9"/>
      <w:r>
        <w:rPr>
          <w:sz w:val="19"/>
        </w:rPr>
      </w:r>
      <w:r>
        <w:rPr>
          <w:sz w:val="19"/>
        </w:rPr>
        <w:t> но-вызывных</w:t>
      </w:r>
      <w:r>
        <w:rPr>
          <w:spacing w:val="-11"/>
          <w:sz w:val="19"/>
        </w:rPr>
        <w:t> </w:t>
      </w:r>
      <w:r>
        <w:rPr>
          <w:sz w:val="19"/>
        </w:rPr>
        <w:t>устройств.</w:t>
      </w:r>
    </w:p>
    <w:p>
      <w:pPr>
        <w:pStyle w:val="BodyText"/>
        <w:spacing w:before="5"/>
      </w:pPr>
    </w:p>
    <w:p>
      <w:pPr>
        <w:pStyle w:val="Heading1"/>
        <w:numPr>
          <w:ilvl w:val="0"/>
          <w:numId w:val="5"/>
        </w:numPr>
        <w:tabs>
          <w:tab w:pos="897" w:val="left" w:leader="none"/>
        </w:tabs>
        <w:spacing w:line="240" w:lineRule="auto" w:before="0" w:after="0"/>
        <w:ind w:left="896" w:right="0" w:hanging="247"/>
        <w:jc w:val="left"/>
      </w:pPr>
      <w:r>
        <w:rPr/>
        <w:t>Технические требования</w:t>
      </w:r>
    </w:p>
    <w:p>
      <w:pPr>
        <w:pStyle w:val="BodyText"/>
        <w:spacing w:before="10"/>
        <w:rPr>
          <w:sz w:val="23"/>
        </w:rPr>
      </w:pPr>
    </w:p>
    <w:p>
      <w:pPr>
        <w:pStyle w:val="ListParagraph"/>
        <w:numPr>
          <w:ilvl w:val="1"/>
          <w:numId w:val="7"/>
        </w:numPr>
        <w:tabs>
          <w:tab w:pos="1018" w:val="left" w:leader="none"/>
        </w:tabs>
        <w:spacing w:line="240" w:lineRule="auto" w:before="0" w:after="0"/>
        <w:ind w:left="1017" w:right="0" w:hanging="377"/>
        <w:jc w:val="left"/>
        <w:rPr>
          <w:sz w:val="19"/>
        </w:rPr>
      </w:pPr>
      <w:r>
        <w:rPr>
          <w:sz w:val="19"/>
        </w:rPr>
        <w:t>Требования к поездной диспетчерской и энергодиспетчерской</w:t>
      </w:r>
      <w:r>
        <w:rPr>
          <w:spacing w:val="-32"/>
          <w:sz w:val="19"/>
        </w:rPr>
        <w:t> </w:t>
      </w:r>
      <w:r>
        <w:rPr>
          <w:sz w:val="19"/>
        </w:rPr>
        <w:t>связи</w:t>
      </w:r>
    </w:p>
    <w:p>
      <w:pPr>
        <w:pStyle w:val="ListParagraph"/>
        <w:numPr>
          <w:ilvl w:val="2"/>
          <w:numId w:val="7"/>
        </w:numPr>
        <w:tabs>
          <w:tab w:pos="1196" w:val="left" w:leader="none"/>
        </w:tabs>
        <w:spacing w:line="237" w:lineRule="auto" w:before="89" w:after="0"/>
        <w:ind w:left="118" w:right="164" w:firstLine="522"/>
        <w:jc w:val="both"/>
        <w:rPr>
          <w:sz w:val="19"/>
        </w:rPr>
      </w:pPr>
      <w:r>
        <w:rPr>
          <w:sz w:val="19"/>
        </w:rPr>
        <w:t>Диспетчерские связи должны быть организованы на основе соединенных между собой кана­ лами  первичной  (транспортной)  сети  распорядительной  коммутационной  станции, </w:t>
      </w:r>
      <w:r>
        <w:rPr>
          <w:spacing w:val="17"/>
          <w:sz w:val="19"/>
        </w:rPr>
        <w:t> </w:t>
      </w:r>
      <w:r>
        <w:rPr>
          <w:sz w:val="19"/>
        </w:rPr>
        <w:t>исполнительно-рас­</w:t>
      </w:r>
    </w:p>
    <w:p>
      <w:pPr>
        <w:pStyle w:val="BodyText"/>
        <w:spacing w:before="3"/>
        <w:rPr>
          <w:sz w:val="16"/>
        </w:rPr>
      </w:pPr>
    </w:p>
    <w:p>
      <w:pPr>
        <w:spacing w:before="0"/>
        <w:ind w:left="0" w:right="104" w:firstLine="0"/>
        <w:jc w:val="right"/>
        <w:rPr>
          <w:sz w:val="16"/>
        </w:rPr>
      </w:pPr>
      <w:r>
        <w:rPr>
          <w:w w:val="100"/>
          <w:sz w:val="16"/>
        </w:rPr>
        <w:t>S</w:t>
      </w:r>
    </w:p>
    <w:p>
      <w:pPr>
        <w:spacing w:after="0"/>
        <w:jc w:val="right"/>
        <w:rPr>
          <w:sz w:val="16"/>
        </w:rPr>
        <w:sectPr>
          <w:pgSz w:w="11900" w:h="16840"/>
          <w:pgMar w:header="520" w:footer="515" w:top="720" w:bottom="720" w:left="720" w:right="1300"/>
        </w:sectPr>
      </w:pPr>
    </w:p>
    <w:p>
      <w:pPr>
        <w:pStyle w:val="BodyText"/>
        <w:rPr>
          <w:sz w:val="20"/>
        </w:rPr>
      </w:pPr>
    </w:p>
    <w:p>
      <w:pPr>
        <w:pStyle w:val="BodyText"/>
        <w:spacing w:before="7"/>
      </w:pPr>
    </w:p>
    <w:p>
      <w:pPr>
        <w:pStyle w:val="Heading2"/>
        <w:ind w:left="122"/>
        <w:jc w:val="both"/>
      </w:pPr>
      <w:r>
        <w:rPr/>
        <w:t>ГОСТ 34014—2016</w:t>
      </w:r>
    </w:p>
    <w:p>
      <w:pPr>
        <w:pStyle w:val="BodyText"/>
        <w:spacing w:before="6"/>
        <w:rPr>
          <w:sz w:val="24"/>
        </w:rPr>
      </w:pPr>
    </w:p>
    <w:p>
      <w:pPr>
        <w:pStyle w:val="BodyText"/>
        <w:spacing w:line="256" w:lineRule="auto"/>
        <w:ind w:left="114" w:right="114"/>
        <w:jc w:val="both"/>
      </w:pPr>
      <w:r>
        <w:rPr/>
        <w:t>порядительных и исполнительных коммутационных станций, к которым должны быть подключены переговорно-вызывные пульты диспетчеров и переговорно-вызывные устройства абонентов диспет­ черского круга.</w:t>
      </w:r>
    </w:p>
    <w:p>
      <w:pPr>
        <w:pStyle w:val="ListParagraph"/>
        <w:numPr>
          <w:ilvl w:val="2"/>
          <w:numId w:val="7"/>
        </w:numPr>
        <w:tabs>
          <w:tab w:pos="1235" w:val="left" w:leader="none"/>
        </w:tabs>
        <w:spacing w:line="252" w:lineRule="auto" w:before="0" w:after="0"/>
        <w:ind w:left="114" w:right="100" w:firstLine="503"/>
        <w:jc w:val="left"/>
        <w:rPr>
          <w:sz w:val="19"/>
        </w:rPr>
      </w:pPr>
      <w:r>
        <w:rPr>
          <w:sz w:val="19"/>
        </w:rPr>
        <w:t>Каждая диспетчерская связь в пределах диспетчерского участка (диспетчерского круга) в цифровой сети ОТО должна быть организована по групповому цифровому каналу, обеспечивающему в режиме распределенной конференц-связи ведение переговоров диспетчера с подчиненными ему участниками соответствующего технологического процесса по  принципу  «говорит  каждый  с  каждым»  или «каждый с диспетчером» с правом диспетчера прервать передачу от абонентов своего диспетчер­ ского круга.</w:t>
      </w:r>
    </w:p>
    <w:p>
      <w:pPr>
        <w:pStyle w:val="ListParagraph"/>
        <w:numPr>
          <w:ilvl w:val="2"/>
          <w:numId w:val="7"/>
        </w:numPr>
        <w:tabs>
          <w:tab w:pos="1189" w:val="left" w:leader="none"/>
        </w:tabs>
        <w:spacing w:line="237" w:lineRule="auto" w:before="7" w:after="0"/>
        <w:ind w:left="114" w:right="121" w:firstLine="513"/>
        <w:jc w:val="both"/>
        <w:rPr>
          <w:sz w:val="19"/>
        </w:rPr>
      </w:pPr>
      <w:r>
        <w:rPr>
          <w:sz w:val="19"/>
        </w:rPr>
        <w:t>Тракт приема пульта диспетчера должен быть постоянно открыт для приема вызова голосом  от любого абонента диспетчерского круга и для прослушивания переговоров в</w:t>
      </w:r>
      <w:r>
        <w:rPr>
          <w:spacing w:val="-35"/>
          <w:sz w:val="19"/>
        </w:rPr>
        <w:t> </w:t>
      </w:r>
      <w:r>
        <w:rPr>
          <w:sz w:val="19"/>
        </w:rPr>
        <w:t>круге.</w:t>
      </w:r>
    </w:p>
    <w:p>
      <w:pPr>
        <w:pStyle w:val="ListParagraph"/>
        <w:numPr>
          <w:ilvl w:val="2"/>
          <w:numId w:val="7"/>
        </w:numPr>
        <w:tabs>
          <w:tab w:pos="1233" w:val="left" w:leader="none"/>
        </w:tabs>
        <w:spacing w:line="256" w:lineRule="auto" w:before="15" w:after="0"/>
        <w:ind w:left="114" w:right="120" w:firstLine="503"/>
        <w:jc w:val="both"/>
        <w:rPr>
          <w:sz w:val="19"/>
        </w:rPr>
      </w:pPr>
      <w:r>
        <w:rPr>
          <w:sz w:val="19"/>
        </w:rPr>
        <w:t>Диспетчерская связь должна обеспечивать избирательный индивидуальный, групповой и циркулярный вызов абонентов диспетчерского</w:t>
      </w:r>
      <w:r>
        <w:rPr>
          <w:spacing w:val="-29"/>
          <w:sz w:val="19"/>
        </w:rPr>
        <w:t> </w:t>
      </w:r>
      <w:r>
        <w:rPr>
          <w:sz w:val="19"/>
        </w:rPr>
        <w:t>круга.</w:t>
      </w:r>
    </w:p>
    <w:p>
      <w:pPr>
        <w:pStyle w:val="ListParagraph"/>
        <w:numPr>
          <w:ilvl w:val="2"/>
          <w:numId w:val="7"/>
        </w:numPr>
        <w:tabs>
          <w:tab w:pos="1196" w:val="left" w:leader="none"/>
        </w:tabs>
        <w:spacing w:line="252" w:lineRule="auto" w:before="0" w:after="0"/>
        <w:ind w:left="105" w:right="114" w:firstLine="512"/>
        <w:jc w:val="both"/>
        <w:rPr>
          <w:sz w:val="19"/>
        </w:rPr>
      </w:pPr>
      <w:r>
        <w:rPr>
          <w:sz w:val="19"/>
        </w:rPr>
        <w:t>Диспетчерская связь должна обеспечивать избирательный вызов диспетчером любого або­ нента диспетчерского крута, контрольу диспетчера приема вызова абонентом, подключение (иотключе- ние) абонентов к каналу диспетчерской связи без нарушения ранее установленных соединений. Вызов      от диспетчера должен быть принят абонентом круга независимо от его соединения (переговоров) с дру­  гим абонентом. В диспетчерской связи не должно быть отказа в предоставлении связи с диспетчером     для любого абонента диспетчерского</w:t>
      </w:r>
      <w:r>
        <w:rPr>
          <w:spacing w:val="-31"/>
          <w:sz w:val="19"/>
        </w:rPr>
        <w:t> </w:t>
      </w:r>
      <w:r>
        <w:rPr>
          <w:sz w:val="19"/>
        </w:rPr>
        <w:t>круга.</w:t>
      </w:r>
    </w:p>
    <w:p>
      <w:pPr>
        <w:pStyle w:val="BodyText"/>
        <w:spacing w:line="256" w:lineRule="auto" w:before="4"/>
        <w:ind w:left="114" w:right="114" w:firstLine="521"/>
        <w:jc w:val="both"/>
      </w:pPr>
      <w:r>
        <w:rPr/>
        <w:t>В групповом канале диспетчерской связи должно быть обеспечено ведение переговоров в режиме полудуплекса, управляемого нажатием тангенты или педали. В цифровой сети ОТ С должен передавать­ ся</w:t>
      </w:r>
      <w:r>
        <w:rPr>
          <w:spacing w:val="-5"/>
        </w:rPr>
        <w:t> </w:t>
      </w:r>
      <w:r>
        <w:rPr/>
        <w:t>сигнал</w:t>
      </w:r>
      <w:r>
        <w:rPr>
          <w:spacing w:val="-5"/>
        </w:rPr>
        <w:t> </w:t>
      </w:r>
      <w:r>
        <w:rPr/>
        <w:t>перебоя</w:t>
      </w:r>
      <w:r>
        <w:rPr>
          <w:spacing w:val="-5"/>
        </w:rPr>
        <w:t> </w:t>
      </w:r>
      <w:r>
        <w:rPr/>
        <w:t>от</w:t>
      </w:r>
      <w:r>
        <w:rPr>
          <w:spacing w:val="-6"/>
        </w:rPr>
        <w:t> </w:t>
      </w:r>
      <w:r>
        <w:rPr/>
        <w:t>диспетчера</w:t>
      </w:r>
      <w:r>
        <w:rPr>
          <w:spacing w:val="-6"/>
        </w:rPr>
        <w:t> </w:t>
      </w:r>
      <w:r>
        <w:rPr/>
        <w:t>всем</w:t>
      </w:r>
      <w:r>
        <w:rPr>
          <w:spacing w:val="-6"/>
        </w:rPr>
        <w:t> </w:t>
      </w:r>
      <w:r>
        <w:rPr/>
        <w:t>абонентам</w:t>
      </w:r>
      <w:r>
        <w:rPr>
          <w:spacing w:val="-6"/>
        </w:rPr>
        <w:t> </w:t>
      </w:r>
      <w:r>
        <w:rPr/>
        <w:t>диспетчерского</w:t>
      </w:r>
      <w:r>
        <w:rPr>
          <w:spacing w:val="-6"/>
        </w:rPr>
        <w:t> </w:t>
      </w:r>
      <w:r>
        <w:rPr/>
        <w:t>круга.</w:t>
      </w:r>
    </w:p>
    <w:p>
      <w:pPr>
        <w:pStyle w:val="ListParagraph"/>
        <w:numPr>
          <w:ilvl w:val="2"/>
          <w:numId w:val="7"/>
        </w:numPr>
        <w:tabs>
          <w:tab w:pos="1200" w:val="left" w:leader="none"/>
        </w:tabs>
        <w:spacing w:line="247" w:lineRule="auto" w:before="0" w:after="0"/>
        <w:ind w:left="114" w:right="119" w:firstLine="503"/>
        <w:jc w:val="both"/>
        <w:rPr>
          <w:sz w:val="19"/>
        </w:rPr>
      </w:pPr>
      <w:r>
        <w:rPr>
          <w:sz w:val="19"/>
        </w:rPr>
        <w:t>В сети ОТО должна быть предусмотрена защитаот несанкционированного объединения раз­ ных диспетчерских кругов с обеспечением режима санкционированного объединения  диспетчерских  кругов на пульте</w:t>
      </w:r>
      <w:r>
        <w:rPr>
          <w:spacing w:val="-14"/>
          <w:sz w:val="19"/>
        </w:rPr>
        <w:t> </w:t>
      </w:r>
      <w:r>
        <w:rPr>
          <w:sz w:val="19"/>
        </w:rPr>
        <w:t>диспетчера.</w:t>
      </w:r>
    </w:p>
    <w:p>
      <w:pPr>
        <w:pStyle w:val="BodyText"/>
        <w:spacing w:line="256" w:lineRule="auto" w:before="9"/>
        <w:ind w:left="114" w:right="98" w:firstLine="521"/>
        <w:jc w:val="both"/>
      </w:pPr>
      <w:r>
        <w:rPr/>
        <w:t>На пультах диспетчерской связи должна быть предусмотрена возможность ведения переговоров в режиме громкоговорящей связи с управлением педалью или с помощью микротелефонной трубки с тангентой.</w:t>
      </w:r>
    </w:p>
    <w:p>
      <w:pPr>
        <w:pStyle w:val="ListParagraph"/>
        <w:numPr>
          <w:ilvl w:val="2"/>
          <w:numId w:val="7"/>
        </w:numPr>
        <w:tabs>
          <w:tab w:pos="1201" w:val="left" w:leader="none"/>
        </w:tabs>
        <w:spacing w:line="256" w:lineRule="auto" w:before="0" w:after="0"/>
        <w:ind w:left="114" w:right="125" w:firstLine="503"/>
        <w:jc w:val="both"/>
        <w:rPr>
          <w:sz w:val="19"/>
        </w:rPr>
      </w:pPr>
      <w:r>
        <w:rPr>
          <w:sz w:val="19"/>
        </w:rPr>
        <w:t>Диспетчерская связь должна обеспечивать возможность циркулярного вызова, при котором следует</w:t>
      </w:r>
      <w:r>
        <w:rPr>
          <w:spacing w:val="-8"/>
          <w:sz w:val="19"/>
        </w:rPr>
        <w:t> </w:t>
      </w:r>
      <w:r>
        <w:rPr>
          <w:sz w:val="19"/>
        </w:rPr>
        <w:t>одновременный</w:t>
      </w:r>
      <w:r>
        <w:rPr>
          <w:spacing w:val="-9"/>
          <w:sz w:val="19"/>
        </w:rPr>
        <w:t> </w:t>
      </w:r>
      <w:r>
        <w:rPr>
          <w:sz w:val="19"/>
        </w:rPr>
        <w:t>вызов</w:t>
      </w:r>
      <w:r>
        <w:rPr>
          <w:spacing w:val="-9"/>
          <w:sz w:val="19"/>
        </w:rPr>
        <w:t> </w:t>
      </w:r>
      <w:r>
        <w:rPr>
          <w:sz w:val="19"/>
        </w:rPr>
        <w:t>диспетчером</w:t>
      </w:r>
      <w:r>
        <w:rPr>
          <w:spacing w:val="-9"/>
          <w:sz w:val="19"/>
        </w:rPr>
        <w:t> </w:t>
      </w:r>
      <w:r>
        <w:rPr>
          <w:sz w:val="19"/>
        </w:rPr>
        <w:t>всех</w:t>
      </w:r>
      <w:r>
        <w:rPr>
          <w:spacing w:val="-9"/>
          <w:sz w:val="19"/>
        </w:rPr>
        <w:t> </w:t>
      </w:r>
      <w:r>
        <w:rPr>
          <w:sz w:val="19"/>
        </w:rPr>
        <w:t>абонентов</w:t>
      </w:r>
      <w:r>
        <w:rPr>
          <w:spacing w:val="-9"/>
          <w:sz w:val="19"/>
        </w:rPr>
        <w:t> </w:t>
      </w:r>
      <w:r>
        <w:rPr>
          <w:sz w:val="19"/>
        </w:rPr>
        <w:t>диспетчерского</w:t>
      </w:r>
      <w:r>
        <w:rPr>
          <w:spacing w:val="-9"/>
          <w:sz w:val="19"/>
        </w:rPr>
        <w:t> </w:t>
      </w:r>
      <w:r>
        <w:rPr>
          <w:sz w:val="19"/>
        </w:rPr>
        <w:t>круга.</w:t>
      </w:r>
    </w:p>
    <w:p>
      <w:pPr>
        <w:pStyle w:val="BodyText"/>
        <w:tabs>
          <w:tab w:pos="1722" w:val="left" w:leader="none"/>
        </w:tabs>
        <w:spacing w:line="256" w:lineRule="auto"/>
        <w:ind w:left="114" w:right="125" w:firstLine="503"/>
        <w:jc w:val="both"/>
      </w:pPr>
      <w:r>
        <w:rPr/>
        <w:t>6.1.6</w:t>
        <w:tab/>
        <w:t>Диспетчерская связь должна обеспечивать возможность группового вызова,</w:t>
      </w:r>
      <w:r>
        <w:rPr>
          <w:spacing w:val="6"/>
        </w:rPr>
        <w:t> </w:t>
      </w:r>
      <w:r>
        <w:rPr/>
        <w:t>при котором</w:t>
      </w:r>
      <w:r>
        <w:rPr>
          <w:w w:val="100"/>
        </w:rPr>
        <w:t> </w:t>
      </w:r>
      <w:r>
        <w:rPr/>
        <w:t>следует</w:t>
      </w:r>
      <w:r>
        <w:rPr>
          <w:spacing w:val="-9"/>
        </w:rPr>
        <w:t> </w:t>
      </w:r>
      <w:r>
        <w:rPr/>
        <w:t>одновременный</w:t>
      </w:r>
      <w:r>
        <w:rPr>
          <w:spacing w:val="-9"/>
        </w:rPr>
        <w:t> </w:t>
      </w:r>
      <w:r>
        <w:rPr/>
        <w:t>вызов</w:t>
      </w:r>
      <w:r>
        <w:rPr>
          <w:spacing w:val="-9"/>
        </w:rPr>
        <w:t> </w:t>
      </w:r>
      <w:r>
        <w:rPr/>
        <w:t>диспетчером</w:t>
      </w:r>
      <w:r>
        <w:rPr>
          <w:spacing w:val="-9"/>
        </w:rPr>
        <w:t> </w:t>
      </w:r>
      <w:r>
        <w:rPr/>
        <w:t>нескольких</w:t>
      </w:r>
      <w:r>
        <w:rPr>
          <w:spacing w:val="-9"/>
        </w:rPr>
        <w:t> </w:t>
      </w:r>
      <w:r>
        <w:rPr/>
        <w:t>абонентов</w:t>
      </w:r>
      <w:r>
        <w:rPr>
          <w:spacing w:val="-9"/>
        </w:rPr>
        <w:t> </w:t>
      </w:r>
      <w:r>
        <w:rPr/>
        <w:t>диспетчерского</w:t>
      </w:r>
      <w:r>
        <w:rPr>
          <w:spacing w:val="-9"/>
        </w:rPr>
        <w:t> </w:t>
      </w:r>
      <w:r>
        <w:rPr/>
        <w:t>круга.</w:t>
      </w:r>
    </w:p>
    <w:p>
      <w:pPr>
        <w:pStyle w:val="ListParagraph"/>
        <w:numPr>
          <w:ilvl w:val="2"/>
          <w:numId w:val="8"/>
        </w:numPr>
        <w:tabs>
          <w:tab w:pos="1198" w:val="left" w:leader="none"/>
        </w:tabs>
        <w:spacing w:line="247" w:lineRule="auto" w:before="0" w:after="0"/>
        <w:ind w:left="105" w:right="107" w:firstLine="522"/>
        <w:jc w:val="both"/>
        <w:rPr>
          <w:sz w:val="19"/>
        </w:rPr>
      </w:pPr>
      <w:r>
        <w:rPr>
          <w:sz w:val="19"/>
        </w:rPr>
        <w:t>В цифровой сети ОТС должна быть обеспечена возможность организации группового канала диспетчерской связи с аналоговым ответвлением (физической линии или канала тональной частоты, к которым подключены коммутаторы или промежуточные пункты диспетчерской</w:t>
      </w:r>
      <w:r>
        <w:rPr>
          <w:spacing w:val="-13"/>
          <w:sz w:val="19"/>
        </w:rPr>
        <w:t> </w:t>
      </w:r>
      <w:r>
        <w:rPr>
          <w:sz w:val="19"/>
        </w:rPr>
        <w:t>связи).</w:t>
      </w:r>
    </w:p>
    <w:p>
      <w:pPr>
        <w:pStyle w:val="BodyText"/>
        <w:spacing w:line="256" w:lineRule="auto" w:before="8"/>
        <w:ind w:left="114" w:right="163" w:firstLine="513"/>
        <w:jc w:val="both"/>
      </w:pPr>
      <w:r>
        <w:rPr/>
        <w:t>Сигнализация, используемая е аналоговых ответвлениях, должна быть реализована в  соответ­ ствии с приложением А.</w:t>
      </w:r>
    </w:p>
    <w:p>
      <w:pPr>
        <w:pStyle w:val="ListParagraph"/>
        <w:numPr>
          <w:ilvl w:val="2"/>
          <w:numId w:val="8"/>
        </w:numPr>
        <w:tabs>
          <w:tab w:pos="1330" w:val="left" w:leader="none"/>
        </w:tabs>
        <w:spacing w:line="256" w:lineRule="auto" w:before="0" w:after="0"/>
        <w:ind w:left="114" w:right="112" w:firstLine="513"/>
        <w:jc w:val="both"/>
        <w:rPr>
          <w:sz w:val="19"/>
        </w:rPr>
      </w:pPr>
      <w:r>
        <w:rPr>
          <w:sz w:val="19"/>
        </w:rPr>
        <w:t>Диспетчерские связи в цифровой сети ОТС должны быть построены с использованием резервных  каналов,   переход   на   которые   должен   быть   осуществлен   автоматически   в   течение   не более 5 с при нарушении связи по основным</w:t>
      </w:r>
      <w:r>
        <w:rPr>
          <w:spacing w:val="-19"/>
          <w:sz w:val="19"/>
        </w:rPr>
        <w:t> </w:t>
      </w:r>
      <w:r>
        <w:rPr>
          <w:sz w:val="19"/>
        </w:rPr>
        <w:t>каналам.</w:t>
      </w:r>
    </w:p>
    <w:p>
      <w:pPr>
        <w:pStyle w:val="BodyText"/>
        <w:spacing w:line="247" w:lineRule="auto"/>
        <w:ind w:left="114" w:right="105" w:firstLine="521"/>
        <w:jc w:val="both"/>
      </w:pPr>
      <w:r>
        <w:rPr/>
        <w:t>Распорядительная коммутационная станция,  к  которой  подключены  переговорно-вызывные  пульты диспетчеров,  должна  иметь  100  %-ный  резерв,  переход  на  который необходимо осуществлять в режиме ручного</w:t>
      </w:r>
      <w:r>
        <w:rPr>
          <w:spacing w:val="-14"/>
        </w:rPr>
        <w:t> </w:t>
      </w:r>
      <w:r>
        <w:rPr/>
        <w:t>переключения.</w:t>
      </w:r>
    </w:p>
    <w:p>
      <w:pPr>
        <w:pStyle w:val="ListParagraph"/>
        <w:numPr>
          <w:ilvl w:val="2"/>
          <w:numId w:val="8"/>
        </w:numPr>
        <w:tabs>
          <w:tab w:pos="1299" w:val="left" w:leader="none"/>
        </w:tabs>
        <w:spacing w:line="256" w:lineRule="auto" w:before="8" w:after="0"/>
        <w:ind w:left="114" w:right="117" w:firstLine="503"/>
        <w:jc w:val="both"/>
        <w:rPr>
          <w:sz w:val="19"/>
        </w:rPr>
      </w:pPr>
      <w:r>
        <w:rPr>
          <w:sz w:val="19"/>
        </w:rPr>
        <w:t>Диспетчерские связи в сети ОТС на основе технологии TDM должны быть организованы в соответствии с приложением</w:t>
      </w:r>
      <w:r>
        <w:rPr>
          <w:spacing w:val="-2"/>
          <w:sz w:val="19"/>
        </w:rPr>
        <w:t> </w:t>
      </w:r>
      <w:r>
        <w:rPr>
          <w:sz w:val="19"/>
        </w:rPr>
        <w:t>Б.</w:t>
      </w:r>
    </w:p>
    <w:p>
      <w:pPr>
        <w:pStyle w:val="BodyText"/>
        <w:spacing w:line="256" w:lineRule="auto"/>
        <w:ind w:left="105" w:right="125" w:firstLine="530"/>
        <w:jc w:val="both"/>
      </w:pPr>
      <w:r>
        <w:rPr/>
        <w:t>Информационно-логическое взаимодействие объектов в цифровой сети ОТС должно быть органи­ зовано в соответствии с приложением В или по национальным стандартам и нормативным документам, действующим на территории государства, принявшего стандарт.</w:t>
      </w:r>
    </w:p>
    <w:p>
      <w:pPr>
        <w:pStyle w:val="ListParagraph"/>
        <w:numPr>
          <w:ilvl w:val="2"/>
          <w:numId w:val="8"/>
        </w:numPr>
        <w:tabs>
          <w:tab w:pos="1314" w:val="left" w:leader="none"/>
        </w:tabs>
        <w:spacing w:line="252" w:lineRule="auto" w:before="0" w:after="0"/>
        <w:ind w:left="114" w:right="110" w:firstLine="503"/>
        <w:jc w:val="both"/>
        <w:rPr>
          <w:sz w:val="19"/>
        </w:rPr>
      </w:pPr>
      <w:r>
        <w:rPr>
          <w:sz w:val="19"/>
        </w:rPr>
        <w:t>При новом строительстве и реконструкции допускается построение цифровой сети ОТС на основе цифровой сети с коммутацией пакетов при условии организации групповых каналов, обеспечива­ ющих функционирование в соответствии с требованиями 6.1.2—6.1.10. Информационно-логическое взаимодействие объектов в сети с коммутацией пакетов должно быть осуществлено ло протоколу SIP         е соответствии со спецификацией</w:t>
      </w:r>
      <w:r>
        <w:rPr>
          <w:spacing w:val="-1"/>
          <w:sz w:val="19"/>
        </w:rPr>
        <w:t> </w:t>
      </w:r>
      <w:r>
        <w:rPr>
          <w:sz w:val="19"/>
        </w:rPr>
        <w:t>(1).</w:t>
      </w:r>
    </w:p>
    <w:p>
      <w:pPr>
        <w:pStyle w:val="ListParagraph"/>
        <w:numPr>
          <w:ilvl w:val="2"/>
          <w:numId w:val="8"/>
        </w:numPr>
        <w:tabs>
          <w:tab w:pos="1344" w:val="left" w:leader="none"/>
        </w:tabs>
        <w:spacing w:line="256" w:lineRule="auto" w:before="4" w:after="0"/>
        <w:ind w:left="114" w:right="120" w:firstLine="503"/>
        <w:jc w:val="both"/>
        <w:rPr>
          <w:sz w:val="19"/>
        </w:rPr>
      </w:pPr>
      <w:r>
        <w:rPr>
          <w:sz w:val="19"/>
        </w:rPr>
        <w:t>По способу защиты человека от поражения электрическим током переговорно-вызывной пульт диспетчерской связи должен соответствовать классу 0 по ГОСТ</w:t>
      </w:r>
      <w:r>
        <w:rPr>
          <w:spacing w:val="-19"/>
          <w:sz w:val="19"/>
        </w:rPr>
        <w:t> </w:t>
      </w:r>
      <w:r>
        <w:rPr>
          <w:sz w:val="19"/>
        </w:rPr>
        <w:t>12.2.007.0.</w:t>
      </w:r>
    </w:p>
    <w:p>
      <w:pPr>
        <w:pStyle w:val="ListParagraph"/>
        <w:numPr>
          <w:ilvl w:val="2"/>
          <w:numId w:val="8"/>
        </w:numPr>
        <w:tabs>
          <w:tab w:pos="1319" w:val="left" w:leader="none"/>
        </w:tabs>
        <w:spacing w:line="247" w:lineRule="auto" w:before="0" w:after="0"/>
        <w:ind w:left="114" w:right="115" w:firstLine="513"/>
        <w:jc w:val="both"/>
        <w:rPr>
          <w:sz w:val="19"/>
        </w:rPr>
      </w:pPr>
      <w:r>
        <w:rPr>
          <w:sz w:val="19"/>
        </w:rPr>
        <w:t>Переговоры по сети ОТС. в которых участвуют диспетчеры, дежурные по станциям и другие руководители эксплуатационной работы, должны регистрироваться системой документированной регистрации служебных</w:t>
      </w:r>
      <w:r>
        <w:rPr>
          <w:spacing w:val="-11"/>
          <w:sz w:val="19"/>
        </w:rPr>
        <w:t> </w:t>
      </w:r>
      <w:r>
        <w:rPr>
          <w:sz w:val="19"/>
        </w:rPr>
        <w:t>переговоров.</w:t>
      </w:r>
    </w:p>
    <w:p>
      <w:pPr>
        <w:pStyle w:val="BodyText"/>
        <w:spacing w:before="8"/>
        <w:rPr>
          <w:sz w:val="15"/>
        </w:rPr>
      </w:pPr>
    </w:p>
    <w:p>
      <w:pPr>
        <w:spacing w:before="0"/>
        <w:ind w:left="114" w:right="0" w:firstLine="0"/>
        <w:jc w:val="both"/>
        <w:rPr>
          <w:sz w:val="16"/>
        </w:rPr>
      </w:pPr>
      <w:r>
        <w:rPr>
          <w:w w:val="99"/>
          <w:sz w:val="16"/>
        </w:rPr>
        <w:t>6</w:t>
      </w:r>
    </w:p>
    <w:p>
      <w:pPr>
        <w:spacing w:after="0"/>
        <w:jc w:val="both"/>
        <w:rPr>
          <w:sz w:val="16"/>
        </w:rPr>
        <w:sectPr>
          <w:pgSz w:w="11900" w:h="16840"/>
          <w:pgMar w:header="520" w:footer="515" w:top="720" w:bottom="720" w:left="1300" w:right="740"/>
        </w:sectPr>
      </w:pPr>
    </w:p>
    <w:p>
      <w:pPr>
        <w:pStyle w:val="BodyText"/>
        <w:rPr>
          <w:sz w:val="20"/>
        </w:rPr>
      </w:pPr>
    </w:p>
    <w:p>
      <w:pPr>
        <w:pStyle w:val="BodyText"/>
        <w:rPr>
          <w:sz w:val="20"/>
        </w:rPr>
      </w:pPr>
    </w:p>
    <w:p>
      <w:pPr>
        <w:pStyle w:val="Heading2"/>
        <w:ind w:right="248"/>
        <w:jc w:val="right"/>
      </w:pPr>
      <w:r>
        <w:rPr/>
        <w:t>ГОСТ 34014-2016</w:t>
      </w:r>
    </w:p>
    <w:p>
      <w:pPr>
        <w:pStyle w:val="BodyText"/>
        <w:spacing w:before="7"/>
        <w:rPr>
          <w:sz w:val="24"/>
        </w:rPr>
      </w:pPr>
    </w:p>
    <w:p>
      <w:pPr>
        <w:pStyle w:val="ListParagraph"/>
        <w:numPr>
          <w:ilvl w:val="1"/>
          <w:numId w:val="9"/>
        </w:numPr>
        <w:tabs>
          <w:tab w:pos="1114" w:val="left" w:leader="none"/>
          <w:tab w:pos="1115" w:val="left" w:leader="none"/>
        </w:tabs>
        <w:spacing w:line="240" w:lineRule="auto" w:before="0" w:after="0"/>
        <w:ind w:left="1115" w:right="0" w:hanging="475"/>
        <w:jc w:val="left"/>
        <w:rPr>
          <w:sz w:val="19"/>
        </w:rPr>
      </w:pPr>
      <w:r>
        <w:rPr>
          <w:sz w:val="19"/>
        </w:rPr>
        <w:t>Требования к перегонной связи</w:t>
      </w:r>
    </w:p>
    <w:p>
      <w:pPr>
        <w:pStyle w:val="ListParagraph"/>
        <w:numPr>
          <w:ilvl w:val="2"/>
          <w:numId w:val="9"/>
        </w:numPr>
        <w:tabs>
          <w:tab w:pos="1217" w:val="left" w:leader="none"/>
        </w:tabs>
        <w:spacing w:line="247" w:lineRule="auto" w:before="87" w:after="0"/>
        <w:ind w:left="136" w:right="121" w:firstLine="504"/>
        <w:jc w:val="both"/>
        <w:rPr>
          <w:sz w:val="19"/>
        </w:rPr>
      </w:pPr>
      <w:r>
        <w:rPr>
          <w:sz w:val="19"/>
        </w:rPr>
        <w:t>ПГС должна быть организована по физической двухпроводной линии, подключаемой к ком* мутационным станциям диспетчерской и станционной связи, установленным на ограничивающих пере*   гон железнодорожных станциях, разъездах, обгонных пунктах и путевых постах</w:t>
      </w:r>
      <w:r>
        <w:rPr>
          <w:spacing w:val="-18"/>
          <w:sz w:val="19"/>
        </w:rPr>
        <w:t> </w:t>
      </w:r>
      <w:r>
        <w:rPr>
          <w:sz w:val="19"/>
        </w:rPr>
        <w:t>(блокпостах).</w:t>
      </w:r>
    </w:p>
    <w:p>
      <w:pPr>
        <w:pStyle w:val="ListParagraph"/>
        <w:numPr>
          <w:ilvl w:val="2"/>
          <w:numId w:val="9"/>
        </w:numPr>
        <w:tabs>
          <w:tab w:pos="1227" w:val="left" w:leader="none"/>
        </w:tabs>
        <w:spacing w:line="256" w:lineRule="auto" w:before="9" w:after="0"/>
        <w:ind w:left="118" w:right="120" w:firstLine="522"/>
        <w:jc w:val="both"/>
        <w:rPr>
          <w:sz w:val="19"/>
        </w:rPr>
      </w:pPr>
      <w:r>
        <w:rPr>
          <w:sz w:val="19"/>
        </w:rPr>
        <w:t>Должна быть обеспечена возможность подключения к линии ПГС телефонных аппаратов, размещенных в шкафах для установки устройств сигнализации, централизации и блокировки или на стойках ПГС. или переносимых трубок ПГС. Точки подключения аппаратов ПГС вдоль железнодорожно­     го пути рекомендуется организовывать через каждые 1.5—2</w:t>
      </w:r>
      <w:r>
        <w:rPr>
          <w:spacing w:val="-27"/>
          <w:sz w:val="19"/>
        </w:rPr>
        <w:t> </w:t>
      </w:r>
      <w:r>
        <w:rPr>
          <w:sz w:val="19"/>
        </w:rPr>
        <w:t>км.</w:t>
      </w:r>
    </w:p>
    <w:p>
      <w:pPr>
        <w:pStyle w:val="ListParagraph"/>
        <w:numPr>
          <w:ilvl w:val="2"/>
          <w:numId w:val="9"/>
        </w:numPr>
        <w:tabs>
          <w:tab w:pos="1213" w:val="left" w:leader="none"/>
        </w:tabs>
        <w:spacing w:line="249" w:lineRule="auto" w:before="0" w:after="0"/>
        <w:ind w:left="118" w:right="120" w:firstLine="522"/>
        <w:jc w:val="both"/>
        <w:rPr>
          <w:sz w:val="19"/>
        </w:rPr>
      </w:pPr>
      <w:r>
        <w:rPr>
          <w:sz w:val="19"/>
        </w:rPr>
        <w:t>Электропитание аппаратов ПГС должно бытьорганизовано по линии ПГСот цифровых иана* логовых коммутационных станций напряжением 24. или 48. или 60 В постоянного тока (система ЦБ). Электропитание на телефонный аппарат ПГС должно поступать с двух сторон линии ПГС при снятии микротелефонной трубки со стационарного аппарата ПГС или при подключении переносимой</w:t>
      </w:r>
      <w:r>
        <w:rPr>
          <w:spacing w:val="-13"/>
          <w:sz w:val="19"/>
        </w:rPr>
        <w:t> </w:t>
      </w:r>
      <w:r>
        <w:rPr>
          <w:sz w:val="19"/>
        </w:rPr>
        <w:t>трубки.</w:t>
      </w:r>
    </w:p>
    <w:p>
      <w:pPr>
        <w:pStyle w:val="ListParagraph"/>
        <w:numPr>
          <w:ilvl w:val="2"/>
          <w:numId w:val="9"/>
        </w:numPr>
        <w:tabs>
          <w:tab w:pos="1234" w:val="left" w:leader="none"/>
        </w:tabs>
        <w:spacing w:line="256" w:lineRule="auto" w:before="6" w:after="0"/>
        <w:ind w:left="127" w:right="125" w:firstLine="513"/>
        <w:jc w:val="both"/>
        <w:rPr>
          <w:sz w:val="19"/>
        </w:rPr>
      </w:pPr>
      <w:r>
        <w:rPr>
          <w:sz w:val="19"/>
        </w:rPr>
        <w:t>вызов дежурного по станции должен быть обеспечен замыканием шлейфов линии ПГС в телефонном аппарате ПГС или автоматически на заранее определенный диспетчерский канал через заданное</w:t>
      </w:r>
      <w:r>
        <w:rPr>
          <w:spacing w:val="-4"/>
          <w:sz w:val="19"/>
        </w:rPr>
        <w:t> </w:t>
      </w:r>
      <w:r>
        <w:rPr>
          <w:sz w:val="19"/>
        </w:rPr>
        <w:t>время</w:t>
      </w:r>
      <w:r>
        <w:rPr>
          <w:spacing w:val="-4"/>
          <w:sz w:val="19"/>
        </w:rPr>
        <w:t> </w:t>
      </w:r>
      <w:r>
        <w:rPr>
          <w:sz w:val="19"/>
        </w:rPr>
        <w:t>(до</w:t>
      </w:r>
      <w:r>
        <w:rPr>
          <w:spacing w:val="-3"/>
          <w:sz w:val="19"/>
        </w:rPr>
        <w:t> </w:t>
      </w:r>
      <w:r>
        <w:rPr>
          <w:sz w:val="19"/>
        </w:rPr>
        <w:t>30</w:t>
      </w:r>
      <w:r>
        <w:rPr>
          <w:spacing w:val="-3"/>
          <w:sz w:val="19"/>
        </w:rPr>
        <w:t> </w:t>
      </w:r>
      <w:r>
        <w:rPr>
          <w:sz w:val="19"/>
        </w:rPr>
        <w:t>с),</w:t>
      </w:r>
      <w:r>
        <w:rPr>
          <w:spacing w:val="-3"/>
          <w:sz w:val="19"/>
        </w:rPr>
        <w:t> </w:t>
      </w:r>
      <w:r>
        <w:rPr>
          <w:sz w:val="19"/>
        </w:rPr>
        <w:t>при</w:t>
      </w:r>
      <w:r>
        <w:rPr>
          <w:spacing w:val="-3"/>
          <w:sz w:val="19"/>
        </w:rPr>
        <w:t> </w:t>
      </w:r>
      <w:r>
        <w:rPr>
          <w:sz w:val="19"/>
        </w:rPr>
        <w:t>этом</w:t>
      </w:r>
      <w:r>
        <w:rPr>
          <w:spacing w:val="-4"/>
          <w:sz w:val="19"/>
        </w:rPr>
        <w:t> </w:t>
      </w:r>
      <w:r>
        <w:rPr>
          <w:sz w:val="19"/>
        </w:rPr>
        <w:t>на</w:t>
      </w:r>
      <w:r>
        <w:rPr>
          <w:spacing w:val="-4"/>
          <w:sz w:val="19"/>
        </w:rPr>
        <w:t> </w:t>
      </w:r>
      <w:r>
        <w:rPr>
          <w:sz w:val="19"/>
        </w:rPr>
        <w:t>пульт</w:t>
      </w:r>
      <w:r>
        <w:rPr>
          <w:spacing w:val="-3"/>
          <w:sz w:val="19"/>
        </w:rPr>
        <w:t> </w:t>
      </w:r>
      <w:r>
        <w:rPr>
          <w:sz w:val="19"/>
        </w:rPr>
        <w:t>дежурного</w:t>
      </w:r>
      <w:r>
        <w:rPr>
          <w:spacing w:val="-4"/>
          <w:sz w:val="19"/>
        </w:rPr>
        <w:t> </w:t>
      </w:r>
      <w:r>
        <w:rPr>
          <w:sz w:val="19"/>
        </w:rPr>
        <w:t>по</w:t>
      </w:r>
      <w:r>
        <w:rPr>
          <w:spacing w:val="-3"/>
          <w:sz w:val="19"/>
        </w:rPr>
        <w:t> </w:t>
      </w:r>
      <w:r>
        <w:rPr>
          <w:sz w:val="19"/>
        </w:rPr>
        <w:t>станции</w:t>
      </w:r>
      <w:r>
        <w:rPr>
          <w:spacing w:val="-3"/>
          <w:sz w:val="19"/>
        </w:rPr>
        <w:t> </w:t>
      </w:r>
      <w:r>
        <w:rPr>
          <w:sz w:val="19"/>
        </w:rPr>
        <w:t>должен</w:t>
      </w:r>
      <w:r>
        <w:rPr>
          <w:spacing w:val="-4"/>
          <w:sz w:val="19"/>
        </w:rPr>
        <w:t> </w:t>
      </w:r>
      <w:r>
        <w:rPr>
          <w:sz w:val="19"/>
        </w:rPr>
        <w:t>поступить</w:t>
      </w:r>
      <w:r>
        <w:rPr>
          <w:spacing w:val="-3"/>
          <w:sz w:val="19"/>
        </w:rPr>
        <w:t> </w:t>
      </w:r>
      <w:r>
        <w:rPr>
          <w:sz w:val="19"/>
        </w:rPr>
        <w:t>вызывной</w:t>
      </w:r>
      <w:r>
        <w:rPr>
          <w:spacing w:val="-4"/>
          <w:sz w:val="19"/>
        </w:rPr>
        <w:t> </w:t>
      </w:r>
      <w:r>
        <w:rPr>
          <w:sz w:val="19"/>
        </w:rPr>
        <w:t>сигнал.</w:t>
      </w:r>
    </w:p>
    <w:p>
      <w:pPr>
        <w:pStyle w:val="BodyText"/>
        <w:spacing w:line="249" w:lineRule="auto"/>
        <w:ind w:left="118" w:right="122" w:firstLine="522"/>
        <w:jc w:val="both"/>
      </w:pPr>
      <w:r>
        <w:rPr/>
        <w:t>Подключение к диспетчерскому каналу соответствующей службы должно быть обеспечено набо­   ром номера кодом DTMF на телефонном аппарате ПГС или автоматически на заранее определенный диспетчерский канал через заданное время (до 30 с), при этом вызов диспетчера должен быть осуще­ ствлен голосом при подключении линии ПГС к групповому</w:t>
      </w:r>
      <w:r>
        <w:rPr>
          <w:spacing w:val="-5"/>
        </w:rPr>
        <w:t> </w:t>
      </w:r>
      <w:r>
        <w:rPr/>
        <w:t>каналу.</w:t>
      </w:r>
    </w:p>
    <w:p>
      <w:pPr>
        <w:pStyle w:val="ListParagraph"/>
        <w:numPr>
          <w:ilvl w:val="2"/>
          <w:numId w:val="9"/>
        </w:numPr>
        <w:tabs>
          <w:tab w:pos="1230" w:val="left" w:leader="none"/>
        </w:tabs>
        <w:spacing w:line="256" w:lineRule="auto" w:before="6" w:after="0"/>
        <w:ind w:left="136" w:right="123" w:firstLine="504"/>
        <w:jc w:val="both"/>
        <w:rPr>
          <w:sz w:val="19"/>
        </w:rPr>
      </w:pPr>
      <w:r>
        <w:rPr>
          <w:sz w:val="19"/>
        </w:rPr>
        <w:t>Должна быть обеспечена возможность посылки дежурным по станции вызывного сигнала переменного тока (индукторного вызова) для вызова работающих на</w:t>
      </w:r>
      <w:r>
        <w:rPr>
          <w:spacing w:val="-32"/>
          <w:sz w:val="19"/>
        </w:rPr>
        <w:t> </w:t>
      </w:r>
      <w:r>
        <w:rPr>
          <w:sz w:val="19"/>
        </w:rPr>
        <w:t>перегоне.</w:t>
      </w:r>
    </w:p>
    <w:p>
      <w:pPr>
        <w:pStyle w:val="ListParagraph"/>
        <w:numPr>
          <w:ilvl w:val="1"/>
          <w:numId w:val="10"/>
        </w:numPr>
        <w:tabs>
          <w:tab w:pos="1114" w:val="left" w:leader="none"/>
          <w:tab w:pos="1115" w:val="left" w:leader="none"/>
        </w:tabs>
        <w:spacing w:line="240" w:lineRule="auto" w:before="54" w:after="0"/>
        <w:ind w:left="1115" w:right="0" w:hanging="475"/>
        <w:jc w:val="left"/>
        <w:rPr>
          <w:sz w:val="19"/>
        </w:rPr>
      </w:pPr>
      <w:r>
        <w:rPr>
          <w:sz w:val="19"/>
        </w:rPr>
        <w:t>Требования к межстанционной связи</w:t>
      </w:r>
    </w:p>
    <w:p>
      <w:pPr>
        <w:pStyle w:val="ListParagraph"/>
        <w:numPr>
          <w:ilvl w:val="2"/>
          <w:numId w:val="10"/>
        </w:numPr>
        <w:tabs>
          <w:tab w:pos="1267" w:val="left" w:leader="none"/>
        </w:tabs>
        <w:spacing w:line="247" w:lineRule="auto" w:before="87" w:after="0"/>
        <w:ind w:left="118" w:right="121" w:firstLine="522"/>
        <w:jc w:val="both"/>
        <w:rPr>
          <w:sz w:val="19"/>
        </w:rPr>
      </w:pPr>
      <w:r>
        <w:rPr>
          <w:sz w:val="19"/>
        </w:rPr>
        <w:t>МЖС должна обеспечивать установление соединений и переговоры между дежурными соседних станций, разъездов, обгонных пунктов. Допускается включение в линию МЖС на участках с автоблокировкой</w:t>
      </w:r>
      <w:r>
        <w:rPr>
          <w:spacing w:val="-7"/>
          <w:sz w:val="19"/>
        </w:rPr>
        <w:t> </w:t>
      </w:r>
      <w:r>
        <w:rPr>
          <w:sz w:val="19"/>
        </w:rPr>
        <w:t>телефонных</w:t>
      </w:r>
      <w:r>
        <w:rPr>
          <w:spacing w:val="-6"/>
          <w:sz w:val="19"/>
        </w:rPr>
        <w:t> </w:t>
      </w:r>
      <w:r>
        <w:rPr>
          <w:sz w:val="19"/>
        </w:rPr>
        <w:t>аппаратов</w:t>
      </w:r>
      <w:r>
        <w:rPr>
          <w:spacing w:val="-7"/>
          <w:sz w:val="19"/>
        </w:rPr>
        <w:t> </w:t>
      </w:r>
      <w:r>
        <w:rPr>
          <w:sz w:val="19"/>
        </w:rPr>
        <w:t>ПГС</w:t>
      </w:r>
      <w:r>
        <w:rPr>
          <w:spacing w:val="-6"/>
          <w:sz w:val="19"/>
        </w:rPr>
        <w:t> </w:t>
      </w:r>
      <w:r>
        <w:rPr>
          <w:sz w:val="19"/>
        </w:rPr>
        <w:t>и</w:t>
      </w:r>
      <w:r>
        <w:rPr>
          <w:spacing w:val="-6"/>
          <w:sz w:val="19"/>
        </w:rPr>
        <w:t> </w:t>
      </w:r>
      <w:r>
        <w:rPr>
          <w:sz w:val="19"/>
        </w:rPr>
        <w:t>дежурных</w:t>
      </w:r>
      <w:r>
        <w:rPr>
          <w:spacing w:val="-7"/>
          <w:sz w:val="19"/>
        </w:rPr>
        <w:t> </w:t>
      </w:r>
      <w:r>
        <w:rPr>
          <w:sz w:val="19"/>
        </w:rPr>
        <w:t>по</w:t>
      </w:r>
      <w:r>
        <w:rPr>
          <w:spacing w:val="-6"/>
          <w:sz w:val="19"/>
        </w:rPr>
        <w:t> </w:t>
      </w:r>
      <w:r>
        <w:rPr>
          <w:sz w:val="19"/>
        </w:rPr>
        <w:t>переездам.</w:t>
      </w:r>
    </w:p>
    <w:p>
      <w:pPr>
        <w:pStyle w:val="ListParagraph"/>
        <w:numPr>
          <w:ilvl w:val="2"/>
          <w:numId w:val="10"/>
        </w:numPr>
        <w:tabs>
          <w:tab w:pos="1238" w:val="left" w:leader="none"/>
        </w:tabs>
        <w:spacing w:line="256" w:lineRule="auto" w:before="8" w:after="0"/>
        <w:ind w:left="118" w:right="119" w:firstLine="522"/>
        <w:jc w:val="both"/>
        <w:rPr>
          <w:sz w:val="19"/>
        </w:rPr>
      </w:pPr>
      <w:r>
        <w:rPr>
          <w:sz w:val="19"/>
        </w:rPr>
        <w:t>На участках  цифровой  сети  ОТС  МЖС  должна  быть  организована  по  цифровому  каналу с использованием физической двухпроводной линии в качестве</w:t>
      </w:r>
      <w:r>
        <w:rPr>
          <w:spacing w:val="-28"/>
          <w:sz w:val="19"/>
        </w:rPr>
        <w:t> </w:t>
      </w:r>
      <w:r>
        <w:rPr>
          <w:sz w:val="19"/>
        </w:rPr>
        <w:t>резерва.</w:t>
      </w:r>
    </w:p>
    <w:p>
      <w:pPr>
        <w:pStyle w:val="ListParagraph"/>
        <w:numPr>
          <w:ilvl w:val="2"/>
          <w:numId w:val="10"/>
        </w:numPr>
        <w:tabs>
          <w:tab w:pos="1269" w:val="left" w:leader="none"/>
          <w:tab w:pos="1271" w:val="left" w:leader="none"/>
        </w:tabs>
        <w:spacing w:line="256" w:lineRule="auto" w:before="0" w:after="0"/>
        <w:ind w:left="118" w:right="116" w:firstLine="522"/>
        <w:jc w:val="left"/>
        <w:rPr>
          <w:sz w:val="19"/>
        </w:rPr>
      </w:pPr>
      <w:r>
        <w:rPr>
          <w:sz w:val="19"/>
        </w:rPr>
        <w:t>Электропитание переговорных устройств (телефонов) МЖС при  работе  по  физической  линии должно быть осуществлено от местного источника постоянного тока по системе МБ или от комму­ тационной станции по системе</w:t>
      </w:r>
      <w:r>
        <w:rPr>
          <w:spacing w:val="-9"/>
          <w:sz w:val="19"/>
        </w:rPr>
        <w:t> </w:t>
      </w:r>
      <w:r>
        <w:rPr>
          <w:sz w:val="19"/>
        </w:rPr>
        <w:t>ЦБ.</w:t>
      </w:r>
    </w:p>
    <w:p>
      <w:pPr>
        <w:pStyle w:val="ListParagraph"/>
        <w:numPr>
          <w:ilvl w:val="2"/>
          <w:numId w:val="10"/>
        </w:numPr>
        <w:tabs>
          <w:tab w:pos="1219" w:val="left" w:leader="none"/>
        </w:tabs>
        <w:spacing w:line="256" w:lineRule="auto" w:before="0" w:after="0"/>
        <w:ind w:left="118" w:right="120" w:firstLine="522"/>
        <w:jc w:val="both"/>
        <w:rPr>
          <w:sz w:val="19"/>
        </w:rPr>
      </w:pPr>
      <w:r>
        <w:rPr>
          <w:sz w:val="19"/>
        </w:rPr>
        <w:t>Для вызова абонента МЖС по физической двухпроводной цепи должен быть использован сигнал индукторного</w:t>
      </w:r>
      <w:r>
        <w:rPr>
          <w:spacing w:val="-8"/>
          <w:sz w:val="19"/>
        </w:rPr>
        <w:t> </w:t>
      </w:r>
      <w:r>
        <w:rPr>
          <w:sz w:val="19"/>
        </w:rPr>
        <w:t>вызова.</w:t>
      </w:r>
    </w:p>
    <w:p>
      <w:pPr>
        <w:pStyle w:val="ListParagraph"/>
        <w:numPr>
          <w:ilvl w:val="1"/>
          <w:numId w:val="11"/>
        </w:numPr>
        <w:tabs>
          <w:tab w:pos="1090" w:val="left" w:leader="none"/>
        </w:tabs>
        <w:spacing w:line="240" w:lineRule="auto" w:before="54" w:after="0"/>
        <w:ind w:left="1089" w:right="0" w:hanging="449"/>
        <w:jc w:val="left"/>
        <w:rPr>
          <w:sz w:val="19"/>
        </w:rPr>
      </w:pPr>
      <w:r>
        <w:rPr>
          <w:sz w:val="19"/>
        </w:rPr>
        <w:t>Требования к связи с местом аварийно-восстановительных</w:t>
      </w:r>
      <w:r>
        <w:rPr>
          <w:spacing w:val="-31"/>
          <w:sz w:val="19"/>
        </w:rPr>
        <w:t> </w:t>
      </w:r>
      <w:r>
        <w:rPr>
          <w:sz w:val="19"/>
        </w:rPr>
        <w:t>работ</w:t>
      </w:r>
    </w:p>
    <w:p>
      <w:pPr>
        <w:pStyle w:val="ListParagraph"/>
        <w:numPr>
          <w:ilvl w:val="2"/>
          <w:numId w:val="11"/>
        </w:numPr>
        <w:tabs>
          <w:tab w:pos="1180" w:val="left" w:leader="none"/>
        </w:tabs>
        <w:spacing w:line="256" w:lineRule="auto" w:before="87" w:after="0"/>
        <w:ind w:left="640" w:right="1772" w:firstLine="0"/>
        <w:jc w:val="left"/>
        <w:rPr>
          <w:sz w:val="19"/>
        </w:rPr>
      </w:pPr>
      <w:r>
        <w:rPr>
          <w:sz w:val="19"/>
        </w:rPr>
        <w:t>С МАВР средствами сети ОТС должны быть организованы следующие связи: а)  связь с поездным</w:t>
      </w:r>
      <w:r>
        <w:rPr>
          <w:spacing w:val="-18"/>
          <w:sz w:val="19"/>
        </w:rPr>
        <w:t> </w:t>
      </w:r>
      <w:r>
        <w:rPr>
          <w:sz w:val="19"/>
        </w:rPr>
        <w:t>диспетчером;</w:t>
      </w:r>
    </w:p>
    <w:p>
      <w:pPr>
        <w:pStyle w:val="BodyText"/>
        <w:ind w:left="640"/>
      </w:pPr>
      <w:r>
        <w:rPr/>
        <w:t>б)  связь суправлением железной дороги (через междугородный коммутатор);</w:t>
      </w:r>
    </w:p>
    <w:p>
      <w:pPr>
        <w:pStyle w:val="BodyText"/>
        <w:spacing w:line="247" w:lineRule="auto" w:before="15"/>
        <w:ind w:left="127" w:right="124" w:firstLine="513"/>
        <w:jc w:val="both"/>
      </w:pPr>
      <w:r>
        <w:rPr/>
        <w:t>в) связь с центром управления эксплуатационной деятельностью (ЦУЭД) железнодорожного транспорта, осуществляющим оперативное управление перевозочным  процессом  через  междугород­  ный коммутатор при его</w:t>
      </w:r>
      <w:r>
        <w:rPr>
          <w:spacing w:val="-14"/>
        </w:rPr>
        <w:t> </w:t>
      </w:r>
      <w:r>
        <w:rPr/>
        <w:t>наличии.</w:t>
      </w:r>
    </w:p>
    <w:p>
      <w:pPr>
        <w:pStyle w:val="ListParagraph"/>
        <w:numPr>
          <w:ilvl w:val="2"/>
          <w:numId w:val="11"/>
        </w:numPr>
        <w:tabs>
          <w:tab w:pos="1210" w:val="left" w:leader="none"/>
        </w:tabs>
        <w:spacing w:line="256" w:lineRule="auto" w:before="9" w:after="0"/>
        <w:ind w:left="127" w:right="117" w:firstLine="513"/>
        <w:jc w:val="left"/>
        <w:rPr>
          <w:sz w:val="19"/>
        </w:rPr>
      </w:pPr>
      <w:r>
        <w:rPr>
          <w:sz w:val="19"/>
        </w:rPr>
        <w:t>8 качестве проводных линий связи от МА8Р до ближайшей железнодорожной станции могут быть использованы физические  линии  ПГС.  МЖС  и  специально  предусмотренные  двухпроводные пинии связи с МАВР. Для увеличения числа каналов связи с МАВР должно быть предусмотрено цифро­  вое уплотненнее использованием скорости передачи 16.32 или 64</w:t>
      </w:r>
      <w:r>
        <w:rPr>
          <w:spacing w:val="-4"/>
          <w:sz w:val="19"/>
        </w:rPr>
        <w:t> </w:t>
      </w:r>
      <w:r>
        <w:rPr>
          <w:sz w:val="19"/>
        </w:rPr>
        <w:t>кбит/с.</w:t>
      </w:r>
    </w:p>
    <w:p>
      <w:pPr>
        <w:pStyle w:val="BodyText"/>
        <w:spacing w:line="247" w:lineRule="auto" w:before="1"/>
        <w:ind w:left="127" w:right="109" w:firstLine="513"/>
        <w:jc w:val="both"/>
      </w:pPr>
      <w:r>
        <w:rPr/>
        <w:t>На месте работ должно быть обеспечено подключение к проводным линиям связи с МАВР или к устройству цифрового уплотнения телефонных аппаратов, коммутационного устройства,  средств  передачи данных и</w:t>
      </w:r>
      <w:r>
        <w:rPr>
          <w:spacing w:val="-22"/>
        </w:rPr>
        <w:t> </w:t>
      </w:r>
      <w:r>
        <w:rPr/>
        <w:t>видеоинформации.</w:t>
      </w:r>
    </w:p>
    <w:p>
      <w:pPr>
        <w:pStyle w:val="ListParagraph"/>
        <w:numPr>
          <w:ilvl w:val="2"/>
          <w:numId w:val="11"/>
        </w:numPr>
        <w:tabs>
          <w:tab w:pos="1198" w:val="left" w:leader="none"/>
        </w:tabs>
        <w:spacing w:line="256" w:lineRule="auto" w:before="9" w:after="0"/>
        <w:ind w:left="118" w:right="119" w:firstLine="522"/>
        <w:jc w:val="both"/>
        <w:rPr>
          <w:sz w:val="19"/>
        </w:rPr>
      </w:pPr>
      <w:r>
        <w:rPr>
          <w:sz w:val="19"/>
        </w:rPr>
        <w:t>Для связи с местом работ в дополнение к проводным линиям связи, перечисленным в 6.4.2, допускается использование спутниковой и (или) сотовой подвижной</w:t>
      </w:r>
      <w:r>
        <w:rPr>
          <w:spacing w:val="-11"/>
          <w:sz w:val="19"/>
        </w:rPr>
        <w:t> </w:t>
      </w:r>
      <w:r>
        <w:rPr>
          <w:sz w:val="19"/>
        </w:rPr>
        <w:t>связи.</w:t>
      </w:r>
    </w:p>
    <w:p>
      <w:pPr>
        <w:pStyle w:val="ListParagraph"/>
        <w:numPr>
          <w:ilvl w:val="1"/>
          <w:numId w:val="12"/>
        </w:numPr>
        <w:tabs>
          <w:tab w:pos="1009" w:val="left" w:leader="none"/>
        </w:tabs>
        <w:spacing w:line="240" w:lineRule="auto" w:before="72" w:after="0"/>
        <w:ind w:left="1008" w:right="0" w:hanging="368"/>
        <w:jc w:val="left"/>
        <w:rPr>
          <w:sz w:val="19"/>
        </w:rPr>
      </w:pPr>
      <w:r>
        <w:rPr>
          <w:sz w:val="19"/>
        </w:rPr>
        <w:t>Требования к двухсторонней парковой</w:t>
      </w:r>
      <w:r>
        <w:rPr>
          <w:spacing w:val="-13"/>
          <w:sz w:val="19"/>
        </w:rPr>
        <w:t> </w:t>
      </w:r>
      <w:r>
        <w:rPr>
          <w:sz w:val="19"/>
        </w:rPr>
        <w:t>связи</w:t>
      </w:r>
    </w:p>
    <w:p>
      <w:pPr>
        <w:pStyle w:val="ListParagraph"/>
        <w:numPr>
          <w:ilvl w:val="2"/>
          <w:numId w:val="12"/>
        </w:numPr>
        <w:tabs>
          <w:tab w:pos="1195" w:val="left" w:leader="none"/>
        </w:tabs>
        <w:spacing w:line="240" w:lineRule="auto" w:before="69" w:after="0"/>
        <w:ind w:left="114" w:right="0" w:firstLine="526"/>
        <w:jc w:val="left"/>
        <w:rPr>
          <w:sz w:val="19"/>
        </w:rPr>
      </w:pPr>
      <w:r>
        <w:rPr>
          <w:sz w:val="19"/>
        </w:rPr>
        <w:t>ДПС должна</w:t>
      </w:r>
      <w:r>
        <w:rPr>
          <w:spacing w:val="-23"/>
          <w:sz w:val="19"/>
        </w:rPr>
        <w:t> </w:t>
      </w:r>
      <w:r>
        <w:rPr>
          <w:sz w:val="19"/>
        </w:rPr>
        <w:t>обеспечивать:</w:t>
      </w:r>
    </w:p>
    <w:p>
      <w:pPr>
        <w:pStyle w:val="ListParagraph"/>
        <w:numPr>
          <w:ilvl w:val="1"/>
          <w:numId w:val="4"/>
        </w:numPr>
        <w:tabs>
          <w:tab w:pos="911" w:val="left" w:leader="none"/>
        </w:tabs>
        <w:spacing w:line="256" w:lineRule="auto" w:before="15" w:after="0"/>
        <w:ind w:left="127" w:right="120" w:firstLine="522"/>
        <w:jc w:val="both"/>
        <w:rPr>
          <w:sz w:val="19"/>
        </w:rPr>
      </w:pPr>
      <w:r>
        <w:rPr>
          <w:sz w:val="19"/>
        </w:rPr>
        <w:t>передачу громкоговорящих команд и сообщений руководителей  эксплуатационной  работы станции находящимся в парках исполнителям по одной, группе или по всем фидерным</w:t>
      </w:r>
      <w:r>
        <w:rPr>
          <w:spacing w:val="-29"/>
          <w:sz w:val="19"/>
        </w:rPr>
        <w:t> </w:t>
      </w:r>
      <w:r>
        <w:rPr>
          <w:sz w:val="19"/>
        </w:rPr>
        <w:t>линиям;</w:t>
      </w:r>
    </w:p>
    <w:p>
      <w:pPr>
        <w:pStyle w:val="ListParagraph"/>
        <w:numPr>
          <w:ilvl w:val="1"/>
          <w:numId w:val="4"/>
        </w:numPr>
        <w:tabs>
          <w:tab w:pos="836" w:val="left" w:leader="none"/>
        </w:tabs>
        <w:spacing w:line="256" w:lineRule="auto" w:before="0" w:after="0"/>
        <w:ind w:left="136" w:right="117" w:firstLine="513"/>
        <w:jc w:val="both"/>
        <w:rPr>
          <w:sz w:val="19"/>
        </w:rPr>
      </w:pPr>
      <w:r>
        <w:rPr>
          <w:sz w:val="19"/>
        </w:rPr>
        <w:t>вызов исполнителем с ППУ соответствующего руководителя и переговоры с ним с трансляцией  или без трансляции по громкоговорящей</w:t>
      </w:r>
      <w:r>
        <w:rPr>
          <w:spacing w:val="-9"/>
          <w:sz w:val="19"/>
        </w:rPr>
        <w:t> </w:t>
      </w:r>
      <w:r>
        <w:rPr>
          <w:sz w:val="19"/>
        </w:rPr>
        <w:t>сети:</w:t>
      </w:r>
    </w:p>
    <w:p>
      <w:pPr>
        <w:pStyle w:val="ListParagraph"/>
        <w:numPr>
          <w:ilvl w:val="1"/>
          <w:numId w:val="4"/>
        </w:numPr>
        <w:tabs>
          <w:tab w:pos="862" w:val="left" w:leader="none"/>
        </w:tabs>
        <w:spacing w:line="237" w:lineRule="auto" w:before="2" w:after="0"/>
        <w:ind w:left="118" w:right="114" w:firstLine="531"/>
        <w:jc w:val="both"/>
        <w:rPr>
          <w:sz w:val="19"/>
        </w:rPr>
      </w:pPr>
      <w:r>
        <w:rPr>
          <w:sz w:val="19"/>
        </w:rPr>
        <w:t>передачу исполнителем с ППУ громкоговорящего сообщения по одной или группе фидерных  линий;</w:t>
      </w:r>
    </w:p>
    <w:p>
      <w:pPr>
        <w:pStyle w:val="BodyText"/>
        <w:spacing w:before="3"/>
        <w:rPr>
          <w:sz w:val="16"/>
        </w:rPr>
      </w:pPr>
    </w:p>
    <w:p>
      <w:pPr>
        <w:spacing w:before="0"/>
        <w:ind w:left="0" w:right="122" w:firstLine="0"/>
        <w:jc w:val="right"/>
        <w:rPr>
          <w:sz w:val="16"/>
        </w:rPr>
      </w:pPr>
      <w:r>
        <w:rPr>
          <w:w w:val="99"/>
          <w:sz w:val="16"/>
        </w:rPr>
        <w:t>7</w:t>
      </w:r>
    </w:p>
    <w:p>
      <w:pPr>
        <w:spacing w:after="0"/>
        <w:jc w:val="right"/>
        <w:rPr>
          <w:sz w:val="16"/>
        </w:rPr>
        <w:sectPr>
          <w:pgSz w:w="11900" w:h="16840"/>
          <w:pgMar w:header="520" w:footer="515" w:top="720" w:bottom="720" w:left="720" w:right="1300"/>
        </w:sectPr>
      </w:pPr>
    </w:p>
    <w:p>
      <w:pPr>
        <w:pStyle w:val="BodyText"/>
        <w:rPr>
          <w:sz w:val="20"/>
        </w:rPr>
      </w:pPr>
    </w:p>
    <w:p>
      <w:pPr>
        <w:pStyle w:val="BodyText"/>
        <w:spacing w:before="7"/>
      </w:pPr>
    </w:p>
    <w:p>
      <w:pPr>
        <w:pStyle w:val="Heading2"/>
        <w:ind w:left="122"/>
      </w:pPr>
      <w:r>
        <w:rPr/>
        <w:t>ГОСТ 34014—2016</w:t>
      </w:r>
    </w:p>
    <w:p>
      <w:pPr>
        <w:pStyle w:val="BodyText"/>
        <w:spacing w:before="6"/>
        <w:rPr>
          <w:sz w:val="24"/>
        </w:rPr>
      </w:pPr>
    </w:p>
    <w:p>
      <w:pPr>
        <w:pStyle w:val="ListParagraph"/>
        <w:numPr>
          <w:ilvl w:val="1"/>
          <w:numId w:val="4"/>
        </w:numPr>
        <w:tabs>
          <w:tab w:pos="838" w:val="left" w:leader="none"/>
        </w:tabs>
        <w:spacing w:line="256" w:lineRule="auto" w:before="0" w:after="0"/>
        <w:ind w:left="114" w:right="114" w:firstLine="522"/>
        <w:jc w:val="left"/>
        <w:rPr>
          <w:sz w:val="19"/>
        </w:rPr>
      </w:pPr>
      <w:r>
        <w:rPr>
          <w:sz w:val="19"/>
        </w:rPr>
        <w:t>переговоры исполнителей, пользующихся ППУ. между собой странсляцией или без  трансляции   по громкоговорящей сети в пределах одного</w:t>
      </w:r>
      <w:r>
        <w:rPr>
          <w:spacing w:val="-7"/>
          <w:sz w:val="19"/>
        </w:rPr>
        <w:t> </w:t>
      </w:r>
      <w:r>
        <w:rPr>
          <w:sz w:val="19"/>
        </w:rPr>
        <w:t>фидера;</w:t>
      </w:r>
    </w:p>
    <w:p>
      <w:pPr>
        <w:pStyle w:val="ListParagraph"/>
        <w:numPr>
          <w:ilvl w:val="1"/>
          <w:numId w:val="4"/>
        </w:numPr>
        <w:tabs>
          <w:tab w:pos="890" w:val="left" w:leader="none"/>
        </w:tabs>
        <w:spacing w:line="256" w:lineRule="auto" w:before="0" w:after="0"/>
        <w:ind w:left="114" w:right="120" w:firstLine="513"/>
        <w:jc w:val="both"/>
        <w:rPr>
          <w:sz w:val="19"/>
        </w:rPr>
      </w:pPr>
      <w:r>
        <w:rPr>
          <w:sz w:val="19"/>
        </w:rPr>
        <w:t>использование средств радиодоступа для взаимного вызова и переговоров руководителей эксплуатационной работы с исполнителями, исполнителей между собой и передачи сообщений испол­ нителей по фидерным линиям от носимых</w:t>
      </w:r>
      <w:r>
        <w:rPr>
          <w:spacing w:val="-35"/>
          <w:sz w:val="19"/>
        </w:rPr>
        <w:t> </w:t>
      </w:r>
      <w:r>
        <w:rPr>
          <w:sz w:val="19"/>
        </w:rPr>
        <w:t>радиостанций;</w:t>
      </w:r>
    </w:p>
    <w:p>
      <w:pPr>
        <w:pStyle w:val="ListParagraph"/>
        <w:numPr>
          <w:ilvl w:val="1"/>
          <w:numId w:val="4"/>
        </w:numPr>
        <w:tabs>
          <w:tab w:pos="825" w:val="left" w:leader="none"/>
        </w:tabs>
        <w:spacing w:line="256" w:lineRule="auto" w:before="0" w:after="0"/>
        <w:ind w:left="105" w:right="107" w:firstLine="522"/>
        <w:jc w:val="left"/>
        <w:rPr>
          <w:sz w:val="19"/>
        </w:rPr>
      </w:pPr>
      <w:r>
        <w:rPr>
          <w:sz w:val="19"/>
        </w:rPr>
        <w:t>передачу команд и сообщений поездного диспетчера по фидерам парковой связи и переговоров диспетчера с исполнителями технологических процессов станций диспетчерского</w:t>
      </w:r>
      <w:r>
        <w:rPr>
          <w:spacing w:val="-38"/>
          <w:sz w:val="19"/>
        </w:rPr>
        <w:t> </w:t>
      </w:r>
      <w:r>
        <w:rPr>
          <w:sz w:val="19"/>
        </w:rPr>
        <w:t>круга:</w:t>
      </w:r>
    </w:p>
    <w:p>
      <w:pPr>
        <w:pStyle w:val="ListParagraph"/>
        <w:numPr>
          <w:ilvl w:val="1"/>
          <w:numId w:val="4"/>
        </w:numPr>
        <w:tabs>
          <w:tab w:pos="886" w:val="left" w:leader="none"/>
        </w:tabs>
        <w:spacing w:line="256" w:lineRule="auto" w:before="0" w:after="0"/>
        <w:ind w:left="114" w:right="111" w:firstLine="522"/>
        <w:jc w:val="left"/>
        <w:rPr>
          <w:sz w:val="19"/>
        </w:rPr>
      </w:pPr>
      <w:r>
        <w:rPr>
          <w:sz w:val="19"/>
        </w:rPr>
        <w:t>оповещения работающих на железнодорожных путях станции о  приближении  подвижного состава.</w:t>
      </w:r>
    </w:p>
    <w:p>
      <w:pPr>
        <w:pStyle w:val="BodyText"/>
        <w:spacing w:line="256" w:lineRule="auto"/>
        <w:ind w:left="114" w:right="98" w:firstLine="503"/>
        <w:jc w:val="both"/>
      </w:pPr>
      <w:r>
        <w:rPr/>
        <w:t>Для взаимного вызова и переговоров руководителей эксплуатационной работы с исполнителями, исполнителей между собой и передачи сообщений исполнителей по фидерным линиям ДПС могут быть использованы средства радиодоступа.</w:t>
      </w:r>
    </w:p>
    <w:p>
      <w:pPr>
        <w:pStyle w:val="ListParagraph"/>
        <w:numPr>
          <w:ilvl w:val="2"/>
          <w:numId w:val="12"/>
        </w:numPr>
        <w:tabs>
          <w:tab w:pos="1250" w:val="left" w:leader="none"/>
          <w:tab w:pos="1251" w:val="left" w:leader="none"/>
        </w:tabs>
        <w:spacing w:line="256" w:lineRule="auto" w:before="0" w:after="0"/>
        <w:ind w:left="114" w:right="127" w:firstLine="513"/>
        <w:jc w:val="left"/>
        <w:rPr>
          <w:sz w:val="19"/>
        </w:rPr>
      </w:pPr>
      <w:r>
        <w:rPr>
          <w:sz w:val="19"/>
        </w:rPr>
        <w:t>Устройства ДПС должны обеспечивать режим непрерывной работы и иметь средства контроля</w:t>
      </w:r>
      <w:r>
        <w:rPr>
          <w:spacing w:val="-22"/>
          <w:sz w:val="19"/>
        </w:rPr>
        <w:t> </w:t>
      </w:r>
      <w:r>
        <w:rPr>
          <w:sz w:val="19"/>
        </w:rPr>
        <w:t>включенногосостояния.</w:t>
      </w:r>
    </w:p>
    <w:p>
      <w:pPr>
        <w:pStyle w:val="ListParagraph"/>
        <w:numPr>
          <w:ilvl w:val="2"/>
          <w:numId w:val="12"/>
        </w:numPr>
        <w:tabs>
          <w:tab w:pos="1177" w:val="left" w:leader="none"/>
        </w:tabs>
        <w:spacing w:line="240" w:lineRule="auto" w:before="0" w:after="0"/>
        <w:ind w:left="1176" w:right="0" w:hanging="559"/>
        <w:jc w:val="left"/>
        <w:rPr>
          <w:sz w:val="19"/>
        </w:rPr>
      </w:pPr>
      <w:r>
        <w:rPr>
          <w:sz w:val="19"/>
        </w:rPr>
        <w:t>В состав ДПС должны входить следующие</w:t>
      </w:r>
      <w:r>
        <w:rPr>
          <w:spacing w:val="-17"/>
          <w:sz w:val="19"/>
        </w:rPr>
        <w:t> </w:t>
      </w:r>
      <w:r>
        <w:rPr>
          <w:sz w:val="19"/>
        </w:rPr>
        <w:t>устройства:</w:t>
      </w:r>
    </w:p>
    <w:p>
      <w:pPr>
        <w:pStyle w:val="ListParagraph"/>
        <w:numPr>
          <w:ilvl w:val="1"/>
          <w:numId w:val="4"/>
        </w:numPr>
        <w:tabs>
          <w:tab w:pos="780" w:val="left" w:leader="none"/>
        </w:tabs>
        <w:spacing w:line="240" w:lineRule="auto" w:before="33" w:after="0"/>
        <w:ind w:left="779" w:right="0" w:hanging="152"/>
        <w:jc w:val="left"/>
        <w:rPr>
          <w:sz w:val="19"/>
        </w:rPr>
      </w:pPr>
      <w:r>
        <w:rPr>
          <w:sz w:val="19"/>
        </w:rPr>
        <w:t>станционный сервер или станционное коммутационное</w:t>
      </w:r>
      <w:r>
        <w:rPr>
          <w:spacing w:val="-13"/>
          <w:sz w:val="19"/>
        </w:rPr>
        <w:t> </w:t>
      </w:r>
      <w:r>
        <w:rPr>
          <w:sz w:val="19"/>
        </w:rPr>
        <w:t>оборудование:</w:t>
      </w:r>
    </w:p>
    <w:p>
      <w:pPr>
        <w:pStyle w:val="ListParagraph"/>
        <w:numPr>
          <w:ilvl w:val="0"/>
          <w:numId w:val="6"/>
        </w:numPr>
        <w:tabs>
          <w:tab w:pos="790" w:val="left" w:leader="none"/>
        </w:tabs>
        <w:spacing w:line="240" w:lineRule="auto" w:before="24" w:after="0"/>
        <w:ind w:left="789" w:right="0" w:hanging="162"/>
        <w:jc w:val="left"/>
        <w:rPr>
          <w:sz w:val="19"/>
        </w:rPr>
      </w:pPr>
      <w:r>
        <w:rPr>
          <w:sz w:val="19"/>
        </w:rPr>
        <w:t>УТ;</w:t>
      </w:r>
    </w:p>
    <w:p>
      <w:pPr>
        <w:pStyle w:val="ListParagraph"/>
        <w:numPr>
          <w:ilvl w:val="0"/>
          <w:numId w:val="6"/>
        </w:numPr>
        <w:tabs>
          <w:tab w:pos="798" w:val="left" w:leader="none"/>
        </w:tabs>
        <w:spacing w:line="240" w:lineRule="auto" w:before="6" w:after="0"/>
        <w:ind w:left="105" w:right="0" w:firstLine="522"/>
        <w:jc w:val="left"/>
        <w:rPr>
          <w:sz w:val="19"/>
        </w:rPr>
      </w:pPr>
      <w:r>
        <w:rPr>
          <w:sz w:val="19"/>
        </w:rPr>
        <w:t>переговорно-вызывной пульт дежурного по</w:t>
      </w:r>
      <w:r>
        <w:rPr>
          <w:spacing w:val="-10"/>
          <w:sz w:val="19"/>
        </w:rPr>
        <w:t> </w:t>
      </w:r>
      <w:r>
        <w:rPr>
          <w:sz w:val="19"/>
        </w:rPr>
        <w:t>станции:</w:t>
      </w:r>
    </w:p>
    <w:p>
      <w:pPr>
        <w:pStyle w:val="ListParagraph"/>
        <w:numPr>
          <w:ilvl w:val="0"/>
          <w:numId w:val="6"/>
        </w:numPr>
        <w:tabs>
          <w:tab w:pos="798" w:val="left" w:leader="none"/>
        </w:tabs>
        <w:spacing w:line="240" w:lineRule="auto" w:before="33" w:after="0"/>
        <w:ind w:left="105" w:right="0" w:firstLine="522"/>
        <w:jc w:val="left"/>
        <w:rPr>
          <w:sz w:val="19"/>
        </w:rPr>
      </w:pPr>
      <w:r>
        <w:rPr>
          <w:sz w:val="19"/>
        </w:rPr>
        <w:t>переговорно-вызывные пульты</w:t>
      </w:r>
      <w:r>
        <w:rPr>
          <w:spacing w:val="-15"/>
          <w:sz w:val="19"/>
        </w:rPr>
        <w:t> </w:t>
      </w:r>
      <w:r>
        <w:rPr>
          <w:sz w:val="19"/>
        </w:rPr>
        <w:t>руководителей;</w:t>
      </w:r>
    </w:p>
    <w:p>
      <w:pPr>
        <w:pStyle w:val="ListParagraph"/>
        <w:numPr>
          <w:ilvl w:val="0"/>
          <w:numId w:val="6"/>
        </w:numPr>
        <w:tabs>
          <w:tab w:pos="798" w:val="left" w:leader="none"/>
        </w:tabs>
        <w:spacing w:line="240" w:lineRule="auto" w:before="15" w:after="0"/>
        <w:ind w:left="105" w:right="0" w:firstLine="522"/>
        <w:jc w:val="left"/>
        <w:rPr>
          <w:sz w:val="19"/>
        </w:rPr>
      </w:pPr>
      <w:r>
        <w:rPr>
          <w:sz w:val="19"/>
        </w:rPr>
        <w:t>ППУ;</w:t>
      </w:r>
    </w:p>
    <w:p>
      <w:pPr>
        <w:pStyle w:val="ListParagraph"/>
        <w:numPr>
          <w:ilvl w:val="1"/>
          <w:numId w:val="4"/>
        </w:numPr>
        <w:tabs>
          <w:tab w:pos="844" w:val="left" w:leader="none"/>
        </w:tabs>
        <w:spacing w:line="256" w:lineRule="auto" w:before="15" w:after="0"/>
        <w:ind w:left="114" w:right="162" w:firstLine="513"/>
        <w:jc w:val="left"/>
        <w:rPr>
          <w:sz w:val="19"/>
        </w:rPr>
      </w:pPr>
      <w:r>
        <w:rPr>
          <w:sz w:val="19"/>
        </w:rPr>
        <w:t>звуковоспроизводящие устройства (громкоговорители, колонки и др.). подключенные  к  фидер­ ным линиям парковой</w:t>
      </w:r>
      <w:r>
        <w:rPr>
          <w:spacing w:val="-9"/>
          <w:sz w:val="19"/>
        </w:rPr>
        <w:t> </w:t>
      </w:r>
      <w:r>
        <w:rPr>
          <w:sz w:val="19"/>
        </w:rPr>
        <w:t>связи.</w:t>
      </w:r>
    </w:p>
    <w:p>
      <w:pPr>
        <w:pStyle w:val="BodyText"/>
        <w:spacing w:line="237" w:lineRule="auto" w:before="20"/>
        <w:ind w:left="114" w:firstLine="503"/>
      </w:pPr>
      <w:r>
        <w:rPr/>
        <w:t>Дополнительно в состав ДПС могут быть включены пульт ДПС поездного диспетчера, устройство коммутации фидерных линий, вводно-защитное устройство.</w:t>
      </w:r>
    </w:p>
    <w:p>
      <w:pPr>
        <w:pStyle w:val="ListParagraph"/>
        <w:numPr>
          <w:ilvl w:val="2"/>
          <w:numId w:val="12"/>
        </w:numPr>
        <w:tabs>
          <w:tab w:pos="1186" w:val="left" w:leader="none"/>
        </w:tabs>
        <w:spacing w:line="249" w:lineRule="auto" w:before="33" w:after="0"/>
        <w:ind w:left="114" w:right="117" w:firstLine="503"/>
        <w:jc w:val="both"/>
        <w:rPr>
          <w:sz w:val="19"/>
        </w:rPr>
      </w:pPr>
      <w:r>
        <w:rPr>
          <w:sz w:val="19"/>
        </w:rPr>
        <w:t>УТ должен быть оборудован устройством контроля, обеспечивающим постоянный автомати­ ческий контроль исправности усилителя и состояния фидерной линии как при отсутствии, так и во время передачи речевых сообщений и тональных сигналов и передачу информации об отказе не позднее чем через 10 с после его обнаружения на пульт руководителя дежурного по</w:t>
      </w:r>
      <w:r>
        <w:rPr>
          <w:spacing w:val="-37"/>
          <w:sz w:val="19"/>
        </w:rPr>
        <w:t> </w:t>
      </w:r>
      <w:r>
        <w:rPr>
          <w:sz w:val="19"/>
        </w:rPr>
        <w:t>станции.</w:t>
      </w:r>
    </w:p>
    <w:p>
      <w:pPr>
        <w:pStyle w:val="BodyText"/>
        <w:spacing w:before="6"/>
        <w:ind w:left="617"/>
      </w:pPr>
      <w:r>
        <w:rPr/>
        <w:t>Данные по основным электрическим параметрам УТ приведены в приложении Г.</w:t>
      </w:r>
    </w:p>
    <w:p>
      <w:pPr>
        <w:pStyle w:val="ListParagraph"/>
        <w:numPr>
          <w:ilvl w:val="2"/>
          <w:numId w:val="12"/>
        </w:numPr>
        <w:tabs>
          <w:tab w:pos="1195" w:val="left" w:leader="none"/>
        </w:tabs>
        <w:spacing w:line="256" w:lineRule="auto" w:before="33" w:after="0"/>
        <w:ind w:left="114" w:right="122" w:firstLine="513"/>
        <w:jc w:val="left"/>
        <w:rPr>
          <w:sz w:val="19"/>
        </w:rPr>
      </w:pPr>
      <w:r>
        <w:rPr>
          <w:sz w:val="19"/>
        </w:rPr>
        <w:t>ППУ должны быть подключены к станционному серверу или УТ по отдельным линиям (линия передачи от ППУ и линия громкоговорителей в сторону</w:t>
      </w:r>
      <w:r>
        <w:rPr>
          <w:spacing w:val="-9"/>
          <w:sz w:val="19"/>
        </w:rPr>
        <w:t> </w:t>
      </w:r>
      <w:r>
        <w:rPr>
          <w:sz w:val="19"/>
        </w:rPr>
        <w:t>ППУ).</w:t>
      </w:r>
    </w:p>
    <w:p>
      <w:pPr>
        <w:pStyle w:val="BodyText"/>
        <w:spacing w:before="1"/>
        <w:ind w:left="636"/>
      </w:pPr>
      <w:r>
        <w:rPr/>
        <w:t>ППУ должно обеспечивать выполнение следующих функций:</w:t>
      </w:r>
    </w:p>
    <w:p>
      <w:pPr>
        <w:pStyle w:val="ListParagraph"/>
        <w:numPr>
          <w:ilvl w:val="1"/>
          <w:numId w:val="4"/>
        </w:numPr>
        <w:tabs>
          <w:tab w:pos="789" w:val="left" w:leader="none"/>
        </w:tabs>
        <w:spacing w:line="240" w:lineRule="auto" w:before="15" w:after="0"/>
        <w:ind w:left="788" w:right="0" w:hanging="152"/>
        <w:jc w:val="left"/>
        <w:rPr>
          <w:sz w:val="19"/>
        </w:rPr>
      </w:pPr>
      <w:r>
        <w:rPr>
          <w:sz w:val="19"/>
        </w:rPr>
        <w:t>поочередный избирательный вызов до двух пультов</w:t>
      </w:r>
      <w:r>
        <w:rPr>
          <w:spacing w:val="-25"/>
          <w:sz w:val="19"/>
        </w:rPr>
        <w:t> </w:t>
      </w:r>
      <w:r>
        <w:rPr>
          <w:sz w:val="19"/>
        </w:rPr>
        <w:t>руководителей:</w:t>
      </w:r>
    </w:p>
    <w:p>
      <w:pPr>
        <w:pStyle w:val="ListParagraph"/>
        <w:numPr>
          <w:ilvl w:val="0"/>
          <w:numId w:val="6"/>
        </w:numPr>
        <w:tabs>
          <w:tab w:pos="790" w:val="left" w:leader="none"/>
        </w:tabs>
        <w:spacing w:line="240" w:lineRule="auto" w:before="33" w:after="0"/>
        <w:ind w:left="789" w:right="0" w:hanging="162"/>
        <w:jc w:val="left"/>
        <w:rPr>
          <w:sz w:val="19"/>
        </w:rPr>
      </w:pPr>
      <w:r>
        <w:rPr>
          <w:sz w:val="19"/>
        </w:rPr>
        <w:t>установление соединения пинии ППУ спультом ПР с образованием шлейфа после ответа</w:t>
      </w:r>
      <w:r>
        <w:rPr>
          <w:spacing w:val="-25"/>
          <w:sz w:val="19"/>
        </w:rPr>
        <w:t> </w:t>
      </w:r>
      <w:r>
        <w:rPr>
          <w:sz w:val="19"/>
        </w:rPr>
        <w:t>ПР;</w:t>
      </w:r>
    </w:p>
    <w:p>
      <w:pPr>
        <w:pStyle w:val="ListParagraph"/>
        <w:numPr>
          <w:ilvl w:val="1"/>
          <w:numId w:val="4"/>
        </w:numPr>
        <w:tabs>
          <w:tab w:pos="825" w:val="left" w:leader="none"/>
        </w:tabs>
        <w:spacing w:line="256" w:lineRule="auto" w:before="15" w:after="0"/>
        <w:ind w:left="114" w:right="110" w:firstLine="513"/>
        <w:jc w:val="left"/>
        <w:rPr>
          <w:sz w:val="19"/>
        </w:rPr>
      </w:pPr>
      <w:r>
        <w:rPr>
          <w:sz w:val="19"/>
        </w:rPr>
        <w:t>возможность ведения переговоров в полудуплексном режиме без трансляции и странсляцией по громкоговорящей сети (режим «ТИХО» или «ГРОМКО»);</w:t>
      </w:r>
    </w:p>
    <w:p>
      <w:pPr>
        <w:pStyle w:val="ListParagraph"/>
        <w:numPr>
          <w:ilvl w:val="0"/>
          <w:numId w:val="6"/>
        </w:numPr>
        <w:tabs>
          <w:tab w:pos="835" w:val="left" w:leader="none"/>
        </w:tabs>
        <w:spacing w:line="256" w:lineRule="auto" w:before="0" w:after="0"/>
        <w:ind w:left="114" w:right="121" w:firstLine="522"/>
        <w:jc w:val="left"/>
        <w:rPr>
          <w:sz w:val="19"/>
        </w:rPr>
      </w:pPr>
      <w:r>
        <w:rPr>
          <w:sz w:val="19"/>
        </w:rPr>
        <w:t>прием разговорных сигналов от пульта руководителя или от других переговорных устройств на встроенный</w:t>
      </w:r>
      <w:r>
        <w:rPr>
          <w:spacing w:val="-11"/>
          <w:sz w:val="19"/>
        </w:rPr>
        <w:t> </w:t>
      </w:r>
      <w:r>
        <w:rPr>
          <w:sz w:val="19"/>
        </w:rPr>
        <w:t>громкоговоритель:</w:t>
      </w:r>
    </w:p>
    <w:p>
      <w:pPr>
        <w:pStyle w:val="ListParagraph"/>
        <w:numPr>
          <w:ilvl w:val="0"/>
          <w:numId w:val="6"/>
        </w:numPr>
        <w:tabs>
          <w:tab w:pos="894" w:val="left" w:leader="none"/>
          <w:tab w:pos="896" w:val="left" w:leader="none"/>
        </w:tabs>
        <w:spacing w:line="256" w:lineRule="auto" w:before="0" w:after="0"/>
        <w:ind w:left="114" w:right="123" w:firstLine="513"/>
        <w:jc w:val="left"/>
        <w:rPr>
          <w:sz w:val="19"/>
        </w:rPr>
      </w:pPr>
      <w:r>
        <w:rPr>
          <w:sz w:val="19"/>
        </w:rPr>
        <w:t>оптическая индикация на лицевой панели включенного состояния (замкнутого  состояния шлейфа);</w:t>
      </w:r>
    </w:p>
    <w:p>
      <w:pPr>
        <w:pStyle w:val="ListParagraph"/>
        <w:numPr>
          <w:ilvl w:val="0"/>
          <w:numId w:val="6"/>
        </w:numPr>
        <w:tabs>
          <w:tab w:pos="798" w:val="left" w:leader="none"/>
        </w:tabs>
        <w:spacing w:line="240" w:lineRule="auto" w:before="0" w:after="0"/>
        <w:ind w:left="105" w:right="0" w:firstLine="522"/>
        <w:jc w:val="left"/>
        <w:rPr>
          <w:sz w:val="19"/>
        </w:rPr>
      </w:pPr>
      <w:r>
        <w:rPr>
          <w:sz w:val="19"/>
        </w:rPr>
        <w:t>передача громкоговорящего сообщения по своему</w:t>
      </w:r>
      <w:r>
        <w:rPr>
          <w:spacing w:val="-1"/>
          <w:sz w:val="19"/>
        </w:rPr>
        <w:t> </w:t>
      </w:r>
      <w:r>
        <w:rPr>
          <w:sz w:val="19"/>
        </w:rPr>
        <w:t>фидеру;</w:t>
      </w:r>
    </w:p>
    <w:p>
      <w:pPr>
        <w:pStyle w:val="ListParagraph"/>
        <w:numPr>
          <w:ilvl w:val="0"/>
          <w:numId w:val="6"/>
        </w:numPr>
        <w:tabs>
          <w:tab w:pos="790" w:val="left" w:leader="none"/>
        </w:tabs>
        <w:spacing w:line="240" w:lineRule="auto" w:before="33" w:after="0"/>
        <w:ind w:left="789" w:right="0" w:hanging="162"/>
        <w:jc w:val="left"/>
        <w:rPr>
          <w:sz w:val="19"/>
        </w:rPr>
      </w:pPr>
      <w:r>
        <w:rPr>
          <w:sz w:val="19"/>
        </w:rPr>
        <w:t>передача громкоговорящего сообщения по нескольким фидерам, объединенным в</w:t>
      </w:r>
      <w:r>
        <w:rPr>
          <w:spacing w:val="-30"/>
          <w:sz w:val="19"/>
        </w:rPr>
        <w:t> </w:t>
      </w:r>
      <w:r>
        <w:rPr>
          <w:sz w:val="19"/>
        </w:rPr>
        <w:t>район;</w:t>
      </w:r>
    </w:p>
    <w:p>
      <w:pPr>
        <w:pStyle w:val="ListParagraph"/>
        <w:numPr>
          <w:ilvl w:val="0"/>
          <w:numId w:val="6"/>
        </w:numPr>
        <w:tabs>
          <w:tab w:pos="821" w:val="left" w:leader="none"/>
        </w:tabs>
        <w:spacing w:line="256" w:lineRule="auto" w:before="15" w:after="0"/>
        <w:ind w:left="114" w:right="119" w:firstLine="513"/>
        <w:jc w:val="left"/>
        <w:rPr>
          <w:sz w:val="19"/>
        </w:rPr>
      </w:pPr>
      <w:r>
        <w:rPr>
          <w:sz w:val="19"/>
        </w:rPr>
        <w:t>одновременные переговоры с руководителем, оснащенным пультом ПР. до трех исполнителей, пользующихся ППУ. подключенными к одному фидеру и общей линии</w:t>
      </w:r>
      <w:r>
        <w:rPr>
          <w:spacing w:val="-16"/>
          <w:sz w:val="19"/>
        </w:rPr>
        <w:t> </w:t>
      </w:r>
      <w:r>
        <w:rPr>
          <w:sz w:val="19"/>
        </w:rPr>
        <w:t>ППУ;</w:t>
      </w:r>
    </w:p>
    <w:p>
      <w:pPr>
        <w:pStyle w:val="ListParagraph"/>
        <w:numPr>
          <w:ilvl w:val="1"/>
          <w:numId w:val="4"/>
        </w:numPr>
        <w:tabs>
          <w:tab w:pos="798" w:val="left" w:leader="none"/>
        </w:tabs>
        <w:spacing w:line="240" w:lineRule="auto" w:before="0" w:after="0"/>
        <w:ind w:left="798" w:right="0" w:hanging="171"/>
        <w:jc w:val="left"/>
        <w:rPr>
          <w:sz w:val="19"/>
        </w:rPr>
      </w:pPr>
      <w:r>
        <w:rPr>
          <w:sz w:val="19"/>
        </w:rPr>
        <w:t>прослушивание переговоров на всех ППУ одного</w:t>
      </w:r>
      <w:r>
        <w:rPr>
          <w:spacing w:val="-12"/>
          <w:sz w:val="19"/>
        </w:rPr>
        <w:t> </w:t>
      </w:r>
      <w:r>
        <w:rPr>
          <w:sz w:val="19"/>
        </w:rPr>
        <w:t>фидера;</w:t>
      </w:r>
    </w:p>
    <w:p>
      <w:pPr>
        <w:pStyle w:val="ListParagraph"/>
        <w:numPr>
          <w:ilvl w:val="0"/>
          <w:numId w:val="6"/>
        </w:numPr>
        <w:tabs>
          <w:tab w:pos="780" w:val="left" w:leader="none"/>
        </w:tabs>
        <w:spacing w:line="240" w:lineRule="auto" w:before="33" w:after="0"/>
        <w:ind w:left="779" w:right="0" w:hanging="152"/>
        <w:jc w:val="left"/>
        <w:rPr>
          <w:sz w:val="19"/>
        </w:rPr>
      </w:pPr>
      <w:r>
        <w:rPr>
          <w:sz w:val="19"/>
        </w:rPr>
        <w:t>отключение ППУ от линии при ненажатом состоянии переключателей</w:t>
      </w:r>
      <w:r>
        <w:rPr>
          <w:spacing w:val="-27"/>
          <w:sz w:val="19"/>
        </w:rPr>
        <w:t> </w:t>
      </w:r>
      <w:r>
        <w:rPr>
          <w:sz w:val="19"/>
        </w:rPr>
        <w:t>(кнопок);</w:t>
      </w:r>
    </w:p>
    <w:p>
      <w:pPr>
        <w:pStyle w:val="ListParagraph"/>
        <w:numPr>
          <w:ilvl w:val="0"/>
          <w:numId w:val="6"/>
        </w:numPr>
        <w:tabs>
          <w:tab w:pos="960" w:val="left" w:leader="none"/>
          <w:tab w:pos="962" w:val="left" w:leader="none"/>
          <w:tab w:pos="2604" w:val="left" w:leader="none"/>
          <w:tab w:pos="3672" w:val="left" w:leader="none"/>
          <w:tab w:pos="5034" w:val="left" w:leader="none"/>
          <w:tab w:pos="5582" w:val="left" w:leader="none"/>
          <w:tab w:pos="7224" w:val="left" w:leader="none"/>
          <w:tab w:pos="8581" w:val="left" w:leader="none"/>
        </w:tabs>
        <w:spacing w:line="256" w:lineRule="auto" w:before="15" w:after="0"/>
        <w:ind w:left="114" w:right="113" w:firstLine="513"/>
        <w:jc w:val="left"/>
        <w:rPr>
          <w:sz w:val="19"/>
        </w:rPr>
      </w:pPr>
      <w:r>
        <w:rPr>
          <w:sz w:val="19"/>
        </w:rPr>
        <w:t>автоматическая</w:t>
        <w:tab/>
        <w:t>передача</w:t>
        <w:tab/>
        <w:t>информации</w:t>
        <w:tab/>
        <w:t>для</w:t>
        <w:tab/>
        <w:t>дистанционного</w:t>
        <w:tab/>
        <w:t>мониторинга</w:t>
        <w:tab/>
      </w:r>
      <w:r>
        <w:rPr>
          <w:spacing w:val="-1"/>
          <w:sz w:val="19"/>
        </w:rPr>
        <w:t>технического </w:t>
      </w:r>
      <w:r>
        <w:rPr>
          <w:sz w:val="19"/>
        </w:rPr>
        <w:t>состояния.</w:t>
      </w:r>
    </w:p>
    <w:p>
      <w:pPr>
        <w:pStyle w:val="BodyText"/>
        <w:spacing w:line="256" w:lineRule="auto"/>
        <w:ind w:left="114" w:firstLine="521"/>
      </w:pPr>
      <w:r>
        <w:rPr/>
        <w:t>Вызов и переговоры между двумя исполнителями с использованием ППУ одного фидера осуще­ ствляют по прямой связи без участия в установлении соединения руководителя.</w:t>
      </w:r>
    </w:p>
    <w:p>
      <w:pPr>
        <w:pStyle w:val="BodyText"/>
        <w:spacing w:line="249" w:lineRule="auto"/>
        <w:ind w:left="114" w:right="191" w:firstLine="503"/>
      </w:pPr>
      <w:r>
        <w:rPr/>
        <w:t>Должен быть предусмотрен вариант ППУ. рассчитанный на установку внутри служебных помеще­ ний, и вариант упрощенного ППУ. обеслечивающийодностороннюю передачу вызова и разговорныхсиг- налов в сторону руководителей эксплуатационной работы и ведение переговоров с использованием громкоговорящей связи.</w:t>
      </w:r>
    </w:p>
    <w:p>
      <w:pPr>
        <w:pStyle w:val="ListParagraph"/>
        <w:numPr>
          <w:ilvl w:val="2"/>
          <w:numId w:val="12"/>
        </w:numPr>
        <w:tabs>
          <w:tab w:pos="1209" w:val="left" w:leader="none"/>
        </w:tabs>
        <w:spacing w:line="247" w:lineRule="auto" w:before="24" w:after="0"/>
        <w:ind w:left="114" w:right="120" w:firstLine="513"/>
        <w:jc w:val="both"/>
        <w:rPr>
          <w:sz w:val="19"/>
        </w:rPr>
      </w:pPr>
      <w:r>
        <w:rPr>
          <w:sz w:val="19"/>
        </w:rPr>
        <w:t>При новом строительстве и реконструкции допускается объединение функций исполнитель­ ной коммутационной станции станционной ОТС и функций станционного сервера ДПС  в  одном  устройстве</w:t>
      </w:r>
      <w:r>
        <w:rPr>
          <w:spacing w:val="-6"/>
          <w:sz w:val="19"/>
        </w:rPr>
        <w:t> </w:t>
      </w:r>
      <w:r>
        <w:rPr>
          <w:sz w:val="19"/>
        </w:rPr>
        <w:t>при</w:t>
      </w:r>
      <w:r>
        <w:rPr>
          <w:spacing w:val="-6"/>
          <w:sz w:val="19"/>
        </w:rPr>
        <w:t> </w:t>
      </w:r>
      <w:r>
        <w:rPr>
          <w:sz w:val="19"/>
        </w:rPr>
        <w:t>условии</w:t>
      </w:r>
      <w:r>
        <w:rPr>
          <w:spacing w:val="-6"/>
          <w:sz w:val="19"/>
        </w:rPr>
        <w:t> </w:t>
      </w:r>
      <w:r>
        <w:rPr>
          <w:sz w:val="19"/>
        </w:rPr>
        <w:t>обеспечения</w:t>
      </w:r>
      <w:r>
        <w:rPr>
          <w:spacing w:val="-7"/>
          <w:sz w:val="19"/>
        </w:rPr>
        <w:t> </w:t>
      </w:r>
      <w:r>
        <w:rPr>
          <w:sz w:val="19"/>
        </w:rPr>
        <w:t>100</w:t>
      </w:r>
      <w:r>
        <w:rPr>
          <w:spacing w:val="-6"/>
          <w:sz w:val="19"/>
        </w:rPr>
        <w:t> </w:t>
      </w:r>
      <w:r>
        <w:rPr>
          <w:sz w:val="19"/>
        </w:rPr>
        <w:t>%</w:t>
      </w:r>
      <w:r>
        <w:rPr>
          <w:spacing w:val="-6"/>
          <w:sz w:val="19"/>
        </w:rPr>
        <w:t> </w:t>
      </w:r>
      <w:r>
        <w:rPr>
          <w:sz w:val="19"/>
        </w:rPr>
        <w:t>автоматического</w:t>
      </w:r>
      <w:r>
        <w:rPr>
          <w:spacing w:val="-7"/>
          <w:sz w:val="19"/>
        </w:rPr>
        <w:t> </w:t>
      </w:r>
      <w:r>
        <w:rPr>
          <w:sz w:val="19"/>
        </w:rPr>
        <w:t>резервирования.</w:t>
      </w:r>
    </w:p>
    <w:p>
      <w:pPr>
        <w:pStyle w:val="BodyText"/>
        <w:spacing w:before="8"/>
        <w:rPr>
          <w:sz w:val="15"/>
        </w:rPr>
      </w:pPr>
    </w:p>
    <w:p>
      <w:pPr>
        <w:spacing w:before="0"/>
        <w:ind w:left="114" w:right="0" w:firstLine="0"/>
        <w:jc w:val="left"/>
        <w:rPr>
          <w:sz w:val="16"/>
        </w:rPr>
      </w:pPr>
      <w:r>
        <w:rPr>
          <w:w w:val="99"/>
          <w:sz w:val="16"/>
        </w:rPr>
        <w:t>8</w:t>
      </w:r>
    </w:p>
    <w:p>
      <w:pPr>
        <w:spacing w:after="0"/>
        <w:jc w:val="left"/>
        <w:rPr>
          <w:sz w:val="16"/>
        </w:rPr>
        <w:sectPr>
          <w:pgSz w:w="11900" w:h="16840"/>
          <w:pgMar w:header="520" w:footer="515" w:top="720" w:bottom="720" w:left="1300" w:right="740"/>
        </w:sectPr>
      </w:pPr>
    </w:p>
    <w:p>
      <w:pPr>
        <w:pStyle w:val="BodyText"/>
        <w:rPr>
          <w:sz w:val="20"/>
        </w:rPr>
      </w:pPr>
    </w:p>
    <w:p>
      <w:pPr>
        <w:pStyle w:val="BodyText"/>
        <w:spacing w:before="7"/>
      </w:pPr>
    </w:p>
    <w:p>
      <w:pPr>
        <w:pStyle w:val="Heading2"/>
        <w:ind w:right="428"/>
        <w:jc w:val="right"/>
      </w:pPr>
      <w:r>
        <w:rPr/>
        <w:t>ГОСТ 34014-2016</w:t>
      </w:r>
    </w:p>
    <w:p>
      <w:pPr>
        <w:pStyle w:val="BodyText"/>
        <w:spacing w:before="6"/>
        <w:rPr>
          <w:sz w:val="24"/>
        </w:rPr>
      </w:pPr>
    </w:p>
    <w:p>
      <w:pPr>
        <w:pStyle w:val="ListParagraph"/>
        <w:numPr>
          <w:ilvl w:val="2"/>
          <w:numId w:val="12"/>
        </w:numPr>
        <w:tabs>
          <w:tab w:pos="1739" w:val="left" w:leader="none"/>
          <w:tab w:pos="1740" w:val="left" w:leader="none"/>
        </w:tabs>
        <w:spacing w:line="256" w:lineRule="auto" w:before="0" w:after="0"/>
        <w:ind w:left="136" w:right="115" w:firstLine="504"/>
        <w:jc w:val="left"/>
        <w:rPr>
          <w:sz w:val="19"/>
        </w:rPr>
      </w:pPr>
      <w:r>
        <w:rPr>
          <w:sz w:val="19"/>
        </w:rPr>
        <w:t>Сообщения, переданные по фидерным линиям ДПС. должны регистрироваться устройства­ ми системы документированной регистрации служебных</w:t>
      </w:r>
      <w:r>
        <w:rPr>
          <w:spacing w:val="-28"/>
          <w:sz w:val="19"/>
        </w:rPr>
        <w:t> </w:t>
      </w:r>
      <w:r>
        <w:rPr>
          <w:sz w:val="19"/>
        </w:rPr>
        <w:t>переговоров.</w:t>
      </w:r>
    </w:p>
    <w:p>
      <w:pPr>
        <w:pStyle w:val="ListParagraph"/>
        <w:numPr>
          <w:ilvl w:val="1"/>
          <w:numId w:val="13"/>
        </w:numPr>
        <w:tabs>
          <w:tab w:pos="1187" w:val="left" w:leader="none"/>
          <w:tab w:pos="1188" w:val="left" w:leader="none"/>
          <w:tab w:pos="2482" w:val="left" w:leader="none"/>
          <w:tab w:pos="2796" w:val="left" w:leader="none"/>
          <w:tab w:pos="4150" w:val="left" w:leader="none"/>
          <w:tab w:pos="4487" w:val="left" w:leader="none"/>
          <w:tab w:pos="6546" w:val="left" w:leader="none"/>
          <w:tab w:pos="7171" w:val="left" w:leader="none"/>
        </w:tabs>
        <w:spacing w:line="276" w:lineRule="auto" w:before="54" w:after="0"/>
        <w:ind w:left="640" w:right="309" w:firstLine="0"/>
        <w:jc w:val="left"/>
        <w:rPr>
          <w:sz w:val="19"/>
        </w:rPr>
      </w:pPr>
      <w:r>
        <w:rPr>
          <w:sz w:val="19"/>
        </w:rPr>
        <w:t>Требования</w:t>
        <w:tab/>
        <w:t>к</w:t>
        <w:tab/>
        <w:t>мониторингу</w:t>
        <w:tab/>
        <w:t>и</w:t>
        <w:tab/>
        <w:t>администрированию</w:t>
        <w:tab/>
        <w:t>сети</w:t>
        <w:tab/>
      </w:r>
      <w:r>
        <w:rPr>
          <w:spacing w:val="-1"/>
          <w:sz w:val="19"/>
        </w:rPr>
        <w:t>оперативно-технологической </w:t>
      </w:r>
      <w:r>
        <w:rPr>
          <w:sz w:val="19"/>
        </w:rPr>
        <w:t>связи</w:t>
      </w:r>
    </w:p>
    <w:p>
      <w:pPr>
        <w:pStyle w:val="BodyText"/>
        <w:spacing w:before="37"/>
        <w:ind w:left="640"/>
      </w:pPr>
      <w:r>
        <w:rPr/>
        <w:t>Цифровая сеть ОТС должна обеспечивать:</w:t>
      </w:r>
    </w:p>
    <w:p>
      <w:pPr>
        <w:pStyle w:val="ListParagraph"/>
        <w:numPr>
          <w:ilvl w:val="1"/>
          <w:numId w:val="4"/>
        </w:numPr>
        <w:tabs>
          <w:tab w:pos="835" w:val="left" w:leader="none"/>
        </w:tabs>
        <w:spacing w:line="249" w:lineRule="auto" w:before="14" w:after="0"/>
        <w:ind w:left="118" w:right="297" w:firstLine="531"/>
        <w:jc w:val="both"/>
        <w:rPr>
          <w:sz w:val="19"/>
        </w:rPr>
      </w:pPr>
      <w:r>
        <w:rPr>
          <w:sz w:val="19"/>
        </w:rPr>
        <w:t>непрерывный круглосуточный контроль работоспособности всех подсистем на каждом объекте с предоставлением обслуживающему персоналу информации как о сбоях, не вызывающих нарушения работоспособности аппаратуры, так и об отказах, приводящих кчастичному или полному невыполнению функций, с возможностью управления степенью детализации получаемой</w:t>
      </w:r>
      <w:r>
        <w:rPr>
          <w:spacing w:val="-23"/>
          <w:sz w:val="19"/>
        </w:rPr>
        <w:t> </w:t>
      </w:r>
      <w:r>
        <w:rPr>
          <w:sz w:val="19"/>
        </w:rPr>
        <w:t>информации:</w:t>
      </w:r>
    </w:p>
    <w:p>
      <w:pPr>
        <w:pStyle w:val="ListParagraph"/>
        <w:numPr>
          <w:ilvl w:val="1"/>
          <w:numId w:val="4"/>
        </w:numPr>
        <w:tabs>
          <w:tab w:pos="845" w:val="left" w:leader="none"/>
        </w:tabs>
        <w:spacing w:line="256" w:lineRule="auto" w:before="6" w:after="0"/>
        <w:ind w:left="118" w:right="301" w:firstLine="522"/>
        <w:jc w:val="left"/>
        <w:rPr>
          <w:sz w:val="19"/>
        </w:rPr>
      </w:pPr>
      <w:r>
        <w:rPr>
          <w:sz w:val="19"/>
        </w:rPr>
        <w:t>дистанционную диагностику коммутационных станций (серверов), ППУ, пультов руководителей.  УТ. линий ПГС, МЖС и других соединительных линий и каналов</w:t>
      </w:r>
      <w:r>
        <w:rPr>
          <w:spacing w:val="-21"/>
          <w:sz w:val="19"/>
        </w:rPr>
        <w:t> </w:t>
      </w:r>
      <w:r>
        <w:rPr>
          <w:sz w:val="19"/>
        </w:rPr>
        <w:t>связи:</w:t>
      </w:r>
    </w:p>
    <w:p>
      <w:pPr>
        <w:pStyle w:val="ListParagraph"/>
        <w:numPr>
          <w:ilvl w:val="1"/>
          <w:numId w:val="4"/>
        </w:numPr>
        <w:tabs>
          <w:tab w:pos="867" w:val="left" w:leader="none"/>
        </w:tabs>
        <w:spacing w:line="256" w:lineRule="auto" w:before="0" w:after="0"/>
        <w:ind w:left="118" w:right="298" w:firstLine="531"/>
        <w:jc w:val="left"/>
        <w:rPr>
          <w:sz w:val="19"/>
        </w:rPr>
      </w:pPr>
      <w:r>
        <w:rPr>
          <w:sz w:val="19"/>
        </w:rPr>
        <w:t>предоставление информации о составе и инвентарных номерах задействованного в системе оборудования с точностью до функционального</w:t>
      </w:r>
      <w:r>
        <w:rPr>
          <w:spacing w:val="-22"/>
          <w:sz w:val="19"/>
        </w:rPr>
        <w:t> </w:t>
      </w:r>
      <w:r>
        <w:rPr>
          <w:sz w:val="19"/>
        </w:rPr>
        <w:t>блока/модуля:</w:t>
      </w:r>
    </w:p>
    <w:p>
      <w:pPr>
        <w:pStyle w:val="ListParagraph"/>
        <w:numPr>
          <w:ilvl w:val="1"/>
          <w:numId w:val="4"/>
        </w:numPr>
        <w:tabs>
          <w:tab w:pos="802" w:val="left" w:leader="none"/>
        </w:tabs>
        <w:spacing w:line="240" w:lineRule="auto" w:before="0" w:after="0"/>
        <w:ind w:left="801" w:right="0" w:hanging="152"/>
        <w:jc w:val="left"/>
        <w:rPr>
          <w:sz w:val="19"/>
        </w:rPr>
      </w:pPr>
      <w:r>
        <w:rPr>
          <w:sz w:val="19"/>
        </w:rPr>
        <w:t>контроль и изменение текущих настроек и аппаратно-программной</w:t>
      </w:r>
      <w:r>
        <w:rPr>
          <w:spacing w:val="-35"/>
          <w:sz w:val="19"/>
        </w:rPr>
        <w:t> </w:t>
      </w:r>
      <w:r>
        <w:rPr>
          <w:sz w:val="19"/>
        </w:rPr>
        <w:t>конфигурации:</w:t>
      </w:r>
    </w:p>
    <w:p>
      <w:pPr>
        <w:pStyle w:val="ListParagraph"/>
        <w:numPr>
          <w:ilvl w:val="0"/>
          <w:numId w:val="6"/>
        </w:numPr>
        <w:tabs>
          <w:tab w:pos="766" w:val="left" w:leader="none"/>
        </w:tabs>
        <w:spacing w:line="240" w:lineRule="auto" w:before="15" w:after="0"/>
        <w:ind w:left="765" w:right="0" w:hanging="116"/>
        <w:jc w:val="left"/>
        <w:rPr>
          <w:sz w:val="19"/>
        </w:rPr>
      </w:pPr>
      <w:r>
        <w:rPr>
          <w:sz w:val="19"/>
        </w:rPr>
        <w:t>установление доступности к абонентам и</w:t>
      </w:r>
      <w:r>
        <w:rPr>
          <w:spacing w:val="-28"/>
          <w:sz w:val="19"/>
        </w:rPr>
        <w:t> </w:t>
      </w:r>
      <w:r>
        <w:rPr>
          <w:sz w:val="19"/>
        </w:rPr>
        <w:t>линиям:</w:t>
      </w:r>
    </w:p>
    <w:p>
      <w:pPr>
        <w:pStyle w:val="ListParagraph"/>
        <w:numPr>
          <w:ilvl w:val="1"/>
          <w:numId w:val="4"/>
        </w:numPr>
        <w:tabs>
          <w:tab w:pos="802" w:val="left" w:leader="none"/>
        </w:tabs>
        <w:spacing w:line="240" w:lineRule="auto" w:before="15" w:after="0"/>
        <w:ind w:left="801" w:right="0" w:hanging="152"/>
        <w:jc w:val="left"/>
        <w:rPr>
          <w:sz w:val="19"/>
        </w:rPr>
      </w:pPr>
      <w:r>
        <w:rPr>
          <w:sz w:val="19"/>
        </w:rPr>
        <w:t>сопряжениесЕСМАприееорганиэации на железных дорогах государства,</w:t>
      </w:r>
      <w:r>
        <w:rPr>
          <w:spacing w:val="-9"/>
          <w:sz w:val="19"/>
        </w:rPr>
        <w:t> </w:t>
      </w:r>
      <w:r>
        <w:rPr>
          <w:sz w:val="19"/>
        </w:rPr>
        <w:t>принявшегостандарт.</w:t>
      </w:r>
    </w:p>
    <w:p>
      <w:pPr>
        <w:pStyle w:val="ListParagraph"/>
        <w:numPr>
          <w:ilvl w:val="1"/>
          <w:numId w:val="13"/>
        </w:numPr>
        <w:tabs>
          <w:tab w:pos="1214" w:val="left" w:leader="none"/>
          <w:tab w:pos="1215" w:val="left" w:leader="none"/>
          <w:tab w:pos="2536" w:val="left" w:leader="none"/>
          <w:tab w:pos="2878" w:val="left" w:leader="none"/>
          <w:tab w:pos="4318" w:val="left" w:leader="none"/>
          <w:tab w:pos="6136" w:val="left" w:leader="none"/>
          <w:tab w:pos="7605" w:val="left" w:leader="none"/>
          <w:tab w:pos="7965" w:val="left" w:leader="none"/>
          <w:tab w:pos="8618" w:val="left" w:leader="none"/>
        </w:tabs>
        <w:spacing w:line="256" w:lineRule="auto" w:before="87" w:after="0"/>
        <w:ind w:left="640" w:right="345" w:firstLine="0"/>
        <w:jc w:val="left"/>
        <w:rPr>
          <w:sz w:val="19"/>
        </w:rPr>
      </w:pPr>
      <w:r>
        <w:rPr>
          <w:sz w:val="19"/>
        </w:rPr>
        <w:t>Требования</w:t>
        <w:tab/>
        <w:t>к</w:t>
        <w:tab/>
        <w:t>обеспечению</w:t>
        <w:tab/>
        <w:t>информационной</w:t>
        <w:tab/>
        <w:t>безопасности</w:t>
        <w:tab/>
        <w:t>в</w:t>
        <w:tab/>
        <w:t>сети</w:t>
        <w:tab/>
      </w:r>
      <w:r>
        <w:rPr>
          <w:spacing w:val="-1"/>
          <w:sz w:val="19"/>
        </w:rPr>
        <w:t>оперативно­ </w:t>
      </w:r>
      <w:r>
        <w:rPr>
          <w:sz w:val="19"/>
        </w:rPr>
        <w:t>технологической</w:t>
      </w:r>
      <w:r>
        <w:rPr>
          <w:spacing w:val="-14"/>
          <w:sz w:val="19"/>
        </w:rPr>
        <w:t> </w:t>
      </w:r>
      <w:r>
        <w:rPr>
          <w:sz w:val="19"/>
        </w:rPr>
        <w:t>связи</w:t>
      </w:r>
    </w:p>
    <w:p>
      <w:pPr>
        <w:pStyle w:val="BodyText"/>
        <w:spacing w:line="256" w:lineRule="auto" w:before="54"/>
        <w:ind w:left="127" w:right="338" w:firstLine="513"/>
      </w:pPr>
      <w:r>
        <w:rPr/>
        <w:t>8 сети ОТС должны быть предусмотрены меры по обеспечению информационной безопасности с уровнем защищенности не ниже класса 1 Г согласно национальным стандартам и нормативным доку­ ментам. действующим на территории государства, принявшего стандарт</w:t>
      </w:r>
      <w:r>
        <w:rPr>
          <w:position w:val="5"/>
          <w:sz w:val="12"/>
        </w:rPr>
        <w:t>1</w:t>
      </w:r>
      <w:r>
        <w:rPr/>
        <w:t>'.</w:t>
      </w:r>
    </w:p>
    <w:p>
      <w:pPr>
        <w:pStyle w:val="ListParagraph"/>
        <w:numPr>
          <w:ilvl w:val="1"/>
          <w:numId w:val="14"/>
        </w:numPr>
        <w:tabs>
          <w:tab w:pos="1042" w:val="left" w:leader="none"/>
        </w:tabs>
        <w:spacing w:line="240" w:lineRule="auto" w:before="72" w:after="0"/>
        <w:ind w:left="1041" w:right="0" w:hanging="401"/>
        <w:jc w:val="left"/>
        <w:rPr>
          <w:sz w:val="19"/>
        </w:rPr>
      </w:pPr>
      <w:r>
        <w:rPr>
          <w:sz w:val="19"/>
        </w:rPr>
        <w:t>Требования к оборудованию сети оперативно-технологической</w:t>
      </w:r>
      <w:r>
        <w:rPr>
          <w:spacing w:val="-38"/>
          <w:sz w:val="19"/>
        </w:rPr>
        <w:t> </w:t>
      </w:r>
      <w:r>
        <w:rPr>
          <w:sz w:val="19"/>
        </w:rPr>
        <w:t>связи</w:t>
      </w:r>
    </w:p>
    <w:p>
      <w:pPr>
        <w:pStyle w:val="ListParagraph"/>
        <w:numPr>
          <w:ilvl w:val="2"/>
          <w:numId w:val="14"/>
        </w:numPr>
        <w:tabs>
          <w:tab w:pos="1195" w:val="left" w:leader="none"/>
        </w:tabs>
        <w:spacing w:line="240" w:lineRule="auto" w:before="69" w:after="0"/>
        <w:ind w:left="105" w:right="0" w:firstLine="535"/>
        <w:jc w:val="left"/>
        <w:rPr>
          <w:sz w:val="19"/>
        </w:rPr>
      </w:pPr>
      <w:r>
        <w:rPr>
          <w:sz w:val="19"/>
        </w:rPr>
        <w:t>Оборудование сети ОТС должно быть</w:t>
      </w:r>
      <w:r>
        <w:rPr>
          <w:spacing w:val="-16"/>
          <w:sz w:val="19"/>
        </w:rPr>
        <w:t> </w:t>
      </w:r>
      <w:r>
        <w:rPr>
          <w:sz w:val="19"/>
        </w:rPr>
        <w:t>отнесено:</w:t>
      </w:r>
    </w:p>
    <w:p>
      <w:pPr>
        <w:pStyle w:val="ListParagraph"/>
        <w:numPr>
          <w:ilvl w:val="1"/>
          <w:numId w:val="4"/>
        </w:numPr>
        <w:tabs>
          <w:tab w:pos="836" w:val="left" w:leader="none"/>
        </w:tabs>
        <w:spacing w:line="256" w:lineRule="auto" w:before="15" w:after="0"/>
        <w:ind w:left="136" w:right="296" w:firstLine="513"/>
        <w:jc w:val="left"/>
        <w:rPr>
          <w:sz w:val="19"/>
        </w:rPr>
      </w:pPr>
      <w:r>
        <w:rPr>
          <w:sz w:val="19"/>
        </w:rPr>
        <w:t>по режиму функционирования стационарных изделий—к классу НПДП по ГОСТ 27.003 (изделие непрерывного длительного</w:t>
      </w:r>
      <w:r>
        <w:rPr>
          <w:spacing w:val="-23"/>
          <w:sz w:val="19"/>
        </w:rPr>
        <w:t> </w:t>
      </w:r>
      <w:r>
        <w:rPr>
          <w:sz w:val="19"/>
        </w:rPr>
        <w:t>применения);</w:t>
      </w:r>
    </w:p>
    <w:p>
      <w:pPr>
        <w:pStyle w:val="ListParagraph"/>
        <w:numPr>
          <w:ilvl w:val="1"/>
          <w:numId w:val="4"/>
        </w:numPr>
        <w:tabs>
          <w:tab w:pos="837" w:val="left" w:leader="none"/>
        </w:tabs>
        <w:spacing w:line="256" w:lineRule="auto" w:before="0" w:after="0"/>
        <w:ind w:left="127" w:right="295" w:firstLine="522"/>
        <w:jc w:val="left"/>
        <w:rPr>
          <w:sz w:val="19"/>
        </w:rPr>
      </w:pPr>
      <w:r>
        <w:rPr>
          <w:sz w:val="19"/>
        </w:rPr>
        <w:t>режиму функционирования переносимых и носимых изделий — к классу МЦКП по ГОСТ 27.003 (изделия многократного циклического</w:t>
      </w:r>
      <w:r>
        <w:rPr>
          <w:spacing w:val="-1"/>
          <w:sz w:val="19"/>
        </w:rPr>
        <w:t> </w:t>
      </w:r>
      <w:r>
        <w:rPr>
          <w:sz w:val="19"/>
        </w:rPr>
        <w:t>применения);</w:t>
      </w:r>
    </w:p>
    <w:p>
      <w:pPr>
        <w:pStyle w:val="ListParagraph"/>
        <w:numPr>
          <w:ilvl w:val="1"/>
          <w:numId w:val="4"/>
        </w:numPr>
        <w:tabs>
          <w:tab w:pos="816" w:val="left" w:leader="none"/>
        </w:tabs>
        <w:spacing w:line="256" w:lineRule="auto" w:before="0" w:after="0"/>
        <w:ind w:left="136" w:right="354" w:firstLine="513"/>
        <w:jc w:val="left"/>
        <w:rPr>
          <w:sz w:val="19"/>
        </w:rPr>
      </w:pPr>
      <w:r>
        <w:rPr>
          <w:sz w:val="19"/>
        </w:rPr>
        <w:t>числу возможных состояний — к изделиям типа I по ГОСТ 27.003 (изделие, которое при примене­ нии</w:t>
      </w:r>
      <w:r>
        <w:rPr>
          <w:spacing w:val="-7"/>
          <w:sz w:val="19"/>
        </w:rPr>
        <w:t> </w:t>
      </w:r>
      <w:r>
        <w:rPr>
          <w:sz w:val="19"/>
        </w:rPr>
        <w:t>по</w:t>
      </w:r>
      <w:r>
        <w:rPr>
          <w:spacing w:val="-6"/>
          <w:sz w:val="19"/>
        </w:rPr>
        <w:t> </w:t>
      </w:r>
      <w:r>
        <w:rPr>
          <w:sz w:val="19"/>
        </w:rPr>
        <w:t>назначению</w:t>
      </w:r>
      <w:r>
        <w:rPr>
          <w:spacing w:val="-7"/>
          <w:sz w:val="19"/>
        </w:rPr>
        <w:t> </w:t>
      </w:r>
      <w:r>
        <w:rPr>
          <w:sz w:val="19"/>
        </w:rPr>
        <w:t>может</w:t>
      </w:r>
      <w:r>
        <w:rPr>
          <w:spacing w:val="-6"/>
          <w:sz w:val="19"/>
        </w:rPr>
        <w:t> </w:t>
      </w:r>
      <w:r>
        <w:rPr>
          <w:sz w:val="19"/>
        </w:rPr>
        <w:t>находиться</w:t>
      </w:r>
      <w:r>
        <w:rPr>
          <w:spacing w:val="-7"/>
          <w:sz w:val="19"/>
        </w:rPr>
        <w:t> </w:t>
      </w:r>
      <w:r>
        <w:rPr>
          <w:sz w:val="19"/>
        </w:rPr>
        <w:t>в</w:t>
      </w:r>
      <w:r>
        <w:rPr>
          <w:spacing w:val="-7"/>
          <w:sz w:val="19"/>
        </w:rPr>
        <w:t> </w:t>
      </w:r>
      <w:r>
        <w:rPr>
          <w:sz w:val="19"/>
        </w:rPr>
        <w:t>работоспособном</w:t>
      </w:r>
      <w:r>
        <w:rPr>
          <w:spacing w:val="-7"/>
          <w:sz w:val="19"/>
        </w:rPr>
        <w:t> </w:t>
      </w:r>
      <w:r>
        <w:rPr>
          <w:sz w:val="19"/>
        </w:rPr>
        <w:t>или</w:t>
      </w:r>
      <w:r>
        <w:rPr>
          <w:spacing w:val="-6"/>
          <w:sz w:val="19"/>
        </w:rPr>
        <w:t> </w:t>
      </w:r>
      <w:r>
        <w:rPr>
          <w:sz w:val="19"/>
        </w:rPr>
        <w:t>неработоспособном</w:t>
      </w:r>
      <w:r>
        <w:rPr>
          <w:spacing w:val="-7"/>
          <w:sz w:val="19"/>
        </w:rPr>
        <w:t> </w:t>
      </w:r>
      <w:r>
        <w:rPr>
          <w:sz w:val="19"/>
        </w:rPr>
        <w:t>состоянии);</w:t>
      </w:r>
    </w:p>
    <w:p>
      <w:pPr>
        <w:pStyle w:val="ListParagraph"/>
        <w:numPr>
          <w:ilvl w:val="1"/>
          <w:numId w:val="4"/>
        </w:numPr>
        <w:tabs>
          <w:tab w:pos="840" w:val="left" w:leader="none"/>
        </w:tabs>
        <w:spacing w:line="247" w:lineRule="auto" w:before="0" w:after="0"/>
        <w:ind w:left="118" w:right="289" w:firstLine="531"/>
        <w:jc w:val="both"/>
        <w:rPr>
          <w:sz w:val="19"/>
        </w:rPr>
      </w:pPr>
      <w:r>
        <w:rPr>
          <w:sz w:val="19"/>
        </w:rPr>
        <w:t>возможным последствиям отказов—к изделиям, не относящимся к классу особо ответственных, отказ или переход в предельное состояние которых не приводит к последствиям катастрофического характера:</w:t>
      </w:r>
    </w:p>
    <w:p>
      <w:pPr>
        <w:pStyle w:val="ListParagraph"/>
        <w:numPr>
          <w:ilvl w:val="1"/>
          <w:numId w:val="4"/>
        </w:numPr>
        <w:tabs>
          <w:tab w:pos="874" w:val="left" w:leader="none"/>
        </w:tabs>
        <w:spacing w:line="256" w:lineRule="auto" w:before="8" w:after="0"/>
        <w:ind w:left="136" w:right="303" w:firstLine="513"/>
        <w:jc w:val="left"/>
        <w:rPr>
          <w:sz w:val="19"/>
        </w:rPr>
      </w:pPr>
      <w:r>
        <w:rPr>
          <w:sz w:val="19"/>
        </w:rPr>
        <w:t>возможности и способу восстановления технического ресурса и работоспособного состояния  после отказа — к изделиям, восстанавливаемым в месте применения по</w:t>
      </w:r>
      <w:r>
        <w:rPr>
          <w:spacing w:val="-35"/>
          <w:sz w:val="19"/>
        </w:rPr>
        <w:t> </w:t>
      </w:r>
      <w:r>
        <w:rPr>
          <w:sz w:val="19"/>
        </w:rPr>
        <w:t>назначению;</w:t>
      </w:r>
    </w:p>
    <w:p>
      <w:pPr>
        <w:pStyle w:val="ListParagraph"/>
        <w:numPr>
          <w:ilvl w:val="1"/>
          <w:numId w:val="4"/>
        </w:numPr>
        <w:tabs>
          <w:tab w:pos="837" w:val="left" w:leader="none"/>
        </w:tabs>
        <w:spacing w:line="256" w:lineRule="auto" w:before="0" w:after="0"/>
        <w:ind w:left="118" w:right="295" w:firstLine="531"/>
        <w:jc w:val="left"/>
        <w:rPr>
          <w:sz w:val="19"/>
        </w:rPr>
      </w:pPr>
      <w:r>
        <w:rPr>
          <w:sz w:val="19"/>
        </w:rPr>
        <w:t>характеру основных процессов, определяющих переход в предельное состояние, — к изделиям физически устаревающим и изнашивающимся</w:t>
      </w:r>
      <w:r>
        <w:rPr>
          <w:spacing w:val="-13"/>
          <w:sz w:val="19"/>
        </w:rPr>
        <w:t> </w:t>
      </w:r>
      <w:r>
        <w:rPr>
          <w:sz w:val="19"/>
        </w:rPr>
        <w:t>одновременно;</w:t>
      </w:r>
    </w:p>
    <w:p>
      <w:pPr>
        <w:pStyle w:val="ListParagraph"/>
        <w:numPr>
          <w:ilvl w:val="1"/>
          <w:numId w:val="4"/>
        </w:numPr>
        <w:tabs>
          <w:tab w:pos="858" w:val="left" w:leader="none"/>
        </w:tabs>
        <w:spacing w:line="266" w:lineRule="auto" w:before="0" w:after="0"/>
        <w:ind w:left="118" w:right="359" w:firstLine="531"/>
        <w:jc w:val="left"/>
        <w:rPr>
          <w:sz w:val="19"/>
        </w:rPr>
      </w:pPr>
      <w:r>
        <w:rPr>
          <w:sz w:val="19"/>
        </w:rPr>
        <w:t>возможности необходимости технического обслуживания —к изделиям, обслуживаемым пери­ одически;</w:t>
      </w:r>
    </w:p>
    <w:p>
      <w:pPr>
        <w:pStyle w:val="ListParagraph"/>
        <w:numPr>
          <w:ilvl w:val="1"/>
          <w:numId w:val="4"/>
        </w:numPr>
        <w:tabs>
          <w:tab w:pos="832" w:val="left" w:leader="none"/>
        </w:tabs>
        <w:spacing w:line="256" w:lineRule="auto" w:before="0" w:after="0"/>
        <w:ind w:left="118" w:right="345" w:firstLine="531"/>
        <w:jc w:val="left"/>
        <w:rPr>
          <w:sz w:val="19"/>
        </w:rPr>
      </w:pPr>
      <w:r>
        <w:rPr>
          <w:sz w:val="19"/>
        </w:rPr>
        <w:t>возможности и необходимости контроля показателей при применении по назначению—к контро­ лируемым изделиям (контроль при применении без отключения от технологического</w:t>
      </w:r>
      <w:r>
        <w:rPr>
          <w:spacing w:val="-35"/>
          <w:sz w:val="19"/>
        </w:rPr>
        <w:t> </w:t>
      </w:r>
      <w:r>
        <w:rPr>
          <w:sz w:val="19"/>
        </w:rPr>
        <w:t>процесса);</w:t>
      </w:r>
    </w:p>
    <w:p>
      <w:pPr>
        <w:pStyle w:val="ListParagraph"/>
        <w:numPr>
          <w:ilvl w:val="1"/>
          <w:numId w:val="4"/>
        </w:numPr>
        <w:tabs>
          <w:tab w:pos="833" w:val="left" w:leader="none"/>
        </w:tabs>
        <w:spacing w:line="252" w:lineRule="auto" w:before="0" w:after="0"/>
        <w:ind w:left="126" w:right="298" w:firstLine="523"/>
        <w:jc w:val="both"/>
        <w:rPr>
          <w:sz w:val="19"/>
        </w:rPr>
      </w:pPr>
      <w:r>
        <w:rPr>
          <w:sz w:val="19"/>
        </w:rPr>
        <w:t>устойчивости и прочности в условиях воздействия механических нагрузок и климатических фак­ торов при применении по назначению — к классам МС1 и К1 для стационарных устройств и МС2 и К4 для устройств, размещаемых на открытом воздухе, по национальным стандартам и нормативным доку­  ментам. действующим на территории государства, принявшего стандарт</w:t>
      </w:r>
      <w:r>
        <w:rPr>
          <w:position w:val="5"/>
          <w:sz w:val="12"/>
        </w:rPr>
        <w:t>* 2</w:t>
      </w:r>
      <w:r>
        <w:rPr>
          <w:sz w:val="19"/>
        </w:rPr>
        <w:t>*. Переносная и носимая аппаратура по допускаемым механическим и климатическим воздействиям должна относиться к клас­ сификационным группам МС5 и</w:t>
      </w:r>
      <w:r>
        <w:rPr>
          <w:spacing w:val="-2"/>
          <w:sz w:val="19"/>
        </w:rPr>
        <w:t> </w:t>
      </w:r>
      <w:r>
        <w:rPr>
          <w:sz w:val="19"/>
        </w:rPr>
        <w:t>К4;</w:t>
      </w:r>
    </w:p>
    <w:p>
      <w:pPr>
        <w:pStyle w:val="ListParagraph"/>
        <w:numPr>
          <w:ilvl w:val="1"/>
          <w:numId w:val="4"/>
        </w:numPr>
        <w:tabs>
          <w:tab w:pos="851" w:val="left" w:leader="none"/>
        </w:tabs>
        <w:spacing w:line="228" w:lineRule="exact" w:before="0" w:after="0"/>
        <w:ind w:left="850" w:right="0" w:hanging="201"/>
        <w:jc w:val="left"/>
        <w:rPr>
          <w:sz w:val="19"/>
        </w:rPr>
      </w:pPr>
      <w:r>
        <w:rPr>
          <w:sz w:val="19"/>
        </w:rPr>
        <w:t>защите  от  доступа  </w:t>
      </w:r>
      <w:r>
        <w:rPr>
          <w:sz w:val="24"/>
        </w:rPr>
        <w:t>к </w:t>
      </w:r>
      <w:r>
        <w:rPr>
          <w:sz w:val="19"/>
        </w:rPr>
        <w:t>опасным  частям  и  от  вредного  воздействия  в  результате</w:t>
      </w:r>
      <w:r>
        <w:rPr>
          <w:spacing w:val="-14"/>
          <w:sz w:val="19"/>
        </w:rPr>
        <w:t> </w:t>
      </w:r>
      <w:r>
        <w:rPr>
          <w:sz w:val="19"/>
        </w:rPr>
        <w:t>проникновения</w:t>
      </w:r>
    </w:p>
    <w:p>
      <w:pPr>
        <w:pStyle w:val="BodyText"/>
        <w:spacing w:line="256" w:lineRule="auto"/>
        <w:ind w:left="135" w:right="338"/>
      </w:pPr>
      <w:r>
        <w:rPr/>
        <w:t>внутрь оболочки твердых предметов и воды — к классу IP40 по ГОСТ 14254 (для устройств, используе­ мых внутри помещений) и IP54 по ГОСТ 14254 (для устройств, используемых в наружных условиях);</w:t>
      </w:r>
    </w:p>
    <w:p>
      <w:pPr>
        <w:pStyle w:val="BodyText"/>
        <w:rPr>
          <w:sz w:val="20"/>
        </w:rPr>
      </w:pPr>
    </w:p>
    <w:p>
      <w:pPr>
        <w:spacing w:line="273" w:lineRule="auto" w:before="120"/>
        <w:ind w:left="118" w:right="311" w:firstLine="539"/>
        <w:jc w:val="both"/>
        <w:rPr>
          <w:sz w:val="17"/>
        </w:rPr>
      </w:pPr>
      <w:r>
        <w:rPr>
          <w:sz w:val="17"/>
        </w:rPr>
        <w:t>' ' В Российской Федерации действует Руководящий документ Государственной технической комиссии Рос­ сийской Федерации «Автоматизированные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 {утвержден решением предсе­ дателя Государственной технической комиссии при Президенте Российской Федерации от 30 марта 1992 г.).</w:t>
      </w:r>
    </w:p>
    <w:p>
      <w:pPr>
        <w:spacing w:line="264" w:lineRule="auto" w:before="0"/>
        <w:ind w:left="118" w:right="0" w:firstLine="521"/>
        <w:jc w:val="left"/>
        <w:rPr>
          <w:sz w:val="17"/>
        </w:rPr>
      </w:pPr>
      <w:r>
        <w:rPr>
          <w:position w:val="4"/>
          <w:sz w:val="11"/>
        </w:rPr>
        <w:t>2) </w:t>
      </w:r>
      <w:r>
        <w:rPr>
          <w:sz w:val="17"/>
        </w:rPr>
        <w:t>8 Российской Федерации действует Отраслевой стандарт МПС России ОСТ 32.146-2000 «Аппаратура железнодорожной автоматики, телемеханики и связи. Общие технические условия».</w:t>
      </w:r>
    </w:p>
    <w:p>
      <w:pPr>
        <w:pStyle w:val="BodyText"/>
        <w:spacing w:before="6"/>
        <w:rPr>
          <w:sz w:val="15"/>
        </w:rPr>
      </w:pPr>
    </w:p>
    <w:p>
      <w:pPr>
        <w:spacing w:before="0"/>
        <w:ind w:left="0" w:right="311" w:firstLine="0"/>
        <w:jc w:val="right"/>
        <w:rPr>
          <w:sz w:val="16"/>
        </w:rPr>
      </w:pPr>
      <w:r>
        <w:rPr>
          <w:w w:val="99"/>
          <w:sz w:val="16"/>
        </w:rPr>
        <w:t>9</w:t>
      </w:r>
    </w:p>
    <w:p>
      <w:pPr>
        <w:spacing w:after="0"/>
        <w:jc w:val="right"/>
        <w:rPr>
          <w:sz w:val="16"/>
        </w:rPr>
        <w:sectPr>
          <w:pgSz w:w="11900" w:h="16840"/>
          <w:pgMar w:header="520" w:footer="515" w:top="720" w:bottom="720" w:left="720" w:right="1120"/>
        </w:sectPr>
      </w:pPr>
    </w:p>
    <w:p>
      <w:pPr>
        <w:pStyle w:val="BodyText"/>
        <w:rPr>
          <w:sz w:val="20"/>
        </w:rPr>
      </w:pPr>
    </w:p>
    <w:p>
      <w:pPr>
        <w:pStyle w:val="BodyText"/>
        <w:spacing w:before="7"/>
      </w:pPr>
    </w:p>
    <w:p>
      <w:pPr>
        <w:pStyle w:val="Heading2"/>
        <w:ind w:left="122"/>
      </w:pPr>
      <w:r>
        <w:rPr/>
        <w:t>ГОСТ 34014—2016</w:t>
      </w:r>
    </w:p>
    <w:p>
      <w:pPr>
        <w:pStyle w:val="BodyText"/>
        <w:spacing w:before="6"/>
        <w:rPr>
          <w:sz w:val="24"/>
        </w:rPr>
      </w:pPr>
    </w:p>
    <w:p>
      <w:pPr>
        <w:pStyle w:val="ListParagraph"/>
        <w:numPr>
          <w:ilvl w:val="1"/>
          <w:numId w:val="4"/>
        </w:numPr>
        <w:tabs>
          <w:tab w:pos="819" w:val="left" w:leader="none"/>
        </w:tabs>
        <w:spacing w:line="249" w:lineRule="auto" w:before="0" w:after="0"/>
        <w:ind w:left="114" w:right="112" w:firstLine="522"/>
        <w:jc w:val="both"/>
        <w:rPr>
          <w:sz w:val="19"/>
        </w:rPr>
      </w:pPr>
      <w:r>
        <w:rPr>
          <w:sz w:val="19"/>
        </w:rPr>
        <w:t>электробезоласности — к классу I (оборудование, устанавливаемое в шкафу и используемое в наружных условиях) и к классу II (переговорно-вызывные устройства, устанавливаемые в закрытых отапливаемых помещениях) по ГОСТ 12.2.007.0 (по конструктивному исполнению защиты от поражения электрическим</w:t>
      </w:r>
      <w:r>
        <w:rPr>
          <w:spacing w:val="-13"/>
          <w:sz w:val="19"/>
        </w:rPr>
        <w:t> </w:t>
      </w:r>
      <w:r>
        <w:rPr>
          <w:sz w:val="19"/>
        </w:rPr>
        <w:t>током).</w:t>
      </w:r>
    </w:p>
    <w:p>
      <w:pPr>
        <w:pStyle w:val="ListParagraph"/>
        <w:numPr>
          <w:ilvl w:val="2"/>
          <w:numId w:val="14"/>
        </w:numPr>
        <w:tabs>
          <w:tab w:pos="1205" w:val="left" w:leader="none"/>
        </w:tabs>
        <w:spacing w:line="237" w:lineRule="auto" w:before="26" w:after="0"/>
        <w:ind w:left="105" w:right="126" w:firstLine="522"/>
        <w:jc w:val="both"/>
        <w:rPr>
          <w:sz w:val="19"/>
        </w:rPr>
      </w:pPr>
      <w:r>
        <w:rPr>
          <w:sz w:val="19"/>
        </w:rPr>
        <w:t>Надежность оборудования ОТО в условиях и режимах эксплуатации, установленных в 6.8.1, должна характеризоваться следующими значениями</w:t>
      </w:r>
      <w:r>
        <w:rPr>
          <w:spacing w:val="-17"/>
          <w:sz w:val="19"/>
        </w:rPr>
        <w:t> </w:t>
      </w:r>
      <w:r>
        <w:rPr>
          <w:sz w:val="19"/>
        </w:rPr>
        <w:t>показателей:</w:t>
      </w:r>
    </w:p>
    <w:p>
      <w:pPr>
        <w:pStyle w:val="ListParagraph"/>
        <w:numPr>
          <w:ilvl w:val="1"/>
          <w:numId w:val="4"/>
        </w:numPr>
        <w:tabs>
          <w:tab w:pos="789" w:val="left" w:leader="none"/>
        </w:tabs>
        <w:spacing w:line="240" w:lineRule="auto" w:before="33" w:after="0"/>
        <w:ind w:left="788" w:right="0" w:hanging="152"/>
        <w:jc w:val="left"/>
        <w:rPr>
          <w:sz w:val="19"/>
        </w:rPr>
      </w:pPr>
      <w:r>
        <w:rPr>
          <w:sz w:val="19"/>
        </w:rPr>
        <w:t>средняя наработка на отказ — не менее 40000</w:t>
      </w:r>
      <w:r>
        <w:rPr>
          <w:spacing w:val="-19"/>
          <w:sz w:val="19"/>
        </w:rPr>
        <w:t> </w:t>
      </w:r>
      <w:r>
        <w:rPr>
          <w:sz w:val="19"/>
        </w:rPr>
        <w:t>ч;</w:t>
      </w:r>
    </w:p>
    <w:p>
      <w:pPr>
        <w:pStyle w:val="ListParagraph"/>
        <w:numPr>
          <w:ilvl w:val="1"/>
          <w:numId w:val="4"/>
        </w:numPr>
        <w:tabs>
          <w:tab w:pos="826" w:val="left" w:leader="none"/>
        </w:tabs>
        <w:spacing w:line="249" w:lineRule="auto" w:before="15" w:after="0"/>
        <w:ind w:left="105" w:right="124" w:firstLine="531"/>
        <w:jc w:val="both"/>
        <w:rPr>
          <w:sz w:val="19"/>
        </w:rPr>
      </w:pPr>
      <w:r>
        <w:rPr>
          <w:sz w:val="19"/>
        </w:rPr>
        <w:t>среднее время восстановления на объекте эксплуатации силами и средствами дежурной сме­      ны — не более 10 мин (без учета времени поиска неисправности и доставки необходимых узлов для замены отказавших, при наличии ЕСМА) и не более 30 мин (без учета времени поиска неисправности и доставки</w:t>
      </w:r>
      <w:r>
        <w:rPr>
          <w:spacing w:val="-7"/>
          <w:sz w:val="19"/>
        </w:rPr>
        <w:t> </w:t>
      </w:r>
      <w:r>
        <w:rPr>
          <w:sz w:val="19"/>
        </w:rPr>
        <w:t>необходимых</w:t>
      </w:r>
      <w:r>
        <w:rPr>
          <w:spacing w:val="-7"/>
          <w:sz w:val="19"/>
        </w:rPr>
        <w:t> </w:t>
      </w:r>
      <w:r>
        <w:rPr>
          <w:sz w:val="19"/>
        </w:rPr>
        <w:t>узлов</w:t>
      </w:r>
      <w:r>
        <w:rPr>
          <w:spacing w:val="-6"/>
          <w:sz w:val="19"/>
        </w:rPr>
        <w:t> </w:t>
      </w:r>
      <w:r>
        <w:rPr>
          <w:sz w:val="19"/>
        </w:rPr>
        <w:t>для</w:t>
      </w:r>
      <w:r>
        <w:rPr>
          <w:spacing w:val="-7"/>
          <w:sz w:val="19"/>
        </w:rPr>
        <w:t> </w:t>
      </w:r>
      <w:r>
        <w:rPr>
          <w:sz w:val="19"/>
        </w:rPr>
        <w:t>замены</w:t>
      </w:r>
      <w:r>
        <w:rPr>
          <w:spacing w:val="-7"/>
          <w:sz w:val="19"/>
        </w:rPr>
        <w:t> </w:t>
      </w:r>
      <w:r>
        <w:rPr>
          <w:sz w:val="19"/>
        </w:rPr>
        <w:t>отказавших,</w:t>
      </w:r>
      <w:r>
        <w:rPr>
          <w:spacing w:val="-7"/>
          <w:sz w:val="19"/>
        </w:rPr>
        <w:t> </w:t>
      </w:r>
      <w:r>
        <w:rPr>
          <w:sz w:val="19"/>
        </w:rPr>
        <w:t>при</w:t>
      </w:r>
      <w:r>
        <w:rPr>
          <w:spacing w:val="-6"/>
          <w:sz w:val="19"/>
        </w:rPr>
        <w:t> </w:t>
      </w:r>
      <w:r>
        <w:rPr>
          <w:sz w:val="19"/>
        </w:rPr>
        <w:t>отсутствии</w:t>
      </w:r>
      <w:r>
        <w:rPr>
          <w:spacing w:val="-7"/>
          <w:sz w:val="19"/>
        </w:rPr>
        <w:t> </w:t>
      </w:r>
      <w:r>
        <w:rPr>
          <w:sz w:val="19"/>
        </w:rPr>
        <w:t>ЕСМА).</w:t>
      </w:r>
    </w:p>
    <w:p>
      <w:pPr>
        <w:pStyle w:val="ListParagraph"/>
        <w:numPr>
          <w:ilvl w:val="2"/>
          <w:numId w:val="15"/>
        </w:numPr>
        <w:tabs>
          <w:tab w:pos="1229" w:val="left" w:leader="none"/>
        </w:tabs>
        <w:spacing w:line="237" w:lineRule="auto" w:before="26" w:after="0"/>
        <w:ind w:left="114" w:right="111" w:firstLine="513"/>
        <w:jc w:val="both"/>
        <w:rPr>
          <w:sz w:val="19"/>
        </w:rPr>
      </w:pPr>
      <w:r>
        <w:rPr>
          <w:sz w:val="19"/>
        </w:rPr>
        <w:t>По климатическому исполнению аппаратура должна отвечать следующим требованиям по ГОСТ</w:t>
      </w:r>
      <w:r>
        <w:rPr>
          <w:spacing w:val="-1"/>
          <w:sz w:val="19"/>
        </w:rPr>
        <w:t> </w:t>
      </w:r>
      <w:r>
        <w:rPr>
          <w:sz w:val="19"/>
        </w:rPr>
        <w:t>15150:</w:t>
      </w:r>
    </w:p>
    <w:p>
      <w:pPr>
        <w:pStyle w:val="ListParagraph"/>
        <w:numPr>
          <w:ilvl w:val="1"/>
          <w:numId w:val="4"/>
        </w:numPr>
        <w:tabs>
          <w:tab w:pos="790" w:val="left" w:leader="none"/>
        </w:tabs>
        <w:spacing w:line="240" w:lineRule="auto" w:before="33" w:after="0"/>
        <w:ind w:left="789" w:right="0" w:hanging="162"/>
        <w:jc w:val="left"/>
        <w:rPr>
          <w:sz w:val="19"/>
        </w:rPr>
      </w:pPr>
      <w:r>
        <w:rPr>
          <w:sz w:val="19"/>
        </w:rPr>
        <w:t>станционные устройства аппаратуры — исполнение УХЛ. категория</w:t>
      </w:r>
      <w:r>
        <w:rPr>
          <w:spacing w:val="-14"/>
          <w:sz w:val="19"/>
        </w:rPr>
        <w:t> </w:t>
      </w:r>
      <w:r>
        <w:rPr>
          <w:sz w:val="19"/>
        </w:rPr>
        <w:t>4;</w:t>
      </w:r>
    </w:p>
    <w:p>
      <w:pPr>
        <w:pStyle w:val="ListParagraph"/>
        <w:numPr>
          <w:ilvl w:val="1"/>
          <w:numId w:val="4"/>
        </w:numPr>
        <w:tabs>
          <w:tab w:pos="870" w:val="left" w:leader="none"/>
        </w:tabs>
        <w:spacing w:line="256" w:lineRule="auto" w:before="15" w:after="0"/>
        <w:ind w:left="114" w:right="161" w:firstLine="513"/>
        <w:jc w:val="both"/>
        <w:rPr>
          <w:sz w:val="19"/>
        </w:rPr>
      </w:pPr>
      <w:r>
        <w:rPr>
          <w:sz w:val="19"/>
        </w:rPr>
        <w:t>устройства аппаратуры, устанавливаемые в наружных условиях.  —  исполнение  УХЛ.  кате­  гория 1.</w:t>
      </w:r>
    </w:p>
    <w:p>
      <w:pPr>
        <w:pStyle w:val="ListParagraph"/>
        <w:numPr>
          <w:ilvl w:val="2"/>
          <w:numId w:val="15"/>
        </w:numPr>
        <w:tabs>
          <w:tab w:pos="1200" w:val="left" w:leader="none"/>
        </w:tabs>
        <w:spacing w:line="256" w:lineRule="auto" w:before="0" w:after="0"/>
        <w:ind w:left="114" w:right="120" w:firstLine="503"/>
        <w:jc w:val="both"/>
        <w:rPr>
          <w:sz w:val="19"/>
        </w:rPr>
      </w:pPr>
      <w:r>
        <w:rPr>
          <w:sz w:val="19"/>
        </w:rPr>
        <w:t>Оборудование сети ОТС должно соответствовать требованиям помехоустойчивости и ломе- хоэмиссии. установленным в ГОСТ</w:t>
      </w:r>
      <w:r>
        <w:rPr>
          <w:spacing w:val="-2"/>
          <w:sz w:val="19"/>
        </w:rPr>
        <w:t> </w:t>
      </w:r>
      <w:r>
        <w:rPr>
          <w:sz w:val="19"/>
        </w:rPr>
        <w:t>33436.4-2.</w:t>
      </w:r>
    </w:p>
    <w:p>
      <w:pPr>
        <w:pStyle w:val="ListParagraph"/>
        <w:numPr>
          <w:ilvl w:val="2"/>
          <w:numId w:val="15"/>
        </w:numPr>
        <w:tabs>
          <w:tab w:pos="1220" w:val="left" w:leader="none"/>
        </w:tabs>
        <w:spacing w:line="256" w:lineRule="auto" w:before="0" w:after="0"/>
        <w:ind w:left="105" w:right="120" w:firstLine="522"/>
        <w:jc w:val="both"/>
        <w:rPr>
          <w:sz w:val="19"/>
        </w:rPr>
      </w:pPr>
      <w:r>
        <w:rPr>
          <w:sz w:val="19"/>
        </w:rPr>
        <w:t>Аппаратные средства должны соответствовать критерию качества функционирования «А» (нормальное функционирование в соответствии стехническими условиями) при воздействии помех сле­ дующего</w:t>
      </w:r>
      <w:r>
        <w:rPr>
          <w:spacing w:val="-12"/>
          <w:sz w:val="19"/>
        </w:rPr>
        <w:t> </w:t>
      </w:r>
      <w:r>
        <w:rPr>
          <w:sz w:val="19"/>
        </w:rPr>
        <w:t>вида:</w:t>
      </w:r>
    </w:p>
    <w:p>
      <w:pPr>
        <w:pStyle w:val="BodyText"/>
        <w:spacing w:line="256" w:lineRule="auto"/>
        <w:ind w:left="114" w:right="113" w:firstLine="513"/>
        <w:jc w:val="both"/>
      </w:pPr>
      <w:r>
        <w:rPr/>
        <w:t>&gt; электростатических разрядов по ГОСТ 30804.4.2 (степень жесткости испытаний для контактного разряда — 2, для воздушного разряда — 3):</w:t>
      </w:r>
    </w:p>
    <w:p>
      <w:pPr>
        <w:pStyle w:val="ListParagraph"/>
        <w:numPr>
          <w:ilvl w:val="1"/>
          <w:numId w:val="4"/>
        </w:numPr>
        <w:tabs>
          <w:tab w:pos="898" w:val="left" w:leader="none"/>
        </w:tabs>
        <w:spacing w:line="256" w:lineRule="auto" w:before="0" w:after="0"/>
        <w:ind w:left="114" w:right="161" w:firstLine="522"/>
        <w:jc w:val="both"/>
        <w:rPr>
          <w:sz w:val="19"/>
        </w:rPr>
      </w:pPr>
      <w:r>
        <w:rPr>
          <w:sz w:val="19"/>
        </w:rPr>
        <w:t>радиочастотного  электромагнитного  поля  по  ГОСТ  30804.4.3   (степень   жесткости   испыта­ ний —</w:t>
      </w:r>
      <w:r>
        <w:rPr>
          <w:spacing w:val="-3"/>
          <w:sz w:val="19"/>
        </w:rPr>
        <w:t> </w:t>
      </w:r>
      <w:r>
        <w:rPr>
          <w:sz w:val="19"/>
        </w:rPr>
        <w:t>3);</w:t>
      </w:r>
    </w:p>
    <w:p>
      <w:pPr>
        <w:pStyle w:val="ListParagraph"/>
        <w:numPr>
          <w:ilvl w:val="0"/>
          <w:numId w:val="6"/>
        </w:numPr>
        <w:tabs>
          <w:tab w:pos="790" w:val="left" w:leader="none"/>
        </w:tabs>
        <w:spacing w:line="240" w:lineRule="auto" w:before="0" w:after="0"/>
        <w:ind w:left="789" w:right="0" w:hanging="162"/>
        <w:jc w:val="left"/>
        <w:rPr>
          <w:sz w:val="19"/>
        </w:rPr>
      </w:pPr>
      <w:r>
        <w:rPr>
          <w:sz w:val="19"/>
        </w:rPr>
        <w:t>наносекундных импульсных помех по ГОСТ 30804.4.4 (степень жесткости испытаний —</w:t>
      </w:r>
      <w:r>
        <w:rPr>
          <w:spacing w:val="-14"/>
          <w:sz w:val="19"/>
        </w:rPr>
        <w:t> </w:t>
      </w:r>
      <w:r>
        <w:rPr>
          <w:sz w:val="19"/>
        </w:rPr>
        <w:t>3);</w:t>
      </w:r>
    </w:p>
    <w:p>
      <w:pPr>
        <w:pStyle w:val="ListParagraph"/>
        <w:numPr>
          <w:ilvl w:val="1"/>
          <w:numId w:val="4"/>
        </w:numPr>
        <w:tabs>
          <w:tab w:pos="868" w:val="left" w:leader="none"/>
        </w:tabs>
        <w:spacing w:line="237" w:lineRule="auto" w:before="35" w:after="0"/>
        <w:ind w:left="114" w:right="108" w:firstLine="522"/>
        <w:jc w:val="both"/>
        <w:rPr>
          <w:sz w:val="19"/>
        </w:rPr>
      </w:pPr>
      <w:r>
        <w:rPr>
          <w:sz w:val="19"/>
        </w:rPr>
        <w:t>микросекундных импульсных помех большой энергии по ГОСТ 30804.4.5 (степень жесткости испытаний при подаче помехи по схеме «провод—провод» — 2. в других случаях —</w:t>
      </w:r>
      <w:r>
        <w:rPr>
          <w:spacing w:val="-7"/>
          <w:sz w:val="19"/>
        </w:rPr>
        <w:t> </w:t>
      </w:r>
      <w:r>
        <w:rPr>
          <w:sz w:val="19"/>
        </w:rPr>
        <w:t>3);</w:t>
      </w:r>
    </w:p>
    <w:p>
      <w:pPr>
        <w:pStyle w:val="ListParagraph"/>
        <w:numPr>
          <w:ilvl w:val="1"/>
          <w:numId w:val="4"/>
        </w:numPr>
        <w:tabs>
          <w:tab w:pos="798" w:val="left" w:leader="none"/>
        </w:tabs>
        <w:spacing w:line="240" w:lineRule="auto" w:before="33" w:after="0"/>
        <w:ind w:left="798" w:right="0" w:hanging="171"/>
        <w:jc w:val="left"/>
        <w:rPr>
          <w:sz w:val="19"/>
        </w:rPr>
      </w:pPr>
      <w:r>
        <w:rPr>
          <w:sz w:val="19"/>
        </w:rPr>
        <w:t>магнитного поля промышленной частоты по [2] (степень жесткости испытаний — 3);</w:t>
      </w:r>
    </w:p>
    <w:p>
      <w:pPr>
        <w:pStyle w:val="ListParagraph"/>
        <w:numPr>
          <w:ilvl w:val="0"/>
          <w:numId w:val="6"/>
        </w:numPr>
        <w:tabs>
          <w:tab w:pos="830" w:val="left" w:leader="none"/>
        </w:tabs>
        <w:spacing w:line="256" w:lineRule="auto" w:before="15" w:after="0"/>
        <w:ind w:left="114" w:right="160" w:firstLine="513"/>
        <w:jc w:val="both"/>
        <w:rPr>
          <w:sz w:val="19"/>
        </w:rPr>
      </w:pPr>
      <w:r>
        <w:rPr>
          <w:sz w:val="19"/>
        </w:rPr>
        <w:t>кокдукгивных помех в полосе частот от 0.15 до 80 МГц, наведенных радиочастотными электро­ магнитными полями, по ГОСТ 30804.4.6 (степень жесткости испытаний —</w:t>
      </w:r>
      <w:r>
        <w:rPr>
          <w:spacing w:val="-1"/>
          <w:sz w:val="19"/>
        </w:rPr>
        <w:t> </w:t>
      </w:r>
      <w:r>
        <w:rPr>
          <w:sz w:val="19"/>
        </w:rPr>
        <w:t>3);</w:t>
      </w:r>
    </w:p>
    <w:p>
      <w:pPr>
        <w:pStyle w:val="ListParagraph"/>
        <w:numPr>
          <w:ilvl w:val="0"/>
          <w:numId w:val="6"/>
        </w:numPr>
        <w:tabs>
          <w:tab w:pos="790" w:val="left" w:leader="none"/>
        </w:tabs>
        <w:spacing w:line="256" w:lineRule="auto" w:before="0" w:after="0"/>
        <w:ind w:left="617" w:right="162" w:firstLine="10"/>
        <w:jc w:val="left"/>
        <w:rPr>
          <w:sz w:val="19"/>
        </w:rPr>
      </w:pPr>
      <w:r>
        <w:rPr>
          <w:sz w:val="19"/>
        </w:rPr>
        <w:t>кондуктивных помех в полосе частот от 0 до 150 кГц по (3) (степень жесткости испытаний — 4). Допускается  соответствие   аппаратных   средств   ОТС  требованиям  функционирования  при  </w:t>
      </w:r>
      <w:r>
        <w:rPr>
          <w:spacing w:val="3"/>
          <w:sz w:val="19"/>
        </w:rPr>
        <w:t> </w:t>
      </w:r>
      <w:r>
        <w:rPr>
          <w:sz w:val="19"/>
        </w:rPr>
        <w:t>воз­</w:t>
      </w:r>
    </w:p>
    <w:p>
      <w:pPr>
        <w:pStyle w:val="BodyText"/>
        <w:spacing w:line="256" w:lineRule="auto"/>
        <w:ind w:left="114" w:hanging="9"/>
      </w:pPr>
      <w:r>
        <w:rPr/>
        <w:t>действии помех, установленным национальными стандартами и нормативными документами, действу­ ющими на территории государства, принявшего стандарт.</w:t>
      </w:r>
    </w:p>
    <w:p>
      <w:pPr>
        <w:pStyle w:val="ListParagraph"/>
        <w:numPr>
          <w:ilvl w:val="2"/>
          <w:numId w:val="15"/>
        </w:numPr>
        <w:tabs>
          <w:tab w:pos="1158" w:val="left" w:leader="none"/>
        </w:tabs>
        <w:spacing w:line="240" w:lineRule="auto" w:before="0" w:after="0"/>
        <w:ind w:left="1157" w:right="0" w:hanging="540"/>
        <w:jc w:val="left"/>
        <w:rPr>
          <w:sz w:val="19"/>
        </w:rPr>
      </w:pPr>
      <w:r>
        <w:rPr>
          <w:sz w:val="19"/>
        </w:rPr>
        <w:t>Должны быть предусмотрены следующие варианты электропитания станционных</w:t>
      </w:r>
      <w:r>
        <w:rPr>
          <w:spacing w:val="-29"/>
          <w:sz w:val="19"/>
        </w:rPr>
        <w:t> </w:t>
      </w:r>
      <w:r>
        <w:rPr>
          <w:sz w:val="19"/>
        </w:rPr>
        <w:t>устройств</w:t>
      </w:r>
    </w:p>
    <w:p>
      <w:pPr>
        <w:spacing w:after="0" w:line="240" w:lineRule="auto"/>
        <w:jc w:val="left"/>
        <w:rPr>
          <w:sz w:val="19"/>
        </w:rPr>
        <w:sectPr>
          <w:pgSz w:w="11900" w:h="16840"/>
          <w:pgMar w:header="520" w:footer="515" w:top="720" w:bottom="720" w:left="1300" w:right="740"/>
        </w:sectPr>
      </w:pPr>
    </w:p>
    <w:p>
      <w:pPr>
        <w:pStyle w:val="BodyText"/>
        <w:spacing w:before="15"/>
        <w:ind w:left="114"/>
      </w:pPr>
      <w:r>
        <w:rPr/>
        <w:t>ОТС:</w:t>
      </w:r>
    </w:p>
    <w:p>
      <w:pPr>
        <w:pStyle w:val="BodyText"/>
        <w:spacing w:before="8"/>
        <w:rPr>
          <w:sz w:val="21"/>
        </w:rPr>
      </w:pPr>
      <w:r>
        <w:rPr/>
        <w:br w:type="column"/>
      </w:r>
      <w:r>
        <w:rPr>
          <w:sz w:val="21"/>
        </w:rPr>
      </w:r>
    </w:p>
    <w:p>
      <w:pPr>
        <w:pStyle w:val="BodyText"/>
        <w:ind w:left="18"/>
      </w:pPr>
      <w:r>
        <w:rPr/>
        <w:t>-  от сети переменного тока с частотой 50 Гц напряжением от 100 до 300 В;</w:t>
      </w:r>
    </w:p>
    <w:p>
      <w:pPr>
        <w:pStyle w:val="ListParagraph"/>
        <w:numPr>
          <w:ilvl w:val="0"/>
          <w:numId w:val="16"/>
        </w:numPr>
        <w:tabs>
          <w:tab w:pos="173" w:val="left" w:leader="none"/>
        </w:tabs>
        <w:spacing w:line="240" w:lineRule="auto" w:before="33" w:after="0"/>
        <w:ind w:left="172" w:right="0" w:hanging="145"/>
        <w:jc w:val="left"/>
        <w:rPr>
          <w:sz w:val="19"/>
        </w:rPr>
      </w:pPr>
      <w:r>
        <w:rPr>
          <w:sz w:val="19"/>
        </w:rPr>
        <w:t>сети постоянного тока напряжением от 36 до 72</w:t>
      </w:r>
      <w:r>
        <w:rPr>
          <w:spacing w:val="-19"/>
          <w:sz w:val="19"/>
        </w:rPr>
        <w:t> </w:t>
      </w:r>
      <w:r>
        <w:rPr>
          <w:sz w:val="19"/>
        </w:rPr>
        <w:t>В;</w:t>
      </w:r>
    </w:p>
    <w:p>
      <w:pPr>
        <w:pStyle w:val="ListParagraph"/>
        <w:numPr>
          <w:ilvl w:val="0"/>
          <w:numId w:val="16"/>
        </w:numPr>
        <w:tabs>
          <w:tab w:pos="182" w:val="left" w:leader="none"/>
        </w:tabs>
        <w:spacing w:line="240" w:lineRule="auto" w:before="15" w:after="0"/>
        <w:ind w:left="181" w:right="0" w:hanging="163"/>
        <w:jc w:val="left"/>
        <w:rPr>
          <w:sz w:val="19"/>
        </w:rPr>
      </w:pPr>
      <w:r>
        <w:rPr>
          <w:sz w:val="19"/>
        </w:rPr>
        <w:t>сети постоянного тока напряжением от 20 до 36</w:t>
      </w:r>
      <w:r>
        <w:rPr>
          <w:spacing w:val="-19"/>
          <w:sz w:val="19"/>
        </w:rPr>
        <w:t> </w:t>
      </w:r>
      <w:r>
        <w:rPr>
          <w:sz w:val="19"/>
        </w:rPr>
        <w:t>В.</w:t>
      </w:r>
    </w:p>
    <w:p>
      <w:pPr>
        <w:pStyle w:val="BodyText"/>
        <w:spacing w:before="15"/>
        <w:ind w:left="27"/>
      </w:pPr>
      <w:r>
        <w:rPr/>
        <w:t>Электропитание должно быть обеспечено как для электропотребителей первой категории особой</w:t>
      </w:r>
    </w:p>
    <w:p>
      <w:pPr>
        <w:spacing w:after="0"/>
        <w:sectPr>
          <w:type w:val="continuous"/>
          <w:pgSz w:w="11900" w:h="16840"/>
          <w:pgMar w:top="720" w:bottom="700" w:left="1300" w:right="740"/>
          <w:cols w:num="2" w:equalWidth="0">
            <w:col w:w="569" w:space="40"/>
            <w:col w:w="9251"/>
          </w:cols>
        </w:sectPr>
      </w:pPr>
    </w:p>
    <w:p>
      <w:pPr>
        <w:pStyle w:val="BodyText"/>
        <w:spacing w:before="15"/>
        <w:ind w:left="114"/>
      </w:pPr>
      <w:r>
        <w:rPr/>
        <w:t>группы.</w:t>
      </w:r>
    </w:p>
    <w:p>
      <w:pPr>
        <w:pStyle w:val="ListParagraph"/>
        <w:numPr>
          <w:ilvl w:val="2"/>
          <w:numId w:val="15"/>
        </w:numPr>
        <w:tabs>
          <w:tab w:pos="1216" w:val="left" w:leader="none"/>
        </w:tabs>
        <w:spacing w:line="256" w:lineRule="auto" w:before="15" w:after="0"/>
        <w:ind w:left="114" w:right="158" w:firstLine="513"/>
        <w:jc w:val="left"/>
        <w:rPr>
          <w:sz w:val="19"/>
        </w:rPr>
      </w:pPr>
      <w:r>
        <w:rPr>
          <w:sz w:val="19"/>
        </w:rPr>
        <w:t>Должно быть предусмотрено автоматическое резервирование основных узлов коммутаци­ онных станций. Время переключения на резерв — не более 5</w:t>
      </w:r>
      <w:r>
        <w:rPr>
          <w:spacing w:val="-15"/>
          <w:sz w:val="19"/>
        </w:rPr>
        <w:t> </w:t>
      </w:r>
      <w:r>
        <w:rPr>
          <w:sz w:val="19"/>
        </w:rPr>
        <w:t>с.</w:t>
      </w:r>
    </w:p>
    <w:p>
      <w:pPr>
        <w:pStyle w:val="ListParagraph"/>
        <w:numPr>
          <w:ilvl w:val="2"/>
          <w:numId w:val="15"/>
        </w:numPr>
        <w:tabs>
          <w:tab w:pos="1220" w:val="left" w:leader="none"/>
        </w:tabs>
        <w:spacing w:line="256" w:lineRule="auto" w:before="0" w:after="0"/>
        <w:ind w:left="105" w:right="107" w:firstLine="522"/>
        <w:jc w:val="left"/>
        <w:rPr>
          <w:sz w:val="19"/>
        </w:rPr>
      </w:pPr>
      <w:r>
        <w:rPr>
          <w:sz w:val="19"/>
        </w:rPr>
        <w:t>Оборудование ОТС должно обеспечивать разборчивость  воспроизведения  речевых  сигна­ лов не менее 4.0ло шкале MOS согласно [4] или более4.0 при измерении качества речи методом парных сравнений с контрольным трактом по национальным стандартам и нормативным документам, действующим на территории государства, принявшего</w:t>
      </w:r>
      <w:r>
        <w:rPr>
          <w:spacing w:val="-17"/>
          <w:sz w:val="19"/>
        </w:rPr>
        <w:t> </w:t>
      </w:r>
      <w:r>
        <w:rPr>
          <w:sz w:val="19"/>
        </w:rPr>
        <w:t>стандарт</w:t>
      </w:r>
      <w:r>
        <w:rPr>
          <w:position w:val="5"/>
          <w:sz w:val="12"/>
        </w:rPr>
        <w:t>11</w:t>
      </w:r>
      <w:r>
        <w:rPr>
          <w:sz w:val="19"/>
        </w:rPr>
        <w:t>..</w:t>
      </w:r>
    </w:p>
    <w:p>
      <w:pPr>
        <w:pStyle w:val="ListParagraph"/>
        <w:numPr>
          <w:ilvl w:val="2"/>
          <w:numId w:val="15"/>
        </w:numPr>
        <w:tabs>
          <w:tab w:pos="1177" w:val="left" w:leader="none"/>
        </w:tabs>
        <w:spacing w:line="240" w:lineRule="auto" w:before="0" w:after="0"/>
        <w:ind w:left="1176" w:right="0" w:hanging="559"/>
        <w:jc w:val="left"/>
        <w:rPr>
          <w:sz w:val="19"/>
        </w:rPr>
      </w:pPr>
      <w:r>
        <w:rPr>
          <w:sz w:val="19"/>
        </w:rPr>
        <w:t>Подсистема ДПС должна иметь следующие акустические</w:t>
      </w:r>
      <w:r>
        <w:rPr>
          <w:spacing w:val="-22"/>
          <w:sz w:val="19"/>
        </w:rPr>
        <w:t> </w:t>
      </w:r>
      <w:r>
        <w:rPr>
          <w:sz w:val="19"/>
        </w:rPr>
        <w:t>параметры:</w:t>
      </w:r>
    </w:p>
    <w:p>
      <w:pPr>
        <w:pStyle w:val="BodyText"/>
        <w:spacing w:line="256" w:lineRule="auto" w:before="15"/>
        <w:ind w:left="105" w:right="110" w:firstLine="521"/>
        <w:jc w:val="both"/>
      </w:pPr>
      <w:r>
        <w:rPr/>
        <w:t>- уровень акустических помех в прилегающих к железнодорожной станции жилых массивах не  должен превышать санитарные нормы, установленные в национальных стандартах и нормативных документах, действующих на территории государства, принявшего</w:t>
      </w:r>
      <w:r>
        <w:rPr>
          <w:spacing w:val="-25"/>
        </w:rPr>
        <w:t> </w:t>
      </w:r>
      <w:r>
        <w:rPr/>
        <w:t>стандарт</w:t>
      </w:r>
      <w:r>
        <w:rPr>
          <w:position w:val="5"/>
          <w:sz w:val="12"/>
        </w:rPr>
        <w:t>21</w:t>
      </w:r>
      <w:r>
        <w:rPr/>
        <w:t>;</w:t>
      </w:r>
    </w:p>
    <w:p>
      <w:pPr>
        <w:pStyle w:val="BodyText"/>
        <w:spacing w:before="9"/>
        <w:rPr>
          <w:sz w:val="29"/>
        </w:rPr>
      </w:pPr>
    </w:p>
    <w:p>
      <w:pPr>
        <w:spacing w:line="288" w:lineRule="auto" w:before="1"/>
        <w:ind w:left="114" w:right="0" w:firstLine="522"/>
        <w:jc w:val="left"/>
        <w:rPr>
          <w:sz w:val="17"/>
        </w:rPr>
      </w:pPr>
      <w:r>
        <w:rPr>
          <w:position w:val="4"/>
          <w:sz w:val="11"/>
        </w:rPr>
        <w:t>11 </w:t>
      </w:r>
      <w:r>
        <w:rPr>
          <w:sz w:val="17"/>
        </w:rPr>
        <w:t>В Российской Федерации действует ГОСТ Р 50840—95 «Передаче речи по трактам связи. Методы оценки качества, разборчивости и узнаваемости*.</w:t>
      </w:r>
    </w:p>
    <w:p>
      <w:pPr>
        <w:spacing w:line="178" w:lineRule="exact" w:before="0"/>
        <w:ind w:left="617" w:right="0" w:firstLine="0"/>
        <w:jc w:val="left"/>
        <w:rPr>
          <w:sz w:val="17"/>
        </w:rPr>
      </w:pPr>
      <w:r>
        <w:rPr>
          <w:position w:val="4"/>
          <w:sz w:val="11"/>
        </w:rPr>
        <w:t>2&gt; </w:t>
      </w:r>
      <w:r>
        <w:rPr>
          <w:sz w:val="17"/>
        </w:rPr>
        <w:t>В Российской Федерации действуют Санитарные нормы Минздрава России СН 2.2.4/2.1.8.562-96 «Шум на</w:t>
      </w:r>
    </w:p>
    <w:p>
      <w:pPr>
        <w:spacing w:before="20"/>
        <w:ind w:left="113" w:right="0" w:firstLine="0"/>
        <w:jc w:val="left"/>
        <w:rPr>
          <w:sz w:val="17"/>
        </w:rPr>
      </w:pPr>
      <w:r>
        <w:rPr>
          <w:sz w:val="17"/>
        </w:rPr>
        <w:t>рабочих местах, в помещениях жилых, общественных зданий и на территории жилой застройки».</w:t>
      </w:r>
    </w:p>
    <w:p>
      <w:pPr>
        <w:pStyle w:val="BodyText"/>
        <w:spacing w:before="7"/>
        <w:rPr>
          <w:sz w:val="16"/>
        </w:rPr>
      </w:pPr>
    </w:p>
    <w:p>
      <w:pPr>
        <w:spacing w:before="0"/>
        <w:ind w:left="122" w:right="0" w:firstLine="0"/>
        <w:jc w:val="left"/>
        <w:rPr>
          <w:sz w:val="16"/>
        </w:rPr>
      </w:pPr>
      <w:r>
        <w:rPr>
          <w:sz w:val="16"/>
        </w:rPr>
        <w:t>10</w:t>
      </w:r>
    </w:p>
    <w:p>
      <w:pPr>
        <w:spacing w:after="0"/>
        <w:jc w:val="left"/>
        <w:rPr>
          <w:sz w:val="16"/>
        </w:rPr>
        <w:sectPr>
          <w:type w:val="continuous"/>
          <w:pgSz w:w="11900" w:h="16840"/>
          <w:pgMar w:top="720" w:bottom="700" w:left="1300" w:right="740"/>
        </w:sectPr>
      </w:pPr>
    </w:p>
    <w:p>
      <w:pPr>
        <w:pStyle w:val="BodyText"/>
        <w:rPr>
          <w:sz w:val="20"/>
        </w:rPr>
      </w:pPr>
    </w:p>
    <w:p>
      <w:pPr>
        <w:pStyle w:val="BodyText"/>
        <w:spacing w:before="7"/>
      </w:pPr>
    </w:p>
    <w:p>
      <w:pPr>
        <w:pStyle w:val="Heading2"/>
        <w:ind w:right="115"/>
        <w:jc w:val="right"/>
      </w:pPr>
      <w:r>
        <w:rPr/>
        <w:t>ГОСТ 34014—2016</w:t>
      </w:r>
    </w:p>
    <w:p>
      <w:pPr>
        <w:pStyle w:val="BodyText"/>
        <w:spacing w:before="6"/>
        <w:rPr>
          <w:sz w:val="24"/>
        </w:rPr>
      </w:pPr>
    </w:p>
    <w:p>
      <w:pPr>
        <w:pStyle w:val="ListParagraph"/>
        <w:numPr>
          <w:ilvl w:val="1"/>
          <w:numId w:val="16"/>
        </w:numPr>
        <w:tabs>
          <w:tab w:pos="831" w:val="left" w:leader="none"/>
        </w:tabs>
        <w:spacing w:line="256" w:lineRule="auto" w:before="0" w:after="0"/>
        <w:ind w:left="136" w:right="171" w:firstLine="513"/>
        <w:jc w:val="both"/>
        <w:rPr>
          <w:sz w:val="19"/>
        </w:rPr>
      </w:pPr>
      <w:r>
        <w:rPr>
          <w:sz w:val="19"/>
        </w:rPr>
        <w:t>средний уровень звукового давления на озвучиваемой площади должен быть установлен с пре­ вышением среднего уровня шумов от 10 до 15 дБ, но не более 90</w:t>
      </w:r>
      <w:r>
        <w:rPr>
          <w:spacing w:val="-28"/>
          <w:sz w:val="19"/>
        </w:rPr>
        <w:t> </w:t>
      </w:r>
      <w:r>
        <w:rPr>
          <w:sz w:val="19"/>
        </w:rPr>
        <w:t>дБ.</w:t>
      </w:r>
    </w:p>
    <w:p>
      <w:pPr>
        <w:pStyle w:val="ListParagraph"/>
        <w:numPr>
          <w:ilvl w:val="2"/>
          <w:numId w:val="15"/>
        </w:numPr>
        <w:tabs>
          <w:tab w:pos="1314" w:val="left" w:leader="none"/>
        </w:tabs>
        <w:spacing w:line="256" w:lineRule="auto" w:before="0" w:after="0"/>
        <w:ind w:left="127" w:right="176" w:firstLine="513"/>
        <w:jc w:val="both"/>
        <w:rPr>
          <w:sz w:val="19"/>
        </w:rPr>
      </w:pPr>
      <w:r>
        <w:rPr>
          <w:sz w:val="19"/>
        </w:rPr>
        <w:t>Корпуса напольных устройств, используемых в цифровой сети ОТС, должны быть выполне­ ны из электронелроводящего (диэлектрического), негорючего, ударопрочного</w:t>
      </w:r>
      <w:r>
        <w:rPr>
          <w:spacing w:val="-33"/>
          <w:sz w:val="19"/>
        </w:rPr>
        <w:t> </w:t>
      </w:r>
      <w:r>
        <w:rPr>
          <w:sz w:val="19"/>
        </w:rPr>
        <w:t>материала.</w:t>
      </w:r>
    </w:p>
    <w:p>
      <w:pPr>
        <w:pStyle w:val="ListParagraph"/>
        <w:numPr>
          <w:ilvl w:val="2"/>
          <w:numId w:val="15"/>
        </w:numPr>
        <w:tabs>
          <w:tab w:pos="1360" w:val="left" w:leader="none"/>
        </w:tabs>
        <w:spacing w:line="256" w:lineRule="auto" w:before="0" w:after="0"/>
        <w:ind w:left="136" w:right="120" w:firstLine="504"/>
        <w:jc w:val="both"/>
        <w:rPr>
          <w:sz w:val="12"/>
        </w:rPr>
      </w:pPr>
      <w:r>
        <w:rPr>
          <w:sz w:val="19"/>
        </w:rPr>
        <w:t>Переговорно-вызывные пульты  должны  отвечать  требованиям  национальных  стандартов и</w:t>
      </w:r>
      <w:r>
        <w:rPr>
          <w:spacing w:val="-5"/>
          <w:sz w:val="19"/>
        </w:rPr>
        <w:t> </w:t>
      </w:r>
      <w:r>
        <w:rPr>
          <w:sz w:val="19"/>
        </w:rPr>
        <w:t>нормативных</w:t>
      </w:r>
      <w:r>
        <w:rPr>
          <w:spacing w:val="-6"/>
          <w:sz w:val="19"/>
        </w:rPr>
        <w:t> </w:t>
      </w:r>
      <w:r>
        <w:rPr>
          <w:sz w:val="19"/>
        </w:rPr>
        <w:t>документов,</w:t>
      </w:r>
      <w:r>
        <w:rPr>
          <w:spacing w:val="-6"/>
          <w:sz w:val="19"/>
        </w:rPr>
        <w:t> </w:t>
      </w:r>
      <w:r>
        <w:rPr>
          <w:sz w:val="19"/>
        </w:rPr>
        <w:t>действующих</w:t>
      </w:r>
      <w:r>
        <w:rPr>
          <w:spacing w:val="-6"/>
          <w:sz w:val="19"/>
        </w:rPr>
        <w:t> </w:t>
      </w:r>
      <w:r>
        <w:rPr>
          <w:sz w:val="19"/>
        </w:rPr>
        <w:t>на</w:t>
      </w:r>
      <w:r>
        <w:rPr>
          <w:spacing w:val="-6"/>
          <w:sz w:val="19"/>
        </w:rPr>
        <w:t> </w:t>
      </w:r>
      <w:r>
        <w:rPr>
          <w:sz w:val="19"/>
        </w:rPr>
        <w:t>территории</w:t>
      </w:r>
      <w:r>
        <w:rPr>
          <w:spacing w:val="-5"/>
          <w:sz w:val="19"/>
        </w:rPr>
        <w:t> </w:t>
      </w:r>
      <w:r>
        <w:rPr>
          <w:sz w:val="19"/>
        </w:rPr>
        <w:t>государства,</w:t>
      </w:r>
      <w:r>
        <w:rPr>
          <w:spacing w:val="-5"/>
          <w:sz w:val="19"/>
        </w:rPr>
        <w:t> </w:t>
      </w:r>
      <w:r>
        <w:rPr>
          <w:sz w:val="19"/>
        </w:rPr>
        <w:t>принявшего</w:t>
      </w:r>
      <w:r>
        <w:rPr>
          <w:spacing w:val="-5"/>
          <w:sz w:val="19"/>
        </w:rPr>
        <w:t> </w:t>
      </w:r>
      <w:r>
        <w:rPr>
          <w:sz w:val="19"/>
        </w:rPr>
        <w:t>стандарт</w:t>
      </w:r>
      <w:r>
        <w:rPr>
          <w:position w:val="5"/>
          <w:sz w:val="12"/>
        </w:rPr>
        <w:t>1</w:t>
      </w:r>
    </w:p>
    <w:p>
      <w:pPr>
        <w:pStyle w:val="ListParagraph"/>
        <w:numPr>
          <w:ilvl w:val="2"/>
          <w:numId w:val="15"/>
        </w:numPr>
        <w:tabs>
          <w:tab w:pos="1322" w:val="left" w:leader="none"/>
        </w:tabs>
        <w:spacing w:line="247" w:lineRule="auto" w:before="0" w:after="0"/>
        <w:ind w:left="136" w:right="118" w:firstLine="504"/>
        <w:jc w:val="both"/>
        <w:rPr>
          <w:sz w:val="19"/>
        </w:rPr>
      </w:pPr>
      <w:r>
        <w:rPr>
          <w:sz w:val="19"/>
        </w:rPr>
        <w:t>Для обеспечения норм качества по 6.8.8 коммутационные станции сети ОТС должны быть подключены к системе тактовой сетевой синхронизации технологической связи. В качестве синхросиг­  нала </w:t>
      </w:r>
      <w:r>
        <w:rPr>
          <w:spacing w:val="20"/>
          <w:sz w:val="19"/>
        </w:rPr>
        <w:t> </w:t>
      </w:r>
      <w:r>
        <w:rPr>
          <w:sz w:val="19"/>
        </w:rPr>
        <w:t>должна </w:t>
      </w:r>
      <w:r>
        <w:rPr>
          <w:spacing w:val="20"/>
          <w:sz w:val="19"/>
        </w:rPr>
        <w:t> </w:t>
      </w:r>
      <w:r>
        <w:rPr>
          <w:sz w:val="19"/>
        </w:rPr>
        <w:t>быть </w:t>
      </w:r>
      <w:r>
        <w:rPr>
          <w:spacing w:val="20"/>
          <w:sz w:val="19"/>
        </w:rPr>
        <w:t> </w:t>
      </w:r>
      <w:r>
        <w:rPr>
          <w:sz w:val="19"/>
        </w:rPr>
        <w:t>использована </w:t>
      </w:r>
      <w:r>
        <w:rPr>
          <w:spacing w:val="20"/>
          <w:sz w:val="19"/>
        </w:rPr>
        <w:t> </w:t>
      </w:r>
      <w:r>
        <w:rPr>
          <w:sz w:val="19"/>
        </w:rPr>
        <w:t>формируемая </w:t>
      </w:r>
      <w:r>
        <w:rPr>
          <w:spacing w:val="20"/>
          <w:sz w:val="19"/>
        </w:rPr>
        <w:t> </w:t>
      </w:r>
      <w:r>
        <w:rPr>
          <w:sz w:val="19"/>
        </w:rPr>
        <w:t>е </w:t>
      </w:r>
      <w:r>
        <w:rPr>
          <w:spacing w:val="18"/>
          <w:sz w:val="19"/>
        </w:rPr>
        <w:t> </w:t>
      </w:r>
      <w:r>
        <w:rPr>
          <w:sz w:val="19"/>
        </w:rPr>
        <w:t>системе </w:t>
      </w:r>
      <w:r>
        <w:rPr>
          <w:spacing w:val="20"/>
          <w:sz w:val="19"/>
        </w:rPr>
        <w:t> </w:t>
      </w:r>
      <w:r>
        <w:rPr>
          <w:sz w:val="19"/>
        </w:rPr>
        <w:t>тактовой </w:t>
      </w:r>
      <w:r>
        <w:rPr>
          <w:spacing w:val="20"/>
          <w:sz w:val="19"/>
        </w:rPr>
        <w:t> </w:t>
      </w:r>
      <w:r>
        <w:rPr>
          <w:sz w:val="19"/>
        </w:rPr>
        <w:t>сетевой </w:t>
      </w:r>
      <w:r>
        <w:rPr>
          <w:spacing w:val="20"/>
          <w:sz w:val="19"/>
        </w:rPr>
        <w:t> </w:t>
      </w:r>
      <w:r>
        <w:rPr>
          <w:sz w:val="19"/>
        </w:rPr>
        <w:t>синхронизации </w:t>
      </w:r>
      <w:r>
        <w:rPr>
          <w:spacing w:val="17"/>
          <w:sz w:val="19"/>
        </w:rPr>
        <w:t> </w:t>
      </w:r>
      <w:r>
        <w:rPr>
          <w:sz w:val="19"/>
        </w:rPr>
        <w:t>частота</w:t>
      </w:r>
    </w:p>
    <w:p>
      <w:pPr>
        <w:pStyle w:val="ListParagraph"/>
        <w:numPr>
          <w:ilvl w:val="1"/>
          <w:numId w:val="17"/>
        </w:numPr>
        <w:tabs>
          <w:tab w:pos="647" w:val="left" w:leader="none"/>
        </w:tabs>
        <w:spacing w:line="240" w:lineRule="auto" w:before="0" w:after="0"/>
        <w:ind w:left="646" w:right="0" w:hanging="528"/>
        <w:jc w:val="left"/>
        <w:rPr>
          <w:sz w:val="19"/>
        </w:rPr>
      </w:pPr>
      <w:bookmarkStart w:name="_bookmark6" w:id="10"/>
      <w:bookmarkEnd w:id="10"/>
      <w:r>
        <w:rPr/>
      </w:r>
      <w:bookmarkStart w:name="_bookmark6" w:id="11"/>
      <w:bookmarkEnd w:id="11"/>
      <w:r>
        <w:rPr>
          <w:sz w:val="19"/>
        </w:rPr>
        <w:t>МГц.</w:t>
      </w:r>
    </w:p>
    <w:p>
      <w:pPr>
        <w:pStyle w:val="BodyText"/>
        <w:rPr>
          <w:sz w:val="23"/>
        </w:rPr>
      </w:pPr>
    </w:p>
    <w:p>
      <w:pPr>
        <w:pStyle w:val="Heading1"/>
        <w:numPr>
          <w:ilvl w:val="0"/>
          <w:numId w:val="14"/>
        </w:numPr>
        <w:tabs>
          <w:tab w:pos="975" w:val="left" w:leader="none"/>
          <w:tab w:pos="976" w:val="left" w:leader="none"/>
        </w:tabs>
        <w:spacing w:line="240" w:lineRule="auto" w:before="1" w:after="0"/>
        <w:ind w:left="976" w:right="0" w:hanging="336"/>
        <w:jc w:val="left"/>
      </w:pPr>
      <w:r>
        <w:rPr/>
        <w:t>Методы</w:t>
      </w:r>
      <w:r>
        <w:rPr>
          <w:spacing w:val="-5"/>
        </w:rPr>
        <w:t> </w:t>
      </w:r>
      <w:r>
        <w:rPr/>
        <w:t>контроля</w:t>
      </w:r>
    </w:p>
    <w:p>
      <w:pPr>
        <w:pStyle w:val="BodyText"/>
        <w:spacing w:before="5"/>
        <w:rPr>
          <w:sz w:val="25"/>
        </w:rPr>
      </w:pPr>
    </w:p>
    <w:p>
      <w:pPr>
        <w:pStyle w:val="ListParagraph"/>
        <w:numPr>
          <w:ilvl w:val="1"/>
          <w:numId w:val="18"/>
        </w:numPr>
        <w:tabs>
          <w:tab w:pos="1018" w:val="left" w:leader="none"/>
        </w:tabs>
        <w:spacing w:line="240" w:lineRule="auto" w:before="0" w:after="0"/>
        <w:ind w:left="1017" w:right="0" w:hanging="377"/>
        <w:jc w:val="left"/>
        <w:rPr>
          <w:sz w:val="19"/>
        </w:rPr>
      </w:pPr>
      <w:r>
        <w:rPr>
          <w:sz w:val="19"/>
        </w:rPr>
        <w:t>Условия проведения</w:t>
      </w:r>
      <w:r>
        <w:rPr>
          <w:spacing w:val="-7"/>
          <w:sz w:val="19"/>
        </w:rPr>
        <w:t> </w:t>
      </w:r>
      <w:r>
        <w:rPr>
          <w:sz w:val="19"/>
        </w:rPr>
        <w:t>контроля</w:t>
      </w:r>
    </w:p>
    <w:p>
      <w:pPr>
        <w:pStyle w:val="ListParagraph"/>
        <w:numPr>
          <w:ilvl w:val="2"/>
          <w:numId w:val="18"/>
        </w:numPr>
        <w:tabs>
          <w:tab w:pos="1232" w:val="left" w:leader="none"/>
        </w:tabs>
        <w:spacing w:line="247" w:lineRule="auto" w:before="87" w:after="0"/>
        <w:ind w:left="118" w:right="119" w:firstLine="522"/>
        <w:jc w:val="both"/>
        <w:rPr>
          <w:sz w:val="19"/>
        </w:rPr>
      </w:pPr>
      <w:r>
        <w:rPr>
          <w:sz w:val="19"/>
        </w:rPr>
        <w:t>Контроль соответствия сети ОТС техническим требованиям настоящего стандарта должен быть проведен при приемке участка сети в эксплуатацию, а также должен быть обеспечен в процессе ее эксплуатации.</w:t>
      </w:r>
    </w:p>
    <w:p>
      <w:pPr>
        <w:pStyle w:val="BodyText"/>
        <w:spacing w:before="9"/>
        <w:ind w:left="640"/>
      </w:pPr>
      <w:r>
        <w:rPr/>
        <w:t>Структурная схема контролируемого участка сети ОТС приведена в приложении Д.</w:t>
      </w:r>
    </w:p>
    <w:p>
      <w:pPr>
        <w:pStyle w:val="ListParagraph"/>
        <w:numPr>
          <w:ilvl w:val="2"/>
          <w:numId w:val="18"/>
        </w:numPr>
        <w:tabs>
          <w:tab w:pos="1274" w:val="left" w:leader="none"/>
        </w:tabs>
        <w:spacing w:line="256" w:lineRule="auto" w:before="15" w:after="0"/>
        <w:ind w:left="136" w:right="120" w:firstLine="504"/>
        <w:jc w:val="both"/>
        <w:rPr>
          <w:sz w:val="19"/>
        </w:rPr>
      </w:pPr>
      <w:r>
        <w:rPr>
          <w:sz w:val="19"/>
        </w:rPr>
        <w:t>При приемке участка сети ОТС в эксплуатацию должны быть  проведены  следующие проверки:</w:t>
      </w:r>
    </w:p>
    <w:p>
      <w:pPr>
        <w:pStyle w:val="ListParagraph"/>
        <w:numPr>
          <w:ilvl w:val="2"/>
          <w:numId w:val="17"/>
        </w:numPr>
        <w:tabs>
          <w:tab w:pos="882" w:val="left" w:leader="none"/>
        </w:tabs>
        <w:spacing w:line="256" w:lineRule="auto" w:before="0" w:after="0"/>
        <w:ind w:left="136" w:right="117" w:firstLine="513"/>
        <w:jc w:val="both"/>
        <w:rPr>
          <w:sz w:val="19"/>
        </w:rPr>
      </w:pPr>
      <w:r>
        <w:rPr>
          <w:sz w:val="19"/>
        </w:rPr>
        <w:t>на соответствие требованиям 6.8 на основании предоставленных поставщиком результатов испытаний</w:t>
      </w:r>
      <w:r>
        <w:rPr>
          <w:spacing w:val="-1"/>
          <w:sz w:val="19"/>
        </w:rPr>
        <w:t> </w:t>
      </w:r>
      <w:r>
        <w:rPr>
          <w:sz w:val="19"/>
        </w:rPr>
        <w:t>изделий:</w:t>
      </w:r>
    </w:p>
    <w:p>
      <w:pPr>
        <w:pStyle w:val="ListParagraph"/>
        <w:numPr>
          <w:ilvl w:val="2"/>
          <w:numId w:val="17"/>
        </w:numPr>
        <w:tabs>
          <w:tab w:pos="802" w:val="left" w:leader="none"/>
        </w:tabs>
        <w:spacing w:line="240" w:lineRule="auto" w:before="0" w:after="0"/>
        <w:ind w:left="801" w:right="0" w:hanging="152"/>
        <w:jc w:val="left"/>
        <w:rPr>
          <w:sz w:val="19"/>
        </w:rPr>
      </w:pPr>
      <w:r>
        <w:rPr>
          <w:sz w:val="19"/>
        </w:rPr>
        <w:t>относительно</w:t>
      </w:r>
      <w:r>
        <w:rPr>
          <w:spacing w:val="-6"/>
          <w:sz w:val="19"/>
        </w:rPr>
        <w:t> </w:t>
      </w:r>
      <w:r>
        <w:rPr>
          <w:sz w:val="19"/>
        </w:rPr>
        <w:t>выполнения</w:t>
      </w:r>
      <w:r>
        <w:rPr>
          <w:spacing w:val="-6"/>
          <w:sz w:val="19"/>
        </w:rPr>
        <w:t> </w:t>
      </w:r>
      <w:r>
        <w:rPr>
          <w:sz w:val="19"/>
        </w:rPr>
        <w:t>функций</w:t>
      </w:r>
      <w:r>
        <w:rPr>
          <w:spacing w:val="-5"/>
          <w:sz w:val="19"/>
        </w:rPr>
        <w:t> </w:t>
      </w:r>
      <w:r>
        <w:rPr>
          <w:sz w:val="19"/>
        </w:rPr>
        <w:t>всех</w:t>
      </w:r>
      <w:r>
        <w:rPr>
          <w:spacing w:val="-6"/>
          <w:sz w:val="19"/>
        </w:rPr>
        <w:t> </w:t>
      </w:r>
      <w:r>
        <w:rPr>
          <w:sz w:val="19"/>
        </w:rPr>
        <w:t>видов</w:t>
      </w:r>
      <w:r>
        <w:rPr>
          <w:spacing w:val="-6"/>
          <w:sz w:val="19"/>
        </w:rPr>
        <w:t> </w:t>
      </w:r>
      <w:r>
        <w:rPr>
          <w:sz w:val="19"/>
        </w:rPr>
        <w:t>связи</w:t>
      </w:r>
      <w:r>
        <w:rPr>
          <w:spacing w:val="-5"/>
          <w:sz w:val="19"/>
        </w:rPr>
        <w:t> </w:t>
      </w:r>
      <w:r>
        <w:rPr>
          <w:sz w:val="19"/>
        </w:rPr>
        <w:t>на</w:t>
      </w:r>
      <w:r>
        <w:rPr>
          <w:spacing w:val="-6"/>
          <w:sz w:val="19"/>
        </w:rPr>
        <w:t> </w:t>
      </w:r>
      <w:r>
        <w:rPr>
          <w:sz w:val="19"/>
        </w:rPr>
        <w:t>соответствие</w:t>
      </w:r>
      <w:r>
        <w:rPr>
          <w:spacing w:val="-5"/>
          <w:sz w:val="19"/>
        </w:rPr>
        <w:t> </w:t>
      </w:r>
      <w:r>
        <w:rPr>
          <w:sz w:val="19"/>
        </w:rPr>
        <w:t>требованиям</w:t>
      </w:r>
      <w:r>
        <w:rPr>
          <w:spacing w:val="-5"/>
          <w:sz w:val="19"/>
        </w:rPr>
        <w:t> </w:t>
      </w:r>
      <w:r>
        <w:rPr>
          <w:sz w:val="19"/>
        </w:rPr>
        <w:t>6.1—6.5.</w:t>
      </w:r>
    </w:p>
    <w:p>
      <w:pPr>
        <w:pStyle w:val="ListParagraph"/>
        <w:numPr>
          <w:ilvl w:val="0"/>
          <w:numId w:val="19"/>
        </w:numPr>
        <w:tabs>
          <w:tab w:pos="802" w:val="left" w:leader="none"/>
        </w:tabs>
        <w:spacing w:line="240" w:lineRule="auto" w:before="33" w:after="0"/>
        <w:ind w:left="127" w:right="0" w:firstLine="522"/>
        <w:jc w:val="left"/>
        <w:rPr>
          <w:sz w:val="19"/>
        </w:rPr>
      </w:pPr>
      <w:r>
        <w:rPr>
          <w:sz w:val="19"/>
        </w:rPr>
        <w:t>на предмет мониторинга и администрирования сети ОТС на соответствие требованиям</w:t>
      </w:r>
      <w:r>
        <w:rPr>
          <w:spacing w:val="-31"/>
          <w:sz w:val="19"/>
        </w:rPr>
        <w:t> </w:t>
      </w:r>
      <w:r>
        <w:rPr>
          <w:sz w:val="19"/>
        </w:rPr>
        <w:t>6.6.</w:t>
      </w:r>
    </w:p>
    <w:p>
      <w:pPr>
        <w:pStyle w:val="ListParagraph"/>
        <w:numPr>
          <w:ilvl w:val="2"/>
          <w:numId w:val="18"/>
        </w:numPr>
        <w:tabs>
          <w:tab w:pos="1208" w:val="left" w:leader="none"/>
        </w:tabs>
        <w:spacing w:line="249" w:lineRule="auto" w:before="15" w:after="0"/>
        <w:ind w:left="118" w:right="122" w:firstLine="522"/>
        <w:jc w:val="both"/>
        <w:rPr>
          <w:sz w:val="19"/>
        </w:rPr>
      </w:pPr>
      <w:r>
        <w:rPr>
          <w:sz w:val="19"/>
        </w:rPr>
        <w:t>8 процессе эксплуатации контрольсети ОТС на соответствие требованиям настоящего стан­ дарта должен бытьобеслечен спомощью встроенного мониторинга и администрирования и по установ­ ленному графику  технического  обслуживания  по  технологическим картам  на техническое  обслуживание и ремонт для каждого</w:t>
      </w:r>
      <w:r>
        <w:rPr>
          <w:spacing w:val="-9"/>
          <w:sz w:val="19"/>
        </w:rPr>
        <w:t> </w:t>
      </w:r>
      <w:r>
        <w:rPr>
          <w:sz w:val="19"/>
        </w:rPr>
        <w:t>изделия.</w:t>
      </w:r>
    </w:p>
    <w:p>
      <w:pPr>
        <w:pStyle w:val="ListParagraph"/>
        <w:numPr>
          <w:ilvl w:val="1"/>
          <w:numId w:val="20"/>
        </w:numPr>
        <w:tabs>
          <w:tab w:pos="1044" w:val="left" w:leader="none"/>
        </w:tabs>
        <w:spacing w:line="240" w:lineRule="auto" w:before="78" w:after="0"/>
        <w:ind w:left="1043" w:right="0" w:hanging="403"/>
        <w:jc w:val="left"/>
        <w:rPr>
          <w:sz w:val="19"/>
        </w:rPr>
      </w:pPr>
      <w:r>
        <w:rPr>
          <w:sz w:val="19"/>
        </w:rPr>
        <w:t>Порядок проведения контроля</w:t>
      </w:r>
    </w:p>
    <w:p>
      <w:pPr>
        <w:pStyle w:val="ListParagraph"/>
        <w:numPr>
          <w:ilvl w:val="2"/>
          <w:numId w:val="20"/>
        </w:numPr>
        <w:tabs>
          <w:tab w:pos="1189" w:val="left" w:leader="none"/>
        </w:tabs>
        <w:spacing w:line="240" w:lineRule="auto" w:before="87" w:after="0"/>
        <w:ind w:left="1188" w:right="0" w:hanging="548"/>
        <w:jc w:val="left"/>
        <w:rPr>
          <w:sz w:val="19"/>
        </w:rPr>
      </w:pPr>
      <w:r>
        <w:rPr>
          <w:sz w:val="19"/>
        </w:rPr>
        <w:t>Контрольдиспетчерской</w:t>
      </w:r>
      <w:r>
        <w:rPr>
          <w:spacing w:val="-1"/>
          <w:sz w:val="19"/>
        </w:rPr>
        <w:t> </w:t>
      </w:r>
      <w:r>
        <w:rPr>
          <w:sz w:val="19"/>
        </w:rPr>
        <w:t>связи</w:t>
      </w:r>
    </w:p>
    <w:p>
      <w:pPr>
        <w:pStyle w:val="BodyText"/>
        <w:spacing w:line="256" w:lineRule="auto" w:before="15"/>
        <w:ind w:left="136" w:right="169" w:firstLine="504"/>
        <w:jc w:val="both"/>
      </w:pPr>
      <w:r>
        <w:rPr/>
        <w:t>Контроль диспетчерской связи на соответствие требованиям 6.1 проводят при вводе в эксплуата­ цию и в процессе эксплуатации участка сети ОТС.</w:t>
      </w:r>
    </w:p>
    <w:p>
      <w:pPr>
        <w:pStyle w:val="BodyText"/>
        <w:spacing w:line="249" w:lineRule="auto"/>
        <w:ind w:left="118" w:right="117" w:firstLine="522"/>
        <w:jc w:val="both"/>
      </w:pPr>
      <w:r>
        <w:rPr/>
        <w:t>Контроль проводят с помощью переговорно-вызывного  пульта  ПРЦ-Д.  расположенного  на  рабо­ чем месте  поездного  или  энергодиспетчера,  при  установлении  входящих  и  исходящих  соединений  при избирательном, групповом и циркулярном вызове и переговорах диспетчера с абонентами дис­ петчерского круга, использующими в качестве переговорно-вызывных устройств пульты ПРЦ и</w:t>
      </w:r>
      <w:r>
        <w:rPr>
          <w:spacing w:val="-1"/>
        </w:rPr>
        <w:t> </w:t>
      </w:r>
      <w:r>
        <w:rPr/>
        <w:t>ТА.</w:t>
      </w:r>
    </w:p>
    <w:p>
      <w:pPr>
        <w:pStyle w:val="BodyText"/>
        <w:spacing w:line="256" w:lineRule="auto" w:before="7"/>
        <w:ind w:left="118" w:right="168" w:firstLine="522"/>
        <w:jc w:val="both"/>
      </w:pPr>
      <w:r>
        <w:rPr/>
        <w:t>Установление соединений и разъединение осуществляют кратковременным нажатием соответ­ ствующих предварительно запрограммированных кнопок на пультах и ТА диспетчерской связи.</w:t>
      </w:r>
    </w:p>
    <w:p>
      <w:pPr>
        <w:pStyle w:val="BodyText"/>
        <w:spacing w:line="256" w:lineRule="auto"/>
        <w:ind w:left="127" w:right="119" w:firstLine="513"/>
        <w:jc w:val="both"/>
      </w:pPr>
      <w:r>
        <w:rPr/>
        <w:t>При переговорах диспетчера с абонентами аналоговых ответвлений контролируют отсутствие самовозбуждения.</w:t>
      </w:r>
    </w:p>
    <w:p>
      <w:pPr>
        <w:pStyle w:val="BodyText"/>
        <w:spacing w:line="249" w:lineRule="auto"/>
        <w:ind w:left="127" w:right="116" w:firstLine="513"/>
        <w:jc w:val="both"/>
      </w:pPr>
      <w:r>
        <w:rPr/>
        <w:t>При контроле  времени автоматического перехода на резервный канал на соответствие требова­  нию 6.1.10 имитируют обрыв основного тракта кольца ОТС. Время перехода на обходной тракт кольца  ОТС оценивают посредством секундомера, имеющего действующее свидетельство о прохождении метрологического контроля.</w:t>
      </w:r>
    </w:p>
    <w:p>
      <w:pPr>
        <w:pStyle w:val="BodyText"/>
        <w:spacing w:line="247" w:lineRule="auto" w:before="25"/>
        <w:ind w:left="118" w:right="121" w:firstLine="522"/>
        <w:jc w:val="both"/>
      </w:pPr>
      <w:r>
        <w:rPr/>
        <w:t>Разборчивость речи диспетчерской связи на соответствие требованиям 6.8.8 оценивают методом парных сравнений с контрольным трактом по национальным стандартам и нормативным документам, действующим на территории государства, принявшего стандарт</w:t>
      </w:r>
      <w:r>
        <w:rPr>
          <w:position w:val="5"/>
          <w:sz w:val="12"/>
        </w:rPr>
        <w:t>21</w:t>
      </w:r>
      <w:r>
        <w:rPr/>
        <w:t>.</w:t>
      </w:r>
    </w:p>
    <w:p>
      <w:pPr>
        <w:pStyle w:val="ListParagraph"/>
        <w:numPr>
          <w:ilvl w:val="2"/>
          <w:numId w:val="20"/>
        </w:numPr>
        <w:tabs>
          <w:tab w:pos="1207" w:val="left" w:leader="none"/>
        </w:tabs>
        <w:spacing w:line="240" w:lineRule="auto" w:before="27" w:after="0"/>
        <w:ind w:left="1206" w:right="0" w:hanging="566"/>
        <w:jc w:val="left"/>
        <w:rPr>
          <w:sz w:val="19"/>
        </w:rPr>
      </w:pPr>
      <w:r>
        <w:rPr>
          <w:sz w:val="19"/>
        </w:rPr>
        <w:t>Контроль перегонной</w:t>
      </w:r>
      <w:r>
        <w:rPr>
          <w:spacing w:val="-1"/>
          <w:sz w:val="19"/>
        </w:rPr>
        <w:t> </w:t>
      </w:r>
      <w:r>
        <w:rPr>
          <w:sz w:val="19"/>
        </w:rPr>
        <w:t>связи</w:t>
      </w:r>
    </w:p>
    <w:p>
      <w:pPr>
        <w:pStyle w:val="BodyText"/>
        <w:spacing w:line="247" w:lineRule="auto" w:before="15"/>
        <w:ind w:left="136" w:right="120" w:firstLine="504"/>
        <w:jc w:val="both"/>
      </w:pPr>
      <w:r>
        <w:rPr/>
        <w:t>Контроль ПГС на соответствие требованиям 6.2 осуществляют с использованием переговор­ но-вызывных пультов диспетчера ПРЦ-Д, дежурного по станции ПРЦ и переносимой трубки ПГС. подключаемой к линии ПГС на перегоне.</w:t>
      </w:r>
    </w:p>
    <w:p>
      <w:pPr>
        <w:pStyle w:val="BodyText"/>
        <w:rPr>
          <w:sz w:val="20"/>
        </w:rPr>
      </w:pPr>
    </w:p>
    <w:p>
      <w:pPr>
        <w:spacing w:line="264" w:lineRule="auto" w:before="157"/>
        <w:ind w:left="118" w:right="163" w:firstLine="530"/>
        <w:jc w:val="both"/>
        <w:rPr>
          <w:sz w:val="17"/>
        </w:rPr>
      </w:pPr>
      <w:r>
        <w:rPr>
          <w:sz w:val="17"/>
        </w:rPr>
        <w:t>** В Российской Федерации действует ГОСТ Р 50948—2001 «Средства отображений информации индивиду­ ального пользований. Общие эргономические требования и требований безопасности».</w:t>
      </w:r>
    </w:p>
    <w:p>
      <w:pPr>
        <w:spacing w:line="264" w:lineRule="auto" w:before="1"/>
        <w:ind w:left="127" w:right="131" w:firstLine="512"/>
        <w:jc w:val="both"/>
        <w:rPr>
          <w:sz w:val="17"/>
        </w:rPr>
      </w:pPr>
      <w:r>
        <w:rPr>
          <w:position w:val="4"/>
          <w:sz w:val="11"/>
        </w:rPr>
        <w:t>2</w:t>
      </w:r>
      <w:r>
        <w:rPr>
          <w:sz w:val="17"/>
        </w:rPr>
        <w:t>&gt; в Российской Федерации действует ГОСТ Р S0840—95 «Передача речи по трактам связи. Методы оценки качества, разборчивости и узнаваемости».</w:t>
      </w:r>
    </w:p>
    <w:p>
      <w:pPr>
        <w:pStyle w:val="BodyText"/>
        <w:rPr>
          <w:sz w:val="15"/>
        </w:rPr>
      </w:pPr>
    </w:p>
    <w:p>
      <w:pPr>
        <w:spacing w:before="0"/>
        <w:ind w:left="0" w:right="123" w:firstLine="0"/>
        <w:jc w:val="right"/>
        <w:rPr>
          <w:sz w:val="16"/>
        </w:rPr>
      </w:pPr>
      <w:r>
        <w:rPr>
          <w:w w:val="95"/>
          <w:sz w:val="16"/>
        </w:rPr>
        <w:t>11</w:t>
      </w:r>
    </w:p>
    <w:p>
      <w:pPr>
        <w:spacing w:after="0"/>
        <w:jc w:val="right"/>
        <w:rPr>
          <w:sz w:val="16"/>
        </w:rPr>
        <w:sectPr>
          <w:pgSz w:w="11900" w:h="16840"/>
          <w:pgMar w:header="520" w:footer="515" w:top="720" w:bottom="720" w:left="720" w:right="1300"/>
        </w:sectPr>
      </w:pPr>
    </w:p>
    <w:p>
      <w:pPr>
        <w:pStyle w:val="BodyText"/>
        <w:rPr>
          <w:sz w:val="20"/>
        </w:rPr>
      </w:pPr>
    </w:p>
    <w:p>
      <w:pPr>
        <w:pStyle w:val="BodyText"/>
        <w:spacing w:before="7"/>
      </w:pPr>
    </w:p>
    <w:p>
      <w:pPr>
        <w:pStyle w:val="Heading2"/>
        <w:ind w:left="122"/>
      </w:pPr>
      <w:r>
        <w:rPr/>
        <w:t>ГОСТ 34014—2016</w:t>
      </w:r>
    </w:p>
    <w:p>
      <w:pPr>
        <w:pStyle w:val="BodyText"/>
        <w:spacing w:before="6"/>
        <w:rPr>
          <w:sz w:val="24"/>
        </w:rPr>
      </w:pPr>
    </w:p>
    <w:p>
      <w:pPr>
        <w:pStyle w:val="BodyText"/>
        <w:spacing w:line="256" w:lineRule="auto"/>
        <w:ind w:left="114" w:right="160" w:firstLine="503"/>
        <w:jc w:val="both"/>
      </w:pPr>
      <w:r>
        <w:rPr/>
        <w:t>Установление соединений, ведение переговоров и разъединение  осуществляют  кратковремен­  ным нажатием соответствующих кнопок на переговорно-вызывных</w:t>
      </w:r>
      <w:r>
        <w:rPr>
          <w:spacing w:val="-13"/>
        </w:rPr>
        <w:t> </w:t>
      </w:r>
      <w:r>
        <w:rPr/>
        <w:t>устройствах.</w:t>
      </w:r>
    </w:p>
    <w:p>
      <w:pPr>
        <w:pStyle w:val="ListParagraph"/>
        <w:numPr>
          <w:ilvl w:val="2"/>
          <w:numId w:val="20"/>
        </w:numPr>
        <w:tabs>
          <w:tab w:pos="1194" w:val="left" w:leader="none"/>
        </w:tabs>
        <w:spacing w:line="240" w:lineRule="auto" w:before="0" w:after="0"/>
        <w:ind w:left="1193" w:right="0" w:hanging="566"/>
        <w:jc w:val="left"/>
        <w:rPr>
          <w:sz w:val="19"/>
        </w:rPr>
      </w:pPr>
      <w:r>
        <w:rPr>
          <w:sz w:val="19"/>
        </w:rPr>
        <w:t>Контроль межстанционной</w:t>
      </w:r>
      <w:r>
        <w:rPr>
          <w:spacing w:val="-1"/>
          <w:sz w:val="19"/>
        </w:rPr>
        <w:t> </w:t>
      </w:r>
      <w:r>
        <w:rPr>
          <w:sz w:val="19"/>
        </w:rPr>
        <w:t>связи</w:t>
      </w:r>
    </w:p>
    <w:p>
      <w:pPr>
        <w:pStyle w:val="BodyText"/>
        <w:spacing w:line="256" w:lineRule="auto" w:before="15"/>
        <w:ind w:left="114" w:right="154" w:firstLine="521"/>
        <w:jc w:val="both"/>
      </w:pPr>
      <w:r>
        <w:rPr/>
        <w:t>Контроль МЖС на соответствие требованиям 6.3 проводят с использованием переговорно-вызыв­ ных пультов ПРЦ дежурных соседних станций.</w:t>
      </w:r>
    </w:p>
    <w:p>
      <w:pPr>
        <w:pStyle w:val="BodyText"/>
        <w:spacing w:line="256" w:lineRule="auto"/>
        <w:ind w:left="617" w:firstLine="18"/>
      </w:pPr>
      <w:r>
        <w:rPr/>
        <w:t>Контроль МЖС проводят при ее организации по цифровому каналу и по физической линии. Установление  соединений,  переговоры  и  разъединение  осуществляют  кратковременным нажати­</w:t>
      </w:r>
    </w:p>
    <w:p>
      <w:pPr>
        <w:pStyle w:val="BodyText"/>
        <w:spacing w:line="201" w:lineRule="exact"/>
        <w:ind w:left="114"/>
      </w:pPr>
      <w:r>
        <w:rPr/>
        <w:t>ем кнопок на ПРЦ.</w:t>
      </w:r>
    </w:p>
    <w:p>
      <w:pPr>
        <w:pStyle w:val="ListParagraph"/>
        <w:numPr>
          <w:ilvl w:val="2"/>
          <w:numId w:val="20"/>
        </w:numPr>
        <w:tabs>
          <w:tab w:pos="1194" w:val="left" w:leader="none"/>
        </w:tabs>
        <w:spacing w:line="240" w:lineRule="auto" w:before="33" w:after="0"/>
        <w:ind w:left="1193" w:right="0" w:hanging="566"/>
        <w:jc w:val="left"/>
        <w:rPr>
          <w:sz w:val="19"/>
        </w:rPr>
      </w:pPr>
      <w:r>
        <w:rPr>
          <w:sz w:val="19"/>
        </w:rPr>
        <w:t>Контроль связи с местом аварийно-восстановительных</w:t>
      </w:r>
      <w:r>
        <w:rPr>
          <w:spacing w:val="-32"/>
          <w:sz w:val="19"/>
        </w:rPr>
        <w:t> </w:t>
      </w:r>
      <w:r>
        <w:rPr>
          <w:sz w:val="19"/>
        </w:rPr>
        <w:t>работ</w:t>
      </w:r>
    </w:p>
    <w:p>
      <w:pPr>
        <w:pStyle w:val="BodyText"/>
        <w:spacing w:line="249" w:lineRule="auto" w:before="15"/>
        <w:ind w:left="105" w:right="119" w:firstLine="512"/>
        <w:jc w:val="both"/>
      </w:pPr>
      <w:r>
        <w:rPr/>
        <w:t>Для контроля функционирования сети ОТС на соответствие требованиям 6.4 на перегоне к выде­ ленным двухпроводным линиям связи с МАВР, или линиям МЖС. или линиям ПГС подключают аналого­ вые ТА ЦБ или специальный коммутатор,  имеющий  интерфейсы  телефонов  ЦБ.  оборудование передачи</w:t>
      </w:r>
      <w:r>
        <w:rPr>
          <w:spacing w:val="-7"/>
        </w:rPr>
        <w:t> </w:t>
      </w:r>
      <w:r>
        <w:rPr/>
        <w:t>данных.</w:t>
      </w:r>
    </w:p>
    <w:p>
      <w:pPr>
        <w:pStyle w:val="BodyText"/>
        <w:spacing w:line="256" w:lineRule="auto" w:before="7"/>
        <w:ind w:left="114" w:right="114" w:firstLine="521"/>
        <w:jc w:val="both"/>
      </w:pPr>
      <w:r>
        <w:rPr/>
        <w:t>Подключение к междугородному коммутатору и поездному диспетчеру проверяют при прямом занятии линии до ближайшей к месту работ железнодорожной станции и набором номера.</w:t>
      </w:r>
    </w:p>
    <w:p>
      <w:pPr>
        <w:pStyle w:val="ListParagraph"/>
        <w:numPr>
          <w:ilvl w:val="2"/>
          <w:numId w:val="20"/>
        </w:numPr>
        <w:tabs>
          <w:tab w:pos="1194" w:val="left" w:leader="none"/>
        </w:tabs>
        <w:spacing w:line="240" w:lineRule="auto" w:before="0" w:after="0"/>
        <w:ind w:left="1193" w:right="0" w:hanging="566"/>
        <w:jc w:val="left"/>
        <w:rPr>
          <w:sz w:val="19"/>
        </w:rPr>
      </w:pPr>
      <w:r>
        <w:rPr>
          <w:sz w:val="19"/>
        </w:rPr>
        <w:t>Контроль двухсторонней парковой</w:t>
      </w:r>
      <w:r>
        <w:rPr>
          <w:spacing w:val="-14"/>
          <w:sz w:val="19"/>
        </w:rPr>
        <w:t> </w:t>
      </w:r>
      <w:r>
        <w:rPr>
          <w:sz w:val="19"/>
        </w:rPr>
        <w:t>связи</w:t>
      </w:r>
    </w:p>
    <w:p>
      <w:pPr>
        <w:pStyle w:val="BodyText"/>
        <w:spacing w:line="252" w:lineRule="auto" w:before="15"/>
        <w:ind w:left="105" w:right="102" w:firstLine="530"/>
        <w:jc w:val="both"/>
      </w:pPr>
      <w:r>
        <w:rPr/>
        <w:t>При контроле двухсторонней парковой связи на соответствие требованиям 6.5с пультов руководи­ теля ПР. дежурного по станции ПР-ДСП и поездного диспетчера ПР-Д осуществляют поочереднуюпере- дачу громкоговорящих команд для исполнителей по одной группе и по всем фидерным линиям. С ППУ нажатием соответствующих кнопокосуществляетсявызовисполнителем руководителя и подключение к фидерной линии для передачи исполнителем громкоговорящего сообщения. С пультов ПР и ПР-ДСП осуществляют вызов и переговоры с исполнителем, использующим носимую радиостанцию.</w:t>
      </w:r>
    </w:p>
    <w:p>
      <w:pPr>
        <w:pStyle w:val="BodyText"/>
        <w:spacing w:line="247" w:lineRule="auto" w:before="5"/>
        <w:ind w:left="114" w:right="119" w:firstLine="521"/>
        <w:jc w:val="both"/>
      </w:pPr>
      <w:r>
        <w:rPr/>
        <w:t>Разборчивость речевыхсигналов на соответствие требованиюб.8.8 должна быть проверена изме­ рением качества речи методом парных сравнений с контрольным трактом по национальным стандартам    и</w:t>
      </w:r>
      <w:r>
        <w:rPr>
          <w:spacing w:val="-6"/>
        </w:rPr>
        <w:t> </w:t>
      </w:r>
      <w:r>
        <w:rPr/>
        <w:t>нормативным</w:t>
      </w:r>
      <w:r>
        <w:rPr>
          <w:spacing w:val="-6"/>
        </w:rPr>
        <w:t> </w:t>
      </w:r>
      <w:r>
        <w:rPr/>
        <w:t>документам,</w:t>
      </w:r>
      <w:r>
        <w:rPr>
          <w:spacing w:val="-6"/>
        </w:rPr>
        <w:t> </w:t>
      </w:r>
      <w:r>
        <w:rPr/>
        <w:t>действующим</w:t>
      </w:r>
      <w:r>
        <w:rPr>
          <w:spacing w:val="-6"/>
        </w:rPr>
        <w:t> </w:t>
      </w:r>
      <w:r>
        <w:rPr/>
        <w:t>на</w:t>
      </w:r>
      <w:r>
        <w:rPr>
          <w:spacing w:val="-6"/>
        </w:rPr>
        <w:t> </w:t>
      </w:r>
      <w:r>
        <w:rPr/>
        <w:t>территории</w:t>
      </w:r>
      <w:r>
        <w:rPr>
          <w:spacing w:val="-6"/>
        </w:rPr>
        <w:t> </w:t>
      </w:r>
      <w:r>
        <w:rPr/>
        <w:t>государства,</w:t>
      </w:r>
      <w:r>
        <w:rPr>
          <w:spacing w:val="-6"/>
        </w:rPr>
        <w:t> </w:t>
      </w:r>
      <w:r>
        <w:rPr/>
        <w:t>принявшего</w:t>
      </w:r>
      <w:r>
        <w:rPr>
          <w:spacing w:val="-6"/>
        </w:rPr>
        <w:t> </w:t>
      </w:r>
      <w:r>
        <w:rPr/>
        <w:t>стандарт’).</w:t>
      </w:r>
    </w:p>
    <w:p>
      <w:pPr>
        <w:pStyle w:val="BodyText"/>
        <w:spacing w:line="252" w:lineRule="auto" w:before="9"/>
        <w:ind w:left="114" w:right="108" w:firstLine="521"/>
        <w:jc w:val="both"/>
      </w:pPr>
      <w:r>
        <w:rPr/>
        <w:t>Контроль акустических параметров по уровням звукового сигнала, воспроизводимого громкогово­ рителями фидерной линии, и уровням шума на соответствие требованию 6.8.9 должен быть  осу­  ществлен с использованием измерителя уровня звукового  сигнала  (шумомера)  1  или  2  класса  по  ГОСТ 17187. Шумомер должен иметь действующие свидетельства о прохождении метрологического контроля. Уровень сигнала устанавливают настройкой трансляционного усилителя на 10—15 дБ выше среднего уровня шума на озвучиваемой площади, но не более 90</w:t>
      </w:r>
      <w:r>
        <w:rPr>
          <w:spacing w:val="-25"/>
        </w:rPr>
        <w:t> </w:t>
      </w:r>
      <w:r>
        <w:rPr/>
        <w:t>дБ.</w:t>
      </w:r>
    </w:p>
    <w:p>
      <w:pPr>
        <w:pStyle w:val="ListParagraph"/>
        <w:numPr>
          <w:ilvl w:val="2"/>
          <w:numId w:val="20"/>
        </w:numPr>
        <w:tabs>
          <w:tab w:pos="1435" w:val="left" w:leader="none"/>
          <w:tab w:pos="1437" w:val="left" w:leader="none"/>
          <w:tab w:pos="2561" w:val="left" w:leader="none"/>
          <w:tab w:pos="3989" w:val="left" w:leader="none"/>
          <w:tab w:pos="4389" w:val="left" w:leader="none"/>
          <w:tab w:pos="6472" w:val="left" w:leader="none"/>
          <w:tab w:pos="7159" w:val="left" w:leader="none"/>
        </w:tabs>
        <w:spacing w:line="240" w:lineRule="auto" w:before="4" w:after="0"/>
        <w:ind w:left="1436" w:right="0" w:hanging="809"/>
        <w:jc w:val="left"/>
        <w:rPr>
          <w:sz w:val="19"/>
        </w:rPr>
      </w:pPr>
      <w:r>
        <w:rPr>
          <w:sz w:val="19"/>
        </w:rPr>
        <w:t>Контроль</w:t>
        <w:tab/>
        <w:t>мониторинга</w:t>
        <w:tab/>
        <w:t>и</w:t>
        <w:tab/>
        <w:t>администрирования</w:t>
        <w:tab/>
        <w:t>сети</w:t>
        <w:tab/>
        <w:t>оперативно-технологической</w:t>
      </w:r>
    </w:p>
    <w:p>
      <w:pPr>
        <w:pStyle w:val="BodyText"/>
        <w:spacing w:before="15"/>
        <w:ind w:left="114"/>
      </w:pPr>
      <w:r>
        <w:rPr/>
        <w:t>связи</w:t>
      </w:r>
    </w:p>
    <w:p>
      <w:pPr>
        <w:pStyle w:val="BodyText"/>
        <w:spacing w:before="15"/>
        <w:ind w:left="636"/>
      </w:pPr>
      <w:r>
        <w:rPr/>
        <w:t>Контроль мониторинга и администрирования сети ОТС на соответствие требованиям 6.6 осуще­</w:t>
      </w:r>
    </w:p>
    <w:p>
      <w:pPr>
        <w:pStyle w:val="BodyText"/>
        <w:spacing w:line="256" w:lineRule="auto" w:before="15"/>
        <w:ind w:left="114" w:right="119"/>
        <w:jc w:val="both"/>
      </w:pPr>
      <w:r>
        <w:rPr/>
        <w:t>ствляют проверкой журналов событий, хранящихся в базе СМА сети ОТС. мониторинга состояния сети и сетевых элементов, мониторинга отказа при его имитации, выполнения функции администрирования (установление и изменение доступности абонентов, объединение диспетчерских кругов и другое).</w:t>
      </w:r>
    </w:p>
    <w:p>
      <w:pPr>
        <w:pStyle w:val="BodyText"/>
        <w:spacing w:before="55"/>
        <w:ind w:left="627"/>
      </w:pPr>
      <w:r>
        <w:rPr/>
        <w:t>7.3  Оформление результатов контроля сети оперативно-технологической связи</w:t>
      </w:r>
    </w:p>
    <w:p>
      <w:pPr>
        <w:pStyle w:val="BodyText"/>
        <w:spacing w:line="256" w:lineRule="auto" w:before="69"/>
        <w:ind w:left="114" w:right="520" w:firstLine="521"/>
      </w:pPr>
      <w:r>
        <w:rPr/>
        <w:t>Результаты контроля функционирования всех видов связи должны быть оформлены  в  соответ­ ствии с приложением 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line="264" w:lineRule="auto" w:before="151"/>
        <w:ind w:left="114" w:right="0" w:firstLine="531"/>
        <w:jc w:val="left"/>
        <w:rPr>
          <w:sz w:val="17"/>
        </w:rPr>
      </w:pPr>
      <w:r>
        <w:rPr>
          <w:sz w:val="17"/>
        </w:rPr>
        <w:t>" 8 Российской Федерации действует ГОСТ Р 50840—95 «Передача речи по трактам связи. Методы оценки качестве, разборчивости и узнаваемости».</w:t>
      </w:r>
    </w:p>
    <w:p>
      <w:pPr>
        <w:pStyle w:val="BodyText"/>
        <w:rPr>
          <w:sz w:val="15"/>
        </w:rPr>
      </w:pPr>
    </w:p>
    <w:p>
      <w:pPr>
        <w:spacing w:before="0"/>
        <w:ind w:left="122" w:right="0" w:firstLine="0"/>
        <w:jc w:val="both"/>
        <w:rPr>
          <w:sz w:val="16"/>
        </w:rPr>
      </w:pPr>
      <w:r>
        <w:rPr>
          <w:sz w:val="16"/>
        </w:rPr>
        <w:t>12</w:t>
      </w:r>
    </w:p>
    <w:p>
      <w:pPr>
        <w:spacing w:after="0"/>
        <w:jc w:val="both"/>
        <w:rPr>
          <w:sz w:val="16"/>
        </w:rPr>
        <w:sectPr>
          <w:pgSz w:w="11900" w:h="16840"/>
          <w:pgMar w:header="520" w:footer="515" w:top="720" w:bottom="720" w:left="1300" w:right="740"/>
        </w:sectPr>
      </w:pPr>
    </w:p>
    <w:p>
      <w:pPr>
        <w:pStyle w:val="BodyText"/>
        <w:rPr>
          <w:sz w:val="20"/>
        </w:rPr>
      </w:pPr>
    </w:p>
    <w:p>
      <w:pPr>
        <w:pStyle w:val="BodyText"/>
        <w:spacing w:before="3"/>
      </w:pPr>
    </w:p>
    <w:p>
      <w:pPr>
        <w:pStyle w:val="Heading2"/>
        <w:ind w:right="135"/>
        <w:jc w:val="right"/>
      </w:pPr>
      <w:r>
        <w:rPr/>
        <w:t>ГОСТ 34014—2016</w:t>
      </w:r>
    </w:p>
    <w:p>
      <w:pPr>
        <w:pStyle w:val="BodyText"/>
        <w:spacing w:before="9"/>
        <w:rPr>
          <w:sz w:val="18"/>
        </w:rPr>
      </w:pPr>
    </w:p>
    <w:p>
      <w:pPr>
        <w:spacing w:line="304" w:lineRule="auto" w:before="95"/>
        <w:ind w:left="4258" w:right="4498" w:firstLine="38"/>
        <w:jc w:val="center"/>
        <w:rPr>
          <w:sz w:val="16"/>
        </w:rPr>
      </w:pPr>
      <w:r>
        <w:rPr>
          <w:sz w:val="16"/>
        </w:rPr>
        <w:t>Приложение А (обязательное)</w:t>
      </w:r>
    </w:p>
    <w:p>
      <w:pPr>
        <w:pStyle w:val="BodyText"/>
        <w:rPr>
          <w:sz w:val="18"/>
        </w:rPr>
      </w:pPr>
    </w:p>
    <w:p>
      <w:pPr>
        <w:pStyle w:val="BodyText"/>
        <w:rPr>
          <w:sz w:val="18"/>
        </w:rPr>
      </w:pPr>
    </w:p>
    <w:p>
      <w:pPr>
        <w:pStyle w:val="BodyText"/>
        <w:rPr>
          <w:sz w:val="18"/>
        </w:rPr>
      </w:pPr>
    </w:p>
    <w:p>
      <w:pPr>
        <w:pStyle w:val="BodyText"/>
        <w:spacing w:before="1"/>
        <w:ind w:left="1781"/>
      </w:pPr>
      <w:r>
        <w:rPr/>
        <w:t>Требования к сигнализации, используемой в аналоговых ответвлениях</w:t>
      </w:r>
    </w:p>
    <w:p>
      <w:pPr>
        <w:pStyle w:val="BodyText"/>
        <w:spacing w:before="8"/>
        <w:rPr>
          <w:sz w:val="21"/>
        </w:rPr>
      </w:pPr>
    </w:p>
    <w:p>
      <w:pPr>
        <w:spacing w:line="264" w:lineRule="auto" w:before="1"/>
        <w:ind w:left="118" w:right="145" w:firstLine="522"/>
        <w:jc w:val="both"/>
        <w:rPr>
          <w:sz w:val="17"/>
        </w:rPr>
      </w:pPr>
      <w:r>
        <w:rPr>
          <w:sz w:val="17"/>
        </w:rPr>
        <w:t>Сигналы ннфоомационио-лог/ческого взаимодействия  цифровой  сети  на  стыках  саналогоаым  оборудовани­ ем должны быть преобразованы в тональные сигналы, применяемые е аналоговых сетях, и наоборот, тональные сигналы, поступающие из аналоговой сети, должны быть  преобразованы  в  соответствующие  сигналы  цифровой  сети.</w:t>
      </w:r>
    </w:p>
    <w:p>
      <w:pPr>
        <w:spacing w:line="264" w:lineRule="auto" w:before="1"/>
        <w:ind w:left="118" w:right="186" w:firstLine="522"/>
        <w:jc w:val="both"/>
        <w:rPr>
          <w:sz w:val="17"/>
        </w:rPr>
      </w:pPr>
      <w:r>
        <w:rPr>
          <w:sz w:val="17"/>
        </w:rPr>
        <w:t>Взаимодействие распорядительной станции цифровой сети ОТС с  аналоговыми  ответвлениями  диспетчер­ ской связи должно быть реализовано следующим образом:</w:t>
      </w:r>
    </w:p>
    <w:p>
      <w:pPr>
        <w:pStyle w:val="ListParagraph"/>
        <w:numPr>
          <w:ilvl w:val="0"/>
          <w:numId w:val="19"/>
        </w:numPr>
        <w:tabs>
          <w:tab w:pos="846" w:val="left" w:leader="none"/>
        </w:tabs>
        <w:spacing w:line="264" w:lineRule="auto" w:before="1" w:after="0"/>
        <w:ind w:left="127" w:right="138" w:firstLine="513"/>
        <w:jc w:val="both"/>
        <w:rPr>
          <w:sz w:val="17"/>
        </w:rPr>
      </w:pPr>
      <w:r>
        <w:rPr>
          <w:sz w:val="17"/>
        </w:rPr>
        <w:t>переданные по ОКС от распорядительной станции вызывные сигналы избирательного вызова, группового вызова или циркулярного вызова для абонентов аналоговых ответвлений должны быть преобразованы на коммута­ ционной станции с аналоговым ответвлением в соответствующие аналоговые</w:t>
      </w:r>
      <w:r>
        <w:rPr>
          <w:spacing w:val="-33"/>
          <w:sz w:val="17"/>
        </w:rPr>
        <w:t> </w:t>
      </w:r>
      <w:r>
        <w:rPr>
          <w:sz w:val="17"/>
        </w:rPr>
        <w:t>сигналы:</w:t>
      </w:r>
    </w:p>
    <w:p>
      <w:pPr>
        <w:pStyle w:val="ListParagraph"/>
        <w:numPr>
          <w:ilvl w:val="2"/>
          <w:numId w:val="17"/>
        </w:numPr>
        <w:tabs>
          <w:tab w:pos="767" w:val="left" w:leader="none"/>
        </w:tabs>
        <w:spacing w:line="254" w:lineRule="auto" w:before="1" w:after="0"/>
        <w:ind w:left="118" w:right="137" w:firstLine="522"/>
        <w:jc w:val="both"/>
        <w:rPr>
          <w:sz w:val="17"/>
        </w:rPr>
      </w:pPr>
      <w:r>
        <w:rPr>
          <w:sz w:val="17"/>
        </w:rPr>
        <w:t>при приеме на аналоговой исполнительной станции сигнала ИВ и при совпадении кода ИВ с кодом, присво­ енным вызываемому абоненту, на  пульт  (ТА)  вызываемого абонента должен поступать  вызывной  сигнал, а в сторо­ ну распорядительной станции — тональный сигнал контроля А</w:t>
      </w:r>
      <w:r>
        <w:rPr>
          <w:position w:val="-3"/>
          <w:sz w:val="11"/>
        </w:rPr>
        <w:t>к</w:t>
      </w:r>
      <w:r>
        <w:rPr>
          <w:sz w:val="17"/>
        </w:rPr>
        <w:t>. прослушиваемый  на  пульте  ПРЦ-Д  распорядительной</w:t>
      </w:r>
      <w:r>
        <w:rPr>
          <w:spacing w:val="-16"/>
          <w:sz w:val="17"/>
        </w:rPr>
        <w:t> </w:t>
      </w:r>
      <w:r>
        <w:rPr>
          <w:sz w:val="17"/>
        </w:rPr>
        <w:t>станции;</w:t>
      </w:r>
    </w:p>
    <w:p>
      <w:pPr>
        <w:pStyle w:val="ListParagraph"/>
        <w:numPr>
          <w:ilvl w:val="0"/>
          <w:numId w:val="19"/>
        </w:numPr>
        <w:tabs>
          <w:tab w:pos="839" w:val="left" w:leader="none"/>
        </w:tabs>
        <w:spacing w:line="249" w:lineRule="auto" w:before="8" w:after="0"/>
        <w:ind w:left="127" w:right="136" w:firstLine="513"/>
        <w:jc w:val="both"/>
        <w:rPr>
          <w:sz w:val="17"/>
        </w:rPr>
      </w:pPr>
      <w:r>
        <w:rPr>
          <w:sz w:val="17"/>
        </w:rPr>
        <w:t>при приеме на аналоговой исполнительной станции сигналов ГВ или ЦВ на пульты (ТА) соответствующих  групп вызываемых абонентов должен поступать  вызывной  сигнал, но при атом сигнал </w:t>
      </w:r>
      <w:r>
        <w:rPr>
          <w:i/>
          <w:sz w:val="17"/>
        </w:rPr>
        <w:t>F</w:t>
      </w:r>
      <w:r>
        <w:rPr>
          <w:i/>
          <w:position w:val="-3"/>
          <w:sz w:val="11"/>
        </w:rPr>
        <w:t>K  </w:t>
      </w:r>
      <w:r>
        <w:rPr>
          <w:sz w:val="17"/>
        </w:rPr>
        <w:t>в сторону распорядитель­  ной станции поступать не</w:t>
      </w:r>
      <w:r>
        <w:rPr>
          <w:spacing w:val="-12"/>
          <w:sz w:val="17"/>
        </w:rPr>
        <w:t> </w:t>
      </w:r>
      <w:r>
        <w:rPr>
          <w:sz w:val="17"/>
        </w:rPr>
        <w:t>должен.</w:t>
      </w:r>
    </w:p>
    <w:p>
      <w:pPr>
        <w:spacing w:before="156"/>
        <w:ind w:left="640" w:right="0" w:firstLine="0"/>
        <w:jc w:val="left"/>
        <w:rPr>
          <w:sz w:val="17"/>
        </w:rPr>
      </w:pPr>
      <w:r>
        <w:rPr>
          <w:sz w:val="17"/>
        </w:rPr>
        <w:t>П р и м е ч а н и е  — Сигналы Гв и ЦВ в поствнционной связи не используют.</w:t>
      </w:r>
    </w:p>
    <w:p>
      <w:pPr>
        <w:pStyle w:val="BodyText"/>
        <w:spacing w:before="3"/>
        <w:rPr>
          <w:sz w:val="14"/>
        </w:rPr>
      </w:pPr>
    </w:p>
    <w:p>
      <w:pPr>
        <w:spacing w:line="264" w:lineRule="auto" w:before="0"/>
        <w:ind w:left="118" w:right="138" w:firstLine="522"/>
        <w:jc w:val="both"/>
        <w:rPr>
          <w:sz w:val="17"/>
        </w:rPr>
      </w:pPr>
      <w:r>
        <w:rPr>
          <w:sz w:val="17"/>
        </w:rPr>
        <w:t>ИВ и ГВ формируют в виде двухчвстотных кодов С2/Т или С2/11. представляющих собой комбинацию двух последовательно передаваемых частот, выбранных из семи или одиннадцати частот разговорного спектра, специ­ ально выделенных для избирательного вызова.</w:t>
      </w:r>
    </w:p>
    <w:p>
      <w:pPr>
        <w:spacing w:line="264" w:lineRule="auto" w:before="1"/>
        <w:ind w:left="127" w:right="135" w:firstLine="513"/>
        <w:jc w:val="both"/>
        <w:rPr>
          <w:sz w:val="17"/>
        </w:rPr>
      </w:pPr>
      <w:r>
        <w:rPr>
          <w:sz w:val="17"/>
        </w:rPr>
        <w:t>Цв формируют в  виде  последовательно  передаваемых  всех  частот,  выделенных  для  избирательного вызова.</w:t>
      </w:r>
    </w:p>
    <w:p>
      <w:pPr>
        <w:spacing w:line="264" w:lineRule="auto" w:before="1"/>
        <w:ind w:left="127" w:right="139" w:firstLine="513"/>
        <w:jc w:val="both"/>
        <w:rPr>
          <w:sz w:val="17"/>
        </w:rPr>
      </w:pPr>
      <w:r>
        <w:rPr>
          <w:sz w:val="17"/>
        </w:rPr>
        <w:t>Номинальные значения кодообразующих частот деухчастотных кодов ИВ и Г8. а также многочвстотного последовательного кода ЦВ должны соответствовать данным таблицы А.1.</w:t>
      </w:r>
    </w:p>
    <w:p>
      <w:pPr>
        <w:pStyle w:val="BodyText"/>
        <w:spacing w:before="2"/>
        <w:rPr>
          <w:sz w:val="14"/>
        </w:rPr>
      </w:pPr>
    </w:p>
    <w:p>
      <w:pPr>
        <w:spacing w:before="0"/>
        <w:ind w:left="126" w:right="0" w:firstLine="0"/>
        <w:jc w:val="left"/>
        <w:rPr>
          <w:sz w:val="17"/>
        </w:rPr>
      </w:pPr>
      <w:r>
        <w:rPr>
          <w:sz w:val="17"/>
        </w:rPr>
        <w:t>Т а б л и ц а  А.1 — Номинальные значения кодообразующих чвстот</w:t>
      </w:r>
    </w:p>
    <w:p>
      <w:pPr>
        <w:pStyle w:val="BodyText"/>
        <w:spacing w:before="8"/>
        <w:rPr>
          <w:sz w:val="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0"/>
        <w:gridCol w:w="549"/>
        <w:gridCol w:w="558"/>
        <w:gridCol w:w="576"/>
        <w:gridCol w:w="540"/>
        <w:gridCol w:w="666"/>
        <w:gridCol w:w="666"/>
        <w:gridCol w:w="648"/>
        <w:gridCol w:w="666"/>
        <w:gridCol w:w="666"/>
        <w:gridCol w:w="648"/>
        <w:gridCol w:w="684"/>
      </w:tblGrid>
      <w:tr>
        <w:trPr>
          <w:trHeight w:val="440" w:hRule="atLeast"/>
        </w:trPr>
        <w:tc>
          <w:tcPr>
            <w:tcW w:w="2790" w:type="dxa"/>
          </w:tcPr>
          <w:p>
            <w:pPr>
              <w:pStyle w:val="TableParagraph"/>
              <w:spacing w:before="132"/>
              <w:ind w:left="400"/>
              <w:rPr>
                <w:sz w:val="17"/>
              </w:rPr>
            </w:pPr>
            <w:r>
              <w:rPr>
                <w:sz w:val="17"/>
              </w:rPr>
              <w:t>Условные номера часто*</w:t>
            </w:r>
          </w:p>
        </w:tc>
        <w:tc>
          <w:tcPr>
            <w:tcW w:w="549" w:type="dxa"/>
          </w:tcPr>
          <w:p>
            <w:pPr>
              <w:pStyle w:val="TableParagraph"/>
              <w:spacing w:before="150"/>
              <w:ind w:right="204"/>
              <w:jc w:val="right"/>
              <w:rPr>
                <w:sz w:val="17"/>
              </w:rPr>
            </w:pPr>
            <w:r>
              <w:rPr>
                <w:w w:val="99"/>
                <w:sz w:val="17"/>
              </w:rPr>
              <w:t>1</w:t>
            </w:r>
          </w:p>
        </w:tc>
        <w:tc>
          <w:tcPr>
            <w:tcW w:w="558" w:type="dxa"/>
          </w:tcPr>
          <w:p>
            <w:pPr>
              <w:pStyle w:val="TableParagraph"/>
              <w:spacing w:before="150"/>
              <w:ind w:left="4"/>
              <w:jc w:val="center"/>
              <w:rPr>
                <w:sz w:val="17"/>
              </w:rPr>
            </w:pPr>
            <w:r>
              <w:rPr>
                <w:w w:val="99"/>
                <w:sz w:val="17"/>
              </w:rPr>
              <w:t>2</w:t>
            </w:r>
          </w:p>
        </w:tc>
        <w:tc>
          <w:tcPr>
            <w:tcW w:w="576" w:type="dxa"/>
          </w:tcPr>
          <w:p>
            <w:pPr>
              <w:pStyle w:val="TableParagraph"/>
              <w:spacing w:before="150"/>
              <w:ind w:left="4"/>
              <w:jc w:val="center"/>
              <w:rPr>
                <w:sz w:val="17"/>
              </w:rPr>
            </w:pPr>
            <w:r>
              <w:rPr>
                <w:w w:val="99"/>
                <w:sz w:val="17"/>
              </w:rPr>
              <w:t>3</w:t>
            </w:r>
          </w:p>
        </w:tc>
        <w:tc>
          <w:tcPr>
            <w:tcW w:w="540" w:type="dxa"/>
          </w:tcPr>
          <w:p>
            <w:pPr>
              <w:pStyle w:val="TableParagraph"/>
              <w:spacing w:before="141"/>
              <w:ind w:right="15"/>
              <w:jc w:val="center"/>
              <w:rPr>
                <w:sz w:val="17"/>
              </w:rPr>
            </w:pPr>
            <w:r>
              <w:rPr>
                <w:w w:val="99"/>
                <w:sz w:val="17"/>
              </w:rPr>
              <w:t>4</w:t>
            </w:r>
          </w:p>
        </w:tc>
        <w:tc>
          <w:tcPr>
            <w:tcW w:w="666" w:type="dxa"/>
          </w:tcPr>
          <w:p>
            <w:pPr>
              <w:pStyle w:val="TableParagraph"/>
              <w:spacing w:before="150"/>
              <w:ind w:left="8"/>
              <w:jc w:val="center"/>
              <w:rPr>
                <w:sz w:val="17"/>
              </w:rPr>
            </w:pPr>
            <w:r>
              <w:rPr>
                <w:w w:val="99"/>
                <w:sz w:val="17"/>
              </w:rPr>
              <w:t>5</w:t>
            </w:r>
          </w:p>
        </w:tc>
        <w:tc>
          <w:tcPr>
            <w:tcW w:w="666" w:type="dxa"/>
          </w:tcPr>
          <w:p>
            <w:pPr>
              <w:pStyle w:val="TableParagraph"/>
              <w:spacing w:before="150"/>
              <w:ind w:right="7"/>
              <w:jc w:val="center"/>
              <w:rPr>
                <w:sz w:val="17"/>
              </w:rPr>
            </w:pPr>
            <w:r>
              <w:rPr>
                <w:w w:val="99"/>
                <w:sz w:val="17"/>
              </w:rPr>
              <w:t>6</w:t>
            </w:r>
          </w:p>
        </w:tc>
        <w:tc>
          <w:tcPr>
            <w:tcW w:w="648" w:type="dxa"/>
          </w:tcPr>
          <w:p>
            <w:pPr>
              <w:pStyle w:val="TableParagraph"/>
              <w:spacing w:before="150"/>
              <w:ind w:right="7"/>
              <w:jc w:val="center"/>
              <w:rPr>
                <w:sz w:val="17"/>
              </w:rPr>
            </w:pPr>
            <w:r>
              <w:rPr>
                <w:w w:val="99"/>
                <w:sz w:val="17"/>
              </w:rPr>
              <w:t>7</w:t>
            </w:r>
          </w:p>
        </w:tc>
        <w:tc>
          <w:tcPr>
            <w:tcW w:w="666" w:type="dxa"/>
          </w:tcPr>
          <w:p>
            <w:pPr>
              <w:pStyle w:val="TableParagraph"/>
              <w:spacing w:before="150"/>
              <w:ind w:right="278"/>
              <w:jc w:val="right"/>
              <w:rPr>
                <w:sz w:val="17"/>
              </w:rPr>
            </w:pPr>
            <w:r>
              <w:rPr>
                <w:w w:val="99"/>
                <w:sz w:val="17"/>
              </w:rPr>
              <w:t>6</w:t>
            </w:r>
          </w:p>
        </w:tc>
        <w:tc>
          <w:tcPr>
            <w:tcW w:w="666" w:type="dxa"/>
          </w:tcPr>
          <w:p>
            <w:pPr>
              <w:pStyle w:val="TableParagraph"/>
              <w:spacing w:before="150"/>
              <w:ind w:right="7"/>
              <w:jc w:val="center"/>
              <w:rPr>
                <w:sz w:val="17"/>
              </w:rPr>
            </w:pPr>
            <w:r>
              <w:rPr>
                <w:w w:val="99"/>
                <w:sz w:val="17"/>
              </w:rPr>
              <w:t>9</w:t>
            </w:r>
          </w:p>
        </w:tc>
        <w:tc>
          <w:tcPr>
            <w:tcW w:w="648" w:type="dxa"/>
          </w:tcPr>
          <w:p>
            <w:pPr>
              <w:pStyle w:val="TableParagraph"/>
              <w:spacing w:before="150"/>
              <w:ind w:left="101" w:right="74"/>
              <w:jc w:val="center"/>
              <w:rPr>
                <w:sz w:val="17"/>
              </w:rPr>
            </w:pPr>
            <w:r>
              <w:rPr>
                <w:sz w:val="17"/>
              </w:rPr>
              <w:t>10</w:t>
            </w:r>
          </w:p>
        </w:tc>
        <w:tc>
          <w:tcPr>
            <w:tcW w:w="684" w:type="dxa"/>
          </w:tcPr>
          <w:p>
            <w:pPr>
              <w:pStyle w:val="TableParagraph"/>
              <w:spacing w:before="150"/>
              <w:ind w:left="100" w:right="127"/>
              <w:jc w:val="center"/>
              <w:rPr>
                <w:sz w:val="17"/>
              </w:rPr>
            </w:pPr>
            <w:r>
              <w:rPr>
                <w:sz w:val="17"/>
              </w:rPr>
              <w:t>11</w:t>
            </w:r>
          </w:p>
        </w:tc>
      </w:tr>
      <w:tr>
        <w:trPr>
          <w:trHeight w:val="440" w:hRule="atLeast"/>
        </w:trPr>
        <w:tc>
          <w:tcPr>
            <w:tcW w:w="2790" w:type="dxa"/>
          </w:tcPr>
          <w:p>
            <w:pPr>
              <w:pStyle w:val="TableParagraph"/>
              <w:spacing w:before="123"/>
              <w:ind w:left="121"/>
              <w:rPr>
                <w:sz w:val="17"/>
              </w:rPr>
            </w:pPr>
            <w:r>
              <w:rPr>
                <w:sz w:val="17"/>
              </w:rPr>
              <w:t>Номинальные значения частот, Г</w:t>
            </w:r>
          </w:p>
        </w:tc>
        <w:tc>
          <w:tcPr>
            <w:tcW w:w="549" w:type="dxa"/>
          </w:tcPr>
          <w:p>
            <w:pPr>
              <w:pStyle w:val="TableParagraph"/>
              <w:spacing w:before="121"/>
              <w:ind w:left="-26" w:right="132"/>
              <w:jc w:val="right"/>
              <w:rPr>
                <w:sz w:val="17"/>
              </w:rPr>
            </w:pPr>
            <w:r>
              <w:rPr>
                <w:position w:val="2"/>
                <w:sz w:val="17"/>
              </w:rPr>
              <w:t>ц </w:t>
            </w:r>
            <w:r>
              <w:rPr>
                <w:sz w:val="17"/>
              </w:rPr>
              <w:t>316</w:t>
            </w:r>
          </w:p>
        </w:tc>
        <w:tc>
          <w:tcPr>
            <w:tcW w:w="558" w:type="dxa"/>
          </w:tcPr>
          <w:p>
            <w:pPr>
              <w:pStyle w:val="TableParagraph"/>
              <w:spacing w:before="141"/>
              <w:ind w:left="111" w:right="113"/>
              <w:jc w:val="center"/>
              <w:rPr>
                <w:sz w:val="17"/>
              </w:rPr>
            </w:pPr>
            <w:r>
              <w:rPr>
                <w:sz w:val="17"/>
              </w:rPr>
              <w:t>430</w:t>
            </w:r>
          </w:p>
        </w:tc>
        <w:tc>
          <w:tcPr>
            <w:tcW w:w="576" w:type="dxa"/>
          </w:tcPr>
          <w:p>
            <w:pPr>
              <w:pStyle w:val="TableParagraph"/>
              <w:spacing w:before="141"/>
              <w:ind w:left="111" w:right="131"/>
              <w:jc w:val="center"/>
              <w:rPr>
                <w:sz w:val="17"/>
              </w:rPr>
            </w:pPr>
            <w:r>
              <w:rPr>
                <w:sz w:val="17"/>
              </w:rPr>
              <w:t>585</w:t>
            </w:r>
          </w:p>
        </w:tc>
        <w:tc>
          <w:tcPr>
            <w:tcW w:w="540" w:type="dxa"/>
          </w:tcPr>
          <w:p>
            <w:pPr>
              <w:pStyle w:val="TableParagraph"/>
              <w:spacing w:before="141"/>
              <w:ind w:left="109" w:right="77"/>
              <w:jc w:val="center"/>
              <w:rPr>
                <w:sz w:val="17"/>
              </w:rPr>
            </w:pPr>
            <w:r>
              <w:rPr>
                <w:sz w:val="17"/>
              </w:rPr>
              <w:t>70S</w:t>
            </w:r>
          </w:p>
        </w:tc>
        <w:tc>
          <w:tcPr>
            <w:tcW w:w="666" w:type="dxa"/>
          </w:tcPr>
          <w:p>
            <w:pPr>
              <w:pStyle w:val="TableParagraph"/>
              <w:spacing w:before="141"/>
              <w:ind w:left="118" w:right="101"/>
              <w:jc w:val="center"/>
              <w:rPr>
                <w:sz w:val="17"/>
              </w:rPr>
            </w:pPr>
            <w:r>
              <w:rPr>
                <w:sz w:val="17"/>
              </w:rPr>
              <w:t>1080</w:t>
            </w:r>
          </w:p>
        </w:tc>
        <w:tc>
          <w:tcPr>
            <w:tcW w:w="666" w:type="dxa"/>
          </w:tcPr>
          <w:p>
            <w:pPr>
              <w:pStyle w:val="TableParagraph"/>
              <w:spacing w:before="141"/>
              <w:ind w:left="118" w:right="100"/>
              <w:jc w:val="center"/>
              <w:rPr>
                <w:sz w:val="17"/>
              </w:rPr>
            </w:pPr>
            <w:r>
              <w:rPr>
                <w:sz w:val="17"/>
              </w:rPr>
              <w:t>1470</w:t>
            </w:r>
          </w:p>
        </w:tc>
        <w:tc>
          <w:tcPr>
            <w:tcW w:w="648" w:type="dxa"/>
          </w:tcPr>
          <w:p>
            <w:pPr>
              <w:pStyle w:val="TableParagraph"/>
              <w:spacing w:before="141"/>
              <w:ind w:left="93" w:right="109"/>
              <w:jc w:val="center"/>
              <w:rPr>
                <w:sz w:val="17"/>
              </w:rPr>
            </w:pPr>
            <w:r>
              <w:rPr>
                <w:sz w:val="17"/>
              </w:rPr>
              <w:t>2000</w:t>
            </w:r>
          </w:p>
        </w:tc>
        <w:tc>
          <w:tcPr>
            <w:tcW w:w="666" w:type="dxa"/>
          </w:tcPr>
          <w:p>
            <w:pPr>
              <w:pStyle w:val="TableParagraph"/>
              <w:spacing w:before="141"/>
              <w:ind w:right="186"/>
              <w:jc w:val="right"/>
              <w:rPr>
                <w:sz w:val="17"/>
              </w:rPr>
            </w:pPr>
            <w:r>
              <w:rPr>
                <w:w w:val="95"/>
                <w:sz w:val="17"/>
              </w:rPr>
              <w:t>890</w:t>
            </w:r>
          </w:p>
        </w:tc>
        <w:tc>
          <w:tcPr>
            <w:tcW w:w="666" w:type="dxa"/>
          </w:tcPr>
          <w:p>
            <w:pPr>
              <w:pStyle w:val="TableParagraph"/>
              <w:spacing w:before="141"/>
              <w:ind w:left="109" w:right="109"/>
              <w:jc w:val="center"/>
              <w:rPr>
                <w:sz w:val="17"/>
              </w:rPr>
            </w:pPr>
            <w:r>
              <w:rPr>
                <w:sz w:val="17"/>
              </w:rPr>
              <w:t>1215</w:t>
            </w:r>
          </w:p>
        </w:tc>
        <w:tc>
          <w:tcPr>
            <w:tcW w:w="648" w:type="dxa"/>
          </w:tcPr>
          <w:p>
            <w:pPr>
              <w:pStyle w:val="TableParagraph"/>
              <w:spacing w:before="141"/>
              <w:ind w:left="101" w:right="101"/>
              <w:jc w:val="center"/>
              <w:rPr>
                <w:sz w:val="17"/>
              </w:rPr>
            </w:pPr>
            <w:r>
              <w:rPr>
                <w:sz w:val="17"/>
              </w:rPr>
              <w:t>1360</w:t>
            </w:r>
          </w:p>
        </w:tc>
        <w:tc>
          <w:tcPr>
            <w:tcW w:w="684" w:type="dxa"/>
          </w:tcPr>
          <w:p>
            <w:pPr>
              <w:pStyle w:val="TableParagraph"/>
              <w:spacing w:before="141"/>
              <w:ind w:left="127" w:right="127"/>
              <w:jc w:val="center"/>
              <w:rPr>
                <w:sz w:val="17"/>
              </w:rPr>
            </w:pPr>
            <w:r>
              <w:rPr>
                <w:sz w:val="17"/>
              </w:rPr>
              <w:t>1620</w:t>
            </w:r>
          </w:p>
        </w:tc>
      </w:tr>
      <w:tr>
        <w:trPr>
          <w:trHeight w:val="260" w:hRule="atLeast"/>
        </w:trPr>
        <w:tc>
          <w:tcPr>
            <w:tcW w:w="2790" w:type="dxa"/>
            <w:vMerge w:val="restart"/>
          </w:tcPr>
          <w:p>
            <w:pPr>
              <w:pStyle w:val="TableParagraph"/>
              <w:rPr>
                <w:sz w:val="17"/>
              </w:rPr>
            </w:pPr>
          </w:p>
          <w:p>
            <w:pPr>
              <w:pStyle w:val="TableParagraph"/>
              <w:ind w:left="1167" w:right="1158"/>
              <w:jc w:val="center"/>
              <w:rPr>
                <w:sz w:val="17"/>
              </w:rPr>
            </w:pPr>
            <w:r>
              <w:rPr>
                <w:sz w:val="17"/>
              </w:rPr>
              <w:t>Коды</w:t>
            </w:r>
          </w:p>
        </w:tc>
        <w:tc>
          <w:tcPr>
            <w:tcW w:w="4203" w:type="dxa"/>
            <w:gridSpan w:val="7"/>
          </w:tcPr>
          <w:p>
            <w:pPr>
              <w:pStyle w:val="TableParagraph"/>
              <w:spacing w:line="188" w:lineRule="exact" w:before="69"/>
              <w:ind w:left="1174"/>
              <w:rPr>
                <w:sz w:val="17"/>
              </w:rPr>
            </w:pPr>
            <w:r>
              <w:rPr>
                <w:i/>
                <w:sz w:val="17"/>
              </w:rPr>
              <w:t>С2/7 </w:t>
            </w:r>
            <w:r>
              <w:rPr>
                <w:sz w:val="17"/>
              </w:rPr>
              <w:t>: (6»7 &gt;42 кода)</w:t>
            </w:r>
          </w:p>
        </w:tc>
        <w:tc>
          <w:tcPr>
            <w:tcW w:w="2664" w:type="dxa"/>
            <w:gridSpan w:val="4"/>
          </w:tcPr>
          <w:p>
            <w:pPr>
              <w:pStyle w:val="TableParagraph"/>
              <w:spacing w:before="9"/>
              <w:rPr>
                <w:sz w:val="11"/>
              </w:rPr>
            </w:pPr>
          </w:p>
          <w:p>
            <w:pPr>
              <w:pStyle w:val="TableParagraph"/>
              <w:spacing w:before="1"/>
              <w:ind w:right="26"/>
              <w:jc w:val="center"/>
              <w:rPr>
                <w:rFonts w:ascii="Times New Roman" w:hAnsi="Times New Roman"/>
                <w:sz w:val="8"/>
              </w:rPr>
            </w:pPr>
            <w:r>
              <w:rPr>
                <w:rFonts w:ascii="Times New Roman" w:hAnsi="Times New Roman"/>
                <w:sz w:val="8"/>
              </w:rPr>
              <w:t>—</w:t>
            </w:r>
          </w:p>
        </w:tc>
      </w:tr>
      <w:tr>
        <w:trPr>
          <w:trHeight w:val="300" w:hRule="atLeast"/>
        </w:trPr>
        <w:tc>
          <w:tcPr>
            <w:tcW w:w="2790" w:type="dxa"/>
            <w:vMerge/>
            <w:tcBorders>
              <w:top w:val="nil"/>
            </w:tcBorders>
          </w:tcPr>
          <w:p>
            <w:pPr>
              <w:rPr>
                <w:sz w:val="2"/>
                <w:szCs w:val="2"/>
              </w:rPr>
            </w:pPr>
          </w:p>
        </w:tc>
        <w:tc>
          <w:tcPr>
            <w:tcW w:w="549" w:type="dxa"/>
            <w:tcBorders>
              <w:right w:val="nil"/>
            </w:tcBorders>
          </w:tcPr>
          <w:p>
            <w:pPr>
              <w:pStyle w:val="TableParagraph"/>
              <w:rPr>
                <w:rFonts w:ascii="Times New Roman"/>
                <w:sz w:val="16"/>
              </w:rPr>
            </w:pPr>
          </w:p>
        </w:tc>
        <w:tc>
          <w:tcPr>
            <w:tcW w:w="558" w:type="dxa"/>
            <w:tcBorders>
              <w:left w:val="nil"/>
              <w:right w:val="nil"/>
            </w:tcBorders>
          </w:tcPr>
          <w:p>
            <w:pPr>
              <w:pStyle w:val="TableParagraph"/>
              <w:rPr>
                <w:rFonts w:ascii="Times New Roman"/>
                <w:sz w:val="16"/>
              </w:rPr>
            </w:pPr>
          </w:p>
        </w:tc>
        <w:tc>
          <w:tcPr>
            <w:tcW w:w="576" w:type="dxa"/>
            <w:tcBorders>
              <w:left w:val="nil"/>
              <w:right w:val="nil"/>
            </w:tcBorders>
          </w:tcPr>
          <w:p>
            <w:pPr>
              <w:pStyle w:val="TableParagraph"/>
              <w:rPr>
                <w:rFonts w:ascii="Times New Roman"/>
                <w:sz w:val="16"/>
              </w:rPr>
            </w:pPr>
          </w:p>
        </w:tc>
        <w:tc>
          <w:tcPr>
            <w:tcW w:w="540" w:type="dxa"/>
            <w:tcBorders>
              <w:left w:val="nil"/>
              <w:right w:val="nil"/>
            </w:tcBorders>
          </w:tcPr>
          <w:p>
            <w:pPr>
              <w:pStyle w:val="TableParagraph"/>
              <w:rPr>
                <w:rFonts w:ascii="Times New Roman"/>
                <w:sz w:val="16"/>
              </w:rPr>
            </w:pPr>
          </w:p>
        </w:tc>
        <w:tc>
          <w:tcPr>
            <w:tcW w:w="1980" w:type="dxa"/>
            <w:gridSpan w:val="3"/>
            <w:tcBorders>
              <w:left w:val="nil"/>
              <w:right w:val="nil"/>
            </w:tcBorders>
          </w:tcPr>
          <w:p>
            <w:pPr>
              <w:pStyle w:val="TableParagraph"/>
              <w:spacing w:before="69"/>
              <w:ind w:left="174"/>
              <w:rPr>
                <w:sz w:val="17"/>
              </w:rPr>
            </w:pPr>
            <w:r>
              <w:rPr>
                <w:sz w:val="17"/>
              </w:rPr>
              <w:t>С2/11 : (10 * 11 » 110 «</w:t>
            </w:r>
          </w:p>
        </w:tc>
        <w:tc>
          <w:tcPr>
            <w:tcW w:w="666" w:type="dxa"/>
            <w:tcBorders>
              <w:left w:val="nil"/>
              <w:right w:val="nil"/>
            </w:tcBorders>
          </w:tcPr>
          <w:p>
            <w:pPr>
              <w:pStyle w:val="TableParagraph"/>
              <w:spacing w:before="69"/>
              <w:ind w:right="224"/>
              <w:jc w:val="right"/>
              <w:rPr>
                <w:sz w:val="17"/>
              </w:rPr>
            </w:pPr>
            <w:r>
              <w:rPr>
                <w:sz w:val="17"/>
              </w:rPr>
              <w:t>&gt;дов)</w:t>
            </w:r>
          </w:p>
        </w:tc>
        <w:tc>
          <w:tcPr>
            <w:tcW w:w="666" w:type="dxa"/>
            <w:tcBorders>
              <w:left w:val="nil"/>
              <w:right w:val="nil"/>
            </w:tcBorders>
          </w:tcPr>
          <w:p>
            <w:pPr>
              <w:pStyle w:val="TableParagraph"/>
              <w:rPr>
                <w:rFonts w:ascii="Times New Roman"/>
                <w:sz w:val="16"/>
              </w:rPr>
            </w:pPr>
          </w:p>
        </w:tc>
        <w:tc>
          <w:tcPr>
            <w:tcW w:w="648" w:type="dxa"/>
            <w:tcBorders>
              <w:left w:val="nil"/>
              <w:right w:val="nil"/>
            </w:tcBorders>
          </w:tcPr>
          <w:p>
            <w:pPr>
              <w:pStyle w:val="TableParagraph"/>
              <w:rPr>
                <w:rFonts w:ascii="Times New Roman"/>
                <w:sz w:val="16"/>
              </w:rPr>
            </w:pPr>
          </w:p>
        </w:tc>
        <w:tc>
          <w:tcPr>
            <w:tcW w:w="684" w:type="dxa"/>
            <w:tcBorders>
              <w:left w:val="nil"/>
            </w:tcBorders>
          </w:tcPr>
          <w:p>
            <w:pPr>
              <w:pStyle w:val="TableParagraph"/>
              <w:rPr>
                <w:rFonts w:ascii="Times New Roman"/>
                <w:sz w:val="16"/>
              </w:rPr>
            </w:pPr>
          </w:p>
        </w:tc>
      </w:tr>
    </w:tbl>
    <w:p>
      <w:pPr>
        <w:pStyle w:val="BodyText"/>
        <w:rPr>
          <w:sz w:val="17"/>
        </w:rPr>
      </w:pPr>
    </w:p>
    <w:p>
      <w:pPr>
        <w:spacing w:before="0"/>
        <w:ind w:left="640" w:right="0" w:firstLine="0"/>
        <w:jc w:val="left"/>
        <w:rPr>
          <w:sz w:val="17"/>
        </w:rPr>
      </w:pPr>
      <w:r>
        <w:rPr>
          <w:sz w:val="17"/>
        </w:rPr>
        <w:t>Коды Ив. ГВ и ЦВ должны соответствовать данным таблицы А.2.</w:t>
      </w:r>
    </w:p>
    <w:p>
      <w:pPr>
        <w:pStyle w:val="BodyText"/>
        <w:spacing w:before="4"/>
        <w:rPr>
          <w:sz w:val="17"/>
        </w:rPr>
      </w:pPr>
    </w:p>
    <w:p>
      <w:pPr>
        <w:spacing w:before="1"/>
        <w:ind w:left="126" w:right="0" w:firstLine="0"/>
        <w:jc w:val="left"/>
        <w:rPr>
          <w:sz w:val="17"/>
        </w:rPr>
      </w:pPr>
      <w:r>
        <w:rPr>
          <w:sz w:val="17"/>
        </w:rPr>
        <w:t>Т а б л и ц а  А.2 — Коды И8. ГВ и Ц8</w:t>
      </w:r>
    </w:p>
    <w:p>
      <w:pPr>
        <w:pStyle w:val="BodyText"/>
        <w:spacing w:before="2"/>
        <w:rPr>
          <w:sz w:val="8"/>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666"/>
        <w:gridCol w:w="630"/>
        <w:gridCol w:w="630"/>
        <w:gridCol w:w="702"/>
        <w:gridCol w:w="630"/>
        <w:gridCol w:w="630"/>
        <w:gridCol w:w="630"/>
        <w:gridCol w:w="630"/>
        <w:gridCol w:w="738"/>
        <w:gridCol w:w="702"/>
        <w:gridCol w:w="2394"/>
      </w:tblGrid>
      <w:tr>
        <w:trPr>
          <w:trHeight w:val="1020" w:hRule="atLeast"/>
        </w:trPr>
        <w:tc>
          <w:tcPr>
            <w:tcW w:w="675" w:type="dxa"/>
          </w:tcPr>
          <w:p>
            <w:pPr>
              <w:pStyle w:val="TableParagraph"/>
              <w:spacing w:before="9"/>
              <w:rPr>
                <w:sz w:val="17"/>
              </w:rPr>
            </w:pPr>
          </w:p>
          <w:p>
            <w:pPr>
              <w:pStyle w:val="TableParagraph"/>
              <w:spacing w:line="254" w:lineRule="auto"/>
              <w:ind w:left="67" w:right="17"/>
              <w:jc w:val="center"/>
              <w:rPr>
                <w:sz w:val="17"/>
              </w:rPr>
            </w:pPr>
            <w:r>
              <w:rPr>
                <w:sz w:val="17"/>
              </w:rPr>
              <w:t>Группы або­ нентов</w:t>
            </w:r>
          </w:p>
        </w:tc>
        <w:tc>
          <w:tcPr>
            <w:tcW w:w="666" w:type="dxa"/>
          </w:tcPr>
          <w:p>
            <w:pPr>
              <w:pStyle w:val="TableParagraph"/>
              <w:spacing w:line="254" w:lineRule="auto" w:before="114"/>
              <w:ind w:left="58" w:right="99" w:firstLine="81"/>
              <w:jc w:val="right"/>
              <w:rPr>
                <w:sz w:val="17"/>
              </w:rPr>
            </w:pPr>
            <w:r>
              <w:rPr>
                <w:sz w:val="17"/>
              </w:rPr>
              <w:t>Коды </w:t>
            </w:r>
            <w:r>
              <w:rPr>
                <w:sz w:val="14"/>
              </w:rPr>
              <w:t>группо­ </w:t>
            </w:r>
            <w:r>
              <w:rPr>
                <w:sz w:val="17"/>
              </w:rPr>
              <w:t>вого</w:t>
            </w:r>
          </w:p>
          <w:p>
            <w:pPr>
              <w:pStyle w:val="TableParagraph"/>
              <w:spacing w:before="8"/>
              <w:ind w:left="58" w:right="-2"/>
              <w:rPr>
                <w:sz w:val="17"/>
              </w:rPr>
            </w:pPr>
            <w:r>
              <w:rPr>
                <w:spacing w:val="-1"/>
                <w:sz w:val="17"/>
              </w:rPr>
              <w:t>оыдееа</w:t>
            </w:r>
          </w:p>
        </w:tc>
        <w:tc>
          <w:tcPr>
            <w:tcW w:w="5922" w:type="dxa"/>
            <w:gridSpan w:val="9"/>
          </w:tcPr>
          <w:p>
            <w:pPr>
              <w:pStyle w:val="TableParagraph"/>
              <w:rPr>
                <w:sz w:val="18"/>
              </w:rPr>
            </w:pPr>
          </w:p>
          <w:p>
            <w:pPr>
              <w:pStyle w:val="TableParagraph"/>
              <w:spacing w:before="6"/>
              <w:rPr>
                <w:sz w:val="18"/>
              </w:rPr>
            </w:pPr>
          </w:p>
          <w:p>
            <w:pPr>
              <w:pStyle w:val="TableParagraph"/>
              <w:ind w:left="1727"/>
              <w:rPr>
                <w:sz w:val="17"/>
              </w:rPr>
            </w:pPr>
            <w:r>
              <w:rPr>
                <w:sz w:val="17"/>
              </w:rPr>
              <w:t>Коды индивидуального вызова</w:t>
            </w:r>
          </w:p>
        </w:tc>
        <w:tc>
          <w:tcPr>
            <w:tcW w:w="2394" w:type="dxa"/>
          </w:tcPr>
          <w:p>
            <w:pPr>
              <w:pStyle w:val="TableParagraph"/>
              <w:rPr>
                <w:sz w:val="18"/>
              </w:rPr>
            </w:pPr>
          </w:p>
          <w:p>
            <w:pPr>
              <w:pStyle w:val="TableParagraph"/>
              <w:spacing w:before="6"/>
              <w:rPr>
                <w:sz w:val="18"/>
              </w:rPr>
            </w:pPr>
          </w:p>
          <w:p>
            <w:pPr>
              <w:pStyle w:val="TableParagraph"/>
              <w:ind w:left="170"/>
              <w:rPr>
                <w:sz w:val="17"/>
              </w:rPr>
            </w:pPr>
            <w:r>
              <w:rPr>
                <w:sz w:val="17"/>
              </w:rPr>
              <w:t>Код циркулярного вызова</w:t>
            </w:r>
          </w:p>
        </w:tc>
      </w:tr>
      <w:tr>
        <w:trPr>
          <w:trHeight w:val="260" w:hRule="atLeast"/>
        </w:trPr>
        <w:tc>
          <w:tcPr>
            <w:tcW w:w="675" w:type="dxa"/>
          </w:tcPr>
          <w:p>
            <w:pPr>
              <w:pStyle w:val="TableParagraph"/>
              <w:spacing w:line="188" w:lineRule="exact" w:before="60"/>
              <w:ind w:right="6"/>
              <w:jc w:val="center"/>
              <w:rPr>
                <w:sz w:val="17"/>
              </w:rPr>
            </w:pPr>
            <w:r>
              <w:rPr>
                <w:w w:val="99"/>
                <w:sz w:val="17"/>
              </w:rPr>
              <w:t>1</w:t>
            </w:r>
          </w:p>
        </w:tc>
        <w:tc>
          <w:tcPr>
            <w:tcW w:w="666" w:type="dxa"/>
          </w:tcPr>
          <w:p>
            <w:pPr>
              <w:pStyle w:val="TableParagraph"/>
              <w:spacing w:line="188" w:lineRule="exact" w:before="60"/>
              <w:ind w:left="111" w:right="127"/>
              <w:jc w:val="center"/>
              <w:rPr>
                <w:sz w:val="17"/>
              </w:rPr>
            </w:pPr>
            <w:r>
              <w:rPr>
                <w:sz w:val="17"/>
              </w:rPr>
              <w:t>2—1</w:t>
            </w:r>
          </w:p>
        </w:tc>
        <w:tc>
          <w:tcPr>
            <w:tcW w:w="630" w:type="dxa"/>
          </w:tcPr>
          <w:p>
            <w:pPr>
              <w:pStyle w:val="TableParagraph"/>
              <w:spacing w:line="188" w:lineRule="exact" w:before="60"/>
              <w:ind w:left="93" w:right="93"/>
              <w:jc w:val="center"/>
              <w:rPr>
                <w:sz w:val="17"/>
              </w:rPr>
            </w:pPr>
            <w:r>
              <w:rPr>
                <w:sz w:val="17"/>
              </w:rPr>
              <w:t>3—1</w:t>
            </w:r>
          </w:p>
        </w:tc>
        <w:tc>
          <w:tcPr>
            <w:tcW w:w="630" w:type="dxa"/>
          </w:tcPr>
          <w:p>
            <w:pPr>
              <w:pStyle w:val="TableParagraph"/>
              <w:spacing w:line="188" w:lineRule="exact" w:before="60"/>
              <w:ind w:left="93" w:right="93"/>
              <w:jc w:val="center"/>
              <w:rPr>
                <w:sz w:val="17"/>
              </w:rPr>
            </w:pPr>
            <w:r>
              <w:rPr>
                <w:sz w:val="17"/>
              </w:rPr>
              <w:t>4—1</w:t>
            </w:r>
          </w:p>
        </w:tc>
        <w:tc>
          <w:tcPr>
            <w:tcW w:w="702" w:type="dxa"/>
          </w:tcPr>
          <w:p>
            <w:pPr>
              <w:pStyle w:val="TableParagraph"/>
              <w:spacing w:line="188" w:lineRule="exact" w:before="60"/>
              <w:ind w:left="165"/>
              <w:rPr>
                <w:sz w:val="17"/>
              </w:rPr>
            </w:pPr>
            <w:r>
              <w:rPr>
                <w:sz w:val="17"/>
              </w:rPr>
              <w:t>5—1</w:t>
            </w:r>
          </w:p>
        </w:tc>
        <w:tc>
          <w:tcPr>
            <w:tcW w:w="630" w:type="dxa"/>
          </w:tcPr>
          <w:p>
            <w:pPr>
              <w:pStyle w:val="TableParagraph"/>
              <w:spacing w:line="188" w:lineRule="exact" w:before="60"/>
              <w:ind w:left="111"/>
              <w:rPr>
                <w:sz w:val="17"/>
              </w:rPr>
            </w:pPr>
            <w:r>
              <w:rPr>
                <w:sz w:val="17"/>
              </w:rPr>
              <w:t>6—1</w:t>
            </w:r>
          </w:p>
        </w:tc>
        <w:tc>
          <w:tcPr>
            <w:tcW w:w="630" w:type="dxa"/>
          </w:tcPr>
          <w:p>
            <w:pPr>
              <w:pStyle w:val="TableParagraph"/>
              <w:spacing w:line="188" w:lineRule="exact" w:before="60"/>
              <w:ind w:left="120"/>
              <w:rPr>
                <w:sz w:val="17"/>
              </w:rPr>
            </w:pPr>
            <w:r>
              <w:rPr>
                <w:sz w:val="17"/>
              </w:rPr>
              <w:t>7—1</w:t>
            </w:r>
          </w:p>
        </w:tc>
        <w:tc>
          <w:tcPr>
            <w:tcW w:w="630" w:type="dxa"/>
          </w:tcPr>
          <w:p>
            <w:pPr>
              <w:pStyle w:val="TableParagraph"/>
              <w:spacing w:line="188" w:lineRule="exact" w:before="60"/>
              <w:ind w:left="111"/>
              <w:rPr>
                <w:sz w:val="17"/>
              </w:rPr>
            </w:pPr>
            <w:r>
              <w:rPr>
                <w:sz w:val="17"/>
              </w:rPr>
              <w:t>8—1</w:t>
            </w:r>
          </w:p>
        </w:tc>
        <w:tc>
          <w:tcPr>
            <w:tcW w:w="630" w:type="dxa"/>
          </w:tcPr>
          <w:p>
            <w:pPr>
              <w:pStyle w:val="TableParagraph"/>
              <w:spacing w:line="188" w:lineRule="exact" w:before="60"/>
              <w:ind w:left="68" w:right="102"/>
              <w:jc w:val="center"/>
              <w:rPr>
                <w:sz w:val="17"/>
              </w:rPr>
            </w:pPr>
            <w:r>
              <w:rPr>
                <w:sz w:val="17"/>
              </w:rPr>
              <w:t>9—1</w:t>
            </w:r>
          </w:p>
        </w:tc>
        <w:tc>
          <w:tcPr>
            <w:tcW w:w="738" w:type="dxa"/>
          </w:tcPr>
          <w:p>
            <w:pPr>
              <w:pStyle w:val="TableParagraph"/>
              <w:spacing w:line="188" w:lineRule="exact" w:before="60"/>
              <w:ind w:right="142"/>
              <w:jc w:val="right"/>
              <w:rPr>
                <w:sz w:val="17"/>
              </w:rPr>
            </w:pPr>
            <w:r>
              <w:rPr>
                <w:w w:val="95"/>
                <w:sz w:val="17"/>
              </w:rPr>
              <w:t>10—1</w:t>
            </w:r>
          </w:p>
        </w:tc>
        <w:tc>
          <w:tcPr>
            <w:tcW w:w="702" w:type="dxa"/>
          </w:tcPr>
          <w:p>
            <w:pPr>
              <w:pStyle w:val="TableParagraph"/>
              <w:spacing w:line="188" w:lineRule="exact" w:before="60"/>
              <w:ind w:left="121"/>
              <w:rPr>
                <w:sz w:val="17"/>
              </w:rPr>
            </w:pPr>
            <w:r>
              <w:rPr>
                <w:sz w:val="17"/>
              </w:rPr>
              <w:t>11 — 1</w:t>
            </w:r>
          </w:p>
        </w:tc>
        <w:tc>
          <w:tcPr>
            <w:tcW w:w="2394"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8"/>
              <w:rPr>
                <w:sz w:val="21"/>
              </w:rPr>
            </w:pPr>
          </w:p>
          <w:p>
            <w:pPr>
              <w:pStyle w:val="TableParagraph"/>
              <w:ind w:left="165"/>
              <w:rPr>
                <w:sz w:val="17"/>
              </w:rPr>
            </w:pPr>
            <w:r>
              <w:rPr>
                <w:sz w:val="17"/>
              </w:rPr>
              <w:t>2—1—2—3—4—5—6—7</w:t>
            </w:r>
          </w:p>
        </w:tc>
      </w:tr>
      <w:tr>
        <w:trPr>
          <w:trHeight w:val="280" w:hRule="atLeast"/>
        </w:trPr>
        <w:tc>
          <w:tcPr>
            <w:tcW w:w="675" w:type="dxa"/>
          </w:tcPr>
          <w:p>
            <w:pPr>
              <w:pStyle w:val="TableParagraph"/>
              <w:spacing w:before="69"/>
              <w:jc w:val="center"/>
              <w:rPr>
                <w:sz w:val="17"/>
              </w:rPr>
            </w:pPr>
            <w:r>
              <w:rPr>
                <w:w w:val="99"/>
                <w:sz w:val="17"/>
              </w:rPr>
              <w:t>2</w:t>
            </w:r>
          </w:p>
        </w:tc>
        <w:tc>
          <w:tcPr>
            <w:tcW w:w="666" w:type="dxa"/>
          </w:tcPr>
          <w:p>
            <w:pPr>
              <w:pStyle w:val="TableParagraph"/>
              <w:spacing w:before="69"/>
              <w:ind w:left="111" w:right="111"/>
              <w:jc w:val="center"/>
              <w:rPr>
                <w:sz w:val="17"/>
              </w:rPr>
            </w:pPr>
            <w:r>
              <w:rPr>
                <w:sz w:val="17"/>
              </w:rPr>
              <w:t>1—2</w:t>
            </w:r>
          </w:p>
        </w:tc>
        <w:tc>
          <w:tcPr>
            <w:tcW w:w="630" w:type="dxa"/>
          </w:tcPr>
          <w:p>
            <w:pPr>
              <w:pStyle w:val="TableParagraph"/>
              <w:spacing w:before="69"/>
              <w:ind w:left="93" w:right="93"/>
              <w:jc w:val="center"/>
              <w:rPr>
                <w:sz w:val="17"/>
              </w:rPr>
            </w:pPr>
            <w:r>
              <w:rPr>
                <w:sz w:val="17"/>
              </w:rPr>
              <w:t>3—2</w:t>
            </w:r>
          </w:p>
        </w:tc>
        <w:tc>
          <w:tcPr>
            <w:tcW w:w="630" w:type="dxa"/>
          </w:tcPr>
          <w:p>
            <w:pPr>
              <w:pStyle w:val="TableParagraph"/>
              <w:spacing w:before="69"/>
              <w:ind w:left="93" w:right="93"/>
              <w:jc w:val="center"/>
              <w:rPr>
                <w:sz w:val="17"/>
              </w:rPr>
            </w:pPr>
            <w:r>
              <w:rPr>
                <w:sz w:val="17"/>
              </w:rPr>
              <w:t>4—2</w:t>
            </w:r>
          </w:p>
        </w:tc>
        <w:tc>
          <w:tcPr>
            <w:tcW w:w="702" w:type="dxa"/>
          </w:tcPr>
          <w:p>
            <w:pPr>
              <w:pStyle w:val="TableParagraph"/>
              <w:spacing w:before="69"/>
              <w:ind w:left="165"/>
              <w:rPr>
                <w:sz w:val="17"/>
              </w:rPr>
            </w:pPr>
            <w:r>
              <w:rPr>
                <w:sz w:val="17"/>
              </w:rPr>
              <w:t>5—2</w:t>
            </w:r>
          </w:p>
        </w:tc>
        <w:tc>
          <w:tcPr>
            <w:tcW w:w="630" w:type="dxa"/>
          </w:tcPr>
          <w:p>
            <w:pPr>
              <w:pStyle w:val="TableParagraph"/>
              <w:spacing w:before="69"/>
              <w:ind w:left="111"/>
              <w:rPr>
                <w:sz w:val="17"/>
              </w:rPr>
            </w:pPr>
            <w:r>
              <w:rPr>
                <w:sz w:val="17"/>
              </w:rPr>
              <w:t>6—2</w:t>
            </w:r>
          </w:p>
        </w:tc>
        <w:tc>
          <w:tcPr>
            <w:tcW w:w="630" w:type="dxa"/>
          </w:tcPr>
          <w:p>
            <w:pPr>
              <w:pStyle w:val="TableParagraph"/>
              <w:spacing w:before="69"/>
              <w:ind w:left="120"/>
              <w:rPr>
                <w:sz w:val="17"/>
              </w:rPr>
            </w:pPr>
            <w:r>
              <w:rPr>
                <w:sz w:val="17"/>
              </w:rPr>
              <w:t>7—2</w:t>
            </w:r>
          </w:p>
        </w:tc>
        <w:tc>
          <w:tcPr>
            <w:tcW w:w="630" w:type="dxa"/>
          </w:tcPr>
          <w:p>
            <w:pPr>
              <w:pStyle w:val="TableParagraph"/>
              <w:spacing w:before="69"/>
              <w:ind w:left="111"/>
              <w:rPr>
                <w:sz w:val="17"/>
              </w:rPr>
            </w:pPr>
            <w:r>
              <w:rPr>
                <w:sz w:val="17"/>
              </w:rPr>
              <w:t>8—2</w:t>
            </w:r>
          </w:p>
        </w:tc>
        <w:tc>
          <w:tcPr>
            <w:tcW w:w="630" w:type="dxa"/>
          </w:tcPr>
          <w:p>
            <w:pPr>
              <w:pStyle w:val="TableParagraph"/>
              <w:spacing w:before="69"/>
              <w:ind w:left="68" w:right="102"/>
              <w:jc w:val="center"/>
              <w:rPr>
                <w:sz w:val="17"/>
              </w:rPr>
            </w:pPr>
            <w:r>
              <w:rPr>
                <w:sz w:val="17"/>
              </w:rPr>
              <w:t>9—2</w:t>
            </w:r>
          </w:p>
        </w:tc>
        <w:tc>
          <w:tcPr>
            <w:tcW w:w="738" w:type="dxa"/>
          </w:tcPr>
          <w:p>
            <w:pPr>
              <w:pStyle w:val="TableParagraph"/>
              <w:spacing w:before="69"/>
              <w:ind w:right="142"/>
              <w:jc w:val="right"/>
              <w:rPr>
                <w:sz w:val="17"/>
              </w:rPr>
            </w:pPr>
            <w:r>
              <w:rPr>
                <w:w w:val="95"/>
                <w:sz w:val="17"/>
              </w:rPr>
              <w:t>10—2</w:t>
            </w:r>
          </w:p>
        </w:tc>
        <w:tc>
          <w:tcPr>
            <w:tcW w:w="702" w:type="dxa"/>
          </w:tcPr>
          <w:p>
            <w:pPr>
              <w:pStyle w:val="TableParagraph"/>
              <w:spacing w:before="69"/>
              <w:ind w:left="121"/>
              <w:rPr>
                <w:sz w:val="17"/>
              </w:rPr>
            </w:pPr>
            <w:r>
              <w:rPr>
                <w:sz w:val="17"/>
              </w:rPr>
              <w:t>11—2</w:t>
            </w:r>
          </w:p>
        </w:tc>
        <w:tc>
          <w:tcPr>
            <w:tcW w:w="2394" w:type="dxa"/>
            <w:vMerge/>
            <w:tcBorders>
              <w:top w:val="nil"/>
            </w:tcBorders>
          </w:tcPr>
          <w:p>
            <w:pPr>
              <w:rPr>
                <w:sz w:val="2"/>
                <w:szCs w:val="2"/>
              </w:rPr>
            </w:pPr>
          </w:p>
        </w:tc>
      </w:tr>
      <w:tr>
        <w:trPr>
          <w:trHeight w:val="260" w:hRule="atLeast"/>
        </w:trPr>
        <w:tc>
          <w:tcPr>
            <w:tcW w:w="675" w:type="dxa"/>
          </w:tcPr>
          <w:p>
            <w:pPr>
              <w:pStyle w:val="TableParagraph"/>
              <w:spacing w:before="51"/>
              <w:ind w:left="9"/>
              <w:jc w:val="center"/>
              <w:rPr>
                <w:sz w:val="17"/>
              </w:rPr>
            </w:pPr>
            <w:r>
              <w:rPr>
                <w:w w:val="99"/>
                <w:sz w:val="17"/>
              </w:rPr>
              <w:t>3</w:t>
            </w:r>
          </w:p>
        </w:tc>
        <w:tc>
          <w:tcPr>
            <w:tcW w:w="666" w:type="dxa"/>
          </w:tcPr>
          <w:p>
            <w:pPr>
              <w:pStyle w:val="TableParagraph"/>
              <w:spacing w:before="51"/>
              <w:ind w:left="111" w:right="127"/>
              <w:jc w:val="center"/>
              <w:rPr>
                <w:sz w:val="17"/>
              </w:rPr>
            </w:pPr>
            <w:r>
              <w:rPr>
                <w:sz w:val="17"/>
              </w:rPr>
              <w:t>2—3</w:t>
            </w:r>
          </w:p>
        </w:tc>
        <w:tc>
          <w:tcPr>
            <w:tcW w:w="630" w:type="dxa"/>
          </w:tcPr>
          <w:p>
            <w:pPr>
              <w:pStyle w:val="TableParagraph"/>
              <w:spacing w:before="51"/>
              <w:ind w:left="93" w:right="77"/>
              <w:jc w:val="center"/>
              <w:rPr>
                <w:sz w:val="17"/>
              </w:rPr>
            </w:pPr>
            <w:r>
              <w:rPr>
                <w:sz w:val="17"/>
              </w:rPr>
              <w:t>1—3</w:t>
            </w:r>
          </w:p>
        </w:tc>
        <w:tc>
          <w:tcPr>
            <w:tcW w:w="630" w:type="dxa"/>
          </w:tcPr>
          <w:p>
            <w:pPr>
              <w:pStyle w:val="TableParagraph"/>
              <w:spacing w:before="51"/>
              <w:ind w:left="93" w:right="93"/>
              <w:jc w:val="center"/>
              <w:rPr>
                <w:sz w:val="17"/>
              </w:rPr>
            </w:pPr>
            <w:r>
              <w:rPr>
                <w:sz w:val="17"/>
              </w:rPr>
              <w:t>4—3</w:t>
            </w:r>
          </w:p>
        </w:tc>
        <w:tc>
          <w:tcPr>
            <w:tcW w:w="702" w:type="dxa"/>
          </w:tcPr>
          <w:p>
            <w:pPr>
              <w:pStyle w:val="TableParagraph"/>
              <w:spacing w:before="51"/>
              <w:ind w:left="165"/>
              <w:rPr>
                <w:sz w:val="17"/>
              </w:rPr>
            </w:pPr>
            <w:r>
              <w:rPr>
                <w:sz w:val="17"/>
              </w:rPr>
              <w:t>5—3</w:t>
            </w:r>
          </w:p>
        </w:tc>
        <w:tc>
          <w:tcPr>
            <w:tcW w:w="630" w:type="dxa"/>
          </w:tcPr>
          <w:p>
            <w:pPr>
              <w:pStyle w:val="TableParagraph"/>
              <w:spacing w:before="51"/>
              <w:ind w:left="111"/>
              <w:rPr>
                <w:sz w:val="17"/>
              </w:rPr>
            </w:pPr>
            <w:r>
              <w:rPr>
                <w:sz w:val="17"/>
              </w:rPr>
              <w:t>6—3</w:t>
            </w:r>
          </w:p>
        </w:tc>
        <w:tc>
          <w:tcPr>
            <w:tcW w:w="630" w:type="dxa"/>
          </w:tcPr>
          <w:p>
            <w:pPr>
              <w:pStyle w:val="TableParagraph"/>
              <w:spacing w:before="51"/>
              <w:ind w:left="120"/>
              <w:rPr>
                <w:sz w:val="17"/>
              </w:rPr>
            </w:pPr>
            <w:r>
              <w:rPr>
                <w:sz w:val="17"/>
              </w:rPr>
              <w:t>7—3</w:t>
            </w:r>
          </w:p>
        </w:tc>
        <w:tc>
          <w:tcPr>
            <w:tcW w:w="630" w:type="dxa"/>
          </w:tcPr>
          <w:p>
            <w:pPr>
              <w:pStyle w:val="TableParagraph"/>
              <w:spacing w:before="51"/>
              <w:ind w:left="111"/>
              <w:rPr>
                <w:sz w:val="17"/>
              </w:rPr>
            </w:pPr>
            <w:r>
              <w:rPr>
                <w:sz w:val="17"/>
              </w:rPr>
              <w:t>8—3</w:t>
            </w:r>
          </w:p>
        </w:tc>
        <w:tc>
          <w:tcPr>
            <w:tcW w:w="630" w:type="dxa"/>
          </w:tcPr>
          <w:p>
            <w:pPr>
              <w:pStyle w:val="TableParagraph"/>
              <w:spacing w:before="51"/>
              <w:ind w:left="68" w:right="102"/>
              <w:jc w:val="center"/>
              <w:rPr>
                <w:sz w:val="17"/>
              </w:rPr>
            </w:pPr>
            <w:r>
              <w:rPr>
                <w:sz w:val="17"/>
              </w:rPr>
              <w:t>9—3</w:t>
            </w:r>
          </w:p>
        </w:tc>
        <w:tc>
          <w:tcPr>
            <w:tcW w:w="738" w:type="dxa"/>
          </w:tcPr>
          <w:p>
            <w:pPr>
              <w:pStyle w:val="TableParagraph"/>
              <w:spacing w:before="51"/>
              <w:ind w:right="142"/>
              <w:jc w:val="right"/>
              <w:rPr>
                <w:sz w:val="17"/>
              </w:rPr>
            </w:pPr>
            <w:r>
              <w:rPr>
                <w:w w:val="95"/>
                <w:sz w:val="17"/>
              </w:rPr>
              <w:t>10—3</w:t>
            </w:r>
          </w:p>
        </w:tc>
        <w:tc>
          <w:tcPr>
            <w:tcW w:w="702" w:type="dxa"/>
          </w:tcPr>
          <w:p>
            <w:pPr>
              <w:pStyle w:val="TableParagraph"/>
              <w:spacing w:before="51"/>
              <w:ind w:left="121"/>
              <w:rPr>
                <w:sz w:val="17"/>
              </w:rPr>
            </w:pPr>
            <w:r>
              <w:rPr>
                <w:sz w:val="17"/>
              </w:rPr>
              <w:t>11—3</w:t>
            </w:r>
          </w:p>
        </w:tc>
        <w:tc>
          <w:tcPr>
            <w:tcW w:w="2394" w:type="dxa"/>
            <w:vMerge/>
            <w:tcBorders>
              <w:top w:val="nil"/>
            </w:tcBorders>
          </w:tcPr>
          <w:p>
            <w:pPr>
              <w:rPr>
                <w:sz w:val="2"/>
                <w:szCs w:val="2"/>
              </w:rPr>
            </w:pPr>
          </w:p>
        </w:tc>
      </w:tr>
      <w:tr>
        <w:trPr>
          <w:trHeight w:val="260" w:hRule="atLeast"/>
        </w:trPr>
        <w:tc>
          <w:tcPr>
            <w:tcW w:w="675" w:type="dxa"/>
          </w:tcPr>
          <w:p>
            <w:pPr>
              <w:pStyle w:val="TableParagraph"/>
              <w:spacing w:before="51"/>
              <w:ind w:right="6"/>
              <w:jc w:val="center"/>
              <w:rPr>
                <w:sz w:val="17"/>
              </w:rPr>
            </w:pPr>
            <w:r>
              <w:rPr>
                <w:w w:val="99"/>
                <w:sz w:val="17"/>
              </w:rPr>
              <w:t>4</w:t>
            </w:r>
          </w:p>
        </w:tc>
        <w:tc>
          <w:tcPr>
            <w:tcW w:w="666" w:type="dxa"/>
          </w:tcPr>
          <w:p>
            <w:pPr>
              <w:pStyle w:val="TableParagraph"/>
              <w:spacing w:before="42"/>
              <w:ind w:left="111" w:right="111"/>
              <w:jc w:val="center"/>
              <w:rPr>
                <w:sz w:val="17"/>
              </w:rPr>
            </w:pPr>
            <w:r>
              <w:rPr>
                <w:sz w:val="17"/>
              </w:rPr>
              <w:t>3—4</w:t>
            </w:r>
          </w:p>
        </w:tc>
        <w:tc>
          <w:tcPr>
            <w:tcW w:w="630" w:type="dxa"/>
          </w:tcPr>
          <w:p>
            <w:pPr>
              <w:pStyle w:val="TableParagraph"/>
              <w:spacing w:before="51"/>
              <w:ind w:left="93" w:right="77"/>
              <w:jc w:val="center"/>
              <w:rPr>
                <w:sz w:val="17"/>
              </w:rPr>
            </w:pPr>
            <w:r>
              <w:rPr>
                <w:sz w:val="17"/>
              </w:rPr>
              <w:t>1—4</w:t>
            </w:r>
          </w:p>
        </w:tc>
        <w:tc>
          <w:tcPr>
            <w:tcW w:w="630" w:type="dxa"/>
          </w:tcPr>
          <w:p>
            <w:pPr>
              <w:pStyle w:val="TableParagraph"/>
              <w:spacing w:before="51"/>
              <w:ind w:left="93" w:right="93"/>
              <w:jc w:val="center"/>
              <w:rPr>
                <w:sz w:val="17"/>
              </w:rPr>
            </w:pPr>
            <w:r>
              <w:rPr>
                <w:sz w:val="17"/>
              </w:rPr>
              <w:t>2—4</w:t>
            </w:r>
          </w:p>
        </w:tc>
        <w:tc>
          <w:tcPr>
            <w:tcW w:w="702" w:type="dxa"/>
          </w:tcPr>
          <w:p>
            <w:pPr>
              <w:pStyle w:val="TableParagraph"/>
              <w:spacing w:before="42"/>
              <w:ind w:left="165"/>
              <w:rPr>
                <w:sz w:val="17"/>
              </w:rPr>
            </w:pPr>
            <w:r>
              <w:rPr>
                <w:sz w:val="17"/>
              </w:rPr>
              <w:t>5—4</w:t>
            </w:r>
          </w:p>
        </w:tc>
        <w:tc>
          <w:tcPr>
            <w:tcW w:w="630" w:type="dxa"/>
          </w:tcPr>
          <w:p>
            <w:pPr>
              <w:pStyle w:val="TableParagraph"/>
              <w:spacing w:before="42"/>
              <w:ind w:left="111"/>
              <w:rPr>
                <w:sz w:val="17"/>
              </w:rPr>
            </w:pPr>
            <w:r>
              <w:rPr>
                <w:sz w:val="17"/>
              </w:rPr>
              <w:t>6—4</w:t>
            </w:r>
          </w:p>
        </w:tc>
        <w:tc>
          <w:tcPr>
            <w:tcW w:w="630" w:type="dxa"/>
          </w:tcPr>
          <w:p>
            <w:pPr>
              <w:pStyle w:val="TableParagraph"/>
              <w:spacing w:before="51"/>
              <w:ind w:left="120"/>
              <w:rPr>
                <w:sz w:val="17"/>
              </w:rPr>
            </w:pPr>
            <w:r>
              <w:rPr>
                <w:sz w:val="17"/>
              </w:rPr>
              <w:t>7—4</w:t>
            </w:r>
          </w:p>
        </w:tc>
        <w:tc>
          <w:tcPr>
            <w:tcW w:w="630" w:type="dxa"/>
          </w:tcPr>
          <w:p>
            <w:pPr>
              <w:pStyle w:val="TableParagraph"/>
              <w:spacing w:before="42"/>
              <w:ind w:left="111"/>
              <w:rPr>
                <w:sz w:val="17"/>
              </w:rPr>
            </w:pPr>
            <w:r>
              <w:rPr>
                <w:sz w:val="17"/>
              </w:rPr>
              <w:t>8—4</w:t>
            </w:r>
          </w:p>
        </w:tc>
        <w:tc>
          <w:tcPr>
            <w:tcW w:w="630" w:type="dxa"/>
          </w:tcPr>
          <w:p>
            <w:pPr>
              <w:pStyle w:val="TableParagraph"/>
              <w:spacing w:before="42"/>
              <w:ind w:left="68" w:right="102"/>
              <w:jc w:val="center"/>
              <w:rPr>
                <w:sz w:val="17"/>
              </w:rPr>
            </w:pPr>
            <w:r>
              <w:rPr>
                <w:sz w:val="17"/>
              </w:rPr>
              <w:t>9—4</w:t>
            </w:r>
          </w:p>
        </w:tc>
        <w:tc>
          <w:tcPr>
            <w:tcW w:w="738" w:type="dxa"/>
          </w:tcPr>
          <w:p>
            <w:pPr>
              <w:pStyle w:val="TableParagraph"/>
              <w:spacing w:before="51"/>
              <w:ind w:right="142"/>
              <w:jc w:val="right"/>
              <w:rPr>
                <w:sz w:val="17"/>
              </w:rPr>
            </w:pPr>
            <w:r>
              <w:rPr>
                <w:w w:val="95"/>
                <w:sz w:val="17"/>
              </w:rPr>
              <w:t>10—4</w:t>
            </w:r>
          </w:p>
        </w:tc>
        <w:tc>
          <w:tcPr>
            <w:tcW w:w="702" w:type="dxa"/>
          </w:tcPr>
          <w:p>
            <w:pPr>
              <w:pStyle w:val="TableParagraph"/>
              <w:spacing w:before="42"/>
              <w:ind w:left="121"/>
              <w:rPr>
                <w:sz w:val="17"/>
              </w:rPr>
            </w:pPr>
            <w:r>
              <w:rPr>
                <w:sz w:val="17"/>
              </w:rPr>
              <w:t>11—4</w:t>
            </w:r>
          </w:p>
        </w:tc>
        <w:tc>
          <w:tcPr>
            <w:tcW w:w="2394" w:type="dxa"/>
            <w:vMerge/>
            <w:tcBorders>
              <w:top w:val="nil"/>
            </w:tcBorders>
          </w:tcPr>
          <w:p>
            <w:pPr>
              <w:rPr>
                <w:sz w:val="2"/>
                <w:szCs w:val="2"/>
              </w:rPr>
            </w:pPr>
          </w:p>
        </w:tc>
      </w:tr>
      <w:tr>
        <w:trPr>
          <w:trHeight w:val="260" w:hRule="atLeast"/>
        </w:trPr>
        <w:tc>
          <w:tcPr>
            <w:tcW w:w="675" w:type="dxa"/>
          </w:tcPr>
          <w:p>
            <w:pPr>
              <w:pStyle w:val="TableParagraph"/>
              <w:spacing w:line="188" w:lineRule="exact" w:before="69"/>
              <w:jc w:val="center"/>
              <w:rPr>
                <w:sz w:val="17"/>
              </w:rPr>
            </w:pPr>
            <w:r>
              <w:rPr>
                <w:w w:val="99"/>
                <w:sz w:val="17"/>
              </w:rPr>
              <w:t>5</w:t>
            </w:r>
          </w:p>
        </w:tc>
        <w:tc>
          <w:tcPr>
            <w:tcW w:w="666" w:type="dxa"/>
          </w:tcPr>
          <w:p>
            <w:pPr>
              <w:pStyle w:val="TableParagraph"/>
              <w:spacing w:line="188" w:lineRule="exact" w:before="69"/>
              <w:ind w:left="94" w:right="128"/>
              <w:jc w:val="center"/>
              <w:rPr>
                <w:sz w:val="17"/>
              </w:rPr>
            </w:pPr>
            <w:r>
              <w:rPr>
                <w:sz w:val="17"/>
              </w:rPr>
              <w:t>4—5</w:t>
            </w:r>
          </w:p>
        </w:tc>
        <w:tc>
          <w:tcPr>
            <w:tcW w:w="630" w:type="dxa"/>
          </w:tcPr>
          <w:p>
            <w:pPr>
              <w:pStyle w:val="TableParagraph"/>
              <w:spacing w:line="188" w:lineRule="exact" w:before="69"/>
              <w:ind w:left="93" w:right="77"/>
              <w:jc w:val="center"/>
              <w:rPr>
                <w:sz w:val="17"/>
              </w:rPr>
            </w:pPr>
            <w:r>
              <w:rPr>
                <w:sz w:val="17"/>
              </w:rPr>
              <w:t>1—5</w:t>
            </w:r>
          </w:p>
        </w:tc>
        <w:tc>
          <w:tcPr>
            <w:tcW w:w="630" w:type="dxa"/>
          </w:tcPr>
          <w:p>
            <w:pPr>
              <w:pStyle w:val="TableParagraph"/>
              <w:spacing w:line="188" w:lineRule="exact" w:before="69"/>
              <w:ind w:left="93" w:right="93"/>
              <w:jc w:val="center"/>
              <w:rPr>
                <w:sz w:val="17"/>
              </w:rPr>
            </w:pPr>
            <w:r>
              <w:rPr>
                <w:sz w:val="17"/>
              </w:rPr>
              <w:t>2—5</w:t>
            </w:r>
          </w:p>
        </w:tc>
        <w:tc>
          <w:tcPr>
            <w:tcW w:w="702" w:type="dxa"/>
          </w:tcPr>
          <w:p>
            <w:pPr>
              <w:pStyle w:val="TableParagraph"/>
              <w:spacing w:line="188" w:lineRule="exact" w:before="69"/>
              <w:ind w:left="165"/>
              <w:rPr>
                <w:sz w:val="17"/>
              </w:rPr>
            </w:pPr>
            <w:r>
              <w:rPr>
                <w:sz w:val="17"/>
              </w:rPr>
              <w:t>3—5</w:t>
            </w:r>
          </w:p>
        </w:tc>
        <w:tc>
          <w:tcPr>
            <w:tcW w:w="630" w:type="dxa"/>
          </w:tcPr>
          <w:p>
            <w:pPr>
              <w:pStyle w:val="TableParagraph"/>
              <w:spacing w:line="188" w:lineRule="exact" w:before="69"/>
              <w:ind w:left="111"/>
              <w:rPr>
                <w:sz w:val="17"/>
              </w:rPr>
            </w:pPr>
            <w:r>
              <w:rPr>
                <w:sz w:val="17"/>
              </w:rPr>
              <w:t>6—5</w:t>
            </w:r>
          </w:p>
        </w:tc>
        <w:tc>
          <w:tcPr>
            <w:tcW w:w="630" w:type="dxa"/>
          </w:tcPr>
          <w:p>
            <w:pPr>
              <w:pStyle w:val="TableParagraph"/>
              <w:spacing w:line="188" w:lineRule="exact" w:before="69"/>
              <w:ind w:left="120"/>
              <w:rPr>
                <w:sz w:val="17"/>
              </w:rPr>
            </w:pPr>
            <w:r>
              <w:rPr>
                <w:sz w:val="17"/>
              </w:rPr>
              <w:t>7—S</w:t>
            </w:r>
          </w:p>
        </w:tc>
        <w:tc>
          <w:tcPr>
            <w:tcW w:w="630" w:type="dxa"/>
          </w:tcPr>
          <w:p>
            <w:pPr>
              <w:pStyle w:val="TableParagraph"/>
              <w:spacing w:line="188" w:lineRule="exact" w:before="69"/>
              <w:ind w:left="111"/>
              <w:rPr>
                <w:sz w:val="17"/>
              </w:rPr>
            </w:pPr>
            <w:r>
              <w:rPr>
                <w:sz w:val="17"/>
              </w:rPr>
              <w:t>8—5</w:t>
            </w:r>
          </w:p>
        </w:tc>
        <w:tc>
          <w:tcPr>
            <w:tcW w:w="630" w:type="dxa"/>
          </w:tcPr>
          <w:p>
            <w:pPr>
              <w:pStyle w:val="TableParagraph"/>
              <w:spacing w:line="188" w:lineRule="exact" w:before="69"/>
              <w:ind w:left="68" w:right="102"/>
              <w:jc w:val="center"/>
              <w:rPr>
                <w:sz w:val="17"/>
              </w:rPr>
            </w:pPr>
            <w:r>
              <w:rPr>
                <w:sz w:val="17"/>
              </w:rPr>
              <w:t>9—5</w:t>
            </w:r>
          </w:p>
        </w:tc>
        <w:tc>
          <w:tcPr>
            <w:tcW w:w="738" w:type="dxa"/>
          </w:tcPr>
          <w:p>
            <w:pPr>
              <w:pStyle w:val="TableParagraph"/>
              <w:spacing w:line="188" w:lineRule="exact" w:before="69"/>
              <w:ind w:right="142"/>
              <w:jc w:val="right"/>
              <w:rPr>
                <w:sz w:val="17"/>
              </w:rPr>
            </w:pPr>
            <w:r>
              <w:rPr>
                <w:w w:val="95"/>
                <w:sz w:val="17"/>
              </w:rPr>
              <w:t>10—5</w:t>
            </w:r>
          </w:p>
        </w:tc>
        <w:tc>
          <w:tcPr>
            <w:tcW w:w="702" w:type="dxa"/>
          </w:tcPr>
          <w:p>
            <w:pPr>
              <w:pStyle w:val="TableParagraph"/>
              <w:spacing w:line="188" w:lineRule="exact" w:before="69"/>
              <w:ind w:left="121"/>
              <w:rPr>
                <w:sz w:val="17"/>
              </w:rPr>
            </w:pPr>
            <w:r>
              <w:rPr>
                <w:sz w:val="17"/>
              </w:rPr>
              <w:t>11—5</w:t>
            </w:r>
          </w:p>
        </w:tc>
        <w:tc>
          <w:tcPr>
            <w:tcW w:w="2394" w:type="dxa"/>
            <w:vMerge/>
            <w:tcBorders>
              <w:top w:val="nil"/>
            </w:tcBorders>
          </w:tcPr>
          <w:p>
            <w:pPr>
              <w:rPr>
                <w:sz w:val="2"/>
                <w:szCs w:val="2"/>
              </w:rPr>
            </w:pPr>
          </w:p>
        </w:tc>
      </w:tr>
      <w:tr>
        <w:trPr>
          <w:trHeight w:val="260" w:hRule="atLeast"/>
        </w:trPr>
        <w:tc>
          <w:tcPr>
            <w:tcW w:w="675" w:type="dxa"/>
          </w:tcPr>
          <w:p>
            <w:pPr>
              <w:pStyle w:val="TableParagraph"/>
              <w:spacing w:line="188" w:lineRule="exact" w:before="69"/>
              <w:jc w:val="center"/>
              <w:rPr>
                <w:sz w:val="17"/>
              </w:rPr>
            </w:pPr>
            <w:r>
              <w:rPr>
                <w:w w:val="99"/>
                <w:sz w:val="17"/>
              </w:rPr>
              <w:t>6</w:t>
            </w:r>
          </w:p>
        </w:tc>
        <w:tc>
          <w:tcPr>
            <w:tcW w:w="666" w:type="dxa"/>
          </w:tcPr>
          <w:p>
            <w:pPr>
              <w:pStyle w:val="TableParagraph"/>
              <w:spacing w:line="188" w:lineRule="exact" w:before="69"/>
              <w:ind w:left="111" w:right="111"/>
              <w:jc w:val="center"/>
              <w:rPr>
                <w:sz w:val="17"/>
              </w:rPr>
            </w:pPr>
            <w:r>
              <w:rPr>
                <w:sz w:val="17"/>
              </w:rPr>
              <w:t>5—6</w:t>
            </w:r>
          </w:p>
        </w:tc>
        <w:tc>
          <w:tcPr>
            <w:tcW w:w="630" w:type="dxa"/>
          </w:tcPr>
          <w:p>
            <w:pPr>
              <w:pStyle w:val="TableParagraph"/>
              <w:spacing w:line="188" w:lineRule="exact" w:before="69"/>
              <w:ind w:left="93" w:right="77"/>
              <w:jc w:val="center"/>
              <w:rPr>
                <w:sz w:val="17"/>
              </w:rPr>
            </w:pPr>
            <w:r>
              <w:rPr>
                <w:sz w:val="17"/>
              </w:rPr>
              <w:t>1—6</w:t>
            </w:r>
          </w:p>
        </w:tc>
        <w:tc>
          <w:tcPr>
            <w:tcW w:w="630" w:type="dxa"/>
          </w:tcPr>
          <w:p>
            <w:pPr>
              <w:pStyle w:val="TableParagraph"/>
              <w:spacing w:line="188" w:lineRule="exact" w:before="69"/>
              <w:ind w:left="93" w:right="93"/>
              <w:jc w:val="center"/>
              <w:rPr>
                <w:sz w:val="17"/>
              </w:rPr>
            </w:pPr>
            <w:r>
              <w:rPr>
                <w:sz w:val="17"/>
              </w:rPr>
              <w:t>2—6</w:t>
            </w:r>
          </w:p>
        </w:tc>
        <w:tc>
          <w:tcPr>
            <w:tcW w:w="702" w:type="dxa"/>
          </w:tcPr>
          <w:p>
            <w:pPr>
              <w:pStyle w:val="TableParagraph"/>
              <w:spacing w:line="188" w:lineRule="exact" w:before="69"/>
              <w:ind w:left="165"/>
              <w:rPr>
                <w:sz w:val="17"/>
              </w:rPr>
            </w:pPr>
            <w:r>
              <w:rPr>
                <w:sz w:val="17"/>
              </w:rPr>
              <w:t>3—6</w:t>
            </w:r>
          </w:p>
        </w:tc>
        <w:tc>
          <w:tcPr>
            <w:tcW w:w="630" w:type="dxa"/>
          </w:tcPr>
          <w:p>
            <w:pPr>
              <w:pStyle w:val="TableParagraph"/>
              <w:spacing w:line="188" w:lineRule="exact" w:before="69"/>
              <w:ind w:left="111"/>
              <w:rPr>
                <w:sz w:val="17"/>
              </w:rPr>
            </w:pPr>
            <w:r>
              <w:rPr>
                <w:sz w:val="17"/>
              </w:rPr>
              <w:t>4—6</w:t>
            </w:r>
          </w:p>
        </w:tc>
        <w:tc>
          <w:tcPr>
            <w:tcW w:w="630" w:type="dxa"/>
          </w:tcPr>
          <w:p>
            <w:pPr>
              <w:pStyle w:val="TableParagraph"/>
              <w:spacing w:line="188" w:lineRule="exact" w:before="69"/>
              <w:ind w:left="120"/>
              <w:rPr>
                <w:sz w:val="17"/>
              </w:rPr>
            </w:pPr>
            <w:r>
              <w:rPr>
                <w:sz w:val="17"/>
              </w:rPr>
              <w:t>7—6</w:t>
            </w:r>
          </w:p>
        </w:tc>
        <w:tc>
          <w:tcPr>
            <w:tcW w:w="630" w:type="dxa"/>
          </w:tcPr>
          <w:p>
            <w:pPr>
              <w:pStyle w:val="TableParagraph"/>
              <w:spacing w:line="188" w:lineRule="exact" w:before="69"/>
              <w:ind w:left="111"/>
              <w:rPr>
                <w:sz w:val="17"/>
              </w:rPr>
            </w:pPr>
            <w:r>
              <w:rPr>
                <w:sz w:val="17"/>
              </w:rPr>
              <w:t>8—6</w:t>
            </w:r>
          </w:p>
        </w:tc>
        <w:tc>
          <w:tcPr>
            <w:tcW w:w="630" w:type="dxa"/>
          </w:tcPr>
          <w:p>
            <w:pPr>
              <w:pStyle w:val="TableParagraph"/>
              <w:spacing w:line="188" w:lineRule="exact" w:before="69"/>
              <w:ind w:left="68" w:right="102"/>
              <w:jc w:val="center"/>
              <w:rPr>
                <w:sz w:val="17"/>
              </w:rPr>
            </w:pPr>
            <w:r>
              <w:rPr>
                <w:sz w:val="17"/>
              </w:rPr>
              <w:t>9—6</w:t>
            </w:r>
          </w:p>
        </w:tc>
        <w:tc>
          <w:tcPr>
            <w:tcW w:w="738" w:type="dxa"/>
          </w:tcPr>
          <w:p>
            <w:pPr>
              <w:pStyle w:val="TableParagraph"/>
              <w:spacing w:line="188" w:lineRule="exact" w:before="69"/>
              <w:ind w:right="142"/>
              <w:jc w:val="right"/>
              <w:rPr>
                <w:sz w:val="17"/>
              </w:rPr>
            </w:pPr>
            <w:r>
              <w:rPr>
                <w:w w:val="95"/>
                <w:sz w:val="17"/>
              </w:rPr>
              <w:t>10—6</w:t>
            </w:r>
          </w:p>
        </w:tc>
        <w:tc>
          <w:tcPr>
            <w:tcW w:w="702" w:type="dxa"/>
          </w:tcPr>
          <w:p>
            <w:pPr>
              <w:pStyle w:val="TableParagraph"/>
              <w:spacing w:line="188" w:lineRule="exact" w:before="69"/>
              <w:ind w:left="121"/>
              <w:rPr>
                <w:sz w:val="17"/>
              </w:rPr>
            </w:pPr>
            <w:r>
              <w:rPr>
                <w:sz w:val="17"/>
              </w:rPr>
              <w:t>11—6</w:t>
            </w:r>
          </w:p>
        </w:tc>
        <w:tc>
          <w:tcPr>
            <w:tcW w:w="2394" w:type="dxa"/>
            <w:vMerge/>
            <w:tcBorders>
              <w:top w:val="nil"/>
            </w:tcBorders>
          </w:tcPr>
          <w:p>
            <w:pPr>
              <w:rPr>
                <w:sz w:val="2"/>
                <w:szCs w:val="2"/>
              </w:rPr>
            </w:pPr>
          </w:p>
        </w:tc>
      </w:tr>
      <w:tr>
        <w:trPr>
          <w:trHeight w:val="280" w:hRule="atLeast"/>
        </w:trPr>
        <w:tc>
          <w:tcPr>
            <w:tcW w:w="675" w:type="dxa"/>
          </w:tcPr>
          <w:p>
            <w:pPr>
              <w:pStyle w:val="TableParagraph"/>
              <w:spacing w:before="69"/>
              <w:ind w:left="9"/>
              <w:jc w:val="center"/>
              <w:rPr>
                <w:sz w:val="17"/>
              </w:rPr>
            </w:pPr>
            <w:r>
              <w:rPr>
                <w:w w:val="99"/>
                <w:sz w:val="17"/>
              </w:rPr>
              <w:t>7</w:t>
            </w:r>
          </w:p>
        </w:tc>
        <w:tc>
          <w:tcPr>
            <w:tcW w:w="666" w:type="dxa"/>
          </w:tcPr>
          <w:p>
            <w:pPr>
              <w:pStyle w:val="TableParagraph"/>
              <w:spacing w:before="69"/>
              <w:ind w:left="111" w:right="127"/>
              <w:jc w:val="center"/>
              <w:rPr>
                <w:sz w:val="17"/>
              </w:rPr>
            </w:pPr>
            <w:r>
              <w:rPr>
                <w:sz w:val="17"/>
              </w:rPr>
              <w:t>6—7</w:t>
            </w:r>
          </w:p>
        </w:tc>
        <w:tc>
          <w:tcPr>
            <w:tcW w:w="630" w:type="dxa"/>
          </w:tcPr>
          <w:p>
            <w:pPr>
              <w:pStyle w:val="TableParagraph"/>
              <w:spacing w:before="69"/>
              <w:ind w:left="93" w:right="77"/>
              <w:jc w:val="center"/>
              <w:rPr>
                <w:sz w:val="17"/>
              </w:rPr>
            </w:pPr>
            <w:r>
              <w:rPr>
                <w:sz w:val="17"/>
              </w:rPr>
              <w:t>1—7</w:t>
            </w:r>
          </w:p>
        </w:tc>
        <w:tc>
          <w:tcPr>
            <w:tcW w:w="630" w:type="dxa"/>
          </w:tcPr>
          <w:p>
            <w:pPr>
              <w:pStyle w:val="TableParagraph"/>
              <w:spacing w:before="69"/>
              <w:ind w:left="93" w:right="93"/>
              <w:jc w:val="center"/>
              <w:rPr>
                <w:sz w:val="17"/>
              </w:rPr>
            </w:pPr>
            <w:r>
              <w:rPr>
                <w:sz w:val="17"/>
              </w:rPr>
              <w:t>2—7</w:t>
            </w:r>
          </w:p>
        </w:tc>
        <w:tc>
          <w:tcPr>
            <w:tcW w:w="702" w:type="dxa"/>
          </w:tcPr>
          <w:p>
            <w:pPr>
              <w:pStyle w:val="TableParagraph"/>
              <w:spacing w:before="69"/>
              <w:ind w:left="156"/>
              <w:rPr>
                <w:sz w:val="17"/>
              </w:rPr>
            </w:pPr>
            <w:r>
              <w:rPr>
                <w:sz w:val="17"/>
              </w:rPr>
              <w:t>3—7</w:t>
            </w:r>
          </w:p>
        </w:tc>
        <w:tc>
          <w:tcPr>
            <w:tcW w:w="630" w:type="dxa"/>
          </w:tcPr>
          <w:p>
            <w:pPr>
              <w:pStyle w:val="TableParagraph"/>
              <w:spacing w:before="69"/>
              <w:ind w:left="111"/>
              <w:rPr>
                <w:sz w:val="17"/>
              </w:rPr>
            </w:pPr>
            <w:r>
              <w:rPr>
                <w:sz w:val="17"/>
              </w:rPr>
              <w:t>4—7</w:t>
            </w:r>
          </w:p>
        </w:tc>
        <w:tc>
          <w:tcPr>
            <w:tcW w:w="630" w:type="dxa"/>
          </w:tcPr>
          <w:p>
            <w:pPr>
              <w:pStyle w:val="TableParagraph"/>
              <w:spacing w:before="69"/>
              <w:ind w:left="111"/>
              <w:rPr>
                <w:sz w:val="17"/>
              </w:rPr>
            </w:pPr>
            <w:r>
              <w:rPr>
                <w:sz w:val="17"/>
              </w:rPr>
              <w:t>5—7</w:t>
            </w:r>
          </w:p>
        </w:tc>
        <w:tc>
          <w:tcPr>
            <w:tcW w:w="630" w:type="dxa"/>
          </w:tcPr>
          <w:p>
            <w:pPr>
              <w:pStyle w:val="TableParagraph"/>
              <w:spacing w:before="69"/>
              <w:ind w:left="111"/>
              <w:rPr>
                <w:sz w:val="17"/>
              </w:rPr>
            </w:pPr>
            <w:r>
              <w:rPr>
                <w:sz w:val="17"/>
              </w:rPr>
              <w:t>8—7</w:t>
            </w:r>
          </w:p>
        </w:tc>
        <w:tc>
          <w:tcPr>
            <w:tcW w:w="630" w:type="dxa"/>
          </w:tcPr>
          <w:p>
            <w:pPr>
              <w:pStyle w:val="TableParagraph"/>
              <w:spacing w:before="69"/>
              <w:ind w:left="68" w:right="102"/>
              <w:jc w:val="center"/>
              <w:rPr>
                <w:sz w:val="17"/>
              </w:rPr>
            </w:pPr>
            <w:r>
              <w:rPr>
                <w:sz w:val="17"/>
              </w:rPr>
              <w:t>9—7</w:t>
            </w:r>
          </w:p>
        </w:tc>
        <w:tc>
          <w:tcPr>
            <w:tcW w:w="738" w:type="dxa"/>
          </w:tcPr>
          <w:p>
            <w:pPr>
              <w:pStyle w:val="TableParagraph"/>
              <w:spacing w:before="60"/>
              <w:ind w:right="142"/>
              <w:jc w:val="right"/>
              <w:rPr>
                <w:sz w:val="17"/>
              </w:rPr>
            </w:pPr>
            <w:r>
              <w:rPr>
                <w:w w:val="95"/>
                <w:sz w:val="17"/>
              </w:rPr>
              <w:t>10—7</w:t>
            </w:r>
          </w:p>
        </w:tc>
        <w:tc>
          <w:tcPr>
            <w:tcW w:w="702" w:type="dxa"/>
          </w:tcPr>
          <w:p>
            <w:pPr>
              <w:pStyle w:val="TableParagraph"/>
              <w:spacing w:before="69"/>
              <w:ind w:left="121"/>
              <w:rPr>
                <w:sz w:val="17"/>
              </w:rPr>
            </w:pPr>
            <w:r>
              <w:rPr>
                <w:sz w:val="17"/>
              </w:rPr>
              <w:t>11—7</w:t>
            </w:r>
          </w:p>
        </w:tc>
        <w:tc>
          <w:tcPr>
            <w:tcW w:w="2394" w:type="dxa"/>
            <w:vMerge/>
            <w:tcBorders>
              <w:top w:val="nil"/>
            </w:tcBorders>
          </w:tcPr>
          <w:p>
            <w:pPr>
              <w:rPr>
                <w:sz w:val="2"/>
                <w:szCs w:val="2"/>
              </w:rPr>
            </w:pPr>
          </w:p>
        </w:tc>
      </w:tr>
      <w:tr>
        <w:trPr>
          <w:trHeight w:val="280" w:hRule="atLeast"/>
        </w:trPr>
        <w:tc>
          <w:tcPr>
            <w:tcW w:w="675" w:type="dxa"/>
          </w:tcPr>
          <w:p>
            <w:pPr>
              <w:pStyle w:val="TableParagraph"/>
              <w:spacing w:before="51"/>
              <w:jc w:val="center"/>
              <w:rPr>
                <w:sz w:val="17"/>
              </w:rPr>
            </w:pPr>
            <w:r>
              <w:rPr>
                <w:w w:val="99"/>
                <w:sz w:val="17"/>
              </w:rPr>
              <w:t>8</w:t>
            </w:r>
          </w:p>
        </w:tc>
        <w:tc>
          <w:tcPr>
            <w:tcW w:w="666" w:type="dxa"/>
          </w:tcPr>
          <w:p>
            <w:pPr>
              <w:pStyle w:val="TableParagraph"/>
              <w:spacing w:before="51"/>
              <w:ind w:left="111" w:right="111"/>
              <w:jc w:val="center"/>
              <w:rPr>
                <w:sz w:val="17"/>
              </w:rPr>
            </w:pPr>
            <w:r>
              <w:rPr>
                <w:sz w:val="17"/>
              </w:rPr>
              <w:t>7—8</w:t>
            </w:r>
          </w:p>
        </w:tc>
        <w:tc>
          <w:tcPr>
            <w:tcW w:w="630" w:type="dxa"/>
          </w:tcPr>
          <w:p>
            <w:pPr>
              <w:pStyle w:val="TableParagraph"/>
              <w:spacing w:before="51"/>
              <w:ind w:left="93" w:right="93"/>
              <w:jc w:val="center"/>
              <w:rPr>
                <w:sz w:val="17"/>
              </w:rPr>
            </w:pPr>
            <w:r>
              <w:rPr>
                <w:sz w:val="17"/>
              </w:rPr>
              <w:t>1—8</w:t>
            </w:r>
          </w:p>
        </w:tc>
        <w:tc>
          <w:tcPr>
            <w:tcW w:w="630" w:type="dxa"/>
          </w:tcPr>
          <w:p>
            <w:pPr>
              <w:pStyle w:val="TableParagraph"/>
              <w:spacing w:before="51"/>
              <w:ind w:left="93" w:right="93"/>
              <w:jc w:val="center"/>
              <w:rPr>
                <w:sz w:val="17"/>
              </w:rPr>
            </w:pPr>
            <w:r>
              <w:rPr>
                <w:sz w:val="17"/>
              </w:rPr>
              <w:t>2—8</w:t>
            </w:r>
          </w:p>
        </w:tc>
        <w:tc>
          <w:tcPr>
            <w:tcW w:w="702" w:type="dxa"/>
          </w:tcPr>
          <w:p>
            <w:pPr>
              <w:pStyle w:val="TableParagraph"/>
              <w:spacing w:before="51"/>
              <w:ind w:left="165"/>
              <w:rPr>
                <w:sz w:val="17"/>
              </w:rPr>
            </w:pPr>
            <w:r>
              <w:rPr>
                <w:sz w:val="17"/>
              </w:rPr>
              <w:t>3—8</w:t>
            </w:r>
          </w:p>
        </w:tc>
        <w:tc>
          <w:tcPr>
            <w:tcW w:w="630" w:type="dxa"/>
          </w:tcPr>
          <w:p>
            <w:pPr>
              <w:pStyle w:val="TableParagraph"/>
              <w:spacing w:before="51"/>
              <w:ind w:left="111"/>
              <w:rPr>
                <w:sz w:val="17"/>
              </w:rPr>
            </w:pPr>
            <w:r>
              <w:rPr>
                <w:sz w:val="17"/>
              </w:rPr>
              <w:t>4—8</w:t>
            </w:r>
          </w:p>
        </w:tc>
        <w:tc>
          <w:tcPr>
            <w:tcW w:w="630" w:type="dxa"/>
          </w:tcPr>
          <w:p>
            <w:pPr>
              <w:pStyle w:val="TableParagraph"/>
              <w:spacing w:before="51"/>
              <w:ind w:left="111"/>
              <w:rPr>
                <w:sz w:val="17"/>
              </w:rPr>
            </w:pPr>
            <w:r>
              <w:rPr>
                <w:sz w:val="17"/>
              </w:rPr>
              <w:t>S—8</w:t>
            </w:r>
          </w:p>
        </w:tc>
        <w:tc>
          <w:tcPr>
            <w:tcW w:w="630" w:type="dxa"/>
          </w:tcPr>
          <w:p>
            <w:pPr>
              <w:pStyle w:val="TableParagraph"/>
              <w:spacing w:before="51"/>
              <w:ind w:left="111"/>
              <w:rPr>
                <w:sz w:val="17"/>
              </w:rPr>
            </w:pPr>
            <w:r>
              <w:rPr>
                <w:sz w:val="17"/>
              </w:rPr>
              <w:t>6—8</w:t>
            </w:r>
          </w:p>
        </w:tc>
        <w:tc>
          <w:tcPr>
            <w:tcW w:w="630" w:type="dxa"/>
          </w:tcPr>
          <w:p>
            <w:pPr>
              <w:pStyle w:val="TableParagraph"/>
              <w:spacing w:before="51"/>
              <w:ind w:left="68" w:right="102"/>
              <w:jc w:val="center"/>
              <w:rPr>
                <w:sz w:val="17"/>
              </w:rPr>
            </w:pPr>
            <w:r>
              <w:rPr>
                <w:sz w:val="17"/>
              </w:rPr>
              <w:t>9—8</w:t>
            </w:r>
          </w:p>
        </w:tc>
        <w:tc>
          <w:tcPr>
            <w:tcW w:w="738" w:type="dxa"/>
          </w:tcPr>
          <w:p>
            <w:pPr>
              <w:pStyle w:val="TableParagraph"/>
              <w:spacing w:before="51"/>
              <w:ind w:right="142"/>
              <w:jc w:val="right"/>
              <w:rPr>
                <w:sz w:val="17"/>
              </w:rPr>
            </w:pPr>
            <w:r>
              <w:rPr>
                <w:w w:val="95"/>
                <w:sz w:val="17"/>
              </w:rPr>
              <w:t>10—8</w:t>
            </w:r>
          </w:p>
        </w:tc>
        <w:tc>
          <w:tcPr>
            <w:tcW w:w="702" w:type="dxa"/>
          </w:tcPr>
          <w:p>
            <w:pPr>
              <w:pStyle w:val="TableParagraph"/>
              <w:spacing w:before="51"/>
              <w:ind w:left="121"/>
              <w:rPr>
                <w:sz w:val="17"/>
              </w:rPr>
            </w:pPr>
            <w:r>
              <w:rPr>
                <w:sz w:val="17"/>
              </w:rPr>
              <w:t>11—8</w:t>
            </w:r>
          </w:p>
        </w:tc>
        <w:tc>
          <w:tcPr>
            <w:tcW w:w="2394" w:type="dxa"/>
            <w:vMerge/>
            <w:tcBorders>
              <w:top w:val="nil"/>
            </w:tcBorders>
          </w:tcPr>
          <w:p>
            <w:pPr>
              <w:rPr>
                <w:sz w:val="2"/>
                <w:szCs w:val="2"/>
              </w:rPr>
            </w:pPr>
          </w:p>
        </w:tc>
      </w:tr>
    </w:tbl>
    <w:p>
      <w:pPr>
        <w:pStyle w:val="BodyText"/>
        <w:spacing w:before="5"/>
        <w:rPr>
          <w:sz w:val="22"/>
        </w:rPr>
      </w:pPr>
    </w:p>
    <w:p>
      <w:pPr>
        <w:spacing w:before="1"/>
        <w:ind w:left="0" w:right="143" w:firstLine="0"/>
        <w:jc w:val="right"/>
        <w:rPr>
          <w:sz w:val="16"/>
        </w:rPr>
      </w:pPr>
      <w:r>
        <w:rPr>
          <w:w w:val="95"/>
          <w:sz w:val="16"/>
        </w:rPr>
        <w:t>13</w:t>
      </w:r>
    </w:p>
    <w:p>
      <w:pPr>
        <w:spacing w:after="0"/>
        <w:jc w:val="right"/>
        <w:rPr>
          <w:sz w:val="16"/>
        </w:rPr>
        <w:sectPr>
          <w:pgSz w:w="11900" w:h="16840"/>
          <w:pgMar w:header="520" w:footer="515" w:top="720" w:bottom="720" w:left="720" w:right="1280"/>
        </w:sectPr>
      </w:pPr>
    </w:p>
    <w:p>
      <w:pPr>
        <w:pStyle w:val="BodyText"/>
        <w:rPr>
          <w:sz w:val="20"/>
        </w:rPr>
      </w:pPr>
    </w:p>
    <w:p>
      <w:pPr>
        <w:pStyle w:val="BodyText"/>
        <w:rPr>
          <w:sz w:val="20"/>
        </w:rPr>
      </w:pPr>
    </w:p>
    <w:p>
      <w:pPr>
        <w:pStyle w:val="Heading2"/>
        <w:ind w:left="142"/>
      </w:pPr>
      <w:r>
        <w:rPr/>
        <w:t>ГОСТ 34014—2016</w:t>
      </w:r>
    </w:p>
    <w:p>
      <w:pPr>
        <w:pStyle w:val="BodyText"/>
        <w:spacing w:before="7"/>
        <w:rPr>
          <w:sz w:val="24"/>
        </w:rPr>
      </w:pPr>
    </w:p>
    <w:p>
      <w:pPr>
        <w:spacing w:before="1"/>
        <w:ind w:left="134" w:right="0" w:firstLine="0"/>
        <w:jc w:val="left"/>
        <w:rPr>
          <w:i/>
          <w:sz w:val="16"/>
        </w:rPr>
      </w:pPr>
      <w:r>
        <w:rPr>
          <w:sz w:val="17"/>
        </w:rPr>
        <w:t>О</w:t>
      </w:r>
      <w:r>
        <w:rPr>
          <w:i/>
          <w:sz w:val="16"/>
        </w:rPr>
        <w:t>кончаниетаблицы А.2</w:t>
      </w:r>
    </w:p>
    <w:p>
      <w:pPr>
        <w:pStyle w:val="BodyText"/>
        <w:spacing w:before="8"/>
        <w:rPr>
          <w:i/>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720"/>
        <w:gridCol w:w="630"/>
        <w:gridCol w:w="630"/>
        <w:gridCol w:w="648"/>
        <w:gridCol w:w="630"/>
        <w:gridCol w:w="630"/>
        <w:gridCol w:w="630"/>
        <w:gridCol w:w="630"/>
        <w:gridCol w:w="738"/>
        <w:gridCol w:w="720"/>
        <w:gridCol w:w="2394"/>
      </w:tblGrid>
      <w:tr>
        <w:trPr>
          <w:trHeight w:val="1000" w:hRule="atLeast"/>
        </w:trPr>
        <w:tc>
          <w:tcPr>
            <w:tcW w:w="675" w:type="dxa"/>
          </w:tcPr>
          <w:p>
            <w:pPr>
              <w:pStyle w:val="TableParagraph"/>
              <w:rPr>
                <w:i/>
                <w:sz w:val="14"/>
              </w:rPr>
            </w:pPr>
          </w:p>
          <w:p>
            <w:pPr>
              <w:pStyle w:val="TableParagraph"/>
              <w:spacing w:line="331" w:lineRule="auto" w:before="81"/>
              <w:ind w:left="75" w:right="144"/>
              <w:jc w:val="center"/>
              <w:rPr>
                <w:sz w:val="13"/>
              </w:rPr>
            </w:pPr>
            <w:r>
              <w:rPr>
                <w:sz w:val="13"/>
              </w:rPr>
              <w:t>Группы або­ нентов</w:t>
            </w:r>
          </w:p>
        </w:tc>
        <w:tc>
          <w:tcPr>
            <w:tcW w:w="720" w:type="dxa"/>
          </w:tcPr>
          <w:p>
            <w:pPr>
              <w:pStyle w:val="TableParagraph"/>
              <w:spacing w:before="7"/>
              <w:rPr>
                <w:i/>
                <w:sz w:val="11"/>
              </w:rPr>
            </w:pPr>
          </w:p>
          <w:p>
            <w:pPr>
              <w:pStyle w:val="TableParagraph"/>
              <w:spacing w:line="326" w:lineRule="auto"/>
              <w:ind w:left="94" w:right="165" w:firstLine="12"/>
              <w:jc w:val="center"/>
              <w:rPr>
                <w:sz w:val="13"/>
              </w:rPr>
            </w:pPr>
            <w:r>
              <w:rPr>
                <w:sz w:val="13"/>
              </w:rPr>
              <w:t>Коды группо* оого вызова</w:t>
            </w:r>
          </w:p>
        </w:tc>
        <w:tc>
          <w:tcPr>
            <w:tcW w:w="5886" w:type="dxa"/>
            <w:gridSpan w:val="9"/>
          </w:tcPr>
          <w:p>
            <w:pPr>
              <w:pStyle w:val="TableParagraph"/>
              <w:rPr>
                <w:i/>
                <w:sz w:val="14"/>
              </w:rPr>
            </w:pPr>
          </w:p>
          <w:p>
            <w:pPr>
              <w:pStyle w:val="TableParagraph"/>
              <w:rPr>
                <w:i/>
                <w:sz w:val="14"/>
              </w:rPr>
            </w:pPr>
          </w:p>
          <w:p>
            <w:pPr>
              <w:pStyle w:val="TableParagraph"/>
              <w:spacing w:before="9"/>
              <w:rPr>
                <w:i/>
                <w:sz w:val="11"/>
              </w:rPr>
            </w:pPr>
          </w:p>
          <w:p>
            <w:pPr>
              <w:pStyle w:val="TableParagraph"/>
              <w:ind w:left="1975" w:right="1980"/>
              <w:jc w:val="center"/>
              <w:rPr>
                <w:sz w:val="13"/>
              </w:rPr>
            </w:pPr>
            <w:r>
              <w:rPr>
                <w:sz w:val="13"/>
              </w:rPr>
              <w:t>Коды индивидуального вызова</w:t>
            </w:r>
          </w:p>
        </w:tc>
        <w:tc>
          <w:tcPr>
            <w:tcW w:w="2394" w:type="dxa"/>
          </w:tcPr>
          <w:p>
            <w:pPr>
              <w:pStyle w:val="TableParagraph"/>
              <w:rPr>
                <w:i/>
                <w:sz w:val="14"/>
              </w:rPr>
            </w:pPr>
          </w:p>
          <w:p>
            <w:pPr>
              <w:pStyle w:val="TableParagraph"/>
              <w:rPr>
                <w:i/>
                <w:sz w:val="14"/>
              </w:rPr>
            </w:pPr>
          </w:p>
          <w:p>
            <w:pPr>
              <w:pStyle w:val="TableParagraph"/>
              <w:spacing w:before="9"/>
              <w:rPr>
                <w:i/>
                <w:sz w:val="11"/>
              </w:rPr>
            </w:pPr>
          </w:p>
          <w:p>
            <w:pPr>
              <w:pStyle w:val="TableParagraph"/>
              <w:ind w:left="219"/>
              <w:rPr>
                <w:sz w:val="13"/>
              </w:rPr>
            </w:pPr>
            <w:r>
              <w:rPr>
                <w:sz w:val="13"/>
              </w:rPr>
              <w:t>Код циркулярного вызова</w:t>
            </w:r>
          </w:p>
        </w:tc>
      </w:tr>
      <w:tr>
        <w:trPr>
          <w:trHeight w:val="280" w:hRule="atLeast"/>
        </w:trPr>
        <w:tc>
          <w:tcPr>
            <w:tcW w:w="675" w:type="dxa"/>
          </w:tcPr>
          <w:p>
            <w:pPr>
              <w:pStyle w:val="TableParagraph"/>
              <w:spacing w:before="98"/>
              <w:ind w:left="9"/>
              <w:jc w:val="center"/>
              <w:rPr>
                <w:sz w:val="13"/>
              </w:rPr>
            </w:pPr>
            <w:r>
              <w:rPr>
                <w:w w:val="99"/>
                <w:sz w:val="13"/>
              </w:rPr>
              <w:t>9</w:t>
            </w:r>
          </w:p>
        </w:tc>
        <w:tc>
          <w:tcPr>
            <w:tcW w:w="720" w:type="dxa"/>
          </w:tcPr>
          <w:p>
            <w:pPr>
              <w:pStyle w:val="TableParagraph"/>
              <w:spacing w:before="98"/>
              <w:ind w:left="66" w:right="167"/>
              <w:jc w:val="center"/>
              <w:rPr>
                <w:sz w:val="13"/>
              </w:rPr>
            </w:pPr>
            <w:r>
              <w:rPr>
                <w:sz w:val="13"/>
              </w:rPr>
              <w:t>8—9</w:t>
            </w:r>
          </w:p>
        </w:tc>
        <w:tc>
          <w:tcPr>
            <w:tcW w:w="630" w:type="dxa"/>
          </w:tcPr>
          <w:p>
            <w:pPr>
              <w:pStyle w:val="TableParagraph"/>
              <w:spacing w:before="98"/>
              <w:ind w:left="147"/>
              <w:rPr>
                <w:sz w:val="13"/>
              </w:rPr>
            </w:pPr>
            <w:r>
              <w:rPr>
                <w:sz w:val="13"/>
              </w:rPr>
              <w:t>1—9</w:t>
            </w:r>
          </w:p>
        </w:tc>
        <w:tc>
          <w:tcPr>
            <w:tcW w:w="630" w:type="dxa"/>
          </w:tcPr>
          <w:p>
            <w:pPr>
              <w:pStyle w:val="TableParagraph"/>
              <w:spacing w:before="98"/>
              <w:ind w:left="120"/>
              <w:rPr>
                <w:sz w:val="13"/>
              </w:rPr>
            </w:pPr>
            <w:r>
              <w:rPr>
                <w:sz w:val="13"/>
              </w:rPr>
              <w:t>2—9</w:t>
            </w:r>
          </w:p>
        </w:tc>
        <w:tc>
          <w:tcPr>
            <w:tcW w:w="648" w:type="dxa"/>
          </w:tcPr>
          <w:p>
            <w:pPr>
              <w:pStyle w:val="TableParagraph"/>
              <w:spacing w:before="98"/>
              <w:ind w:left="129"/>
              <w:rPr>
                <w:sz w:val="13"/>
              </w:rPr>
            </w:pPr>
            <w:r>
              <w:rPr>
                <w:sz w:val="13"/>
              </w:rPr>
              <w:t>3—9</w:t>
            </w:r>
          </w:p>
        </w:tc>
        <w:tc>
          <w:tcPr>
            <w:tcW w:w="630" w:type="dxa"/>
          </w:tcPr>
          <w:p>
            <w:pPr>
              <w:pStyle w:val="TableParagraph"/>
              <w:spacing w:before="98"/>
              <w:ind w:left="120"/>
              <w:rPr>
                <w:sz w:val="13"/>
              </w:rPr>
            </w:pPr>
            <w:r>
              <w:rPr>
                <w:sz w:val="13"/>
              </w:rPr>
              <w:t>4—9</w:t>
            </w:r>
          </w:p>
        </w:tc>
        <w:tc>
          <w:tcPr>
            <w:tcW w:w="630" w:type="dxa"/>
          </w:tcPr>
          <w:p>
            <w:pPr>
              <w:pStyle w:val="TableParagraph"/>
              <w:spacing w:before="98"/>
              <w:ind w:left="129"/>
              <w:rPr>
                <w:sz w:val="13"/>
              </w:rPr>
            </w:pPr>
            <w:r>
              <w:rPr>
                <w:sz w:val="13"/>
              </w:rPr>
              <w:t>5-9</w:t>
            </w:r>
          </w:p>
        </w:tc>
        <w:tc>
          <w:tcPr>
            <w:tcW w:w="630" w:type="dxa"/>
          </w:tcPr>
          <w:p>
            <w:pPr>
              <w:pStyle w:val="TableParagraph"/>
              <w:spacing w:before="98"/>
              <w:ind w:right="222"/>
              <w:jc w:val="right"/>
              <w:rPr>
                <w:sz w:val="13"/>
              </w:rPr>
            </w:pPr>
            <w:r>
              <w:rPr>
                <w:sz w:val="13"/>
              </w:rPr>
              <w:t>6—9</w:t>
            </w:r>
          </w:p>
        </w:tc>
        <w:tc>
          <w:tcPr>
            <w:tcW w:w="630" w:type="dxa"/>
          </w:tcPr>
          <w:p>
            <w:pPr>
              <w:pStyle w:val="TableParagraph"/>
              <w:spacing w:before="107"/>
              <w:ind w:right="213"/>
              <w:jc w:val="right"/>
              <w:rPr>
                <w:sz w:val="13"/>
              </w:rPr>
            </w:pPr>
            <w:r>
              <w:rPr>
                <w:sz w:val="13"/>
              </w:rPr>
              <w:t>7—9</w:t>
            </w:r>
          </w:p>
        </w:tc>
        <w:tc>
          <w:tcPr>
            <w:tcW w:w="738" w:type="dxa"/>
          </w:tcPr>
          <w:p>
            <w:pPr>
              <w:pStyle w:val="TableParagraph"/>
              <w:spacing w:before="98"/>
              <w:ind w:left="139"/>
              <w:rPr>
                <w:sz w:val="13"/>
              </w:rPr>
            </w:pPr>
            <w:r>
              <w:rPr>
                <w:sz w:val="13"/>
              </w:rPr>
              <w:t>10—9</w:t>
            </w:r>
          </w:p>
        </w:tc>
        <w:tc>
          <w:tcPr>
            <w:tcW w:w="720" w:type="dxa"/>
          </w:tcPr>
          <w:p>
            <w:pPr>
              <w:pStyle w:val="TableParagraph"/>
              <w:spacing w:before="98"/>
              <w:ind w:right="231"/>
              <w:jc w:val="right"/>
              <w:rPr>
                <w:sz w:val="13"/>
              </w:rPr>
            </w:pPr>
            <w:r>
              <w:rPr>
                <w:w w:val="95"/>
                <w:sz w:val="13"/>
              </w:rPr>
              <w:t>11—9</w:t>
            </w:r>
          </w:p>
        </w:tc>
        <w:tc>
          <w:tcPr>
            <w:tcW w:w="2394" w:type="dxa"/>
            <w:vMerge w:val="restart"/>
          </w:tcPr>
          <w:p>
            <w:pPr>
              <w:pStyle w:val="TableParagraph"/>
              <w:rPr>
                <w:i/>
                <w:sz w:val="14"/>
              </w:rPr>
            </w:pPr>
          </w:p>
          <w:p>
            <w:pPr>
              <w:pStyle w:val="TableParagraph"/>
              <w:spacing w:before="8"/>
              <w:rPr>
                <w:i/>
                <w:sz w:val="11"/>
              </w:rPr>
            </w:pPr>
          </w:p>
          <w:p>
            <w:pPr>
              <w:pStyle w:val="TableParagraph"/>
              <w:ind w:left="128" w:right="583"/>
              <w:jc w:val="center"/>
              <w:rPr>
                <w:sz w:val="13"/>
              </w:rPr>
            </w:pPr>
            <w:r>
              <w:rPr>
                <w:sz w:val="13"/>
              </w:rPr>
              <w:t>2— 1 —2— 3—4—5—6— 7</w:t>
            </w:r>
          </w:p>
          <w:p>
            <w:pPr>
              <w:pStyle w:val="TableParagraph"/>
              <w:spacing w:before="48"/>
              <w:ind w:left="128" w:right="462"/>
              <w:jc w:val="center"/>
              <w:rPr>
                <w:sz w:val="13"/>
              </w:rPr>
            </w:pPr>
            <w:r>
              <w:rPr>
                <w:sz w:val="13"/>
              </w:rPr>
              <w:t>8 9—10 11</w:t>
            </w:r>
          </w:p>
        </w:tc>
      </w:tr>
      <w:tr>
        <w:trPr>
          <w:trHeight w:val="260" w:hRule="atLeast"/>
        </w:trPr>
        <w:tc>
          <w:tcPr>
            <w:tcW w:w="675" w:type="dxa"/>
          </w:tcPr>
          <w:p>
            <w:pPr>
              <w:pStyle w:val="TableParagraph"/>
              <w:spacing w:before="107"/>
              <w:ind w:left="75" w:right="81"/>
              <w:jc w:val="center"/>
              <w:rPr>
                <w:sz w:val="13"/>
              </w:rPr>
            </w:pPr>
            <w:r>
              <w:rPr>
                <w:sz w:val="13"/>
              </w:rPr>
              <w:t>10</w:t>
            </w:r>
          </w:p>
        </w:tc>
        <w:tc>
          <w:tcPr>
            <w:tcW w:w="720" w:type="dxa"/>
          </w:tcPr>
          <w:p>
            <w:pPr>
              <w:pStyle w:val="TableParagraph"/>
              <w:spacing w:before="107"/>
              <w:ind w:left="65" w:right="184"/>
              <w:jc w:val="center"/>
              <w:rPr>
                <w:sz w:val="13"/>
              </w:rPr>
            </w:pPr>
            <w:r>
              <w:rPr>
                <w:sz w:val="13"/>
              </w:rPr>
              <w:t>9—10</w:t>
            </w:r>
          </w:p>
        </w:tc>
        <w:tc>
          <w:tcPr>
            <w:tcW w:w="630" w:type="dxa"/>
          </w:tcPr>
          <w:p>
            <w:pPr>
              <w:pStyle w:val="TableParagraph"/>
              <w:spacing w:before="107"/>
              <w:ind w:left="93"/>
              <w:rPr>
                <w:sz w:val="13"/>
              </w:rPr>
            </w:pPr>
            <w:r>
              <w:rPr>
                <w:sz w:val="13"/>
              </w:rPr>
              <w:t>1—10</w:t>
            </w:r>
          </w:p>
        </w:tc>
        <w:tc>
          <w:tcPr>
            <w:tcW w:w="630" w:type="dxa"/>
          </w:tcPr>
          <w:p>
            <w:pPr>
              <w:pStyle w:val="TableParagraph"/>
              <w:spacing w:before="107"/>
              <w:ind w:left="75"/>
              <w:rPr>
                <w:sz w:val="13"/>
              </w:rPr>
            </w:pPr>
            <w:r>
              <w:rPr>
                <w:sz w:val="13"/>
              </w:rPr>
              <w:t>2—10</w:t>
            </w:r>
          </w:p>
        </w:tc>
        <w:tc>
          <w:tcPr>
            <w:tcW w:w="648" w:type="dxa"/>
          </w:tcPr>
          <w:p>
            <w:pPr>
              <w:pStyle w:val="TableParagraph"/>
              <w:spacing w:before="107"/>
              <w:ind w:left="75"/>
              <w:rPr>
                <w:sz w:val="13"/>
              </w:rPr>
            </w:pPr>
            <w:r>
              <w:rPr>
                <w:sz w:val="13"/>
              </w:rPr>
              <w:t>3—10</w:t>
            </w:r>
          </w:p>
        </w:tc>
        <w:tc>
          <w:tcPr>
            <w:tcW w:w="630" w:type="dxa"/>
          </w:tcPr>
          <w:p>
            <w:pPr>
              <w:pStyle w:val="TableParagraph"/>
              <w:spacing w:before="107"/>
              <w:ind w:left="75"/>
              <w:rPr>
                <w:sz w:val="13"/>
              </w:rPr>
            </w:pPr>
            <w:r>
              <w:rPr>
                <w:sz w:val="13"/>
              </w:rPr>
              <w:t>4—10</w:t>
            </w:r>
          </w:p>
        </w:tc>
        <w:tc>
          <w:tcPr>
            <w:tcW w:w="630" w:type="dxa"/>
          </w:tcPr>
          <w:p>
            <w:pPr>
              <w:pStyle w:val="TableParagraph"/>
              <w:spacing w:before="107"/>
              <w:ind w:left="76"/>
              <w:rPr>
                <w:sz w:val="13"/>
              </w:rPr>
            </w:pPr>
            <w:r>
              <w:rPr>
                <w:sz w:val="13"/>
              </w:rPr>
              <w:t>5—10</w:t>
            </w:r>
          </w:p>
        </w:tc>
        <w:tc>
          <w:tcPr>
            <w:tcW w:w="630" w:type="dxa"/>
          </w:tcPr>
          <w:p>
            <w:pPr>
              <w:pStyle w:val="TableParagraph"/>
              <w:spacing w:before="107"/>
              <w:ind w:right="194"/>
              <w:jc w:val="right"/>
              <w:rPr>
                <w:sz w:val="13"/>
              </w:rPr>
            </w:pPr>
            <w:r>
              <w:rPr>
                <w:w w:val="95"/>
                <w:sz w:val="13"/>
              </w:rPr>
              <w:t>6—10</w:t>
            </w:r>
          </w:p>
        </w:tc>
        <w:tc>
          <w:tcPr>
            <w:tcW w:w="630" w:type="dxa"/>
          </w:tcPr>
          <w:p>
            <w:pPr>
              <w:pStyle w:val="TableParagraph"/>
              <w:spacing w:before="107"/>
              <w:ind w:right="194"/>
              <w:jc w:val="right"/>
              <w:rPr>
                <w:sz w:val="13"/>
              </w:rPr>
            </w:pPr>
            <w:r>
              <w:rPr>
                <w:w w:val="95"/>
                <w:sz w:val="13"/>
              </w:rPr>
              <w:t>7—10</w:t>
            </w:r>
          </w:p>
        </w:tc>
        <w:tc>
          <w:tcPr>
            <w:tcW w:w="738" w:type="dxa"/>
          </w:tcPr>
          <w:p>
            <w:pPr>
              <w:pStyle w:val="TableParagraph"/>
              <w:spacing w:before="107"/>
              <w:ind w:left="129"/>
              <w:rPr>
                <w:sz w:val="13"/>
              </w:rPr>
            </w:pPr>
            <w:r>
              <w:rPr>
                <w:sz w:val="13"/>
              </w:rPr>
              <w:t>8—10</w:t>
            </w:r>
          </w:p>
        </w:tc>
        <w:tc>
          <w:tcPr>
            <w:tcW w:w="720" w:type="dxa"/>
          </w:tcPr>
          <w:p>
            <w:pPr>
              <w:pStyle w:val="TableParagraph"/>
              <w:spacing w:before="107"/>
              <w:ind w:right="212"/>
              <w:jc w:val="right"/>
              <w:rPr>
                <w:sz w:val="13"/>
              </w:rPr>
            </w:pPr>
            <w:r>
              <w:rPr>
                <w:w w:val="95"/>
                <w:sz w:val="13"/>
              </w:rPr>
              <w:t>11—10</w:t>
            </w:r>
          </w:p>
        </w:tc>
        <w:tc>
          <w:tcPr>
            <w:tcW w:w="2394" w:type="dxa"/>
            <w:vMerge/>
            <w:tcBorders>
              <w:top w:val="nil"/>
            </w:tcBorders>
          </w:tcPr>
          <w:p>
            <w:pPr>
              <w:rPr>
                <w:sz w:val="2"/>
                <w:szCs w:val="2"/>
              </w:rPr>
            </w:pPr>
          </w:p>
        </w:tc>
      </w:tr>
      <w:tr>
        <w:trPr>
          <w:trHeight w:val="280" w:hRule="atLeast"/>
        </w:trPr>
        <w:tc>
          <w:tcPr>
            <w:tcW w:w="675" w:type="dxa"/>
          </w:tcPr>
          <w:p>
            <w:pPr>
              <w:pStyle w:val="TableParagraph"/>
              <w:spacing w:before="107"/>
              <w:ind w:left="75" w:right="81"/>
              <w:jc w:val="center"/>
              <w:rPr>
                <w:sz w:val="13"/>
              </w:rPr>
            </w:pPr>
            <w:r>
              <w:rPr>
                <w:sz w:val="13"/>
              </w:rPr>
              <w:t>11</w:t>
            </w:r>
          </w:p>
        </w:tc>
        <w:tc>
          <w:tcPr>
            <w:tcW w:w="720" w:type="dxa"/>
          </w:tcPr>
          <w:p>
            <w:pPr>
              <w:pStyle w:val="TableParagraph"/>
              <w:spacing w:before="107"/>
              <w:ind w:left="66" w:right="184"/>
              <w:jc w:val="center"/>
              <w:rPr>
                <w:sz w:val="13"/>
              </w:rPr>
            </w:pPr>
            <w:r>
              <w:rPr>
                <w:sz w:val="13"/>
              </w:rPr>
              <w:t>10—11</w:t>
            </w:r>
          </w:p>
        </w:tc>
        <w:tc>
          <w:tcPr>
            <w:tcW w:w="630" w:type="dxa"/>
          </w:tcPr>
          <w:p>
            <w:pPr>
              <w:pStyle w:val="TableParagraph"/>
              <w:spacing w:before="107"/>
              <w:ind w:left="93"/>
              <w:rPr>
                <w:sz w:val="13"/>
              </w:rPr>
            </w:pPr>
            <w:r>
              <w:rPr>
                <w:sz w:val="13"/>
              </w:rPr>
              <w:t>1—11</w:t>
            </w:r>
          </w:p>
        </w:tc>
        <w:tc>
          <w:tcPr>
            <w:tcW w:w="630" w:type="dxa"/>
          </w:tcPr>
          <w:p>
            <w:pPr>
              <w:pStyle w:val="TableParagraph"/>
              <w:spacing w:before="107"/>
              <w:ind w:left="75"/>
              <w:rPr>
                <w:sz w:val="13"/>
              </w:rPr>
            </w:pPr>
            <w:r>
              <w:rPr>
                <w:sz w:val="13"/>
              </w:rPr>
              <w:t>2—11</w:t>
            </w:r>
          </w:p>
        </w:tc>
        <w:tc>
          <w:tcPr>
            <w:tcW w:w="648" w:type="dxa"/>
          </w:tcPr>
          <w:p>
            <w:pPr>
              <w:pStyle w:val="TableParagraph"/>
              <w:spacing w:before="107"/>
              <w:ind w:left="75"/>
              <w:rPr>
                <w:sz w:val="13"/>
              </w:rPr>
            </w:pPr>
            <w:r>
              <w:rPr>
                <w:sz w:val="13"/>
              </w:rPr>
              <w:t>3—11</w:t>
            </w:r>
          </w:p>
        </w:tc>
        <w:tc>
          <w:tcPr>
            <w:tcW w:w="630" w:type="dxa"/>
          </w:tcPr>
          <w:p>
            <w:pPr>
              <w:pStyle w:val="TableParagraph"/>
              <w:spacing w:before="107"/>
              <w:ind w:left="66"/>
              <w:rPr>
                <w:sz w:val="13"/>
              </w:rPr>
            </w:pPr>
            <w:r>
              <w:rPr>
                <w:sz w:val="13"/>
              </w:rPr>
              <w:t>4—11</w:t>
            </w:r>
          </w:p>
        </w:tc>
        <w:tc>
          <w:tcPr>
            <w:tcW w:w="630" w:type="dxa"/>
          </w:tcPr>
          <w:p>
            <w:pPr>
              <w:pStyle w:val="TableParagraph"/>
              <w:spacing w:before="107"/>
              <w:ind w:left="76"/>
              <w:rPr>
                <w:sz w:val="13"/>
              </w:rPr>
            </w:pPr>
            <w:r>
              <w:rPr>
                <w:sz w:val="13"/>
              </w:rPr>
              <w:t>5—11</w:t>
            </w:r>
          </w:p>
        </w:tc>
        <w:tc>
          <w:tcPr>
            <w:tcW w:w="630" w:type="dxa"/>
          </w:tcPr>
          <w:p>
            <w:pPr>
              <w:pStyle w:val="TableParagraph"/>
              <w:spacing w:before="107"/>
              <w:ind w:right="194"/>
              <w:jc w:val="right"/>
              <w:rPr>
                <w:sz w:val="13"/>
              </w:rPr>
            </w:pPr>
            <w:r>
              <w:rPr>
                <w:w w:val="95"/>
                <w:sz w:val="13"/>
              </w:rPr>
              <w:t>6—11</w:t>
            </w:r>
          </w:p>
        </w:tc>
        <w:tc>
          <w:tcPr>
            <w:tcW w:w="630" w:type="dxa"/>
          </w:tcPr>
          <w:p>
            <w:pPr>
              <w:pStyle w:val="TableParagraph"/>
              <w:spacing w:before="107"/>
              <w:ind w:right="194"/>
              <w:jc w:val="right"/>
              <w:rPr>
                <w:sz w:val="13"/>
              </w:rPr>
            </w:pPr>
            <w:r>
              <w:rPr>
                <w:w w:val="95"/>
                <w:sz w:val="13"/>
              </w:rPr>
              <w:t>7—11</w:t>
            </w:r>
          </w:p>
        </w:tc>
        <w:tc>
          <w:tcPr>
            <w:tcW w:w="738" w:type="dxa"/>
          </w:tcPr>
          <w:p>
            <w:pPr>
              <w:pStyle w:val="TableParagraph"/>
              <w:spacing w:before="107"/>
              <w:ind w:left="129"/>
              <w:rPr>
                <w:sz w:val="13"/>
              </w:rPr>
            </w:pPr>
            <w:r>
              <w:rPr>
                <w:sz w:val="13"/>
              </w:rPr>
              <w:t>8—11</w:t>
            </w:r>
          </w:p>
        </w:tc>
        <w:tc>
          <w:tcPr>
            <w:tcW w:w="720" w:type="dxa"/>
          </w:tcPr>
          <w:p>
            <w:pPr>
              <w:pStyle w:val="TableParagraph"/>
              <w:spacing w:before="107"/>
              <w:ind w:right="249"/>
              <w:jc w:val="right"/>
              <w:rPr>
                <w:sz w:val="13"/>
              </w:rPr>
            </w:pPr>
            <w:r>
              <w:rPr>
                <w:w w:val="95"/>
                <w:sz w:val="13"/>
              </w:rPr>
              <w:t>9—11</w:t>
            </w:r>
          </w:p>
        </w:tc>
        <w:tc>
          <w:tcPr>
            <w:tcW w:w="2394" w:type="dxa"/>
            <w:vMerge/>
            <w:tcBorders>
              <w:top w:val="nil"/>
            </w:tcBorders>
          </w:tcPr>
          <w:p>
            <w:pPr>
              <w:rPr>
                <w:sz w:val="2"/>
                <w:szCs w:val="2"/>
              </w:rPr>
            </w:pPr>
          </w:p>
        </w:tc>
      </w:tr>
    </w:tbl>
    <w:p>
      <w:pPr>
        <w:spacing w:before="51"/>
        <w:ind w:left="530" w:right="0" w:firstLine="0"/>
        <w:jc w:val="left"/>
        <w:rPr>
          <w:sz w:val="17"/>
        </w:rPr>
      </w:pPr>
      <w:r>
        <w:rPr>
          <w:sz w:val="17"/>
        </w:rPr>
        <w:t>П р и м е ч а н и я </w:t>
      </w:r>
    </w:p>
    <w:p>
      <w:pPr>
        <w:pStyle w:val="ListParagraph"/>
        <w:numPr>
          <w:ilvl w:val="0"/>
          <w:numId w:val="21"/>
        </w:numPr>
        <w:tabs>
          <w:tab w:pos="738" w:val="left" w:leader="none"/>
        </w:tabs>
        <w:spacing w:line="242" w:lineRule="auto" w:before="2" w:after="0"/>
        <w:ind w:left="251" w:right="1255" w:firstLine="288"/>
        <w:jc w:val="left"/>
        <w:rPr>
          <w:sz w:val="17"/>
        </w:rPr>
      </w:pPr>
      <w:r>
        <w:rPr>
          <w:sz w:val="17"/>
        </w:rPr>
        <w:t>В обозначении кодов первая цифра соответствует номеру частоты первой частотной посылки, вто­ рая — номеру частоты второй частотной</w:t>
      </w:r>
      <w:r>
        <w:rPr>
          <w:spacing w:val="-15"/>
          <w:sz w:val="17"/>
        </w:rPr>
        <w:t> </w:t>
      </w:r>
      <w:r>
        <w:rPr>
          <w:sz w:val="17"/>
        </w:rPr>
        <w:t>посылки.</w:t>
      </w:r>
    </w:p>
    <w:p>
      <w:pPr>
        <w:pStyle w:val="ListParagraph"/>
        <w:numPr>
          <w:ilvl w:val="0"/>
          <w:numId w:val="21"/>
        </w:numPr>
        <w:tabs>
          <w:tab w:pos="738" w:val="left" w:leader="none"/>
        </w:tabs>
        <w:spacing w:line="240" w:lineRule="auto" w:before="0" w:after="0"/>
        <w:ind w:left="737" w:right="0" w:hanging="207"/>
        <w:jc w:val="left"/>
        <w:rPr>
          <w:sz w:val="17"/>
        </w:rPr>
      </w:pPr>
      <w:r>
        <w:rPr>
          <w:sz w:val="17"/>
        </w:rPr>
        <w:t>Номер</w:t>
      </w:r>
      <w:r>
        <w:rPr>
          <w:spacing w:val="-4"/>
          <w:sz w:val="17"/>
        </w:rPr>
        <w:t> </w:t>
      </w:r>
      <w:r>
        <w:rPr>
          <w:sz w:val="17"/>
        </w:rPr>
        <w:t>второй</w:t>
      </w:r>
      <w:r>
        <w:rPr>
          <w:spacing w:val="-4"/>
          <w:sz w:val="17"/>
        </w:rPr>
        <w:t> </w:t>
      </w:r>
      <w:r>
        <w:rPr>
          <w:sz w:val="17"/>
        </w:rPr>
        <w:t>частоты</w:t>
      </w:r>
      <w:r>
        <w:rPr>
          <w:spacing w:val="-3"/>
          <w:sz w:val="17"/>
        </w:rPr>
        <w:t> </w:t>
      </w:r>
      <w:r>
        <w:rPr>
          <w:sz w:val="17"/>
        </w:rPr>
        <w:t>в</w:t>
      </w:r>
      <w:r>
        <w:rPr>
          <w:spacing w:val="-4"/>
          <w:sz w:val="17"/>
        </w:rPr>
        <w:t> </w:t>
      </w:r>
      <w:r>
        <w:rPr>
          <w:sz w:val="17"/>
        </w:rPr>
        <w:t>кодах</w:t>
      </w:r>
      <w:r>
        <w:rPr>
          <w:spacing w:val="-3"/>
          <w:sz w:val="17"/>
        </w:rPr>
        <w:t> </w:t>
      </w:r>
      <w:r>
        <w:rPr>
          <w:sz w:val="17"/>
        </w:rPr>
        <w:t>ИВ</w:t>
      </w:r>
      <w:r>
        <w:rPr>
          <w:spacing w:val="-3"/>
          <w:sz w:val="17"/>
        </w:rPr>
        <w:t> </w:t>
      </w:r>
      <w:r>
        <w:rPr>
          <w:sz w:val="17"/>
        </w:rPr>
        <w:t>и</w:t>
      </w:r>
      <w:r>
        <w:rPr>
          <w:spacing w:val="-3"/>
          <w:sz w:val="17"/>
        </w:rPr>
        <w:t> </w:t>
      </w:r>
      <w:r>
        <w:rPr>
          <w:sz w:val="17"/>
        </w:rPr>
        <w:t>ГВ</w:t>
      </w:r>
      <w:r>
        <w:rPr>
          <w:spacing w:val="-3"/>
          <w:sz w:val="17"/>
        </w:rPr>
        <w:t> </w:t>
      </w:r>
      <w:r>
        <w:rPr>
          <w:sz w:val="17"/>
        </w:rPr>
        <w:t>соответствует</w:t>
      </w:r>
      <w:r>
        <w:rPr>
          <w:spacing w:val="-3"/>
          <w:sz w:val="17"/>
        </w:rPr>
        <w:t> </w:t>
      </w:r>
      <w:r>
        <w:rPr>
          <w:sz w:val="17"/>
        </w:rPr>
        <w:t>номеру</w:t>
      </w:r>
      <w:r>
        <w:rPr>
          <w:spacing w:val="-4"/>
          <w:sz w:val="17"/>
        </w:rPr>
        <w:t> </w:t>
      </w:r>
      <w:r>
        <w:rPr>
          <w:sz w:val="17"/>
        </w:rPr>
        <w:t>группы</w:t>
      </w:r>
      <w:r>
        <w:rPr>
          <w:spacing w:val="-3"/>
          <w:sz w:val="17"/>
        </w:rPr>
        <w:t> </w:t>
      </w:r>
      <w:r>
        <w:rPr>
          <w:sz w:val="17"/>
        </w:rPr>
        <w:t>вызываемых</w:t>
      </w:r>
      <w:r>
        <w:rPr>
          <w:spacing w:val="-4"/>
          <w:sz w:val="17"/>
        </w:rPr>
        <w:t> </w:t>
      </w:r>
      <w:r>
        <w:rPr>
          <w:sz w:val="17"/>
        </w:rPr>
        <w:t>абонентов.</w:t>
      </w:r>
    </w:p>
    <w:p>
      <w:pPr>
        <w:pStyle w:val="BodyText"/>
        <w:spacing w:before="2"/>
        <w:rPr>
          <w:sz w:val="23"/>
        </w:rPr>
      </w:pPr>
    </w:p>
    <w:p>
      <w:pPr>
        <w:spacing w:after="0"/>
        <w:rPr>
          <w:sz w:val="23"/>
        </w:rPr>
        <w:sectPr>
          <w:pgSz w:w="11900" w:h="16840"/>
          <w:pgMar w:header="520" w:footer="515" w:top="720" w:bottom="720" w:left="1280" w:right="700"/>
        </w:sectPr>
      </w:pPr>
    </w:p>
    <w:p>
      <w:pPr>
        <w:pStyle w:val="BodyText"/>
        <w:rPr>
          <w:sz w:val="18"/>
        </w:rPr>
      </w:pPr>
    </w:p>
    <w:p>
      <w:pPr>
        <w:spacing w:before="104"/>
        <w:ind w:left="134" w:right="0" w:firstLine="0"/>
        <w:jc w:val="left"/>
        <w:rPr>
          <w:sz w:val="17"/>
        </w:rPr>
      </w:pPr>
      <w:r>
        <w:rPr>
          <w:sz w:val="17"/>
        </w:rPr>
        <w:t>жения</w:t>
      </w:r>
    </w:p>
    <w:p>
      <w:pPr>
        <w:spacing w:before="95"/>
        <w:ind w:left="-17" w:right="0" w:firstLine="0"/>
        <w:jc w:val="left"/>
        <w:rPr>
          <w:sz w:val="17"/>
        </w:rPr>
      </w:pPr>
      <w:r>
        <w:rPr/>
        <w:br w:type="column"/>
      </w:r>
      <w:r>
        <w:rPr>
          <w:sz w:val="17"/>
        </w:rPr>
        <w:t>Коды ИВ. ГВ и Ц8 формируют путем последовательной передачи частот без разрыве или взаимного нало­</w:t>
      </w:r>
    </w:p>
    <w:p>
      <w:pPr>
        <w:pStyle w:val="BodyText"/>
        <w:spacing w:before="1"/>
        <w:rPr>
          <w:sz w:val="22"/>
        </w:rPr>
      </w:pPr>
    </w:p>
    <w:p>
      <w:pPr>
        <w:spacing w:before="0"/>
        <w:ind w:left="-17" w:right="0" w:firstLine="0"/>
        <w:jc w:val="left"/>
        <w:rPr>
          <w:sz w:val="17"/>
        </w:rPr>
      </w:pPr>
      <w:r>
        <w:rPr>
          <w:sz w:val="17"/>
        </w:rPr>
        <w:t>Значения длительности передачи каждойчастоты в кодах ИВ. ГВ. ЦВ должны соответствовать данным табли­</w:t>
      </w:r>
    </w:p>
    <w:p>
      <w:pPr>
        <w:spacing w:after="0"/>
        <w:jc w:val="left"/>
        <w:rPr>
          <w:sz w:val="17"/>
        </w:rPr>
        <w:sectPr>
          <w:type w:val="continuous"/>
          <w:pgSz w:w="11900" w:h="16840"/>
          <w:pgMar w:top="720" w:bottom="700" w:left="1280" w:right="700"/>
          <w:cols w:num="2" w:equalWidth="0">
            <w:col w:w="624" w:space="40"/>
            <w:col w:w="9256"/>
          </w:cols>
        </w:sectPr>
      </w:pPr>
    </w:p>
    <w:p>
      <w:pPr>
        <w:spacing w:before="20"/>
        <w:ind w:left="134" w:right="0" w:firstLine="0"/>
        <w:jc w:val="left"/>
        <w:rPr>
          <w:sz w:val="17"/>
        </w:rPr>
      </w:pPr>
      <w:r>
        <w:rPr>
          <w:sz w:val="17"/>
        </w:rPr>
        <w:t>цы А.З.</w:t>
      </w:r>
    </w:p>
    <w:p>
      <w:pPr>
        <w:pStyle w:val="BodyText"/>
        <w:spacing w:before="1"/>
        <w:rPr>
          <w:sz w:val="22"/>
        </w:rPr>
      </w:pPr>
    </w:p>
    <w:p>
      <w:pPr>
        <w:spacing w:before="0"/>
        <w:ind w:left="134" w:right="0" w:firstLine="0"/>
        <w:jc w:val="left"/>
        <w:rPr>
          <w:sz w:val="17"/>
        </w:rPr>
      </w:pPr>
      <w:r>
        <w:rPr>
          <w:sz w:val="17"/>
        </w:rPr>
        <w:t>Т а б л и ц е  А.З — Длительность передачи частоты в кодах Ив. ГВ и Ц8</w:t>
      </w:r>
    </w:p>
    <w:p>
      <w:pPr>
        <w:pStyle w:val="BodyText"/>
        <w:spacing w:before="1"/>
        <w:rPr>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1"/>
        <w:gridCol w:w="2412"/>
        <w:gridCol w:w="2412"/>
        <w:gridCol w:w="2430"/>
      </w:tblGrid>
      <w:tr>
        <w:trPr>
          <w:trHeight w:val="460" w:hRule="atLeast"/>
        </w:trPr>
        <w:tc>
          <w:tcPr>
            <w:tcW w:w="2421" w:type="dxa"/>
            <w:vMerge w:val="restart"/>
          </w:tcPr>
          <w:p>
            <w:pPr>
              <w:pStyle w:val="TableParagraph"/>
              <w:rPr>
                <w:sz w:val="18"/>
              </w:rPr>
            </w:pPr>
          </w:p>
          <w:p>
            <w:pPr>
              <w:pStyle w:val="TableParagraph"/>
              <w:spacing w:before="8"/>
              <w:rPr>
                <w:sz w:val="21"/>
              </w:rPr>
            </w:pPr>
          </w:p>
          <w:p>
            <w:pPr>
              <w:pStyle w:val="TableParagraph"/>
              <w:ind w:left="955" w:right="955"/>
              <w:jc w:val="center"/>
              <w:rPr>
                <w:sz w:val="17"/>
              </w:rPr>
            </w:pPr>
            <w:r>
              <w:rPr>
                <w:sz w:val="17"/>
              </w:rPr>
              <w:t>Коды</w:t>
            </w:r>
          </w:p>
        </w:tc>
        <w:tc>
          <w:tcPr>
            <w:tcW w:w="7254" w:type="dxa"/>
            <w:gridSpan w:val="3"/>
          </w:tcPr>
          <w:p>
            <w:pPr>
              <w:pStyle w:val="TableParagraph"/>
              <w:spacing w:before="123"/>
              <w:ind w:left="2480" w:right="2512"/>
              <w:jc w:val="center"/>
              <w:rPr>
                <w:sz w:val="17"/>
              </w:rPr>
            </w:pPr>
            <w:r>
              <w:rPr>
                <w:sz w:val="17"/>
              </w:rPr>
              <w:t>Длительность передачи, ыс</w:t>
            </w:r>
          </w:p>
        </w:tc>
      </w:tr>
      <w:tr>
        <w:trPr>
          <w:trHeight w:val="620" w:hRule="atLeast"/>
        </w:trPr>
        <w:tc>
          <w:tcPr>
            <w:tcW w:w="2421" w:type="dxa"/>
            <w:vMerge/>
            <w:tcBorders>
              <w:top w:val="nil"/>
            </w:tcBorders>
          </w:tcPr>
          <w:p>
            <w:pPr>
              <w:rPr>
                <w:sz w:val="2"/>
                <w:szCs w:val="2"/>
              </w:rPr>
            </w:pPr>
          </w:p>
        </w:tc>
        <w:tc>
          <w:tcPr>
            <w:tcW w:w="2412" w:type="dxa"/>
          </w:tcPr>
          <w:p>
            <w:pPr>
              <w:pStyle w:val="TableParagraph"/>
              <w:spacing w:line="264" w:lineRule="auto" w:before="87"/>
              <w:ind w:left="931" w:right="146" w:hanging="775"/>
              <w:rPr>
                <w:sz w:val="17"/>
              </w:rPr>
            </w:pPr>
            <w:r>
              <w:rPr>
                <w:sz w:val="17"/>
              </w:rPr>
              <w:t>первой частоты кодов ИВ. ГВ. ЦВ</w:t>
            </w:r>
          </w:p>
        </w:tc>
        <w:tc>
          <w:tcPr>
            <w:tcW w:w="2412" w:type="dxa"/>
          </w:tcPr>
          <w:p>
            <w:pPr>
              <w:pStyle w:val="TableParagraph"/>
              <w:spacing w:before="87"/>
              <w:ind w:left="142" w:right="167"/>
              <w:jc w:val="center"/>
              <w:rPr>
                <w:sz w:val="17"/>
              </w:rPr>
            </w:pPr>
            <w:r>
              <w:rPr>
                <w:sz w:val="17"/>
              </w:rPr>
              <w:t>второй частоты ходов Ив.</w:t>
            </w:r>
          </w:p>
          <w:p>
            <w:pPr>
              <w:pStyle w:val="TableParagraph"/>
              <w:spacing w:before="20"/>
              <w:ind w:left="142" w:right="166"/>
              <w:jc w:val="center"/>
              <w:rPr>
                <w:sz w:val="17"/>
              </w:rPr>
            </w:pPr>
            <w:r>
              <w:rPr>
                <w:sz w:val="17"/>
              </w:rPr>
              <w:t>ГВ</w:t>
            </w:r>
          </w:p>
        </w:tc>
        <w:tc>
          <w:tcPr>
            <w:tcW w:w="2430" w:type="dxa"/>
          </w:tcPr>
          <w:p>
            <w:pPr>
              <w:pStyle w:val="TableParagraph"/>
              <w:spacing w:line="264" w:lineRule="auto" w:before="87"/>
              <w:ind w:left="857" w:right="9" w:hanging="865"/>
              <w:rPr>
                <w:sz w:val="17"/>
              </w:rPr>
            </w:pPr>
            <w:r>
              <w:rPr>
                <w:sz w:val="17"/>
              </w:rPr>
              <w:t>второй и последующих частот ходе ЦВ</w:t>
            </w:r>
          </w:p>
        </w:tc>
      </w:tr>
      <w:tr>
        <w:trPr>
          <w:trHeight w:val="280" w:hRule="atLeast"/>
        </w:trPr>
        <w:tc>
          <w:tcPr>
            <w:tcW w:w="2421" w:type="dxa"/>
          </w:tcPr>
          <w:p>
            <w:pPr>
              <w:pStyle w:val="TableParagraph"/>
              <w:spacing w:before="60"/>
              <w:ind w:left="955" w:right="940"/>
              <w:jc w:val="center"/>
              <w:rPr>
                <w:sz w:val="17"/>
              </w:rPr>
            </w:pPr>
            <w:r>
              <w:rPr>
                <w:sz w:val="17"/>
              </w:rPr>
              <w:t>С2/7</w:t>
            </w:r>
          </w:p>
        </w:tc>
        <w:tc>
          <w:tcPr>
            <w:tcW w:w="2412" w:type="dxa"/>
            <w:vMerge w:val="restart"/>
          </w:tcPr>
          <w:p>
            <w:pPr>
              <w:pStyle w:val="TableParagraph"/>
              <w:spacing w:before="4"/>
              <w:rPr>
                <w:sz w:val="19"/>
              </w:rPr>
            </w:pPr>
          </w:p>
          <w:p>
            <w:pPr>
              <w:pStyle w:val="TableParagraph"/>
              <w:ind w:left="846" w:right="854"/>
              <w:jc w:val="center"/>
              <w:rPr>
                <w:sz w:val="17"/>
              </w:rPr>
            </w:pPr>
            <w:r>
              <w:rPr>
                <w:sz w:val="17"/>
              </w:rPr>
              <w:t>800 2 50</w:t>
            </w:r>
          </w:p>
        </w:tc>
        <w:tc>
          <w:tcPr>
            <w:tcW w:w="2412" w:type="dxa"/>
            <w:vMerge w:val="restart"/>
          </w:tcPr>
          <w:p>
            <w:pPr>
              <w:pStyle w:val="TableParagraph"/>
              <w:spacing w:before="4"/>
              <w:rPr>
                <w:sz w:val="19"/>
              </w:rPr>
            </w:pPr>
          </w:p>
          <w:p>
            <w:pPr>
              <w:pStyle w:val="TableParagraph"/>
              <w:ind w:left="776"/>
              <w:rPr>
                <w:sz w:val="17"/>
              </w:rPr>
            </w:pPr>
            <w:r>
              <w:rPr>
                <w:sz w:val="17"/>
              </w:rPr>
              <w:t>1600 2 100</w:t>
            </w:r>
          </w:p>
        </w:tc>
        <w:tc>
          <w:tcPr>
            <w:tcW w:w="2430" w:type="dxa"/>
            <w:vMerge w:val="restart"/>
          </w:tcPr>
          <w:p>
            <w:pPr>
              <w:pStyle w:val="TableParagraph"/>
              <w:spacing w:before="4"/>
              <w:rPr>
                <w:sz w:val="19"/>
              </w:rPr>
            </w:pPr>
          </w:p>
          <w:p>
            <w:pPr>
              <w:pStyle w:val="TableParagraph"/>
              <w:ind w:left="770"/>
              <w:rPr>
                <w:sz w:val="17"/>
              </w:rPr>
            </w:pPr>
            <w:r>
              <w:rPr>
                <w:sz w:val="17"/>
              </w:rPr>
              <w:t>1600 2 100</w:t>
            </w:r>
          </w:p>
        </w:tc>
      </w:tr>
      <w:tr>
        <w:trPr>
          <w:trHeight w:val="280" w:hRule="atLeast"/>
        </w:trPr>
        <w:tc>
          <w:tcPr>
            <w:tcW w:w="2421" w:type="dxa"/>
          </w:tcPr>
          <w:p>
            <w:pPr>
              <w:pStyle w:val="TableParagraph"/>
              <w:spacing w:before="69"/>
              <w:ind w:left="955" w:right="962"/>
              <w:jc w:val="center"/>
              <w:rPr>
                <w:sz w:val="17"/>
              </w:rPr>
            </w:pPr>
            <w:r>
              <w:rPr>
                <w:sz w:val="17"/>
              </w:rPr>
              <w:t>С2/11</w:t>
            </w:r>
          </w:p>
        </w:tc>
        <w:tc>
          <w:tcPr>
            <w:tcW w:w="2412" w:type="dxa"/>
            <w:vMerge/>
            <w:tcBorders>
              <w:top w:val="nil"/>
            </w:tcBorders>
          </w:tcPr>
          <w:p>
            <w:pPr>
              <w:rPr>
                <w:sz w:val="2"/>
                <w:szCs w:val="2"/>
              </w:rPr>
            </w:pPr>
          </w:p>
        </w:tc>
        <w:tc>
          <w:tcPr>
            <w:tcW w:w="2412" w:type="dxa"/>
            <w:vMerge/>
            <w:tcBorders>
              <w:top w:val="nil"/>
            </w:tcBorders>
          </w:tcPr>
          <w:p>
            <w:pPr>
              <w:rPr>
                <w:sz w:val="2"/>
                <w:szCs w:val="2"/>
              </w:rPr>
            </w:pPr>
          </w:p>
        </w:tc>
        <w:tc>
          <w:tcPr>
            <w:tcW w:w="2430" w:type="dxa"/>
            <w:vMerge/>
            <w:tcBorders>
              <w:top w:val="nil"/>
            </w:tcBorders>
          </w:tcPr>
          <w:p>
            <w:pPr>
              <w:rPr>
                <w:sz w:val="2"/>
                <w:szCs w:val="2"/>
              </w:rPr>
            </w:pPr>
          </w:p>
        </w:tc>
      </w:tr>
      <w:tr>
        <w:trPr>
          <w:trHeight w:val="900" w:hRule="atLeast"/>
        </w:trPr>
        <w:tc>
          <w:tcPr>
            <w:tcW w:w="9675" w:type="dxa"/>
            <w:gridSpan w:val="4"/>
          </w:tcPr>
          <w:p>
            <w:pPr>
              <w:pStyle w:val="TableParagraph"/>
              <w:spacing w:before="69"/>
              <w:ind w:left="408"/>
              <w:rPr>
                <w:sz w:val="17"/>
              </w:rPr>
            </w:pPr>
            <w:r>
              <w:rPr>
                <w:sz w:val="17"/>
              </w:rPr>
              <w:t>П р и м е ч а н и я </w:t>
            </w:r>
          </w:p>
          <w:p>
            <w:pPr>
              <w:pStyle w:val="TableParagraph"/>
              <w:numPr>
                <w:ilvl w:val="0"/>
                <w:numId w:val="22"/>
              </w:numPr>
              <w:tabs>
                <w:tab w:pos="608" w:val="left" w:leader="none"/>
              </w:tabs>
              <w:spacing w:line="242" w:lineRule="auto" w:before="2" w:after="0"/>
              <w:ind w:left="130" w:right="832" w:firstLine="288"/>
              <w:jc w:val="left"/>
              <w:rPr>
                <w:sz w:val="17"/>
              </w:rPr>
            </w:pPr>
            <w:r>
              <w:rPr>
                <w:sz w:val="17"/>
              </w:rPr>
              <w:t>Должна быть обеспечена возможность удлинения сигнала второй частоты индивидуального вызова не время нажатия вызывной кнопки на пульте, но не более чем на </w:t>
            </w:r>
            <w:r>
              <w:rPr>
                <w:rFonts w:ascii="Symbol" w:hAnsi="Symbol"/>
                <w:sz w:val="15"/>
              </w:rPr>
              <w:t></w:t>
            </w:r>
            <w:r>
              <w:rPr>
                <w:rFonts w:ascii="Times New Roman" w:hAnsi="Times New Roman"/>
                <w:spacing w:val="-11"/>
                <w:sz w:val="15"/>
              </w:rPr>
              <w:t> </w:t>
            </w:r>
            <w:r>
              <w:rPr>
                <w:sz w:val="17"/>
              </w:rPr>
              <w:t>с.</w:t>
            </w:r>
          </w:p>
          <w:p>
            <w:pPr>
              <w:pStyle w:val="TableParagraph"/>
              <w:numPr>
                <w:ilvl w:val="0"/>
                <w:numId w:val="22"/>
              </w:numPr>
              <w:tabs>
                <w:tab w:pos="608" w:val="left" w:leader="none"/>
              </w:tabs>
              <w:spacing w:line="240" w:lineRule="auto" w:before="0" w:after="0"/>
              <w:ind w:left="607" w:right="0" w:hanging="198"/>
              <w:jc w:val="left"/>
              <w:rPr>
                <w:sz w:val="17"/>
              </w:rPr>
            </w:pPr>
            <w:r>
              <w:rPr>
                <w:sz w:val="17"/>
              </w:rPr>
              <w:t>Длительность удлиненного сигнале второй частоты должна быть не менее 4</w:t>
            </w:r>
            <w:r>
              <w:rPr>
                <w:spacing w:val="-26"/>
                <w:sz w:val="17"/>
              </w:rPr>
              <w:t> </w:t>
            </w:r>
            <w:r>
              <w:rPr>
                <w:sz w:val="17"/>
              </w:rPr>
              <w:t>с.</w:t>
            </w:r>
          </w:p>
        </w:tc>
      </w:tr>
    </w:tbl>
    <w:p>
      <w:pPr>
        <w:pStyle w:val="BodyText"/>
        <w:spacing w:before="5"/>
        <w:rPr>
          <w:sz w:val="26"/>
        </w:rPr>
      </w:pPr>
    </w:p>
    <w:p>
      <w:pPr>
        <w:spacing w:line="264" w:lineRule="auto" w:before="0"/>
        <w:ind w:left="134" w:right="566" w:firstLine="513"/>
        <w:jc w:val="left"/>
        <w:rPr>
          <w:sz w:val="17"/>
        </w:rPr>
      </w:pPr>
      <w:r>
        <w:rPr>
          <w:sz w:val="17"/>
        </w:rPr>
        <w:t>Многочастотный код циркулярного вызова формируют из кодов групповых вызовов путем последовательной передачи частот:</w:t>
      </w:r>
    </w:p>
    <w:p>
      <w:pPr>
        <w:spacing w:line="264" w:lineRule="auto" w:before="19"/>
        <w:ind w:left="637" w:right="2899" w:firstLine="18"/>
        <w:jc w:val="left"/>
        <w:rPr>
          <w:sz w:val="17"/>
        </w:rPr>
      </w:pPr>
      <w:r>
        <w:rPr>
          <w:sz w:val="17"/>
        </w:rPr>
        <w:t>1) для кодов С2/11 по таблице А.1 — 2—1—2—3—4—5—6—7—8—8—10—11; 2) для кодов С2/7 по таблице А.1 — 2—1—2—3—4—5—6—7.</w:t>
      </w:r>
    </w:p>
    <w:p>
      <w:pPr>
        <w:spacing w:before="19"/>
        <w:ind w:left="647" w:right="0" w:firstLine="0"/>
        <w:jc w:val="left"/>
        <w:rPr>
          <w:i/>
          <w:sz w:val="17"/>
        </w:rPr>
      </w:pPr>
      <w:r>
        <w:rPr>
          <w:sz w:val="17"/>
        </w:rPr>
        <w:t>Максимальные отклонения чвстот от номинальных значений в кодах ИВ. ГВ и ЦВ должны быть не бопее 0.1 </w:t>
      </w:r>
      <w:r>
        <w:rPr>
          <w:i/>
          <w:sz w:val="17"/>
        </w:rPr>
        <w:t>%</w:t>
      </w:r>
    </w:p>
    <w:p>
      <w:pPr>
        <w:spacing w:before="20"/>
        <w:ind w:left="134" w:right="0" w:firstLine="0"/>
        <w:jc w:val="left"/>
        <w:rPr>
          <w:sz w:val="17"/>
        </w:rPr>
      </w:pPr>
      <w:r>
        <w:rPr>
          <w:sz w:val="17"/>
        </w:rPr>
        <w:t>или 1 Гц.</w:t>
      </w:r>
    </w:p>
    <w:p>
      <w:pPr>
        <w:spacing w:line="232" w:lineRule="auto" w:before="25"/>
        <w:ind w:left="125" w:right="566" w:firstLine="512"/>
        <w:jc w:val="left"/>
        <w:rPr>
          <w:sz w:val="17"/>
        </w:rPr>
      </w:pPr>
      <w:r>
        <w:rPr>
          <w:sz w:val="17"/>
        </w:rPr>
        <w:t>Частоты и длительности тональных сигналов </w:t>
      </w:r>
      <w:r>
        <w:rPr>
          <w:i/>
          <w:sz w:val="17"/>
        </w:rPr>
        <w:t>F</w:t>
      </w:r>
      <w:r>
        <w:rPr>
          <w:i/>
          <w:position w:val="-3"/>
          <w:sz w:val="11"/>
        </w:rPr>
        <w:t>K </w:t>
      </w:r>
      <w:r>
        <w:rPr>
          <w:sz w:val="17"/>
        </w:rPr>
        <w:t>и Я</w:t>
      </w:r>
      <w:r>
        <w:rPr>
          <w:position w:val="-3"/>
          <w:sz w:val="11"/>
        </w:rPr>
        <w:t>в </w:t>
      </w:r>
      <w:r>
        <w:rPr>
          <w:sz w:val="17"/>
        </w:rPr>
        <w:t>должны соответствовать значениям, приведенным в твблице А.4.</w:t>
      </w:r>
    </w:p>
    <w:p>
      <w:pPr>
        <w:pStyle w:val="BodyText"/>
        <w:spacing w:before="1"/>
        <w:rPr>
          <w:sz w:val="22"/>
        </w:rPr>
      </w:pPr>
    </w:p>
    <w:p>
      <w:pPr>
        <w:spacing w:line="264" w:lineRule="auto" w:before="0"/>
        <w:ind w:left="125" w:right="161" w:firstLine="9"/>
        <w:jc w:val="left"/>
        <w:rPr>
          <w:sz w:val="17"/>
        </w:rPr>
      </w:pPr>
      <w:r>
        <w:rPr>
          <w:sz w:val="17"/>
        </w:rPr>
        <w:t>Т а б л и ц е А.4 — Частоты и  длительности тональных  сигналов контроля  приеме вызове А*  и вызывного  сигнале для вызова операторе (телефонистки) Я&amp;</w:t>
      </w:r>
    </w:p>
    <w:p>
      <w:pPr>
        <w:pStyle w:val="BodyText"/>
        <w:rPr>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2160"/>
        <w:gridCol w:w="2304"/>
        <w:gridCol w:w="3996"/>
      </w:tblGrid>
      <w:tr>
        <w:trPr>
          <w:trHeight w:val="440" w:hRule="atLeast"/>
        </w:trPr>
        <w:tc>
          <w:tcPr>
            <w:tcW w:w="1215" w:type="dxa"/>
            <w:vMerge w:val="restart"/>
          </w:tcPr>
          <w:p>
            <w:pPr>
              <w:pStyle w:val="TableParagraph"/>
              <w:spacing w:before="10"/>
              <w:rPr>
                <w:sz w:val="20"/>
              </w:rPr>
            </w:pPr>
          </w:p>
          <w:p>
            <w:pPr>
              <w:pStyle w:val="TableParagraph"/>
              <w:spacing w:line="242" w:lineRule="auto"/>
              <w:ind w:left="295" w:right="6" w:hanging="174"/>
              <w:rPr>
                <w:sz w:val="17"/>
              </w:rPr>
            </w:pPr>
            <w:r>
              <w:rPr>
                <w:sz w:val="17"/>
              </w:rPr>
              <w:t>Обозначение сигнале</w:t>
            </w:r>
          </w:p>
        </w:tc>
        <w:tc>
          <w:tcPr>
            <w:tcW w:w="2160" w:type="dxa"/>
            <w:vMerge w:val="restart"/>
          </w:tcPr>
          <w:p>
            <w:pPr>
              <w:pStyle w:val="TableParagraph"/>
              <w:rPr>
                <w:sz w:val="18"/>
              </w:rPr>
            </w:pPr>
          </w:p>
          <w:p>
            <w:pPr>
              <w:pStyle w:val="TableParagraph"/>
              <w:spacing w:before="141"/>
              <w:ind w:left="615"/>
              <w:rPr>
                <w:sz w:val="17"/>
              </w:rPr>
            </w:pPr>
            <w:r>
              <w:rPr>
                <w:sz w:val="17"/>
              </w:rPr>
              <w:t>Частота. Гц</w:t>
            </w:r>
          </w:p>
        </w:tc>
        <w:tc>
          <w:tcPr>
            <w:tcW w:w="6300" w:type="dxa"/>
            <w:gridSpan w:val="2"/>
          </w:tcPr>
          <w:p>
            <w:pPr>
              <w:pStyle w:val="TableParagraph"/>
              <w:spacing w:before="132"/>
              <w:ind w:left="2018"/>
              <w:rPr>
                <w:sz w:val="17"/>
              </w:rPr>
            </w:pPr>
            <w:r>
              <w:rPr>
                <w:sz w:val="17"/>
              </w:rPr>
              <w:t>Длительность передачи, мс</w:t>
            </w:r>
          </w:p>
        </w:tc>
      </w:tr>
      <w:tr>
        <w:trPr>
          <w:trHeight w:val="420" w:hRule="atLeast"/>
        </w:trPr>
        <w:tc>
          <w:tcPr>
            <w:tcW w:w="1215" w:type="dxa"/>
            <w:vMerge/>
            <w:tcBorders>
              <w:top w:val="nil"/>
            </w:tcBorders>
          </w:tcPr>
          <w:p>
            <w:pPr>
              <w:rPr>
                <w:sz w:val="2"/>
                <w:szCs w:val="2"/>
              </w:rPr>
            </w:pPr>
          </w:p>
        </w:tc>
        <w:tc>
          <w:tcPr>
            <w:tcW w:w="2160" w:type="dxa"/>
            <w:vMerge/>
            <w:tcBorders>
              <w:top w:val="nil"/>
            </w:tcBorders>
          </w:tcPr>
          <w:p>
            <w:pPr>
              <w:rPr>
                <w:sz w:val="2"/>
                <w:szCs w:val="2"/>
              </w:rPr>
            </w:pPr>
          </w:p>
        </w:tc>
        <w:tc>
          <w:tcPr>
            <w:tcW w:w="2304" w:type="dxa"/>
          </w:tcPr>
          <w:p>
            <w:pPr>
              <w:pStyle w:val="TableParagraph"/>
              <w:spacing w:before="96"/>
              <w:ind w:left="88" w:right="97"/>
              <w:jc w:val="center"/>
              <w:rPr>
                <w:sz w:val="17"/>
              </w:rPr>
            </w:pPr>
            <w:r>
              <w:rPr>
                <w:sz w:val="17"/>
              </w:rPr>
              <w:t>в автоматической режиме</w:t>
            </w:r>
          </w:p>
        </w:tc>
        <w:tc>
          <w:tcPr>
            <w:tcW w:w="3996" w:type="dxa"/>
          </w:tcPr>
          <w:p>
            <w:pPr>
              <w:pStyle w:val="TableParagraph"/>
              <w:spacing w:before="105"/>
              <w:ind w:left="1275" w:right="1302"/>
              <w:jc w:val="center"/>
              <w:rPr>
                <w:sz w:val="17"/>
              </w:rPr>
            </w:pPr>
            <w:r>
              <w:rPr>
                <w:sz w:val="17"/>
              </w:rPr>
              <w:t>в ручном режиме</w:t>
            </w:r>
          </w:p>
        </w:tc>
      </w:tr>
      <w:tr>
        <w:trPr>
          <w:trHeight w:val="480" w:hRule="atLeast"/>
        </w:trPr>
        <w:tc>
          <w:tcPr>
            <w:tcW w:w="1215" w:type="dxa"/>
          </w:tcPr>
          <w:p>
            <w:pPr>
              <w:pStyle w:val="TableParagraph"/>
              <w:spacing w:before="2"/>
              <w:rPr>
                <w:sz w:val="16"/>
              </w:rPr>
            </w:pPr>
          </w:p>
          <w:p>
            <w:pPr>
              <w:pStyle w:val="TableParagraph"/>
              <w:ind w:left="494" w:right="458"/>
              <w:jc w:val="center"/>
              <w:rPr>
                <w:sz w:val="17"/>
              </w:rPr>
            </w:pPr>
            <w:r>
              <w:rPr>
                <w:sz w:val="17"/>
              </w:rPr>
              <w:t>Рк</w:t>
            </w:r>
          </w:p>
        </w:tc>
        <w:tc>
          <w:tcPr>
            <w:tcW w:w="2160" w:type="dxa"/>
          </w:tcPr>
          <w:p>
            <w:pPr>
              <w:pStyle w:val="TableParagraph"/>
              <w:spacing w:before="60"/>
              <w:ind w:left="236" w:right="244"/>
              <w:jc w:val="center"/>
              <w:rPr>
                <w:sz w:val="17"/>
              </w:rPr>
            </w:pPr>
            <w:r>
              <w:rPr>
                <w:sz w:val="17"/>
              </w:rPr>
              <w:t>400 2 10</w:t>
            </w:r>
          </w:p>
          <w:p>
            <w:pPr>
              <w:pStyle w:val="TableParagraph"/>
              <w:spacing w:line="188" w:lineRule="exact" w:before="20"/>
              <w:ind w:left="237" w:right="244"/>
              <w:jc w:val="center"/>
              <w:rPr>
                <w:sz w:val="17"/>
              </w:rPr>
            </w:pPr>
            <w:r>
              <w:rPr>
                <w:sz w:val="17"/>
              </w:rPr>
              <w:t>или 370 2 10</w:t>
            </w:r>
          </w:p>
        </w:tc>
        <w:tc>
          <w:tcPr>
            <w:tcW w:w="2304" w:type="dxa"/>
          </w:tcPr>
          <w:p>
            <w:pPr>
              <w:pStyle w:val="TableParagraph"/>
              <w:spacing w:before="7"/>
              <w:rPr>
                <w:sz w:val="14"/>
              </w:rPr>
            </w:pPr>
          </w:p>
          <w:p>
            <w:pPr>
              <w:pStyle w:val="TableParagraph"/>
              <w:ind w:left="81" w:right="97"/>
              <w:jc w:val="center"/>
              <w:rPr>
                <w:sz w:val="17"/>
              </w:rPr>
            </w:pPr>
            <w:r>
              <w:rPr>
                <w:sz w:val="17"/>
              </w:rPr>
              <w:t>600 2 5</w:t>
            </w:r>
          </w:p>
        </w:tc>
        <w:tc>
          <w:tcPr>
            <w:tcW w:w="3996" w:type="dxa"/>
          </w:tcPr>
          <w:p>
            <w:pPr>
              <w:pStyle w:val="TableParagraph"/>
              <w:spacing w:before="6"/>
              <w:rPr>
                <w:sz w:val="15"/>
              </w:rPr>
            </w:pPr>
          </w:p>
          <w:p>
            <w:pPr>
              <w:pStyle w:val="TableParagraph"/>
              <w:ind w:right="45"/>
              <w:jc w:val="center"/>
              <w:rPr>
                <w:sz w:val="14"/>
              </w:rPr>
            </w:pPr>
            <w:r>
              <w:rPr>
                <w:sz w:val="14"/>
              </w:rPr>
              <w:t>—</w:t>
            </w:r>
          </w:p>
        </w:tc>
      </w:tr>
      <w:tr>
        <w:trPr>
          <w:trHeight w:val="720" w:hRule="atLeast"/>
        </w:trPr>
        <w:tc>
          <w:tcPr>
            <w:tcW w:w="1215" w:type="dxa"/>
          </w:tcPr>
          <w:p>
            <w:pPr>
              <w:pStyle w:val="TableParagraph"/>
              <w:spacing w:before="9"/>
              <w:rPr>
                <w:sz w:val="24"/>
              </w:rPr>
            </w:pPr>
          </w:p>
          <w:p>
            <w:pPr>
              <w:pStyle w:val="TableParagraph"/>
              <w:ind w:left="494" w:right="466"/>
              <w:jc w:val="center"/>
              <w:rPr>
                <w:sz w:val="17"/>
              </w:rPr>
            </w:pPr>
            <w:r>
              <w:rPr>
                <w:sz w:val="17"/>
              </w:rPr>
              <w:t>Ав</w:t>
            </w:r>
          </w:p>
        </w:tc>
        <w:tc>
          <w:tcPr>
            <w:tcW w:w="2160" w:type="dxa"/>
          </w:tcPr>
          <w:p>
            <w:pPr>
              <w:pStyle w:val="TableParagraph"/>
              <w:spacing w:before="69"/>
              <w:ind w:left="253" w:right="244"/>
              <w:jc w:val="center"/>
              <w:rPr>
                <w:sz w:val="17"/>
              </w:rPr>
            </w:pPr>
            <w:r>
              <w:rPr>
                <w:sz w:val="17"/>
              </w:rPr>
              <w:t>1600 ± 5. или 2100 2</w:t>
            </w:r>
          </w:p>
          <w:p>
            <w:pPr>
              <w:pStyle w:val="TableParagraph"/>
              <w:spacing w:before="2"/>
              <w:ind w:left="236" w:right="244"/>
              <w:jc w:val="center"/>
              <w:rPr>
                <w:sz w:val="17"/>
              </w:rPr>
            </w:pPr>
            <w:r>
              <w:rPr>
                <w:sz w:val="17"/>
              </w:rPr>
              <w:t>5.</w:t>
            </w:r>
          </w:p>
          <w:p>
            <w:pPr>
              <w:pStyle w:val="TableParagraph"/>
              <w:spacing w:before="20"/>
              <w:ind w:left="237" w:right="244"/>
              <w:jc w:val="center"/>
              <w:rPr>
                <w:sz w:val="17"/>
              </w:rPr>
            </w:pPr>
            <w:r>
              <w:rPr>
                <w:sz w:val="17"/>
              </w:rPr>
              <w:t>или 2600 z 5</w:t>
            </w:r>
          </w:p>
        </w:tc>
        <w:tc>
          <w:tcPr>
            <w:tcW w:w="2304" w:type="dxa"/>
          </w:tcPr>
          <w:p>
            <w:pPr>
              <w:pStyle w:val="TableParagraph"/>
              <w:spacing w:before="5"/>
              <w:rPr>
                <w:sz w:val="15"/>
              </w:rPr>
            </w:pPr>
          </w:p>
          <w:p>
            <w:pPr>
              <w:pStyle w:val="TableParagraph"/>
              <w:ind w:left="82" w:right="97"/>
              <w:jc w:val="center"/>
              <w:rPr>
                <w:sz w:val="17"/>
              </w:rPr>
            </w:pPr>
            <w:r>
              <w:rPr>
                <w:sz w:val="17"/>
              </w:rPr>
              <w:t>2000 2 200</w:t>
            </w:r>
          </w:p>
          <w:p>
            <w:pPr>
              <w:pStyle w:val="TableParagraph"/>
              <w:spacing w:before="2"/>
              <w:ind w:left="83" w:right="97"/>
              <w:jc w:val="center"/>
              <w:rPr>
                <w:sz w:val="17"/>
              </w:rPr>
            </w:pPr>
            <w:r>
              <w:rPr>
                <w:sz w:val="17"/>
              </w:rPr>
              <w:t>или 3000 ± 200</w:t>
            </w:r>
          </w:p>
        </w:tc>
        <w:tc>
          <w:tcPr>
            <w:tcW w:w="3996" w:type="dxa"/>
          </w:tcPr>
          <w:p>
            <w:pPr>
              <w:pStyle w:val="TableParagraph"/>
              <w:spacing w:line="254" w:lineRule="auto" w:before="69"/>
              <w:ind w:left="112" w:right="148" w:firstLine="287"/>
              <w:jc w:val="both"/>
              <w:rPr>
                <w:sz w:val="17"/>
              </w:rPr>
            </w:pPr>
            <w:r>
              <w:rPr>
                <w:sz w:val="17"/>
              </w:rPr>
              <w:t>Определяется длительностью нажатия соответствующей кнопки на пульте исполни­ теля</w:t>
            </w:r>
          </w:p>
        </w:tc>
      </w:tr>
    </w:tbl>
    <w:p>
      <w:pPr>
        <w:pStyle w:val="BodyText"/>
        <w:spacing w:before="5"/>
        <w:rPr>
          <w:sz w:val="26"/>
        </w:rPr>
      </w:pPr>
    </w:p>
    <w:p>
      <w:pPr>
        <w:spacing w:line="264" w:lineRule="auto" w:before="0"/>
        <w:ind w:left="134" w:right="507" w:firstLine="503"/>
        <w:jc w:val="left"/>
        <w:rPr>
          <w:sz w:val="17"/>
        </w:rPr>
      </w:pPr>
      <w:r>
        <w:rPr>
          <w:sz w:val="17"/>
        </w:rPr>
        <w:t>Уровни тональных сигналов управления и взаимодействия, передаваемых в разговорных трактах, не должны превышать измерительный уровень сигнале в тех же трактах более чем на (6.0 х 0.5) дБ.</w:t>
      </w:r>
    </w:p>
    <w:p>
      <w:pPr>
        <w:pStyle w:val="BodyText"/>
        <w:rPr>
          <w:sz w:val="18"/>
        </w:rPr>
      </w:pPr>
    </w:p>
    <w:p>
      <w:pPr>
        <w:pStyle w:val="BodyText"/>
        <w:spacing w:before="4"/>
        <w:rPr>
          <w:sz w:val="17"/>
        </w:rPr>
      </w:pPr>
    </w:p>
    <w:p>
      <w:pPr>
        <w:spacing w:before="0"/>
        <w:ind w:left="142" w:right="0" w:firstLine="0"/>
        <w:jc w:val="left"/>
        <w:rPr>
          <w:sz w:val="16"/>
        </w:rPr>
      </w:pPr>
      <w:r>
        <w:rPr>
          <w:sz w:val="16"/>
        </w:rPr>
        <w:t>14</w:t>
      </w:r>
    </w:p>
    <w:p>
      <w:pPr>
        <w:spacing w:after="0"/>
        <w:jc w:val="left"/>
        <w:rPr>
          <w:sz w:val="16"/>
        </w:rPr>
        <w:sectPr>
          <w:type w:val="continuous"/>
          <w:pgSz w:w="11900" w:h="16840"/>
          <w:pgMar w:top="720" w:bottom="700" w:left="1280" w:right="700"/>
        </w:sectPr>
      </w:pPr>
    </w:p>
    <w:p>
      <w:pPr>
        <w:pStyle w:val="BodyText"/>
        <w:rPr>
          <w:sz w:val="20"/>
        </w:rPr>
      </w:pPr>
    </w:p>
    <w:p>
      <w:pPr>
        <w:pStyle w:val="BodyText"/>
        <w:spacing w:before="3"/>
      </w:pPr>
    </w:p>
    <w:p>
      <w:pPr>
        <w:pStyle w:val="Heading2"/>
        <w:ind w:right="115"/>
        <w:jc w:val="right"/>
      </w:pPr>
      <w:r>
        <w:rPr/>
        <w:t>ГОСТ 34014—2016</w:t>
      </w:r>
    </w:p>
    <w:p>
      <w:pPr>
        <w:pStyle w:val="BodyText"/>
        <w:spacing w:before="2"/>
        <w:rPr>
          <w:sz w:val="17"/>
        </w:rPr>
      </w:pPr>
    </w:p>
    <w:p>
      <w:pPr>
        <w:spacing w:line="304" w:lineRule="auto" w:before="95"/>
        <w:ind w:left="4258" w:right="4478" w:firstLine="37"/>
        <w:jc w:val="center"/>
        <w:rPr>
          <w:sz w:val="16"/>
        </w:rPr>
      </w:pPr>
      <w:r>
        <w:rPr>
          <w:sz w:val="16"/>
        </w:rPr>
        <w:t>Приложение Б (обязательное)</w:t>
      </w:r>
    </w:p>
    <w:p>
      <w:pPr>
        <w:pStyle w:val="BodyText"/>
        <w:rPr>
          <w:sz w:val="20"/>
        </w:rPr>
      </w:pPr>
    </w:p>
    <w:p>
      <w:pPr>
        <w:pStyle w:val="BodyText"/>
        <w:rPr>
          <w:sz w:val="29"/>
        </w:rPr>
      </w:pPr>
    </w:p>
    <w:p>
      <w:pPr>
        <w:pStyle w:val="BodyText"/>
        <w:spacing w:before="94"/>
        <w:ind w:left="316"/>
      </w:pPr>
      <w:r>
        <w:rPr/>
        <w:t>Требования к организации диспетчерских связей в сети оперативно-техиологической связи</w:t>
      </w:r>
    </w:p>
    <w:p>
      <w:pPr>
        <w:pStyle w:val="BodyText"/>
        <w:spacing w:before="51"/>
        <w:ind w:left="4183" w:right="4185"/>
        <w:jc w:val="center"/>
      </w:pPr>
      <w:r>
        <w:rPr/>
        <w:t>технологии ТОМ</w:t>
      </w:r>
    </w:p>
    <w:p>
      <w:pPr>
        <w:pStyle w:val="BodyText"/>
        <w:spacing w:before="3"/>
        <w:rPr>
          <w:sz w:val="23"/>
        </w:rPr>
      </w:pPr>
    </w:p>
    <w:p>
      <w:pPr>
        <w:spacing w:line="264" w:lineRule="auto" w:before="0"/>
        <w:ind w:left="127" w:right="140" w:firstLine="495"/>
        <w:jc w:val="both"/>
        <w:rPr>
          <w:sz w:val="17"/>
        </w:rPr>
      </w:pPr>
      <w:r>
        <w:rPr>
          <w:sz w:val="17"/>
        </w:rPr>
        <w:t>Для организации диспетчерских связей в цифровой сети ОТО технологии ТОМ должны быть ислольаоввны первичные цифровые каналы Е</w:t>
      </w:r>
      <w:r>
        <w:rPr>
          <w:rFonts w:ascii="Symbol" w:hAnsi="Symbol"/>
          <w:sz w:val="15"/>
        </w:rPr>
        <w:t></w:t>
      </w:r>
      <w:r>
        <w:rPr>
          <w:rFonts w:ascii="Times New Roman" w:hAnsi="Times New Roman"/>
          <w:sz w:val="15"/>
        </w:rPr>
        <w:t>  </w:t>
      </w:r>
      <w:r>
        <w:rPr>
          <w:sz w:val="17"/>
        </w:rPr>
        <w:t>в соответствии с (S).</w:t>
      </w:r>
    </w:p>
    <w:p>
      <w:pPr>
        <w:spacing w:line="264" w:lineRule="auto" w:before="1"/>
        <w:ind w:left="127" w:right="131" w:firstLine="495"/>
        <w:jc w:val="both"/>
        <w:rPr>
          <w:sz w:val="17"/>
        </w:rPr>
      </w:pPr>
      <w:r>
        <w:rPr>
          <w:sz w:val="17"/>
        </w:rPr>
        <w:t>Для каждого диспетчера должен быть предоставлен один ОЦК. работающий в режиме автоматической конференц-связи с линейной топологией размещения абонентов диспетчерского круге.</w:t>
      </w:r>
    </w:p>
    <w:p>
      <w:pPr>
        <w:spacing w:line="264" w:lineRule="auto" w:before="1"/>
        <w:ind w:left="118" w:right="113" w:firstLine="522"/>
        <w:jc w:val="both"/>
        <w:rPr>
          <w:sz w:val="17"/>
        </w:rPr>
      </w:pPr>
      <w:r>
        <w:rPr>
          <w:sz w:val="17"/>
        </w:rPr>
        <w:t>К выделенным с помощью цифровых сумматоров каналам ОЦК  должно  быть  подключено  коммутационное поле коммутационной станции, через которое, при установлении соответствующих соединений, к каналам диспет­ черских связей и постанционной связи должны быть подключены  переговорно-вызывные  пульты  и  ТА  абонентов ОТС.</w:t>
      </w:r>
    </w:p>
    <w:p>
      <w:pPr>
        <w:spacing w:line="264" w:lineRule="auto" w:before="145"/>
        <w:ind w:left="127" w:right="162" w:firstLine="512"/>
        <w:jc w:val="both"/>
        <w:rPr>
          <w:sz w:val="17"/>
        </w:rPr>
      </w:pPr>
      <w:r>
        <w:rPr>
          <w:sz w:val="17"/>
        </w:rPr>
        <w:t>П р и м е ч а н и е — Цифровые сумматоры обеспечивают согласованное подключение абонентских перего­ ворных устройств к групповому каналу без внесения дополнительных затуханий и амплитудно-частотных искаже­     ний.</w:t>
      </w:r>
      <w:r>
        <w:rPr>
          <w:spacing w:val="-5"/>
          <w:sz w:val="17"/>
        </w:rPr>
        <w:t> </w:t>
      </w:r>
      <w:r>
        <w:rPr>
          <w:sz w:val="17"/>
        </w:rPr>
        <w:t>реализуя</w:t>
      </w:r>
      <w:r>
        <w:rPr>
          <w:spacing w:val="-5"/>
          <w:sz w:val="17"/>
        </w:rPr>
        <w:t> </w:t>
      </w:r>
      <w:r>
        <w:rPr>
          <w:sz w:val="17"/>
        </w:rPr>
        <w:t>возможность</w:t>
      </w:r>
      <w:r>
        <w:rPr>
          <w:spacing w:val="-5"/>
          <w:sz w:val="17"/>
        </w:rPr>
        <w:t> </w:t>
      </w:r>
      <w:r>
        <w:rPr>
          <w:sz w:val="17"/>
        </w:rPr>
        <w:t>ведения</w:t>
      </w:r>
      <w:r>
        <w:rPr>
          <w:spacing w:val="-5"/>
          <w:sz w:val="17"/>
        </w:rPr>
        <w:t> </w:t>
      </w:r>
      <w:r>
        <w:rPr>
          <w:sz w:val="17"/>
        </w:rPr>
        <w:t>переговоров</w:t>
      </w:r>
      <w:r>
        <w:rPr>
          <w:spacing w:val="-4"/>
          <w:sz w:val="17"/>
        </w:rPr>
        <w:t> </w:t>
      </w:r>
      <w:r>
        <w:rPr>
          <w:sz w:val="17"/>
        </w:rPr>
        <w:t>«каждый</w:t>
      </w:r>
      <w:r>
        <w:rPr>
          <w:spacing w:val="-4"/>
          <w:sz w:val="17"/>
        </w:rPr>
        <w:t> </w:t>
      </w:r>
      <w:r>
        <w:rPr>
          <w:sz w:val="17"/>
        </w:rPr>
        <w:t>с</w:t>
      </w:r>
      <w:r>
        <w:rPr>
          <w:spacing w:val="-4"/>
          <w:sz w:val="17"/>
        </w:rPr>
        <w:t> </w:t>
      </w:r>
      <w:r>
        <w:rPr>
          <w:sz w:val="17"/>
        </w:rPr>
        <w:t>каждым»</w:t>
      </w:r>
      <w:r>
        <w:rPr>
          <w:spacing w:val="-4"/>
          <w:sz w:val="17"/>
        </w:rPr>
        <w:t> </w:t>
      </w:r>
      <w:r>
        <w:rPr>
          <w:sz w:val="17"/>
        </w:rPr>
        <w:t>и</w:t>
      </w:r>
      <w:r>
        <w:rPr>
          <w:spacing w:val="-4"/>
          <w:sz w:val="17"/>
        </w:rPr>
        <w:t> </w:t>
      </w:r>
      <w:r>
        <w:rPr>
          <w:sz w:val="17"/>
        </w:rPr>
        <w:t>«каждый</w:t>
      </w:r>
      <w:r>
        <w:rPr>
          <w:spacing w:val="-4"/>
          <w:sz w:val="17"/>
        </w:rPr>
        <w:t> </w:t>
      </w:r>
      <w:r>
        <w:rPr>
          <w:sz w:val="17"/>
        </w:rPr>
        <w:t>с</w:t>
      </w:r>
      <w:r>
        <w:rPr>
          <w:spacing w:val="-4"/>
          <w:sz w:val="17"/>
        </w:rPr>
        <w:t> </w:t>
      </w:r>
      <w:r>
        <w:rPr>
          <w:sz w:val="17"/>
        </w:rPr>
        <w:t>диспетчером».</w:t>
      </w:r>
    </w:p>
    <w:p>
      <w:pPr>
        <w:spacing w:line="264" w:lineRule="auto" w:before="145"/>
        <w:ind w:left="118" w:right="124" w:firstLine="522"/>
        <w:jc w:val="both"/>
        <w:rPr>
          <w:sz w:val="17"/>
        </w:rPr>
      </w:pPr>
      <w:r>
        <w:rPr>
          <w:sz w:val="17"/>
        </w:rPr>
        <w:t>В канальных интервалах ПЦК. соответствующим каналам ОЦК. передают речевые сигналы (закодированные методом импульсно-кодовой модуляции по закону A (A-law) в соответствии с (б|)  каждой  диспетчерской  связи,  сигнвлы синхронизации в КИ-0 и коды общего канала сигнализации в КИ-16. По каналу ОКС должны передаваться следующие сигнальные сообщения:</w:t>
      </w:r>
    </w:p>
    <w:p>
      <w:pPr>
        <w:pStyle w:val="ListParagraph"/>
        <w:numPr>
          <w:ilvl w:val="0"/>
          <w:numId w:val="23"/>
        </w:numPr>
        <w:tabs>
          <w:tab w:pos="803" w:val="left" w:leader="none"/>
        </w:tabs>
        <w:spacing w:line="240" w:lineRule="auto" w:before="1" w:after="0"/>
        <w:ind w:left="127" w:right="0" w:firstLine="513"/>
        <w:jc w:val="left"/>
        <w:rPr>
          <w:sz w:val="17"/>
        </w:rPr>
      </w:pPr>
      <w:r>
        <w:rPr>
          <w:sz w:val="17"/>
        </w:rPr>
        <w:t>избирательный</w:t>
      </w:r>
      <w:r>
        <w:rPr>
          <w:spacing w:val="-6"/>
          <w:sz w:val="17"/>
        </w:rPr>
        <w:t> </w:t>
      </w:r>
      <w:r>
        <w:rPr>
          <w:sz w:val="17"/>
        </w:rPr>
        <w:t>вызов:</w:t>
      </w:r>
    </w:p>
    <w:p>
      <w:pPr>
        <w:pStyle w:val="ListParagraph"/>
        <w:numPr>
          <w:ilvl w:val="0"/>
          <w:numId w:val="24"/>
        </w:numPr>
        <w:tabs>
          <w:tab w:pos="803" w:val="left" w:leader="none"/>
        </w:tabs>
        <w:spacing w:line="240" w:lineRule="auto" w:before="20" w:after="0"/>
        <w:ind w:left="802" w:right="0" w:hanging="162"/>
        <w:jc w:val="left"/>
        <w:rPr>
          <w:sz w:val="17"/>
        </w:rPr>
      </w:pPr>
      <w:r>
        <w:rPr>
          <w:sz w:val="17"/>
        </w:rPr>
        <w:t>групповой</w:t>
      </w:r>
      <w:r>
        <w:rPr>
          <w:spacing w:val="-7"/>
          <w:sz w:val="17"/>
        </w:rPr>
        <w:t> </w:t>
      </w:r>
      <w:r>
        <w:rPr>
          <w:sz w:val="17"/>
        </w:rPr>
        <w:t>вызов:</w:t>
      </w:r>
    </w:p>
    <w:p>
      <w:pPr>
        <w:spacing w:before="29"/>
        <w:ind w:left="640" w:right="0" w:firstLine="0"/>
        <w:jc w:val="left"/>
        <w:rPr>
          <w:sz w:val="17"/>
        </w:rPr>
      </w:pPr>
      <w:r>
        <w:rPr>
          <w:sz w:val="17"/>
        </w:rPr>
        <w:t>-  Ц8.</w:t>
      </w:r>
    </w:p>
    <w:p>
      <w:pPr>
        <w:pStyle w:val="ListParagraph"/>
        <w:numPr>
          <w:ilvl w:val="0"/>
          <w:numId w:val="23"/>
        </w:numPr>
        <w:tabs>
          <w:tab w:pos="803" w:val="left" w:leader="none"/>
        </w:tabs>
        <w:spacing w:line="240" w:lineRule="auto" w:before="29" w:after="0"/>
        <w:ind w:left="127" w:right="0" w:firstLine="513"/>
        <w:jc w:val="left"/>
        <w:rPr>
          <w:sz w:val="17"/>
        </w:rPr>
      </w:pPr>
      <w:r>
        <w:rPr>
          <w:sz w:val="17"/>
        </w:rPr>
        <w:t>управление переговорами (с функцией прерывания диспетчером речи</w:t>
      </w:r>
      <w:r>
        <w:rPr>
          <w:spacing w:val="-25"/>
          <w:sz w:val="17"/>
        </w:rPr>
        <w:t> </w:t>
      </w:r>
      <w:r>
        <w:rPr>
          <w:sz w:val="17"/>
        </w:rPr>
        <w:t>абонента):</w:t>
      </w:r>
    </w:p>
    <w:p>
      <w:pPr>
        <w:pStyle w:val="ListParagraph"/>
        <w:numPr>
          <w:ilvl w:val="0"/>
          <w:numId w:val="23"/>
        </w:numPr>
        <w:tabs>
          <w:tab w:pos="803" w:val="left" w:leader="none"/>
        </w:tabs>
        <w:spacing w:line="240" w:lineRule="auto" w:before="20" w:after="0"/>
        <w:ind w:left="127" w:right="0" w:firstLine="513"/>
        <w:jc w:val="left"/>
        <w:rPr>
          <w:sz w:val="17"/>
        </w:rPr>
      </w:pPr>
      <w:r>
        <w:rPr>
          <w:sz w:val="17"/>
        </w:rPr>
        <w:t>контроль целостности кольца.</w:t>
      </w:r>
    </w:p>
    <w:p>
      <w:pPr>
        <w:spacing w:line="264" w:lineRule="auto" w:before="20"/>
        <w:ind w:left="118" w:right="125" w:firstLine="522"/>
        <w:jc w:val="both"/>
        <w:rPr>
          <w:sz w:val="17"/>
        </w:rPr>
      </w:pPr>
      <w:r>
        <w:rPr>
          <w:sz w:val="17"/>
        </w:rPr>
        <w:t>С целью оптимизации использования канальных ресурсов первичной сети допускается использование для диспетчерских связей цифровых каналов со скоростью передачи 32 кбит/с.</w:t>
      </w:r>
    </w:p>
    <w:p>
      <w:pPr>
        <w:spacing w:before="1"/>
        <w:ind w:left="640" w:right="0" w:firstLine="0"/>
        <w:jc w:val="left"/>
        <w:rPr>
          <w:sz w:val="17"/>
        </w:rPr>
      </w:pPr>
      <w:r>
        <w:rPr>
          <w:sz w:val="17"/>
        </w:rPr>
        <w:t>Общий канал сигнализации должен во всех случаях иметь скорость передачи 64 кбит/с.</w:t>
      </w:r>
    </w:p>
    <w:p>
      <w:pPr>
        <w:spacing w:line="264" w:lineRule="auto" w:before="20"/>
        <w:ind w:left="118" w:right="119" w:firstLine="504"/>
        <w:jc w:val="both"/>
        <w:rPr>
          <w:sz w:val="17"/>
        </w:rPr>
      </w:pPr>
      <w:r>
        <w:rPr>
          <w:sz w:val="17"/>
        </w:rPr>
        <w:t>Диспетчерские связи участка (направления) железной дороги  должны  быть  построены  по  кольцевому принципу с оргвнизвцией  колец нижнего и верхнего уровней с использованием резервных обходных каналов. Дол­    жны быть обеспечены автоматический переход по обходному тракту кольца при  нарушении  связи  по  основному тракту</w:t>
      </w:r>
      <w:r>
        <w:rPr>
          <w:spacing w:val="-6"/>
          <w:sz w:val="17"/>
        </w:rPr>
        <w:t> </w:t>
      </w:r>
      <w:r>
        <w:rPr>
          <w:sz w:val="17"/>
        </w:rPr>
        <w:t>и</w:t>
      </w:r>
      <w:r>
        <w:rPr>
          <w:spacing w:val="-6"/>
          <w:sz w:val="17"/>
        </w:rPr>
        <w:t> </w:t>
      </w:r>
      <w:r>
        <w:rPr>
          <w:sz w:val="17"/>
        </w:rPr>
        <w:t>обратный</w:t>
      </w:r>
      <w:r>
        <w:rPr>
          <w:spacing w:val="-7"/>
          <w:sz w:val="17"/>
        </w:rPr>
        <w:t> </w:t>
      </w:r>
      <w:r>
        <w:rPr>
          <w:sz w:val="17"/>
        </w:rPr>
        <w:t>автоматический</w:t>
      </w:r>
      <w:r>
        <w:rPr>
          <w:spacing w:val="-7"/>
          <w:sz w:val="17"/>
        </w:rPr>
        <w:t> </w:t>
      </w:r>
      <w:r>
        <w:rPr>
          <w:sz w:val="17"/>
        </w:rPr>
        <w:t>переход</w:t>
      </w:r>
      <w:r>
        <w:rPr>
          <w:spacing w:val="-6"/>
          <w:sz w:val="17"/>
        </w:rPr>
        <w:t> </w:t>
      </w:r>
      <w:r>
        <w:rPr>
          <w:sz w:val="17"/>
        </w:rPr>
        <w:t>при</w:t>
      </w:r>
      <w:r>
        <w:rPr>
          <w:spacing w:val="-6"/>
          <w:sz w:val="17"/>
        </w:rPr>
        <w:t> </w:t>
      </w:r>
      <w:r>
        <w:rPr>
          <w:sz w:val="17"/>
        </w:rPr>
        <w:t>восстановлении</w:t>
      </w:r>
      <w:r>
        <w:rPr>
          <w:spacing w:val="-7"/>
          <w:sz w:val="17"/>
        </w:rPr>
        <w:t> </w:t>
      </w:r>
      <w:r>
        <w:rPr>
          <w:sz w:val="17"/>
        </w:rPr>
        <w:t>связи.</w:t>
      </w:r>
    </w:p>
    <w:p>
      <w:pPr>
        <w:spacing w:line="264" w:lineRule="auto" w:before="1"/>
        <w:ind w:left="640" w:right="155" w:firstLine="0"/>
        <w:jc w:val="left"/>
        <w:rPr>
          <w:sz w:val="17"/>
        </w:rPr>
      </w:pPr>
      <w:r>
        <w:rPr>
          <w:sz w:val="17"/>
        </w:rPr>
        <w:t>Схема организации сети диспетчерской связи направления железной дороги приведена на рисунке Б.1.  Основная  и  обходная  части  кольца  нижнего  уровня  должны  быть  организованы  по  разным  линиям </w:t>
      </w:r>
      <w:r>
        <w:rPr>
          <w:spacing w:val="42"/>
          <w:sz w:val="17"/>
        </w:rPr>
        <w:t> </w:t>
      </w:r>
      <w:r>
        <w:rPr>
          <w:sz w:val="17"/>
        </w:rPr>
        <w:t>связи.</w:t>
      </w:r>
    </w:p>
    <w:p>
      <w:pPr>
        <w:spacing w:line="264" w:lineRule="auto" w:before="1"/>
        <w:ind w:left="127" w:right="224" w:hanging="9"/>
        <w:jc w:val="left"/>
        <w:rPr>
          <w:sz w:val="17"/>
        </w:rPr>
      </w:pPr>
      <w:r>
        <w:rPr>
          <w:sz w:val="17"/>
        </w:rPr>
        <w:t>Обходная часть кольце может быть организована по физической цепи  с  использованием  модемов,  обеспечива­  ющих передачу потока</w:t>
      </w:r>
      <w:r>
        <w:rPr>
          <w:spacing w:val="1"/>
          <w:sz w:val="17"/>
        </w:rPr>
        <w:t> </w:t>
      </w:r>
      <w:r>
        <w:rPr>
          <w:sz w:val="17"/>
        </w:rPr>
        <w:t>Е</w:t>
      </w:r>
      <w:r>
        <w:rPr>
          <w:rFonts w:ascii="Symbol" w:hAnsi="Symbol"/>
          <w:sz w:val="15"/>
        </w:rPr>
        <w:t></w:t>
      </w:r>
      <w:r>
        <w:rPr>
          <w:sz w:val="17"/>
        </w:rPr>
        <w:t>.</w:t>
      </w:r>
    </w:p>
    <w:p>
      <w:pPr>
        <w:spacing w:line="264" w:lineRule="auto" w:before="1"/>
        <w:ind w:left="127" w:right="127" w:firstLine="513"/>
        <w:jc w:val="both"/>
        <w:rPr>
          <w:sz w:val="17"/>
        </w:rPr>
      </w:pPr>
      <w:r>
        <w:rPr>
          <w:sz w:val="17"/>
        </w:rPr>
        <w:t>В каждом кольце нижнего уровня должна быть применена мостовая станция, обеспечивающая соединение канальных интервалов кольца нижнего уровня с канальными интервалами кольца верхнего уровня.</w:t>
      </w:r>
    </w:p>
    <w:p>
      <w:pPr>
        <w:spacing w:line="264" w:lineRule="auto" w:before="1"/>
        <w:ind w:left="118" w:right="118" w:firstLine="522"/>
        <w:jc w:val="both"/>
        <w:rPr>
          <w:sz w:val="17"/>
        </w:rPr>
      </w:pPr>
      <w:r>
        <w:rPr>
          <w:sz w:val="17"/>
        </w:rPr>
        <w:t>Кольцо верхнего уровня должно объединять все мостовые станции колец нижнего уровня  направления  железной дороги и коммутационную распорядительную станцию. К распорядительной коммутационной ствнции. связанной кольцом верхнего уровня с исполнительными  коммутационными  станциями  направления  железной  дороги, должны быть подключены  переговорно-вызывные  пульты  диспетчеров,  а  также  междугородный  коммута­ тор</w:t>
      </w:r>
      <w:r>
        <w:rPr>
          <w:spacing w:val="-5"/>
          <w:sz w:val="17"/>
        </w:rPr>
        <w:t> </w:t>
      </w:r>
      <w:r>
        <w:rPr>
          <w:sz w:val="17"/>
        </w:rPr>
        <w:t>и</w:t>
      </w:r>
      <w:r>
        <w:rPr>
          <w:spacing w:val="-5"/>
          <w:sz w:val="17"/>
        </w:rPr>
        <w:t> </w:t>
      </w:r>
      <w:r>
        <w:rPr>
          <w:sz w:val="17"/>
        </w:rPr>
        <w:t>аналоговые</w:t>
      </w:r>
      <w:r>
        <w:rPr>
          <w:spacing w:val="-5"/>
          <w:sz w:val="17"/>
        </w:rPr>
        <w:t> </w:t>
      </w:r>
      <w:r>
        <w:rPr>
          <w:sz w:val="17"/>
        </w:rPr>
        <w:t>ТА</w:t>
      </w:r>
      <w:r>
        <w:rPr>
          <w:spacing w:val="-5"/>
          <w:sz w:val="17"/>
        </w:rPr>
        <w:t> </w:t>
      </w:r>
      <w:r>
        <w:rPr>
          <w:sz w:val="17"/>
        </w:rPr>
        <w:t>местных</w:t>
      </w:r>
      <w:r>
        <w:rPr>
          <w:spacing w:val="-5"/>
          <w:sz w:val="17"/>
        </w:rPr>
        <w:t> </w:t>
      </w:r>
      <w:r>
        <w:rPr>
          <w:sz w:val="17"/>
        </w:rPr>
        <w:t>абонентов</w:t>
      </w:r>
      <w:r>
        <w:rPr>
          <w:spacing w:val="-5"/>
          <w:sz w:val="17"/>
        </w:rPr>
        <w:t> </w:t>
      </w:r>
      <w:r>
        <w:rPr>
          <w:sz w:val="17"/>
        </w:rPr>
        <w:t>и</w:t>
      </w:r>
      <w:r>
        <w:rPr>
          <w:spacing w:val="-5"/>
          <w:sz w:val="17"/>
        </w:rPr>
        <w:t> </w:t>
      </w:r>
      <w:r>
        <w:rPr>
          <w:sz w:val="17"/>
        </w:rPr>
        <w:t>обслуживающего</w:t>
      </w:r>
      <w:r>
        <w:rPr>
          <w:spacing w:val="-5"/>
          <w:sz w:val="17"/>
        </w:rPr>
        <w:t> </w:t>
      </w:r>
      <w:r>
        <w:rPr>
          <w:sz w:val="17"/>
        </w:rPr>
        <w:t>персонала.</w:t>
      </w:r>
    </w:p>
    <w:p>
      <w:pPr>
        <w:spacing w:line="264" w:lineRule="auto" w:before="1"/>
        <w:ind w:left="118" w:right="120" w:firstLine="522"/>
        <w:jc w:val="both"/>
        <w:rPr>
          <w:sz w:val="17"/>
        </w:rPr>
      </w:pPr>
      <w:r>
        <w:rPr>
          <w:sz w:val="17"/>
        </w:rPr>
        <w:t>Кольцо верхнего уровня, в зависимости от числа подключенных к нему колец нижнего уровня и числе диспет­ черских связей на обслуживаемом направлении железной дороги, может иметьот одного до нескольких первичных цифровых каналов. Основные и обходные части кольца верхнего уровня должны быть организованы в разных волоконно-оптических линиях связи.</w:t>
      </w:r>
    </w:p>
    <w:p>
      <w:pPr>
        <w:spacing w:before="1"/>
        <w:ind w:left="640" w:right="0" w:firstLine="0"/>
        <w:jc w:val="left"/>
        <w:rPr>
          <w:sz w:val="17"/>
        </w:rPr>
      </w:pPr>
      <w:r>
        <w:rPr>
          <w:sz w:val="17"/>
        </w:rPr>
        <w:t>Кольцо верхнего уровня совместно с мостовыми станциями должно обеспечивать также.</w:t>
      </w:r>
    </w:p>
    <w:p>
      <w:pPr>
        <w:pStyle w:val="ListParagraph"/>
        <w:numPr>
          <w:ilvl w:val="0"/>
          <w:numId w:val="23"/>
        </w:numPr>
        <w:tabs>
          <w:tab w:pos="866" w:val="left" w:leader="none"/>
        </w:tabs>
        <w:spacing w:line="264" w:lineRule="auto" w:before="20" w:after="0"/>
        <w:ind w:left="127" w:right="163" w:firstLine="513"/>
        <w:jc w:val="both"/>
        <w:rPr>
          <w:sz w:val="17"/>
        </w:rPr>
      </w:pPr>
      <w:r>
        <w:rPr>
          <w:sz w:val="17"/>
        </w:rPr>
        <w:t>объединение в рамках одного диспетчерского круга исполнительных коммутационных станций,  находя­  щихся в двух или нескольких кольцвх нижнего</w:t>
      </w:r>
      <w:r>
        <w:rPr>
          <w:spacing w:val="-22"/>
          <w:sz w:val="17"/>
        </w:rPr>
        <w:t> </w:t>
      </w:r>
      <w:r>
        <w:rPr>
          <w:sz w:val="17"/>
        </w:rPr>
        <w:t>уровня:</w:t>
      </w:r>
    </w:p>
    <w:p>
      <w:pPr>
        <w:pStyle w:val="ListParagraph"/>
        <w:numPr>
          <w:ilvl w:val="0"/>
          <w:numId w:val="24"/>
        </w:numPr>
        <w:tabs>
          <w:tab w:pos="874" w:val="left" w:leader="none"/>
        </w:tabs>
        <w:spacing w:line="240" w:lineRule="auto" w:before="1" w:after="0"/>
        <w:ind w:left="873" w:right="0" w:hanging="233"/>
        <w:jc w:val="left"/>
        <w:rPr>
          <w:sz w:val="17"/>
        </w:rPr>
      </w:pPr>
      <w:r>
        <w:rPr>
          <w:sz w:val="17"/>
        </w:rPr>
        <w:t>обеспечение </w:t>
      </w:r>
      <w:r>
        <w:rPr>
          <w:spacing w:val="20"/>
          <w:sz w:val="17"/>
        </w:rPr>
        <w:t> </w:t>
      </w:r>
      <w:r>
        <w:rPr>
          <w:sz w:val="17"/>
        </w:rPr>
        <w:t>доставки </w:t>
      </w:r>
      <w:r>
        <w:rPr>
          <w:spacing w:val="20"/>
          <w:sz w:val="17"/>
        </w:rPr>
        <w:t> </w:t>
      </w:r>
      <w:r>
        <w:rPr>
          <w:sz w:val="17"/>
        </w:rPr>
        <w:t>сигнальных </w:t>
      </w:r>
      <w:r>
        <w:rPr>
          <w:spacing w:val="20"/>
          <w:sz w:val="17"/>
        </w:rPr>
        <w:t> </w:t>
      </w:r>
      <w:r>
        <w:rPr>
          <w:sz w:val="17"/>
        </w:rPr>
        <w:t>сообщений </w:t>
      </w:r>
      <w:r>
        <w:rPr>
          <w:spacing w:val="20"/>
          <w:sz w:val="17"/>
        </w:rPr>
        <w:t> </w:t>
      </w:r>
      <w:r>
        <w:rPr>
          <w:sz w:val="17"/>
        </w:rPr>
        <w:t>к </w:t>
      </w:r>
      <w:r>
        <w:rPr>
          <w:spacing w:val="20"/>
          <w:sz w:val="17"/>
        </w:rPr>
        <w:t> </w:t>
      </w:r>
      <w:r>
        <w:rPr>
          <w:sz w:val="17"/>
        </w:rPr>
        <w:t>любому </w:t>
      </w:r>
      <w:r>
        <w:rPr>
          <w:spacing w:val="20"/>
          <w:sz w:val="17"/>
        </w:rPr>
        <w:t> </w:t>
      </w:r>
      <w:r>
        <w:rPr>
          <w:sz w:val="17"/>
        </w:rPr>
        <w:t>объекту </w:t>
      </w:r>
      <w:r>
        <w:rPr>
          <w:spacing w:val="20"/>
          <w:sz w:val="17"/>
        </w:rPr>
        <w:t> </w:t>
      </w:r>
      <w:r>
        <w:rPr>
          <w:sz w:val="17"/>
        </w:rPr>
        <w:t>сети </w:t>
      </w:r>
      <w:r>
        <w:rPr>
          <w:spacing w:val="18"/>
          <w:sz w:val="17"/>
        </w:rPr>
        <w:t> </w:t>
      </w:r>
      <w:r>
        <w:rPr>
          <w:sz w:val="17"/>
        </w:rPr>
        <w:t>с </w:t>
      </w:r>
      <w:r>
        <w:rPr>
          <w:spacing w:val="20"/>
          <w:sz w:val="17"/>
        </w:rPr>
        <w:t> </w:t>
      </w:r>
      <w:r>
        <w:rPr>
          <w:sz w:val="17"/>
        </w:rPr>
        <w:t>задержкой, </w:t>
      </w:r>
      <w:r>
        <w:rPr>
          <w:spacing w:val="18"/>
          <w:sz w:val="17"/>
        </w:rPr>
        <w:t> </w:t>
      </w:r>
      <w:r>
        <w:rPr>
          <w:sz w:val="17"/>
        </w:rPr>
        <w:t>не </w:t>
      </w:r>
      <w:r>
        <w:rPr>
          <w:spacing w:val="20"/>
          <w:sz w:val="17"/>
        </w:rPr>
        <w:t> </w:t>
      </w:r>
      <w:r>
        <w:rPr>
          <w:sz w:val="17"/>
        </w:rPr>
        <w:t>превышающей</w:t>
      </w:r>
    </w:p>
    <w:p>
      <w:pPr>
        <w:spacing w:after="0" w:line="240" w:lineRule="auto"/>
        <w:jc w:val="left"/>
        <w:rPr>
          <w:sz w:val="17"/>
        </w:rPr>
        <w:sectPr>
          <w:pgSz w:w="11900" w:h="16840"/>
          <w:pgMar w:header="520" w:footer="515" w:top="720" w:bottom="720" w:left="720" w:right="1300"/>
        </w:sectPr>
      </w:pPr>
    </w:p>
    <w:p>
      <w:pPr>
        <w:spacing w:before="20"/>
        <w:ind w:left="136" w:right="0" w:firstLine="0"/>
        <w:jc w:val="left"/>
        <w:rPr>
          <w:sz w:val="17"/>
        </w:rPr>
      </w:pPr>
      <w:r>
        <w:rPr>
          <w:rFonts w:ascii="Symbol" w:hAnsi="Symbol"/>
          <w:sz w:val="15"/>
        </w:rPr>
        <w:t></w:t>
      </w:r>
      <w:r>
        <w:rPr>
          <w:sz w:val="17"/>
        </w:rPr>
        <w:t>мс;</w:t>
      </w:r>
    </w:p>
    <w:p>
      <w:pPr>
        <w:pStyle w:val="BodyText"/>
        <w:spacing w:before="6"/>
        <w:rPr>
          <w:sz w:val="20"/>
        </w:rPr>
      </w:pPr>
      <w:r>
        <w:rPr/>
        <w:br w:type="column"/>
      </w:r>
      <w:r>
        <w:rPr>
          <w:sz w:val="20"/>
        </w:rPr>
      </w:r>
    </w:p>
    <w:p>
      <w:pPr>
        <w:pStyle w:val="ListParagraph"/>
        <w:numPr>
          <w:ilvl w:val="0"/>
          <w:numId w:val="16"/>
        </w:numPr>
        <w:tabs>
          <w:tab w:pos="137" w:val="left" w:leader="none"/>
        </w:tabs>
        <w:spacing w:line="240" w:lineRule="auto" w:before="0" w:after="0"/>
        <w:ind w:left="136" w:right="0" w:hanging="162"/>
        <w:jc w:val="left"/>
        <w:rPr>
          <w:sz w:val="17"/>
        </w:rPr>
      </w:pPr>
      <w:r>
        <w:rPr>
          <w:sz w:val="17"/>
        </w:rPr>
        <w:t>маршрутизацию общего канала</w:t>
      </w:r>
      <w:r>
        <w:rPr>
          <w:spacing w:val="-6"/>
          <w:sz w:val="17"/>
        </w:rPr>
        <w:t> </w:t>
      </w:r>
      <w:r>
        <w:rPr>
          <w:sz w:val="17"/>
        </w:rPr>
        <w:t>сигнализации.</w:t>
      </w:r>
    </w:p>
    <w:p>
      <w:pPr>
        <w:spacing w:before="20"/>
        <w:ind w:left="-35" w:right="0" w:firstLine="0"/>
        <w:jc w:val="left"/>
        <w:rPr>
          <w:sz w:val="17"/>
        </w:rPr>
      </w:pPr>
      <w:r>
        <w:rPr>
          <w:sz w:val="17"/>
        </w:rPr>
        <w:t>Для  исключения  самовозбуждения  диспетчерских  и  постанционной  связей  в  каждом  кольце  нижнего  и</w:t>
      </w:r>
    </w:p>
    <w:p>
      <w:pPr>
        <w:spacing w:after="0"/>
        <w:jc w:val="left"/>
        <w:rPr>
          <w:sz w:val="17"/>
        </w:rPr>
        <w:sectPr>
          <w:type w:val="continuous"/>
          <w:pgSz w:w="11900" w:h="16840"/>
          <w:pgMar w:top="720" w:bottom="700" w:left="720" w:right="1300"/>
          <w:cols w:num="2" w:equalWidth="0">
            <w:col w:w="626" w:space="40"/>
            <w:col w:w="9214"/>
          </w:cols>
        </w:sectPr>
      </w:pPr>
    </w:p>
    <w:p>
      <w:pPr>
        <w:spacing w:before="20"/>
        <w:ind w:left="127" w:right="0" w:firstLine="0"/>
        <w:jc w:val="left"/>
        <w:rPr>
          <w:sz w:val="17"/>
        </w:rPr>
      </w:pPr>
      <w:r>
        <w:rPr>
          <w:sz w:val="17"/>
        </w:rPr>
        <w:t>верхнего уровня в штатном режиме функционирования должна быть предусмотрена точка разрыва тракте.</w:t>
      </w:r>
    </w:p>
    <w:p>
      <w:pPr>
        <w:spacing w:line="264" w:lineRule="auto" w:before="20"/>
        <w:ind w:left="127" w:right="0" w:firstLine="513"/>
        <w:jc w:val="left"/>
        <w:rPr>
          <w:sz w:val="17"/>
        </w:rPr>
      </w:pPr>
      <w:r>
        <w:rPr>
          <w:sz w:val="17"/>
        </w:rPr>
        <w:t>При нарушении связи в основном тракте кольце разрыв должен быть автоматически устранен и должно быть включено обходное направление.</w:t>
      </w:r>
    </w:p>
    <w:p>
      <w:pPr>
        <w:pStyle w:val="BodyText"/>
        <w:rPr>
          <w:sz w:val="15"/>
        </w:rPr>
      </w:pPr>
    </w:p>
    <w:p>
      <w:pPr>
        <w:spacing w:before="0"/>
        <w:ind w:left="0" w:right="105" w:firstLine="0"/>
        <w:jc w:val="right"/>
        <w:rPr>
          <w:sz w:val="16"/>
        </w:rPr>
      </w:pPr>
      <w:r>
        <w:rPr>
          <w:w w:val="95"/>
          <w:sz w:val="16"/>
        </w:rPr>
        <w:t>1S</w:t>
      </w:r>
    </w:p>
    <w:p>
      <w:pPr>
        <w:spacing w:after="0"/>
        <w:jc w:val="right"/>
        <w:rPr>
          <w:sz w:val="16"/>
        </w:rPr>
        <w:sectPr>
          <w:type w:val="continuous"/>
          <w:pgSz w:w="11900" w:h="16840"/>
          <w:pgMar w:top="720" w:bottom="700" w:left="720" w:right="1300"/>
        </w:sectPr>
      </w:pPr>
    </w:p>
    <w:p>
      <w:pPr>
        <w:pStyle w:val="BodyText"/>
        <w:rPr>
          <w:sz w:val="20"/>
        </w:rPr>
      </w:pPr>
    </w:p>
    <w:p>
      <w:pPr>
        <w:pStyle w:val="BodyText"/>
        <w:spacing w:before="8"/>
        <w:rPr>
          <w:sz w:val="16"/>
        </w:rPr>
      </w:pPr>
    </w:p>
    <w:p>
      <w:pPr>
        <w:spacing w:before="95"/>
        <w:ind w:left="0" w:right="117" w:firstLine="0"/>
        <w:jc w:val="right"/>
        <w:rPr>
          <w:sz w:val="16"/>
        </w:rPr>
      </w:pPr>
      <w:r>
        <w:rPr>
          <w:sz w:val="16"/>
        </w:rPr>
        <w:t>Электротехническая библиотека Elec.ru</w:t>
      </w:r>
    </w:p>
    <w:p>
      <w:pPr>
        <w:pStyle w:val="BodyText"/>
        <w:rPr>
          <w:sz w:val="20"/>
        </w:rPr>
      </w:pPr>
    </w:p>
    <w:p>
      <w:pPr>
        <w:pStyle w:val="BodyText"/>
        <w:rPr>
          <w:sz w:val="20"/>
        </w:rPr>
      </w:pPr>
    </w:p>
    <w:p>
      <w:pPr>
        <w:pStyle w:val="BodyText"/>
        <w:spacing w:before="4"/>
        <w:rPr>
          <w:sz w:val="20"/>
        </w:rPr>
      </w:pPr>
    </w:p>
    <w:p>
      <w:pPr>
        <w:pStyle w:val="Heading2"/>
        <w:spacing w:before="1"/>
        <w:ind w:left="119"/>
      </w:pPr>
      <w:r>
        <w:rPr/>
        <w:pict>
          <v:shape style="position:absolute;margin-left:770.326843pt;margin-top:-.570129pt;width:12.65pt;height:86.95pt;mso-position-horizontal-relative:page;mso-position-vertical-relative:paragraph;z-index:1048" type="#_x0000_t202" filled="false" stroked="false">
            <v:textbox inset="0,0,0,0" style="layout-flow:vertical">
              <w:txbxContent>
                <w:p>
                  <w:pPr>
                    <w:pStyle w:val="BodyText"/>
                    <w:spacing w:before="13"/>
                    <w:ind w:left="20" w:right="-928"/>
                  </w:pPr>
                  <w:r>
                    <w:rPr/>
                    <w:t>ГОСТ </w:t>
                  </w:r>
                  <w:r>
                    <w:rPr>
                      <w:w w:val="99"/>
                    </w:rPr>
                    <w:t>34014—2016</w:t>
                  </w:r>
                </w:p>
              </w:txbxContent>
            </v:textbox>
            <w10:wrap type="none"/>
          </v:shape>
        </w:pict>
      </w:r>
      <w:r>
        <w:rPr/>
        <w:t>0&gt;</w:t>
      </w:r>
    </w:p>
    <w:p>
      <w:pPr>
        <w:pStyle w:val="BodyText"/>
        <w:spacing w:before="9"/>
        <w:rPr>
          <w:sz w:val="18"/>
        </w:rPr>
      </w:pPr>
    </w:p>
    <w:p>
      <w:pPr>
        <w:spacing w:after="0"/>
        <w:rPr>
          <w:sz w:val="18"/>
        </w:rPr>
        <w:sectPr>
          <w:headerReference w:type="default" r:id="rId10"/>
          <w:footerReference w:type="default" r:id="rId11"/>
          <w:pgSz w:w="16840" w:h="11900" w:orient="landscape"/>
          <w:pgMar w:header="0" w:footer="0" w:top="0" w:bottom="280" w:left="1280" w:right="1320"/>
        </w:sectPr>
      </w:pPr>
    </w:p>
    <w:p>
      <w:pPr>
        <w:pStyle w:val="BodyText"/>
        <w:spacing w:before="94"/>
        <w:ind w:left="1847"/>
      </w:pPr>
      <w:r>
        <w:rPr/>
        <w:t>щ nux</w:t>
      </w:r>
    </w:p>
    <w:p>
      <w:pPr>
        <w:pStyle w:val="BodyText"/>
        <w:ind w:left="786" w:right="-40"/>
        <w:rPr>
          <w:sz w:val="20"/>
        </w:rPr>
      </w:pPr>
      <w:r>
        <w:rPr>
          <w:sz w:val="20"/>
        </w:rPr>
        <w:drawing>
          <wp:inline distT="0" distB="0" distL="0" distR="0">
            <wp:extent cx="6680834" cy="2188845"/>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12" cstate="print"/>
                    <a:stretch>
                      <a:fillRect/>
                    </a:stretch>
                  </pic:blipFill>
                  <pic:spPr>
                    <a:xfrm>
                      <a:off x="0" y="0"/>
                      <a:ext cx="6680834" cy="2188845"/>
                    </a:xfrm>
                    <a:prstGeom prst="rect">
                      <a:avLst/>
                    </a:prstGeom>
                  </pic:spPr>
                </pic:pic>
              </a:graphicData>
            </a:graphic>
          </wp:inline>
        </w:drawing>
      </w:r>
      <w:r>
        <w:rPr>
          <w:sz w:val="20"/>
        </w:rPr>
      </w:r>
    </w:p>
    <w:p>
      <w:pPr>
        <w:spacing w:before="0"/>
        <w:ind w:left="3638" w:right="0" w:firstLine="0"/>
        <w:jc w:val="left"/>
        <w:rPr>
          <w:b/>
          <w:sz w:val="10"/>
        </w:rPr>
      </w:pPr>
      <w:r>
        <w:rPr>
          <w:b/>
          <w:sz w:val="10"/>
        </w:rPr>
        <w:t>ОбЮХХЯТИППОЛЫЙ</w:t>
      </w:r>
    </w:p>
    <w:p>
      <w:pPr>
        <w:pStyle w:val="BodyText"/>
        <w:rPr>
          <w:b/>
          <w:sz w:val="16"/>
        </w:rPr>
      </w:pPr>
      <w:r>
        <w:rPr/>
        <w:br w:type="column"/>
      </w:r>
      <w:r>
        <w:rPr>
          <w:b/>
          <w:sz w:val="16"/>
        </w:rPr>
      </w:r>
    </w:p>
    <w:p>
      <w:pPr>
        <w:pStyle w:val="BodyText"/>
        <w:rPr>
          <w:b/>
          <w:sz w:val="16"/>
        </w:rPr>
      </w:pPr>
    </w:p>
    <w:p>
      <w:pPr>
        <w:pStyle w:val="BodyText"/>
        <w:rPr>
          <w:b/>
          <w:sz w:val="16"/>
        </w:rPr>
      </w:pPr>
    </w:p>
    <w:p>
      <w:pPr>
        <w:pStyle w:val="BodyText"/>
        <w:spacing w:before="1"/>
        <w:rPr>
          <w:b/>
          <w:sz w:val="15"/>
        </w:rPr>
      </w:pPr>
    </w:p>
    <w:p>
      <w:pPr>
        <w:spacing w:line="134" w:lineRule="exact" w:before="1"/>
        <w:ind w:left="322" w:right="0" w:firstLine="0"/>
        <w:jc w:val="left"/>
        <w:rPr>
          <w:sz w:val="14"/>
        </w:rPr>
      </w:pPr>
      <w:r>
        <w:rPr>
          <w:sz w:val="14"/>
        </w:rPr>
        <w:t>Мостмя»</w:t>
      </w:r>
    </w:p>
    <w:p>
      <w:pPr>
        <w:pStyle w:val="BodyText"/>
        <w:spacing w:line="177" w:lineRule="exact"/>
        <w:ind w:left="94"/>
      </w:pPr>
      <w:r>
        <w:rPr/>
        <w:t>«сыихгаииоияя»</w:t>
      </w:r>
    </w:p>
    <w:p>
      <w:pPr>
        <w:spacing w:line="147" w:lineRule="exact" w:before="0"/>
        <w:ind w:left="357" w:right="0" w:firstLine="0"/>
        <w:jc w:val="left"/>
        <w:rPr>
          <w:sz w:val="14"/>
        </w:rPr>
      </w:pPr>
      <w:r>
        <w:rPr>
          <w:sz w:val="14"/>
        </w:rPr>
        <w:t>етаициа</w:t>
      </w:r>
    </w:p>
    <w:p>
      <w:pPr>
        <w:pStyle w:val="BodyText"/>
        <w:rPr>
          <w:sz w:val="16"/>
        </w:rPr>
      </w:pPr>
    </w:p>
    <w:p>
      <w:pPr>
        <w:pStyle w:val="BodyText"/>
        <w:rPr>
          <w:sz w:val="16"/>
        </w:rPr>
      </w:pPr>
    </w:p>
    <w:p>
      <w:pPr>
        <w:pStyle w:val="BodyText"/>
        <w:rPr>
          <w:sz w:val="16"/>
        </w:rPr>
      </w:pPr>
    </w:p>
    <w:p>
      <w:pPr>
        <w:pStyle w:val="BodyText"/>
        <w:spacing w:before="10"/>
        <w:rPr>
          <w:sz w:val="23"/>
        </w:rPr>
      </w:pPr>
    </w:p>
    <w:p>
      <w:pPr>
        <w:pStyle w:val="BodyText"/>
        <w:ind w:left="499"/>
      </w:pPr>
      <w:r>
        <w:rPr/>
        <w:t>0-““ф-------------------</w:t>
      </w:r>
    </w:p>
    <w:p>
      <w:pPr>
        <w:pStyle w:val="BodyText"/>
        <w:spacing w:before="3"/>
        <w:rPr>
          <w:sz w:val="11"/>
        </w:rPr>
      </w:pPr>
    </w:p>
    <w:p>
      <w:pPr>
        <w:pStyle w:val="BodyText"/>
        <w:ind w:left="167"/>
        <w:rPr>
          <w:sz w:val="20"/>
        </w:rPr>
      </w:pPr>
      <w:r>
        <w:rPr>
          <w:sz w:val="20"/>
        </w:rPr>
        <w:drawing>
          <wp:inline distT="0" distB="0" distL="0" distR="0">
            <wp:extent cx="965834" cy="645795"/>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13" cstate="print"/>
                    <a:stretch>
                      <a:fillRect/>
                    </a:stretch>
                  </pic:blipFill>
                  <pic:spPr>
                    <a:xfrm>
                      <a:off x="0" y="0"/>
                      <a:ext cx="965834" cy="645795"/>
                    </a:xfrm>
                    <a:prstGeom prst="rect">
                      <a:avLst/>
                    </a:prstGeom>
                  </pic:spPr>
                </pic:pic>
              </a:graphicData>
            </a:graphic>
          </wp:inline>
        </w:drawing>
      </w:r>
      <w:r>
        <w:rPr>
          <w:sz w:val="20"/>
        </w:rPr>
      </w:r>
    </w:p>
    <w:p>
      <w:pPr>
        <w:spacing w:before="113"/>
        <w:ind w:left="149" w:right="0" w:firstLine="0"/>
        <w:jc w:val="left"/>
        <w:rPr>
          <w:b/>
          <w:sz w:val="10"/>
        </w:rPr>
      </w:pPr>
      <w:r>
        <w:rPr>
          <w:b/>
          <w:sz w:val="10"/>
        </w:rPr>
        <w:t>Копыл HHtxroуром;</w:t>
      </w:r>
      <w:r>
        <w:rPr>
          <w:b/>
          <w:sz w:val="8"/>
        </w:rPr>
        <w:t>kvi </w:t>
      </w:r>
      <w:r>
        <w:rPr>
          <w:b/>
          <w:sz w:val="10"/>
        </w:rPr>
        <w:t>№3</w:t>
      </w:r>
    </w:p>
    <w:p>
      <w:pPr>
        <w:spacing w:after="0"/>
        <w:jc w:val="left"/>
        <w:rPr>
          <w:sz w:val="10"/>
        </w:rPr>
        <w:sectPr>
          <w:type w:val="continuous"/>
          <w:pgSz w:w="16840" w:h="11900" w:orient="landscape"/>
          <w:pgMar w:top="720" w:bottom="700" w:left="1280" w:right="1320"/>
          <w:cols w:num="2" w:equalWidth="0">
            <w:col w:w="11307" w:space="40"/>
            <w:col w:w="2893"/>
          </w:cols>
        </w:sectPr>
      </w:pPr>
    </w:p>
    <w:p>
      <w:pPr>
        <w:pStyle w:val="BodyText"/>
        <w:spacing w:before="7"/>
        <w:rPr>
          <w:b/>
          <w:sz w:val="20"/>
        </w:rPr>
      </w:pPr>
    </w:p>
    <w:p>
      <w:pPr>
        <w:spacing w:before="95"/>
        <w:ind w:left="3296" w:right="0" w:firstLine="0"/>
        <w:jc w:val="left"/>
        <w:rPr>
          <w:sz w:val="17"/>
        </w:rPr>
      </w:pPr>
      <w:r>
        <w:rPr>
          <w:sz w:val="17"/>
        </w:rPr>
        <w:t>Рисунок Б. 1 — Схема организации сети диспетчерской связи направления железной дороги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8"/>
        </w:rPr>
      </w:pPr>
    </w:p>
    <w:p>
      <w:pPr>
        <w:spacing w:before="95"/>
        <w:ind w:left="0" w:right="117" w:firstLine="0"/>
        <w:jc w:val="right"/>
        <w:rPr>
          <w:sz w:val="16"/>
        </w:rPr>
      </w:pPr>
      <w:r>
        <w:rPr>
          <w:sz w:val="16"/>
        </w:rPr>
        <w:t>Электротехническая библиотека Elec.ru</w:t>
      </w:r>
    </w:p>
    <w:p>
      <w:pPr>
        <w:spacing w:after="0"/>
        <w:jc w:val="right"/>
        <w:rPr>
          <w:sz w:val="16"/>
        </w:rPr>
        <w:sectPr>
          <w:type w:val="continuous"/>
          <w:pgSz w:w="16840" w:h="11900" w:orient="landscape"/>
          <w:pgMar w:top="720" w:bottom="700" w:left="1280" w:right="1320"/>
        </w:sectPr>
      </w:pPr>
    </w:p>
    <w:p>
      <w:pPr>
        <w:pStyle w:val="BodyText"/>
        <w:rPr>
          <w:sz w:val="20"/>
        </w:rPr>
      </w:pPr>
    </w:p>
    <w:p>
      <w:pPr>
        <w:pStyle w:val="BodyText"/>
        <w:spacing w:before="7"/>
      </w:pPr>
    </w:p>
    <w:p>
      <w:pPr>
        <w:pStyle w:val="Heading2"/>
        <w:ind w:right="115"/>
        <w:jc w:val="right"/>
      </w:pPr>
      <w:r>
        <w:rPr/>
        <w:t>ГОСТ 34014—2016</w:t>
      </w:r>
    </w:p>
    <w:p>
      <w:pPr>
        <w:pStyle w:val="BodyText"/>
        <w:spacing w:before="7"/>
        <w:rPr>
          <w:sz w:val="24"/>
        </w:rPr>
      </w:pPr>
    </w:p>
    <w:p>
      <w:pPr>
        <w:spacing w:line="264" w:lineRule="auto" w:before="0"/>
        <w:ind w:left="118" w:right="125" w:firstLine="504"/>
        <w:jc w:val="both"/>
        <w:rPr>
          <w:sz w:val="17"/>
        </w:rPr>
      </w:pPr>
      <w:r>
        <w:rPr>
          <w:sz w:val="17"/>
        </w:rPr>
        <w:t>Должнв быть предусмотрена возможность применений в кольце нижнего уровня двух мостовых ствнций. расположенных в крайних точках кольца. В этом варианте оказывается незадейстеоевнной обходная честь кольца нижнего уровня, каналы которой могут быть использованы для других целей, и обеспечивается резервирование мостовой станции.</w:t>
      </w:r>
    </w:p>
    <w:p>
      <w:pPr>
        <w:spacing w:line="264" w:lineRule="auto" w:before="1"/>
        <w:ind w:left="118" w:right="121" w:firstLine="504"/>
        <w:jc w:val="both"/>
        <w:rPr>
          <w:sz w:val="17"/>
        </w:rPr>
      </w:pPr>
      <w:r>
        <w:rPr>
          <w:sz w:val="17"/>
        </w:rPr>
        <w:t>Должнв быть предусмотрена возможность организации обходной части колец нижнего и верхнего уровней по  сети с коммутацией пакетов.</w:t>
      </w:r>
    </w:p>
    <w:p>
      <w:pPr>
        <w:spacing w:line="264" w:lineRule="auto" w:before="1"/>
        <w:ind w:left="118" w:right="134" w:firstLine="522"/>
        <w:jc w:val="both"/>
        <w:rPr>
          <w:sz w:val="17"/>
        </w:rPr>
      </w:pPr>
      <w:r>
        <w:rPr>
          <w:sz w:val="17"/>
        </w:rPr>
        <w:t>Организацию двухпроводного внапогового ответвления диспетчерской связи осуществляют с помощью входящего в состав коммутационной станции ОТС устройства сопряжения, упрвепяемого голосом диспетчера или абонентов цифровой сети.</w:t>
      </w:r>
    </w:p>
    <w:p>
      <w:pPr>
        <w:spacing w:line="264" w:lineRule="auto" w:before="1"/>
        <w:ind w:left="118" w:right="131" w:firstLine="522"/>
        <w:jc w:val="both"/>
        <w:rPr>
          <w:sz w:val="17"/>
        </w:rPr>
      </w:pPr>
      <w:r>
        <w:rPr>
          <w:sz w:val="17"/>
        </w:rPr>
        <w:t>При отсутствии речевого сигнале в цифровой сети линия аналогового ответвления должна быть подключена        к тракту приема абонентов цифровой сети (в том числе диспетчера). В этом режиме возможна передача речевых сообщений от абонентов аналогового</w:t>
      </w:r>
      <w:r>
        <w:rPr>
          <w:spacing w:val="-34"/>
          <w:sz w:val="17"/>
        </w:rPr>
        <w:t> </w:t>
      </w:r>
      <w:r>
        <w:rPr>
          <w:sz w:val="17"/>
        </w:rPr>
        <w:t>ответвления.</w:t>
      </w:r>
    </w:p>
    <w:p>
      <w:pPr>
        <w:spacing w:line="264" w:lineRule="auto" w:before="1"/>
        <w:ind w:left="127" w:right="121" w:firstLine="513"/>
        <w:jc w:val="both"/>
        <w:rPr>
          <w:sz w:val="17"/>
        </w:rPr>
      </w:pPr>
      <w:r>
        <w:rPr>
          <w:sz w:val="17"/>
        </w:rPr>
        <w:t>При передаче речевого сигнале от диспетчере или абонента цифровой сети должно срабатывать устройство управления голосом, включающее передачу в сторону абонентов аналогового ответвления.</w:t>
      </w:r>
    </w:p>
    <w:p>
      <w:pPr>
        <w:spacing w:line="264" w:lineRule="auto" w:before="1"/>
        <w:ind w:left="127" w:right="162" w:firstLine="495"/>
        <w:jc w:val="both"/>
        <w:rPr>
          <w:sz w:val="17"/>
        </w:rPr>
      </w:pPr>
      <w:r>
        <w:rPr>
          <w:sz w:val="17"/>
        </w:rPr>
        <w:t>Для функционирования группового канвла с аналоговым  двухпроводным  ответвлением  переходное  затуха­ ние между трвктом приема и трактом передачи группового канала должно быть не менее 60</w:t>
      </w:r>
      <w:r>
        <w:rPr>
          <w:spacing w:val="-26"/>
          <w:sz w:val="17"/>
        </w:rPr>
        <w:t> </w:t>
      </w:r>
      <w:r>
        <w:rPr>
          <w:sz w:val="17"/>
        </w:rPr>
        <w:t>дБ.</w:t>
      </w:r>
    </w:p>
    <w:p>
      <w:pPr>
        <w:spacing w:line="264" w:lineRule="auto" w:before="1"/>
        <w:ind w:left="127" w:right="120" w:firstLine="513"/>
        <w:jc w:val="both"/>
        <w:rPr>
          <w:sz w:val="17"/>
        </w:rPr>
      </w:pPr>
      <w:r>
        <w:rPr>
          <w:sz w:val="17"/>
        </w:rPr>
        <w:t>При сопряжении с групповым каналом аналогового ответвления, организованного  по  четырехпроводному  каналу тональной частоты, управление голосом не</w:t>
      </w:r>
      <w:r>
        <w:rPr>
          <w:spacing w:val="-10"/>
          <w:sz w:val="17"/>
        </w:rPr>
        <w:t> </w:t>
      </w:r>
      <w:r>
        <w:rPr>
          <w:sz w:val="17"/>
        </w:rPr>
        <w:t>требуется.</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7"/>
        <w:rPr>
          <w:sz w:val="16"/>
        </w:rPr>
      </w:pPr>
    </w:p>
    <w:p>
      <w:pPr>
        <w:spacing w:before="0"/>
        <w:ind w:left="0" w:right="123" w:firstLine="0"/>
        <w:jc w:val="right"/>
        <w:rPr>
          <w:sz w:val="16"/>
        </w:rPr>
      </w:pPr>
      <w:r>
        <w:rPr>
          <w:w w:val="95"/>
          <w:sz w:val="16"/>
        </w:rPr>
        <w:t>17</w:t>
      </w:r>
    </w:p>
    <w:p>
      <w:pPr>
        <w:spacing w:after="0"/>
        <w:jc w:val="right"/>
        <w:rPr>
          <w:sz w:val="16"/>
        </w:rPr>
        <w:sectPr>
          <w:headerReference w:type="default" r:id="rId14"/>
          <w:footerReference w:type="default" r:id="rId15"/>
          <w:pgSz w:w="11900" w:h="16840"/>
          <w:pgMar w:header="520" w:footer="523" w:top="720" w:bottom="720" w:left="720" w:right="1300"/>
        </w:sectPr>
      </w:pPr>
    </w:p>
    <w:p>
      <w:pPr>
        <w:pStyle w:val="BodyText"/>
        <w:rPr>
          <w:sz w:val="20"/>
        </w:rPr>
      </w:pPr>
    </w:p>
    <w:p>
      <w:pPr>
        <w:pStyle w:val="BodyText"/>
        <w:spacing w:before="7"/>
      </w:pPr>
    </w:p>
    <w:p>
      <w:pPr>
        <w:pStyle w:val="Heading2"/>
        <w:ind w:left="142"/>
      </w:pPr>
      <w:r>
        <w:rPr/>
        <w:t>ГОСТ 34014—2016</w:t>
      </w:r>
    </w:p>
    <w:p>
      <w:pPr>
        <w:pStyle w:val="BodyText"/>
        <w:spacing w:before="2"/>
        <w:rPr>
          <w:sz w:val="17"/>
        </w:rPr>
      </w:pPr>
    </w:p>
    <w:p>
      <w:pPr>
        <w:spacing w:line="304" w:lineRule="auto" w:before="95"/>
        <w:ind w:left="4310" w:right="4517" w:firstLine="0"/>
        <w:jc w:val="center"/>
        <w:rPr>
          <w:sz w:val="16"/>
        </w:rPr>
      </w:pPr>
      <w:r>
        <w:rPr>
          <w:sz w:val="16"/>
        </w:rPr>
        <w:t>Приложение В (справочное)</w:t>
      </w:r>
    </w:p>
    <w:p>
      <w:pPr>
        <w:pStyle w:val="BodyText"/>
        <w:rPr>
          <w:sz w:val="18"/>
        </w:rPr>
      </w:pPr>
    </w:p>
    <w:p>
      <w:pPr>
        <w:pStyle w:val="BodyText"/>
        <w:rPr>
          <w:sz w:val="18"/>
        </w:rPr>
      </w:pPr>
    </w:p>
    <w:p>
      <w:pPr>
        <w:pStyle w:val="BodyText"/>
        <w:rPr>
          <w:sz w:val="18"/>
        </w:rPr>
      </w:pPr>
    </w:p>
    <w:p>
      <w:pPr>
        <w:pStyle w:val="BodyText"/>
        <w:spacing w:line="276" w:lineRule="auto"/>
        <w:ind w:left="1808" w:right="1823"/>
        <w:jc w:val="center"/>
      </w:pPr>
      <w:r>
        <w:rPr/>
        <w:t>Требования к информационно-логическому взаимодействию объектов в цифровой сети оперативно-технологической связи</w:t>
      </w:r>
    </w:p>
    <w:p>
      <w:pPr>
        <w:pStyle w:val="BodyText"/>
        <w:spacing w:before="11"/>
        <w:rPr>
          <w:sz w:val="18"/>
        </w:rPr>
      </w:pPr>
    </w:p>
    <w:p>
      <w:pPr>
        <w:spacing w:line="264" w:lineRule="auto" w:before="0"/>
        <w:ind w:left="125" w:right="159" w:firstLine="521"/>
        <w:jc w:val="both"/>
        <w:rPr>
          <w:sz w:val="17"/>
        </w:rPr>
      </w:pPr>
      <w:r>
        <w:rPr>
          <w:sz w:val="17"/>
        </w:rPr>
        <w:t>В цифровой сети ОТС  технологии  ТОМ  должно  быть  обеспечено  информационно-логическое  взаимо­ действие между коммутационнымистанцияыи при установлении соединений и ведении переговоров диспетчеров с абонентами исполнительных станций и в процессе контроля и управления функционированием основных и обход­     ных трактов колец нижнего и верхнего</w:t>
      </w:r>
      <w:r>
        <w:rPr>
          <w:spacing w:val="-24"/>
          <w:sz w:val="17"/>
        </w:rPr>
        <w:t> </w:t>
      </w:r>
      <w:r>
        <w:rPr>
          <w:sz w:val="17"/>
        </w:rPr>
        <w:t>уровней.</w:t>
      </w:r>
    </w:p>
    <w:p>
      <w:pPr>
        <w:spacing w:line="264" w:lineRule="auto" w:before="1"/>
        <w:ind w:left="152" w:right="162" w:firstLine="495"/>
        <w:jc w:val="both"/>
        <w:rPr>
          <w:sz w:val="17"/>
        </w:rPr>
      </w:pPr>
      <w:r>
        <w:rPr>
          <w:sz w:val="17"/>
        </w:rPr>
        <w:t>Взаимодействие следует осуществлять по общему каналу сигнализации, для которого должен быть выделен 16-канальный интервал ПЦК(КИ-16).</w:t>
      </w:r>
    </w:p>
    <w:p>
      <w:pPr>
        <w:spacing w:before="1"/>
        <w:ind w:left="637" w:right="0" w:firstLine="0"/>
        <w:jc w:val="left"/>
        <w:rPr>
          <w:sz w:val="17"/>
        </w:rPr>
      </w:pPr>
      <w:r>
        <w:rPr>
          <w:sz w:val="17"/>
        </w:rPr>
        <w:t>Стек протоколов взаимодействия объектов цифровой сети ОТС должен содержать протоколы трех уровней.</w:t>
      </w:r>
    </w:p>
    <w:p>
      <w:pPr>
        <w:spacing w:line="264" w:lineRule="auto" w:before="20"/>
        <w:ind w:left="134" w:right="160" w:firstLine="513"/>
        <w:jc w:val="both"/>
        <w:rPr>
          <w:sz w:val="17"/>
        </w:rPr>
      </w:pPr>
      <w:r>
        <w:rPr>
          <w:sz w:val="17"/>
        </w:rPr>
        <w:t>Протокол 1-го уровня (физический) должен устанавливать требования к структуре и параметрам цикла Е1 в эвене ПЦК в соответствии с</w:t>
      </w:r>
      <w:r>
        <w:rPr>
          <w:spacing w:val="-6"/>
          <w:sz w:val="17"/>
        </w:rPr>
        <w:t> </w:t>
      </w:r>
      <w:r>
        <w:rPr>
          <w:sz w:val="17"/>
        </w:rPr>
        <w:t>[7].</w:t>
      </w:r>
    </w:p>
    <w:p>
      <w:pPr>
        <w:spacing w:line="264" w:lineRule="auto" w:before="1"/>
        <w:ind w:left="134" w:right="158" w:firstLine="513"/>
        <w:jc w:val="both"/>
        <w:rPr>
          <w:sz w:val="17"/>
        </w:rPr>
      </w:pPr>
      <w:r>
        <w:rPr>
          <w:sz w:val="17"/>
        </w:rPr>
        <w:t>Протокол 2-го уровня (уровня звена данных)  должен устанавливать  структуру кадров  эвена денных и значе­  ния системных параметров в канапе общей сигнализации ПЦК. Протокол соответствует |8]. за исключением того,       что принцип установки бита C/R в поле «Адрес» должен отличаться от принятого в [8] и значение битв C/R должно  быть установлено</w:t>
      </w:r>
      <w:r>
        <w:rPr>
          <w:spacing w:val="-7"/>
          <w:sz w:val="17"/>
        </w:rPr>
        <w:t> </w:t>
      </w:r>
      <w:r>
        <w:rPr>
          <w:sz w:val="17"/>
        </w:rPr>
        <w:t>равным.</w:t>
      </w:r>
    </w:p>
    <w:p>
      <w:pPr>
        <w:pStyle w:val="ListParagraph"/>
        <w:numPr>
          <w:ilvl w:val="1"/>
          <w:numId w:val="16"/>
        </w:numPr>
        <w:tabs>
          <w:tab w:pos="800" w:val="left" w:leader="none"/>
        </w:tabs>
        <w:spacing w:line="188" w:lineRule="exact" w:before="0" w:after="0"/>
        <w:ind w:left="118" w:right="0" w:firstLine="529"/>
        <w:jc w:val="left"/>
        <w:rPr>
          <w:sz w:val="17"/>
        </w:rPr>
      </w:pPr>
      <w:r>
        <w:rPr>
          <w:sz w:val="17"/>
        </w:rPr>
        <w:t>0 — для кадров</w:t>
      </w:r>
      <w:r>
        <w:rPr>
          <w:spacing w:val="-4"/>
          <w:sz w:val="17"/>
        </w:rPr>
        <w:t> </w:t>
      </w:r>
      <w:r>
        <w:rPr>
          <w:sz w:val="17"/>
        </w:rPr>
        <w:t>команд:</w:t>
      </w:r>
    </w:p>
    <w:p>
      <w:pPr>
        <w:pStyle w:val="ListParagraph"/>
        <w:numPr>
          <w:ilvl w:val="1"/>
          <w:numId w:val="16"/>
        </w:numPr>
        <w:tabs>
          <w:tab w:pos="818" w:val="left" w:leader="none"/>
        </w:tabs>
        <w:spacing w:line="240" w:lineRule="auto" w:before="29" w:after="0"/>
        <w:ind w:left="817" w:right="0" w:hanging="180"/>
        <w:jc w:val="left"/>
        <w:rPr>
          <w:sz w:val="17"/>
        </w:rPr>
      </w:pPr>
      <w:r>
        <w:rPr>
          <w:spacing w:val="23"/>
          <w:sz w:val="17"/>
        </w:rPr>
        <w:t>1—для </w:t>
      </w:r>
      <w:r>
        <w:rPr>
          <w:sz w:val="17"/>
        </w:rPr>
        <w:t>кадров</w:t>
      </w:r>
      <w:r>
        <w:rPr>
          <w:spacing w:val="-3"/>
          <w:sz w:val="17"/>
        </w:rPr>
        <w:t> </w:t>
      </w:r>
      <w:r>
        <w:rPr>
          <w:sz w:val="17"/>
        </w:rPr>
        <w:t>ответов.</w:t>
      </w:r>
    </w:p>
    <w:p>
      <w:pPr>
        <w:spacing w:before="20"/>
        <w:ind w:left="647" w:right="0" w:firstLine="0"/>
        <w:jc w:val="left"/>
        <w:rPr>
          <w:sz w:val="17"/>
        </w:rPr>
      </w:pPr>
      <w:r>
        <w:rPr>
          <w:sz w:val="17"/>
        </w:rPr>
        <w:t>Поле «Адрес* кадре занимает два октета, имеет структуру и кодировку бит. приведенную на рисунке В.1.</w:t>
      </w:r>
    </w:p>
    <w:p>
      <w:pPr>
        <w:pStyle w:val="BodyText"/>
        <w:rPr>
          <w:sz w:val="20"/>
        </w:rPr>
      </w:pPr>
    </w:p>
    <w:p>
      <w:pPr>
        <w:spacing w:after="0"/>
        <w:rPr>
          <w:sz w:val="20"/>
        </w:rPr>
        <w:sectPr>
          <w:pgSz w:w="11900" w:h="16840"/>
          <w:pgMar w:header="520" w:footer="523" w:top="720" w:bottom="720" w:left="1280" w:right="700"/>
        </w:sectPr>
      </w:pPr>
    </w:p>
    <w:p>
      <w:pPr>
        <w:pStyle w:val="BodyText"/>
        <w:rPr>
          <w:sz w:val="23"/>
        </w:rPr>
      </w:pPr>
    </w:p>
    <w:p>
      <w:pPr>
        <w:pStyle w:val="Heading1"/>
        <w:tabs>
          <w:tab w:pos="2249" w:val="left" w:leader="none"/>
          <w:tab w:pos="3023" w:val="left" w:leader="none"/>
          <w:tab w:pos="3797" w:val="left" w:leader="none"/>
          <w:tab w:pos="4562" w:val="left" w:leader="none"/>
          <w:tab w:pos="5336" w:val="left" w:leader="none"/>
          <w:tab w:pos="6110" w:val="left" w:leader="none"/>
          <w:tab w:pos="6965" w:val="left" w:leader="none"/>
        </w:tabs>
        <w:ind w:left="1556"/>
      </w:pPr>
      <w:r>
        <w:rPr/>
        <w:t>8</w:t>
        <w:tab/>
        <w:t>7</w:t>
        <w:tab/>
        <w:t>6</w:t>
        <w:tab/>
        <w:t>5</w:t>
        <w:tab/>
        <w:t>4</w:t>
        <w:tab/>
        <w:t>3</w:t>
        <w:tab/>
        <w:t>2</w:t>
        <w:tab/>
        <w:t>1</w:t>
      </w:r>
    </w:p>
    <w:tbl>
      <w:tblPr>
        <w:tblW w:w="0" w:type="auto"/>
        <w:jc w:val="left"/>
        <w:tblInd w:w="1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6"/>
        <w:gridCol w:w="738"/>
        <w:gridCol w:w="1094"/>
        <w:gridCol w:w="454"/>
        <w:gridCol w:w="770"/>
        <w:gridCol w:w="766"/>
        <w:gridCol w:w="688"/>
        <w:gridCol w:w="994"/>
      </w:tblGrid>
      <w:tr>
        <w:trPr>
          <w:trHeight w:val="320" w:hRule="atLeast"/>
        </w:trPr>
        <w:tc>
          <w:tcPr>
            <w:tcW w:w="706" w:type="dxa"/>
            <w:tcBorders>
              <w:top w:val="single" w:sz="4" w:space="0" w:color="000000"/>
              <w:left w:val="single" w:sz="4" w:space="0" w:color="000000"/>
            </w:tcBorders>
          </w:tcPr>
          <w:p>
            <w:pPr>
              <w:pStyle w:val="TableParagraph"/>
              <w:rPr>
                <w:rFonts w:ascii="Times New Roman"/>
                <w:sz w:val="16"/>
              </w:rPr>
            </w:pPr>
          </w:p>
        </w:tc>
        <w:tc>
          <w:tcPr>
            <w:tcW w:w="738" w:type="dxa"/>
            <w:tcBorders>
              <w:top w:val="single" w:sz="4" w:space="0" w:color="000000"/>
            </w:tcBorders>
          </w:tcPr>
          <w:p>
            <w:pPr>
              <w:pStyle w:val="TableParagraph"/>
              <w:rPr>
                <w:rFonts w:ascii="Times New Roman"/>
                <w:sz w:val="16"/>
              </w:rPr>
            </w:pPr>
          </w:p>
        </w:tc>
        <w:tc>
          <w:tcPr>
            <w:tcW w:w="1094" w:type="dxa"/>
            <w:tcBorders>
              <w:top w:val="single" w:sz="4" w:space="0" w:color="000000"/>
            </w:tcBorders>
          </w:tcPr>
          <w:p>
            <w:pPr>
              <w:pStyle w:val="TableParagraph"/>
              <w:spacing w:before="28"/>
              <w:ind w:left="546"/>
              <w:rPr>
                <w:sz w:val="24"/>
              </w:rPr>
            </w:pPr>
            <w:r>
              <w:rPr>
                <w:sz w:val="24"/>
              </w:rPr>
              <w:t>SAPI</w:t>
            </w:r>
          </w:p>
        </w:tc>
        <w:tc>
          <w:tcPr>
            <w:tcW w:w="454" w:type="dxa"/>
            <w:tcBorders>
              <w:top w:val="single" w:sz="4" w:space="0" w:color="000000"/>
            </w:tcBorders>
          </w:tcPr>
          <w:p>
            <w:pPr>
              <w:pStyle w:val="TableParagraph"/>
              <w:rPr>
                <w:rFonts w:ascii="Times New Roman"/>
                <w:sz w:val="16"/>
              </w:rPr>
            </w:pPr>
          </w:p>
        </w:tc>
        <w:tc>
          <w:tcPr>
            <w:tcW w:w="770" w:type="dxa"/>
            <w:tcBorders>
              <w:top w:val="single" w:sz="4" w:space="0" w:color="000000"/>
            </w:tcBorders>
          </w:tcPr>
          <w:p>
            <w:pPr>
              <w:pStyle w:val="TableParagraph"/>
              <w:rPr>
                <w:rFonts w:ascii="Times New Roman"/>
                <w:sz w:val="16"/>
              </w:rPr>
            </w:pPr>
          </w:p>
        </w:tc>
        <w:tc>
          <w:tcPr>
            <w:tcW w:w="766" w:type="dxa"/>
            <w:tcBorders>
              <w:top w:val="single" w:sz="4" w:space="0" w:color="000000"/>
            </w:tcBorders>
          </w:tcPr>
          <w:p>
            <w:pPr>
              <w:pStyle w:val="TableParagraph"/>
              <w:rPr>
                <w:rFonts w:ascii="Times New Roman"/>
                <w:sz w:val="16"/>
              </w:rPr>
            </w:pPr>
          </w:p>
        </w:tc>
        <w:tc>
          <w:tcPr>
            <w:tcW w:w="688" w:type="dxa"/>
            <w:tcBorders>
              <w:top w:val="single" w:sz="4" w:space="0" w:color="000000"/>
            </w:tcBorders>
          </w:tcPr>
          <w:p>
            <w:pPr>
              <w:pStyle w:val="TableParagraph"/>
              <w:spacing w:before="28"/>
              <w:ind w:right="191"/>
              <w:jc w:val="right"/>
              <w:rPr>
                <w:sz w:val="24"/>
              </w:rPr>
            </w:pPr>
            <w:r>
              <w:rPr>
                <w:w w:val="95"/>
                <w:sz w:val="24"/>
              </w:rPr>
              <w:t>C/R</w:t>
            </w:r>
          </w:p>
        </w:tc>
        <w:tc>
          <w:tcPr>
            <w:tcW w:w="994" w:type="dxa"/>
            <w:tcBorders>
              <w:top w:val="single" w:sz="4" w:space="0" w:color="000000"/>
              <w:right w:val="single" w:sz="4" w:space="0" w:color="000000"/>
            </w:tcBorders>
          </w:tcPr>
          <w:p>
            <w:pPr>
              <w:pStyle w:val="TableParagraph"/>
              <w:spacing w:before="28"/>
              <w:ind w:left="193"/>
              <w:rPr>
                <w:sz w:val="24"/>
              </w:rPr>
            </w:pPr>
            <w:r>
              <w:rPr>
                <w:sz w:val="24"/>
              </w:rPr>
              <w:t>ЕА</w:t>
            </w:r>
          </w:p>
        </w:tc>
      </w:tr>
      <w:tr>
        <w:trPr>
          <w:trHeight w:val="300" w:hRule="atLeast"/>
        </w:trPr>
        <w:tc>
          <w:tcPr>
            <w:tcW w:w="706" w:type="dxa"/>
            <w:tcBorders>
              <w:left w:val="single" w:sz="4" w:space="0" w:color="000000"/>
            </w:tcBorders>
          </w:tcPr>
          <w:p>
            <w:pPr>
              <w:pStyle w:val="TableParagraph"/>
              <w:spacing w:line="276" w:lineRule="exact"/>
              <w:ind w:left="283"/>
              <w:rPr>
                <w:sz w:val="24"/>
              </w:rPr>
            </w:pPr>
            <w:r>
              <w:rPr>
                <w:w w:val="99"/>
                <w:sz w:val="24"/>
              </w:rPr>
              <w:t>0</w:t>
            </w:r>
          </w:p>
        </w:tc>
        <w:tc>
          <w:tcPr>
            <w:tcW w:w="738" w:type="dxa"/>
          </w:tcPr>
          <w:p>
            <w:pPr>
              <w:pStyle w:val="TableParagraph"/>
              <w:spacing w:line="276" w:lineRule="exact"/>
              <w:ind w:left="284"/>
              <w:rPr>
                <w:sz w:val="24"/>
              </w:rPr>
            </w:pPr>
            <w:r>
              <w:rPr>
                <w:w w:val="99"/>
                <w:sz w:val="24"/>
              </w:rPr>
              <w:t>0</w:t>
            </w:r>
          </w:p>
        </w:tc>
        <w:tc>
          <w:tcPr>
            <w:tcW w:w="1094" w:type="dxa"/>
          </w:tcPr>
          <w:p>
            <w:pPr>
              <w:pStyle w:val="TableParagraph"/>
              <w:spacing w:line="276" w:lineRule="exact"/>
              <w:ind w:left="320"/>
              <w:rPr>
                <w:sz w:val="24"/>
              </w:rPr>
            </w:pPr>
            <w:r>
              <w:rPr>
                <w:w w:val="99"/>
                <w:sz w:val="24"/>
              </w:rPr>
              <w:t>0</w:t>
            </w:r>
          </w:p>
        </w:tc>
        <w:tc>
          <w:tcPr>
            <w:tcW w:w="454" w:type="dxa"/>
          </w:tcPr>
          <w:p>
            <w:pPr>
              <w:pStyle w:val="TableParagraph"/>
              <w:spacing w:line="276" w:lineRule="exact"/>
              <w:rPr>
                <w:sz w:val="24"/>
              </w:rPr>
            </w:pPr>
            <w:r>
              <w:rPr>
                <w:w w:val="99"/>
                <w:sz w:val="24"/>
              </w:rPr>
              <w:t>0</w:t>
            </w:r>
          </w:p>
        </w:tc>
        <w:tc>
          <w:tcPr>
            <w:tcW w:w="770" w:type="dxa"/>
          </w:tcPr>
          <w:p>
            <w:pPr>
              <w:pStyle w:val="TableParagraph"/>
              <w:spacing w:line="276" w:lineRule="exact"/>
              <w:ind w:left="4"/>
              <w:jc w:val="center"/>
              <w:rPr>
                <w:sz w:val="24"/>
              </w:rPr>
            </w:pPr>
            <w:r>
              <w:rPr>
                <w:w w:val="99"/>
                <w:sz w:val="24"/>
              </w:rPr>
              <w:t>0</w:t>
            </w:r>
          </w:p>
        </w:tc>
        <w:tc>
          <w:tcPr>
            <w:tcW w:w="766" w:type="dxa"/>
          </w:tcPr>
          <w:p>
            <w:pPr>
              <w:pStyle w:val="TableParagraph"/>
              <w:spacing w:line="276" w:lineRule="exact"/>
              <w:ind w:right="1"/>
              <w:jc w:val="center"/>
              <w:rPr>
                <w:sz w:val="24"/>
              </w:rPr>
            </w:pPr>
            <w:r>
              <w:rPr>
                <w:w w:val="99"/>
                <w:sz w:val="24"/>
              </w:rPr>
              <w:t>0</w:t>
            </w:r>
          </w:p>
        </w:tc>
        <w:tc>
          <w:tcPr>
            <w:tcW w:w="688" w:type="dxa"/>
          </w:tcPr>
          <w:p>
            <w:pPr>
              <w:pStyle w:val="TableParagraph"/>
              <w:rPr>
                <w:rFonts w:ascii="Times New Roman"/>
                <w:sz w:val="16"/>
              </w:rPr>
            </w:pPr>
          </w:p>
        </w:tc>
        <w:tc>
          <w:tcPr>
            <w:tcW w:w="994" w:type="dxa"/>
            <w:tcBorders>
              <w:right w:val="single" w:sz="4" w:space="0" w:color="000000"/>
            </w:tcBorders>
          </w:tcPr>
          <w:p>
            <w:pPr>
              <w:pStyle w:val="TableParagraph"/>
              <w:spacing w:line="276" w:lineRule="exact"/>
              <w:ind w:right="389"/>
              <w:jc w:val="right"/>
              <w:rPr>
                <w:sz w:val="24"/>
              </w:rPr>
            </w:pPr>
            <w:r>
              <w:rPr>
                <w:w w:val="99"/>
                <w:sz w:val="24"/>
              </w:rPr>
              <w:t>0</w:t>
            </w:r>
          </w:p>
        </w:tc>
      </w:tr>
      <w:tr>
        <w:trPr>
          <w:trHeight w:val="300" w:hRule="atLeast"/>
        </w:trPr>
        <w:tc>
          <w:tcPr>
            <w:tcW w:w="706" w:type="dxa"/>
            <w:tcBorders>
              <w:left w:val="single" w:sz="4" w:space="0" w:color="000000"/>
            </w:tcBorders>
          </w:tcPr>
          <w:p>
            <w:pPr>
              <w:pStyle w:val="TableParagraph"/>
              <w:rPr>
                <w:rFonts w:ascii="Times New Roman"/>
                <w:sz w:val="16"/>
              </w:rPr>
            </w:pPr>
          </w:p>
        </w:tc>
        <w:tc>
          <w:tcPr>
            <w:tcW w:w="738" w:type="dxa"/>
          </w:tcPr>
          <w:p>
            <w:pPr>
              <w:pStyle w:val="TableParagraph"/>
              <w:rPr>
                <w:rFonts w:ascii="Times New Roman"/>
                <w:sz w:val="16"/>
              </w:rPr>
            </w:pPr>
          </w:p>
        </w:tc>
        <w:tc>
          <w:tcPr>
            <w:tcW w:w="1094" w:type="dxa"/>
          </w:tcPr>
          <w:p>
            <w:pPr>
              <w:pStyle w:val="TableParagraph"/>
              <w:spacing w:line="271" w:lineRule="exact"/>
              <w:ind w:left="610"/>
              <w:rPr>
                <w:sz w:val="24"/>
              </w:rPr>
            </w:pPr>
            <w:r>
              <w:rPr>
                <w:sz w:val="24"/>
              </w:rPr>
              <w:t>TEI</w:t>
            </w:r>
          </w:p>
        </w:tc>
        <w:tc>
          <w:tcPr>
            <w:tcW w:w="454" w:type="dxa"/>
          </w:tcPr>
          <w:p>
            <w:pPr>
              <w:pStyle w:val="TableParagraph"/>
              <w:rPr>
                <w:rFonts w:ascii="Times New Roman"/>
                <w:sz w:val="16"/>
              </w:rPr>
            </w:pPr>
          </w:p>
        </w:tc>
        <w:tc>
          <w:tcPr>
            <w:tcW w:w="770" w:type="dxa"/>
          </w:tcPr>
          <w:p>
            <w:pPr>
              <w:pStyle w:val="TableParagraph"/>
              <w:rPr>
                <w:rFonts w:ascii="Times New Roman"/>
                <w:sz w:val="16"/>
              </w:rPr>
            </w:pPr>
          </w:p>
        </w:tc>
        <w:tc>
          <w:tcPr>
            <w:tcW w:w="766" w:type="dxa"/>
          </w:tcPr>
          <w:p>
            <w:pPr>
              <w:pStyle w:val="TableParagraph"/>
              <w:rPr>
                <w:rFonts w:ascii="Times New Roman"/>
                <w:sz w:val="16"/>
              </w:rPr>
            </w:pPr>
          </w:p>
        </w:tc>
        <w:tc>
          <w:tcPr>
            <w:tcW w:w="688" w:type="dxa"/>
          </w:tcPr>
          <w:p>
            <w:pPr>
              <w:pStyle w:val="TableParagraph"/>
              <w:rPr>
                <w:rFonts w:ascii="Times New Roman"/>
                <w:sz w:val="16"/>
              </w:rPr>
            </w:pPr>
          </w:p>
        </w:tc>
        <w:tc>
          <w:tcPr>
            <w:tcW w:w="994" w:type="dxa"/>
            <w:tcBorders>
              <w:right w:val="single" w:sz="4" w:space="0" w:color="000000"/>
            </w:tcBorders>
          </w:tcPr>
          <w:p>
            <w:pPr>
              <w:pStyle w:val="TableParagraph"/>
              <w:spacing w:line="271" w:lineRule="exact"/>
              <w:ind w:left="193"/>
              <w:rPr>
                <w:sz w:val="24"/>
              </w:rPr>
            </w:pPr>
            <w:r>
              <w:rPr>
                <w:sz w:val="24"/>
              </w:rPr>
              <w:t>ЕА</w:t>
            </w:r>
          </w:p>
        </w:tc>
      </w:tr>
      <w:tr>
        <w:trPr>
          <w:trHeight w:val="320" w:hRule="atLeast"/>
        </w:trPr>
        <w:tc>
          <w:tcPr>
            <w:tcW w:w="706" w:type="dxa"/>
            <w:tcBorders>
              <w:left w:val="single" w:sz="4" w:space="0" w:color="000000"/>
              <w:bottom w:val="single" w:sz="4" w:space="0" w:color="000000"/>
            </w:tcBorders>
          </w:tcPr>
          <w:p>
            <w:pPr>
              <w:pStyle w:val="TableParagraph"/>
              <w:spacing w:line="276" w:lineRule="exact"/>
              <w:ind w:left="283"/>
              <w:rPr>
                <w:sz w:val="24"/>
              </w:rPr>
            </w:pPr>
            <w:r>
              <w:rPr>
                <w:w w:val="99"/>
                <w:sz w:val="24"/>
              </w:rPr>
              <w:t>0</w:t>
            </w:r>
          </w:p>
        </w:tc>
        <w:tc>
          <w:tcPr>
            <w:tcW w:w="738" w:type="dxa"/>
            <w:tcBorders>
              <w:bottom w:val="single" w:sz="4" w:space="0" w:color="000000"/>
            </w:tcBorders>
          </w:tcPr>
          <w:p>
            <w:pPr>
              <w:pStyle w:val="TableParagraph"/>
              <w:spacing w:line="276" w:lineRule="exact"/>
              <w:ind w:left="284"/>
              <w:rPr>
                <w:sz w:val="24"/>
              </w:rPr>
            </w:pPr>
            <w:r>
              <w:rPr>
                <w:w w:val="99"/>
                <w:sz w:val="24"/>
              </w:rPr>
              <w:t>0</w:t>
            </w:r>
          </w:p>
        </w:tc>
        <w:tc>
          <w:tcPr>
            <w:tcW w:w="1094" w:type="dxa"/>
            <w:tcBorders>
              <w:bottom w:val="single" w:sz="4" w:space="0" w:color="000000"/>
            </w:tcBorders>
          </w:tcPr>
          <w:p>
            <w:pPr>
              <w:pStyle w:val="TableParagraph"/>
              <w:spacing w:line="276" w:lineRule="exact"/>
              <w:ind w:left="320"/>
              <w:rPr>
                <w:sz w:val="24"/>
              </w:rPr>
            </w:pPr>
            <w:r>
              <w:rPr>
                <w:w w:val="99"/>
                <w:sz w:val="24"/>
              </w:rPr>
              <w:t>0</w:t>
            </w:r>
          </w:p>
        </w:tc>
        <w:tc>
          <w:tcPr>
            <w:tcW w:w="454" w:type="dxa"/>
            <w:tcBorders>
              <w:bottom w:val="single" w:sz="4" w:space="0" w:color="000000"/>
            </w:tcBorders>
          </w:tcPr>
          <w:p>
            <w:pPr>
              <w:pStyle w:val="TableParagraph"/>
              <w:spacing w:line="276" w:lineRule="exact"/>
              <w:rPr>
                <w:sz w:val="24"/>
              </w:rPr>
            </w:pPr>
            <w:r>
              <w:rPr>
                <w:w w:val="99"/>
                <w:sz w:val="24"/>
              </w:rPr>
              <w:t>0</w:t>
            </w:r>
          </w:p>
        </w:tc>
        <w:tc>
          <w:tcPr>
            <w:tcW w:w="770" w:type="dxa"/>
            <w:tcBorders>
              <w:bottom w:val="single" w:sz="4" w:space="0" w:color="000000"/>
            </w:tcBorders>
          </w:tcPr>
          <w:p>
            <w:pPr>
              <w:pStyle w:val="TableParagraph"/>
              <w:spacing w:line="276" w:lineRule="exact"/>
              <w:ind w:left="4"/>
              <w:jc w:val="center"/>
              <w:rPr>
                <w:sz w:val="24"/>
              </w:rPr>
            </w:pPr>
            <w:r>
              <w:rPr>
                <w:w w:val="99"/>
                <w:sz w:val="24"/>
              </w:rPr>
              <w:t>0</w:t>
            </w:r>
          </w:p>
        </w:tc>
        <w:tc>
          <w:tcPr>
            <w:tcW w:w="766" w:type="dxa"/>
            <w:tcBorders>
              <w:bottom w:val="single" w:sz="4" w:space="0" w:color="000000"/>
            </w:tcBorders>
          </w:tcPr>
          <w:p>
            <w:pPr>
              <w:pStyle w:val="TableParagraph"/>
              <w:spacing w:line="276" w:lineRule="exact"/>
              <w:ind w:right="1"/>
              <w:jc w:val="center"/>
              <w:rPr>
                <w:sz w:val="24"/>
              </w:rPr>
            </w:pPr>
            <w:r>
              <w:rPr>
                <w:w w:val="99"/>
                <w:sz w:val="24"/>
              </w:rPr>
              <w:t>0</w:t>
            </w:r>
          </w:p>
        </w:tc>
        <w:tc>
          <w:tcPr>
            <w:tcW w:w="688" w:type="dxa"/>
            <w:tcBorders>
              <w:bottom w:val="single" w:sz="4" w:space="0" w:color="000000"/>
            </w:tcBorders>
          </w:tcPr>
          <w:p>
            <w:pPr>
              <w:pStyle w:val="TableParagraph"/>
              <w:spacing w:line="276" w:lineRule="exact"/>
              <w:ind w:right="236"/>
              <w:jc w:val="right"/>
              <w:rPr>
                <w:sz w:val="24"/>
              </w:rPr>
            </w:pPr>
            <w:r>
              <w:rPr>
                <w:w w:val="99"/>
                <w:sz w:val="24"/>
              </w:rPr>
              <w:t>0</w:t>
            </w:r>
          </w:p>
        </w:tc>
        <w:tc>
          <w:tcPr>
            <w:tcW w:w="994" w:type="dxa"/>
            <w:tcBorders>
              <w:bottom w:val="single" w:sz="4" w:space="0" w:color="000000"/>
              <w:right w:val="single" w:sz="4" w:space="0" w:color="000000"/>
            </w:tcBorders>
          </w:tcPr>
          <w:p>
            <w:pPr>
              <w:pStyle w:val="TableParagraph"/>
              <w:spacing w:line="276" w:lineRule="exact"/>
              <w:ind w:right="398"/>
              <w:jc w:val="right"/>
              <w:rPr>
                <w:sz w:val="24"/>
              </w:rPr>
            </w:pPr>
            <w:r>
              <w:rPr>
                <w:w w:val="99"/>
                <w:sz w:val="24"/>
              </w:rPr>
              <w:t>1</w:t>
            </w:r>
          </w:p>
        </w:tc>
      </w:tr>
    </w:tbl>
    <w:p>
      <w:pPr>
        <w:spacing w:before="130"/>
        <w:ind w:left="2546" w:right="0" w:firstLine="0"/>
        <w:jc w:val="left"/>
        <w:rPr>
          <w:sz w:val="17"/>
        </w:rPr>
      </w:pPr>
      <w:r>
        <w:rPr>
          <w:sz w:val="17"/>
        </w:rPr>
        <w:t>Рисунок В.1 — Поле «Адрес» кадра уровня звене данных</w:t>
      </w:r>
    </w:p>
    <w:p>
      <w:pPr>
        <w:pStyle w:val="BodyText"/>
        <w:rPr>
          <w:sz w:val="26"/>
        </w:rPr>
      </w:pPr>
      <w:r>
        <w:rPr/>
        <w:br w:type="column"/>
      </w:r>
      <w:r>
        <w:rPr>
          <w:sz w:val="26"/>
        </w:rPr>
      </w:r>
    </w:p>
    <w:p>
      <w:pPr>
        <w:pStyle w:val="BodyText"/>
        <w:rPr>
          <w:sz w:val="26"/>
        </w:rPr>
      </w:pPr>
    </w:p>
    <w:p>
      <w:pPr>
        <w:pStyle w:val="BodyText"/>
        <w:spacing w:before="1"/>
        <w:rPr>
          <w:sz w:val="21"/>
        </w:rPr>
      </w:pPr>
    </w:p>
    <w:p>
      <w:pPr>
        <w:pStyle w:val="Heading1"/>
        <w:ind w:left="40"/>
      </w:pPr>
      <w:r>
        <w:rPr/>
        <w:t>Октет 2</w:t>
      </w:r>
    </w:p>
    <w:p>
      <w:pPr>
        <w:spacing w:before="218"/>
        <w:ind w:left="48" w:right="0" w:firstLine="0"/>
        <w:jc w:val="left"/>
        <w:rPr>
          <w:sz w:val="24"/>
        </w:rPr>
      </w:pPr>
      <w:r>
        <w:rPr>
          <w:sz w:val="24"/>
        </w:rPr>
        <w:t>Октет 3</w:t>
      </w:r>
    </w:p>
    <w:p>
      <w:pPr>
        <w:spacing w:after="0"/>
        <w:jc w:val="left"/>
        <w:rPr>
          <w:sz w:val="24"/>
        </w:rPr>
        <w:sectPr>
          <w:type w:val="continuous"/>
          <w:pgSz w:w="11900" w:h="16840"/>
          <w:pgMar w:top="720" w:bottom="700" w:left="1280" w:right="700"/>
          <w:cols w:num="2" w:equalWidth="0">
            <w:col w:w="7489" w:space="40"/>
            <w:col w:w="2391"/>
          </w:cols>
        </w:sectPr>
      </w:pPr>
    </w:p>
    <w:p>
      <w:pPr>
        <w:pStyle w:val="BodyText"/>
        <w:rPr>
          <w:sz w:val="17"/>
        </w:rPr>
      </w:pPr>
    </w:p>
    <w:p>
      <w:pPr>
        <w:spacing w:line="264" w:lineRule="auto" w:before="95"/>
        <w:ind w:left="134" w:right="158" w:firstLine="513"/>
        <w:jc w:val="both"/>
        <w:rPr>
          <w:sz w:val="17"/>
        </w:rPr>
      </w:pPr>
      <w:r>
        <w:rPr>
          <w:sz w:val="17"/>
        </w:rPr>
        <w:t>Протокол 3-го уровня должен устанавливать перечень и структуры сообщений (сигнальных и служебных), используемых в цифровой сети ОТС. а также процедуры передачи сообщений в ОКС между взаимодействующими объектами.</w:t>
      </w:r>
    </w:p>
    <w:p>
      <w:pPr>
        <w:spacing w:line="264" w:lineRule="auto" w:before="1"/>
        <w:ind w:left="134" w:right="159" w:firstLine="513"/>
        <w:jc w:val="both"/>
        <w:rPr>
          <w:sz w:val="17"/>
        </w:rPr>
      </w:pPr>
      <w:r>
        <w:rPr>
          <w:sz w:val="17"/>
        </w:rPr>
        <w:t>Обобщенная структура сообщения протокола 3-го уровня и назначение отдельных его полей приведены в таблице8.1.</w:t>
      </w:r>
    </w:p>
    <w:p>
      <w:pPr>
        <w:pStyle w:val="BodyText"/>
        <w:spacing w:before="9"/>
        <w:rPr>
          <w:sz w:val="18"/>
        </w:rPr>
      </w:pPr>
    </w:p>
    <w:p>
      <w:pPr>
        <w:spacing w:before="1"/>
        <w:ind w:left="134" w:right="0" w:firstLine="0"/>
        <w:jc w:val="left"/>
        <w:rPr>
          <w:sz w:val="17"/>
        </w:rPr>
      </w:pPr>
      <w:r>
        <w:rPr>
          <w:sz w:val="17"/>
        </w:rPr>
        <w:t>Т а б л и ц а  В.1 — Обобщенная структура сообщения в сети ОТС</w:t>
      </w:r>
    </w:p>
    <w:p>
      <w:pPr>
        <w:pStyle w:val="BodyText"/>
        <w:spacing w:before="2"/>
        <w:rPr>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85"/>
        <w:gridCol w:w="3960"/>
        <w:gridCol w:w="2430"/>
      </w:tblGrid>
      <w:tr>
        <w:trPr>
          <w:trHeight w:val="440" w:hRule="atLeast"/>
        </w:trPr>
        <w:tc>
          <w:tcPr>
            <w:tcW w:w="7245" w:type="dxa"/>
            <w:gridSpan w:val="2"/>
          </w:tcPr>
          <w:p>
            <w:pPr>
              <w:pStyle w:val="TableParagraph"/>
              <w:spacing w:before="114"/>
              <w:ind w:left="2428"/>
              <w:rPr>
                <w:sz w:val="17"/>
              </w:rPr>
            </w:pPr>
            <w:r>
              <w:rPr>
                <w:sz w:val="17"/>
              </w:rPr>
              <w:t>Назначение полей сообщения</w:t>
            </w:r>
          </w:p>
        </w:tc>
        <w:tc>
          <w:tcPr>
            <w:tcW w:w="2430" w:type="dxa"/>
          </w:tcPr>
          <w:p>
            <w:pPr>
              <w:pStyle w:val="TableParagraph"/>
              <w:spacing w:before="114"/>
              <w:ind w:left="145" w:right="31"/>
              <w:jc w:val="center"/>
              <w:rPr>
                <w:sz w:val="17"/>
              </w:rPr>
            </w:pPr>
            <w:r>
              <w:rPr>
                <w:sz w:val="17"/>
              </w:rPr>
              <w:t>Номера октетов сообщения</w:t>
            </w:r>
          </w:p>
        </w:tc>
      </w:tr>
      <w:tr>
        <w:trPr>
          <w:trHeight w:val="280" w:hRule="atLeast"/>
        </w:trPr>
        <w:tc>
          <w:tcPr>
            <w:tcW w:w="7245" w:type="dxa"/>
            <w:gridSpan w:val="2"/>
          </w:tcPr>
          <w:p>
            <w:pPr>
              <w:pStyle w:val="TableParagraph"/>
              <w:spacing w:before="60"/>
              <w:ind w:left="408"/>
              <w:rPr>
                <w:sz w:val="17"/>
              </w:rPr>
            </w:pPr>
            <w:r>
              <w:rPr>
                <w:sz w:val="17"/>
              </w:rPr>
              <w:t>Дискриминатор протокола</w:t>
            </w:r>
          </w:p>
        </w:tc>
        <w:tc>
          <w:tcPr>
            <w:tcW w:w="2430" w:type="dxa"/>
          </w:tcPr>
          <w:p>
            <w:pPr>
              <w:pStyle w:val="TableParagraph"/>
              <w:spacing w:before="60"/>
              <w:ind w:right="33"/>
              <w:jc w:val="center"/>
              <w:rPr>
                <w:sz w:val="17"/>
              </w:rPr>
            </w:pPr>
            <w:r>
              <w:rPr>
                <w:w w:val="99"/>
                <w:sz w:val="17"/>
              </w:rPr>
              <w:t>1</w:t>
            </w:r>
          </w:p>
        </w:tc>
      </w:tr>
      <w:tr>
        <w:trPr>
          <w:trHeight w:val="280" w:hRule="atLeast"/>
        </w:trPr>
        <w:tc>
          <w:tcPr>
            <w:tcW w:w="7245" w:type="dxa"/>
            <w:gridSpan w:val="2"/>
          </w:tcPr>
          <w:p>
            <w:pPr>
              <w:pStyle w:val="TableParagraph"/>
              <w:spacing w:before="69"/>
              <w:ind w:left="408"/>
              <w:rPr>
                <w:sz w:val="17"/>
              </w:rPr>
            </w:pPr>
            <w:r>
              <w:rPr>
                <w:sz w:val="17"/>
              </w:rPr>
              <w:t>Тип сообщения (команда)</w:t>
            </w:r>
          </w:p>
        </w:tc>
        <w:tc>
          <w:tcPr>
            <w:tcW w:w="2430" w:type="dxa"/>
          </w:tcPr>
          <w:p>
            <w:pPr>
              <w:pStyle w:val="TableParagraph"/>
              <w:spacing w:before="69"/>
              <w:ind w:right="25"/>
              <w:jc w:val="center"/>
              <w:rPr>
                <w:sz w:val="17"/>
              </w:rPr>
            </w:pPr>
            <w:r>
              <w:rPr>
                <w:w w:val="99"/>
                <w:sz w:val="17"/>
              </w:rPr>
              <w:t>2</w:t>
            </w:r>
          </w:p>
        </w:tc>
      </w:tr>
      <w:tr>
        <w:trPr>
          <w:trHeight w:val="280" w:hRule="atLeast"/>
        </w:trPr>
        <w:tc>
          <w:tcPr>
            <w:tcW w:w="7245" w:type="dxa"/>
            <w:gridSpan w:val="2"/>
          </w:tcPr>
          <w:p>
            <w:pPr>
              <w:pStyle w:val="TableParagraph"/>
              <w:spacing w:before="69"/>
              <w:ind w:left="408"/>
              <w:rPr>
                <w:sz w:val="17"/>
              </w:rPr>
            </w:pPr>
            <w:r>
              <w:rPr>
                <w:sz w:val="17"/>
              </w:rPr>
              <w:t>Регистрационный номер сообщения</w:t>
            </w:r>
          </w:p>
        </w:tc>
        <w:tc>
          <w:tcPr>
            <w:tcW w:w="2430" w:type="dxa"/>
          </w:tcPr>
          <w:p>
            <w:pPr>
              <w:pStyle w:val="TableParagraph"/>
              <w:spacing w:before="69"/>
              <w:ind w:right="25"/>
              <w:jc w:val="center"/>
              <w:rPr>
                <w:sz w:val="17"/>
              </w:rPr>
            </w:pPr>
            <w:r>
              <w:rPr>
                <w:w w:val="99"/>
                <w:sz w:val="17"/>
              </w:rPr>
              <w:t>3</w:t>
            </w:r>
          </w:p>
        </w:tc>
      </w:tr>
      <w:tr>
        <w:trPr>
          <w:trHeight w:val="280" w:hRule="atLeast"/>
        </w:trPr>
        <w:tc>
          <w:tcPr>
            <w:tcW w:w="3285" w:type="dxa"/>
            <w:vMerge w:val="restart"/>
          </w:tcPr>
          <w:p>
            <w:pPr>
              <w:pStyle w:val="TableParagraph"/>
              <w:spacing w:before="3"/>
              <w:rPr>
                <w:sz w:val="23"/>
              </w:rPr>
            </w:pPr>
          </w:p>
          <w:p>
            <w:pPr>
              <w:pStyle w:val="TableParagraph"/>
              <w:ind w:left="408"/>
              <w:rPr>
                <w:sz w:val="17"/>
              </w:rPr>
            </w:pPr>
            <w:r>
              <w:rPr>
                <w:sz w:val="17"/>
              </w:rPr>
              <w:t>Адрес отправителя (АО)</w:t>
            </w:r>
          </w:p>
        </w:tc>
        <w:tc>
          <w:tcPr>
            <w:tcW w:w="3960" w:type="dxa"/>
          </w:tcPr>
          <w:p>
            <w:pPr>
              <w:pStyle w:val="TableParagraph"/>
              <w:spacing w:before="69"/>
              <w:ind w:left="390"/>
              <w:rPr>
                <w:sz w:val="17"/>
              </w:rPr>
            </w:pPr>
            <w:r>
              <w:rPr>
                <w:sz w:val="17"/>
              </w:rPr>
              <w:t>Номер кольца Nk</w:t>
            </w:r>
          </w:p>
        </w:tc>
        <w:tc>
          <w:tcPr>
            <w:tcW w:w="2430" w:type="dxa"/>
          </w:tcPr>
          <w:p>
            <w:pPr>
              <w:pStyle w:val="TableParagraph"/>
              <w:spacing w:before="60"/>
              <w:ind w:right="25"/>
              <w:jc w:val="center"/>
              <w:rPr>
                <w:sz w:val="17"/>
              </w:rPr>
            </w:pPr>
            <w:r>
              <w:rPr>
                <w:w w:val="99"/>
                <w:sz w:val="17"/>
              </w:rPr>
              <w:t>4</w:t>
            </w:r>
          </w:p>
        </w:tc>
      </w:tr>
      <w:tr>
        <w:trPr>
          <w:trHeight w:val="280" w:hRule="atLeast"/>
        </w:trPr>
        <w:tc>
          <w:tcPr>
            <w:tcW w:w="3285" w:type="dxa"/>
            <w:vMerge/>
            <w:tcBorders>
              <w:top w:val="nil"/>
            </w:tcBorders>
          </w:tcPr>
          <w:p>
            <w:pPr>
              <w:rPr>
                <w:sz w:val="2"/>
                <w:szCs w:val="2"/>
              </w:rPr>
            </w:pPr>
          </w:p>
        </w:tc>
        <w:tc>
          <w:tcPr>
            <w:tcW w:w="3960" w:type="dxa"/>
          </w:tcPr>
          <w:p>
            <w:pPr>
              <w:pStyle w:val="TableParagraph"/>
              <w:spacing w:before="69"/>
              <w:ind w:left="390"/>
              <w:rPr>
                <w:sz w:val="17"/>
              </w:rPr>
            </w:pPr>
            <w:r>
              <w:rPr>
                <w:sz w:val="17"/>
              </w:rPr>
              <w:t>Номер станции Ne</w:t>
            </w:r>
          </w:p>
        </w:tc>
        <w:tc>
          <w:tcPr>
            <w:tcW w:w="2430" w:type="dxa"/>
          </w:tcPr>
          <w:p>
            <w:pPr>
              <w:pStyle w:val="TableParagraph"/>
              <w:spacing w:before="69"/>
              <w:ind w:right="24"/>
              <w:jc w:val="center"/>
              <w:rPr>
                <w:sz w:val="17"/>
              </w:rPr>
            </w:pPr>
            <w:r>
              <w:rPr>
                <w:w w:val="100"/>
                <w:sz w:val="17"/>
              </w:rPr>
              <w:t>S</w:t>
            </w:r>
          </w:p>
        </w:tc>
      </w:tr>
      <w:tr>
        <w:trPr>
          <w:trHeight w:val="280" w:hRule="atLeast"/>
        </w:trPr>
        <w:tc>
          <w:tcPr>
            <w:tcW w:w="3285" w:type="dxa"/>
            <w:vMerge/>
            <w:tcBorders>
              <w:top w:val="nil"/>
            </w:tcBorders>
          </w:tcPr>
          <w:p>
            <w:pPr>
              <w:rPr>
                <w:sz w:val="2"/>
                <w:szCs w:val="2"/>
              </w:rPr>
            </w:pPr>
          </w:p>
        </w:tc>
        <w:tc>
          <w:tcPr>
            <w:tcW w:w="3960" w:type="dxa"/>
          </w:tcPr>
          <w:p>
            <w:pPr>
              <w:pStyle w:val="TableParagraph"/>
              <w:spacing w:before="69"/>
              <w:ind w:left="391"/>
              <w:rPr>
                <w:sz w:val="17"/>
              </w:rPr>
            </w:pPr>
            <w:r>
              <w:rPr>
                <w:sz w:val="17"/>
              </w:rPr>
              <w:t>Номер объекте No</w:t>
            </w:r>
          </w:p>
        </w:tc>
        <w:tc>
          <w:tcPr>
            <w:tcW w:w="2430" w:type="dxa"/>
          </w:tcPr>
          <w:p>
            <w:pPr>
              <w:pStyle w:val="TableParagraph"/>
              <w:spacing w:before="69"/>
              <w:ind w:right="25"/>
              <w:jc w:val="center"/>
              <w:rPr>
                <w:sz w:val="17"/>
              </w:rPr>
            </w:pPr>
            <w:r>
              <w:rPr>
                <w:w w:val="99"/>
                <w:sz w:val="17"/>
              </w:rPr>
              <w:t>6</w:t>
            </w:r>
          </w:p>
        </w:tc>
      </w:tr>
      <w:tr>
        <w:trPr>
          <w:trHeight w:val="280" w:hRule="atLeast"/>
        </w:trPr>
        <w:tc>
          <w:tcPr>
            <w:tcW w:w="3285" w:type="dxa"/>
            <w:vMerge w:val="restart"/>
          </w:tcPr>
          <w:p>
            <w:pPr>
              <w:pStyle w:val="TableParagraph"/>
              <w:spacing w:before="5"/>
              <w:rPr>
                <w:sz w:val="15"/>
              </w:rPr>
            </w:pPr>
          </w:p>
          <w:p>
            <w:pPr>
              <w:pStyle w:val="TableParagraph"/>
              <w:ind w:left="409"/>
              <w:rPr>
                <w:sz w:val="17"/>
              </w:rPr>
            </w:pPr>
            <w:r>
              <w:rPr>
                <w:sz w:val="17"/>
              </w:rPr>
              <w:t>Номер диспетчерского круга Nd</w:t>
            </w:r>
          </w:p>
        </w:tc>
        <w:tc>
          <w:tcPr>
            <w:tcW w:w="3960" w:type="dxa"/>
          </w:tcPr>
          <w:p>
            <w:pPr>
              <w:pStyle w:val="TableParagraph"/>
              <w:spacing w:line="188" w:lineRule="exact" w:before="87"/>
              <w:ind w:left="391"/>
              <w:rPr>
                <w:sz w:val="17"/>
              </w:rPr>
            </w:pPr>
            <w:r>
              <w:rPr>
                <w:sz w:val="17"/>
              </w:rPr>
              <w:t>Младший байт</w:t>
            </w:r>
          </w:p>
        </w:tc>
        <w:tc>
          <w:tcPr>
            <w:tcW w:w="2430" w:type="dxa"/>
          </w:tcPr>
          <w:p>
            <w:pPr>
              <w:pStyle w:val="TableParagraph"/>
              <w:spacing w:line="188" w:lineRule="exact" w:before="87"/>
              <w:ind w:right="25"/>
              <w:jc w:val="center"/>
              <w:rPr>
                <w:sz w:val="17"/>
              </w:rPr>
            </w:pPr>
            <w:r>
              <w:rPr>
                <w:w w:val="99"/>
                <w:sz w:val="17"/>
              </w:rPr>
              <w:t>7</w:t>
            </w:r>
          </w:p>
        </w:tc>
      </w:tr>
      <w:tr>
        <w:trPr>
          <w:trHeight w:val="280" w:hRule="atLeast"/>
        </w:trPr>
        <w:tc>
          <w:tcPr>
            <w:tcW w:w="3285" w:type="dxa"/>
            <w:vMerge/>
            <w:tcBorders>
              <w:top w:val="nil"/>
            </w:tcBorders>
          </w:tcPr>
          <w:p>
            <w:pPr>
              <w:rPr>
                <w:sz w:val="2"/>
                <w:szCs w:val="2"/>
              </w:rPr>
            </w:pPr>
          </w:p>
        </w:tc>
        <w:tc>
          <w:tcPr>
            <w:tcW w:w="3960" w:type="dxa"/>
          </w:tcPr>
          <w:p>
            <w:pPr>
              <w:pStyle w:val="TableParagraph"/>
              <w:spacing w:line="188" w:lineRule="exact" w:before="87"/>
              <w:ind w:left="382"/>
              <w:rPr>
                <w:sz w:val="17"/>
              </w:rPr>
            </w:pPr>
            <w:r>
              <w:rPr>
                <w:sz w:val="17"/>
              </w:rPr>
              <w:t>Старший бейт</w:t>
            </w:r>
          </w:p>
        </w:tc>
        <w:tc>
          <w:tcPr>
            <w:tcW w:w="2430" w:type="dxa"/>
          </w:tcPr>
          <w:p>
            <w:pPr>
              <w:pStyle w:val="TableParagraph"/>
              <w:spacing w:line="188" w:lineRule="exact" w:before="87"/>
              <w:ind w:right="25"/>
              <w:jc w:val="center"/>
              <w:rPr>
                <w:sz w:val="17"/>
              </w:rPr>
            </w:pPr>
            <w:r>
              <w:rPr>
                <w:w w:val="99"/>
                <w:sz w:val="17"/>
              </w:rPr>
              <w:t>8</w:t>
            </w:r>
          </w:p>
        </w:tc>
      </w:tr>
      <w:tr>
        <w:trPr>
          <w:trHeight w:val="280" w:hRule="atLeast"/>
        </w:trPr>
        <w:tc>
          <w:tcPr>
            <w:tcW w:w="3285" w:type="dxa"/>
            <w:vMerge w:val="restart"/>
          </w:tcPr>
          <w:p>
            <w:pPr>
              <w:pStyle w:val="TableParagraph"/>
              <w:spacing w:before="9"/>
              <w:rPr>
                <w:sz w:val="24"/>
              </w:rPr>
            </w:pPr>
          </w:p>
          <w:p>
            <w:pPr>
              <w:pStyle w:val="TableParagraph"/>
              <w:ind w:left="409"/>
              <w:rPr>
                <w:sz w:val="17"/>
              </w:rPr>
            </w:pPr>
            <w:r>
              <w:rPr>
                <w:sz w:val="17"/>
              </w:rPr>
              <w:t>Адрес получателя (АП)</w:t>
            </w:r>
          </w:p>
        </w:tc>
        <w:tc>
          <w:tcPr>
            <w:tcW w:w="3960" w:type="dxa"/>
          </w:tcPr>
          <w:p>
            <w:pPr>
              <w:pStyle w:val="TableParagraph"/>
              <w:spacing w:line="188" w:lineRule="exact" w:before="87"/>
              <w:ind w:left="391"/>
              <w:rPr>
                <w:sz w:val="17"/>
              </w:rPr>
            </w:pPr>
            <w:r>
              <w:rPr>
                <w:sz w:val="17"/>
              </w:rPr>
              <w:t>Номер кольца Nk</w:t>
            </w:r>
          </w:p>
        </w:tc>
        <w:tc>
          <w:tcPr>
            <w:tcW w:w="2430" w:type="dxa"/>
          </w:tcPr>
          <w:p>
            <w:pPr>
              <w:pStyle w:val="TableParagraph"/>
              <w:spacing w:line="188" w:lineRule="exact" w:before="87"/>
              <w:ind w:right="25"/>
              <w:jc w:val="center"/>
              <w:rPr>
                <w:sz w:val="17"/>
              </w:rPr>
            </w:pPr>
            <w:r>
              <w:rPr>
                <w:w w:val="99"/>
                <w:sz w:val="17"/>
              </w:rPr>
              <w:t>9</w:t>
            </w:r>
          </w:p>
        </w:tc>
      </w:tr>
      <w:tr>
        <w:trPr>
          <w:trHeight w:val="300" w:hRule="atLeast"/>
        </w:trPr>
        <w:tc>
          <w:tcPr>
            <w:tcW w:w="3285" w:type="dxa"/>
            <w:vMerge/>
            <w:tcBorders>
              <w:top w:val="nil"/>
            </w:tcBorders>
          </w:tcPr>
          <w:p>
            <w:pPr>
              <w:rPr>
                <w:sz w:val="2"/>
                <w:szCs w:val="2"/>
              </w:rPr>
            </w:pPr>
          </w:p>
        </w:tc>
        <w:tc>
          <w:tcPr>
            <w:tcW w:w="3960" w:type="dxa"/>
          </w:tcPr>
          <w:p>
            <w:pPr>
              <w:pStyle w:val="TableParagraph"/>
              <w:spacing w:before="87"/>
              <w:ind w:left="400"/>
              <w:rPr>
                <w:sz w:val="17"/>
              </w:rPr>
            </w:pPr>
            <w:r>
              <w:rPr>
                <w:sz w:val="17"/>
              </w:rPr>
              <w:t>Номер станции N3</w:t>
            </w:r>
          </w:p>
        </w:tc>
        <w:tc>
          <w:tcPr>
            <w:tcW w:w="2430" w:type="dxa"/>
          </w:tcPr>
          <w:p>
            <w:pPr>
              <w:pStyle w:val="TableParagraph"/>
              <w:spacing w:before="87"/>
              <w:ind w:left="23" w:right="31"/>
              <w:jc w:val="center"/>
              <w:rPr>
                <w:sz w:val="17"/>
              </w:rPr>
            </w:pPr>
            <w:r>
              <w:rPr>
                <w:sz w:val="17"/>
              </w:rPr>
              <w:t>10</w:t>
            </w:r>
          </w:p>
        </w:tc>
      </w:tr>
      <w:tr>
        <w:trPr>
          <w:trHeight w:val="300" w:hRule="atLeast"/>
        </w:trPr>
        <w:tc>
          <w:tcPr>
            <w:tcW w:w="3285" w:type="dxa"/>
            <w:vMerge/>
            <w:tcBorders>
              <w:top w:val="nil"/>
            </w:tcBorders>
          </w:tcPr>
          <w:p>
            <w:pPr>
              <w:rPr>
                <w:sz w:val="2"/>
                <w:szCs w:val="2"/>
              </w:rPr>
            </w:pPr>
          </w:p>
        </w:tc>
        <w:tc>
          <w:tcPr>
            <w:tcW w:w="3960" w:type="dxa"/>
          </w:tcPr>
          <w:p>
            <w:pPr>
              <w:pStyle w:val="TableParagraph"/>
              <w:spacing w:before="69"/>
              <w:ind w:left="391"/>
              <w:rPr>
                <w:sz w:val="17"/>
              </w:rPr>
            </w:pPr>
            <w:r>
              <w:rPr>
                <w:sz w:val="17"/>
              </w:rPr>
              <w:t>Номер объекте No или номер группы Ng</w:t>
            </w:r>
          </w:p>
        </w:tc>
        <w:tc>
          <w:tcPr>
            <w:tcW w:w="2430" w:type="dxa"/>
          </w:tcPr>
          <w:p>
            <w:pPr>
              <w:pStyle w:val="TableParagraph"/>
              <w:spacing w:before="69"/>
              <w:ind w:left="5" w:right="31"/>
              <w:jc w:val="center"/>
              <w:rPr>
                <w:sz w:val="17"/>
              </w:rPr>
            </w:pPr>
            <w:r>
              <w:rPr>
                <w:sz w:val="17"/>
              </w:rPr>
              <w:t>11</w:t>
            </w:r>
          </w:p>
        </w:tc>
      </w:tr>
    </w:tbl>
    <w:p>
      <w:pPr>
        <w:pStyle w:val="BodyText"/>
        <w:spacing w:before="10"/>
        <w:rPr>
          <w:sz w:val="20"/>
        </w:rPr>
      </w:pPr>
    </w:p>
    <w:p>
      <w:pPr>
        <w:spacing w:before="1"/>
        <w:ind w:left="142" w:right="0" w:firstLine="0"/>
        <w:jc w:val="left"/>
        <w:rPr>
          <w:sz w:val="16"/>
        </w:rPr>
      </w:pPr>
      <w:r>
        <w:rPr>
          <w:sz w:val="16"/>
        </w:rPr>
        <w:t>16</w:t>
      </w:r>
    </w:p>
    <w:p>
      <w:pPr>
        <w:spacing w:after="0"/>
        <w:jc w:val="left"/>
        <w:rPr>
          <w:sz w:val="16"/>
        </w:rPr>
        <w:sectPr>
          <w:type w:val="continuous"/>
          <w:pgSz w:w="11900" w:h="16840"/>
          <w:pgMar w:top="720" w:bottom="700" w:left="1280" w:right="700"/>
        </w:sectPr>
      </w:pPr>
    </w:p>
    <w:p>
      <w:pPr>
        <w:pStyle w:val="BodyText"/>
        <w:rPr>
          <w:sz w:val="20"/>
        </w:rPr>
      </w:pPr>
    </w:p>
    <w:p>
      <w:pPr>
        <w:pStyle w:val="BodyText"/>
        <w:spacing w:before="7"/>
      </w:pPr>
    </w:p>
    <w:p>
      <w:pPr>
        <w:pStyle w:val="Heading2"/>
        <w:ind w:right="135"/>
        <w:jc w:val="right"/>
      </w:pPr>
      <w:r>
        <w:rPr/>
        <w:t>ГОСТ 34014—2016</w:t>
      </w:r>
    </w:p>
    <w:p>
      <w:pPr>
        <w:pStyle w:val="BodyText"/>
        <w:spacing w:before="7"/>
        <w:rPr>
          <w:sz w:val="24"/>
        </w:rPr>
      </w:pPr>
    </w:p>
    <w:p>
      <w:pPr>
        <w:spacing w:line="264" w:lineRule="auto" w:before="0"/>
        <w:ind w:left="118" w:right="178" w:firstLine="522"/>
        <w:jc w:val="both"/>
        <w:rPr>
          <w:sz w:val="17"/>
        </w:rPr>
      </w:pPr>
      <w:r>
        <w:rPr>
          <w:sz w:val="17"/>
        </w:rPr>
        <w:t>Попе «Дискриминатор протокола» определяет принадлежность сообщения к классу сигнальных или слу­  жебных:</w:t>
      </w:r>
    </w:p>
    <w:p>
      <w:pPr>
        <w:pStyle w:val="ListParagraph"/>
        <w:numPr>
          <w:ilvl w:val="1"/>
          <w:numId w:val="16"/>
        </w:numPr>
        <w:tabs>
          <w:tab w:pos="857" w:val="left" w:leader="none"/>
        </w:tabs>
        <w:spacing w:line="179" w:lineRule="exact" w:before="0" w:after="0"/>
        <w:ind w:left="856" w:right="0" w:hanging="216"/>
        <w:jc w:val="left"/>
        <w:rPr>
          <w:sz w:val="17"/>
        </w:rPr>
      </w:pPr>
      <w:r>
        <w:rPr>
          <w:sz w:val="17"/>
        </w:rPr>
        <w:t>если </w:t>
      </w:r>
      <w:r>
        <w:rPr>
          <w:spacing w:val="5"/>
          <w:sz w:val="17"/>
        </w:rPr>
        <w:t> </w:t>
      </w:r>
      <w:r>
        <w:rPr>
          <w:sz w:val="17"/>
        </w:rPr>
        <w:t>сообщение </w:t>
      </w:r>
      <w:r>
        <w:rPr>
          <w:spacing w:val="5"/>
          <w:sz w:val="17"/>
        </w:rPr>
        <w:t> </w:t>
      </w:r>
      <w:r>
        <w:rPr>
          <w:sz w:val="17"/>
        </w:rPr>
        <w:t>отнесено </w:t>
      </w:r>
      <w:r>
        <w:rPr>
          <w:spacing w:val="5"/>
          <w:sz w:val="17"/>
        </w:rPr>
        <w:t> </w:t>
      </w:r>
      <w:r>
        <w:rPr>
          <w:sz w:val="17"/>
        </w:rPr>
        <w:t>к </w:t>
      </w:r>
      <w:r>
        <w:rPr>
          <w:spacing w:val="5"/>
          <w:sz w:val="17"/>
        </w:rPr>
        <w:t> </w:t>
      </w:r>
      <w:r>
        <w:rPr>
          <w:sz w:val="17"/>
        </w:rPr>
        <w:t>классу </w:t>
      </w:r>
      <w:r>
        <w:rPr>
          <w:spacing w:val="5"/>
          <w:sz w:val="17"/>
        </w:rPr>
        <w:t> </w:t>
      </w:r>
      <w:r>
        <w:rPr>
          <w:sz w:val="17"/>
        </w:rPr>
        <w:t>сигнальных, </w:t>
      </w:r>
      <w:r>
        <w:rPr>
          <w:spacing w:val="5"/>
          <w:sz w:val="17"/>
        </w:rPr>
        <w:t> </w:t>
      </w:r>
      <w:r>
        <w:rPr>
          <w:sz w:val="17"/>
        </w:rPr>
        <w:t>то </w:t>
      </w:r>
      <w:r>
        <w:rPr>
          <w:spacing w:val="5"/>
          <w:sz w:val="17"/>
        </w:rPr>
        <w:t> </w:t>
      </w:r>
      <w:r>
        <w:rPr>
          <w:sz w:val="17"/>
        </w:rPr>
        <w:t>поле </w:t>
      </w:r>
      <w:r>
        <w:rPr>
          <w:spacing w:val="5"/>
          <w:sz w:val="17"/>
        </w:rPr>
        <w:t> </w:t>
      </w:r>
      <w:r>
        <w:rPr>
          <w:sz w:val="17"/>
        </w:rPr>
        <w:t>«Дискриминатор </w:t>
      </w:r>
      <w:r>
        <w:rPr>
          <w:spacing w:val="3"/>
          <w:sz w:val="17"/>
        </w:rPr>
        <w:t> </w:t>
      </w:r>
      <w:r>
        <w:rPr>
          <w:sz w:val="17"/>
        </w:rPr>
        <w:t>протокола» </w:t>
      </w:r>
      <w:r>
        <w:rPr>
          <w:spacing w:val="5"/>
          <w:sz w:val="17"/>
        </w:rPr>
        <w:t> </w:t>
      </w:r>
      <w:r>
        <w:rPr>
          <w:sz w:val="17"/>
        </w:rPr>
        <w:t>должно </w:t>
      </w:r>
      <w:r>
        <w:rPr>
          <w:spacing w:val="5"/>
          <w:sz w:val="17"/>
        </w:rPr>
        <w:t> </w:t>
      </w:r>
      <w:r>
        <w:rPr>
          <w:sz w:val="17"/>
        </w:rPr>
        <w:t>содержать</w:t>
      </w:r>
    </w:p>
    <w:p>
      <w:pPr>
        <w:spacing w:line="219" w:lineRule="exact" w:before="21"/>
        <w:ind w:left="118" w:right="0" w:firstLine="0"/>
        <w:jc w:val="left"/>
        <w:rPr>
          <w:sz w:val="17"/>
        </w:rPr>
      </w:pPr>
      <w:r>
        <w:rPr>
          <w:sz w:val="17"/>
        </w:rPr>
        <w:t>бинарный код айда — </w:t>
      </w:r>
      <w:r>
        <w:rPr>
          <w:rFonts w:ascii="Symbol" w:hAnsi="Symbol"/>
          <w:sz w:val="15"/>
        </w:rPr>
        <w:t></w:t>
      </w:r>
      <w:r>
        <w:rPr>
          <w:rFonts w:ascii="Times New Roman" w:hAnsi="Times New Roman"/>
          <w:sz w:val="15"/>
        </w:rPr>
        <w:t> </w:t>
      </w:r>
      <w:r>
        <w:rPr>
          <w:sz w:val="17"/>
        </w:rPr>
        <w:t>0000</w:t>
      </w:r>
      <w:r>
        <w:rPr>
          <w:position w:val="-3"/>
          <w:sz w:val="11"/>
        </w:rPr>
        <w:t>2</w:t>
      </w:r>
      <w:r>
        <w:rPr>
          <w:sz w:val="17"/>
        </w:rPr>
        <w:t>;</w:t>
      </w:r>
    </w:p>
    <w:p>
      <w:pPr>
        <w:pStyle w:val="ListParagraph"/>
        <w:numPr>
          <w:ilvl w:val="1"/>
          <w:numId w:val="16"/>
        </w:numPr>
        <w:tabs>
          <w:tab w:pos="861" w:val="left" w:leader="none"/>
        </w:tabs>
        <w:spacing w:line="242" w:lineRule="auto" w:before="0" w:after="0"/>
        <w:ind w:left="118" w:right="139" w:firstLine="522"/>
        <w:jc w:val="both"/>
        <w:rPr>
          <w:sz w:val="17"/>
        </w:rPr>
      </w:pPr>
      <w:r>
        <w:rPr>
          <w:sz w:val="17"/>
        </w:rPr>
        <w:t>если сообщение отнесено к классу служебных, то поле «Дискриминатор протокола» должно содержать бинарный код айда — </w:t>
      </w:r>
      <w:r>
        <w:rPr>
          <w:rFonts w:ascii="Symbol" w:hAnsi="Symbol"/>
          <w:spacing w:val="1"/>
          <w:sz w:val="15"/>
        </w:rPr>
        <w:t></w:t>
      </w:r>
      <w:r>
        <w:rPr>
          <w:rFonts w:ascii="Times New Roman" w:hAnsi="Times New Roman"/>
          <w:spacing w:val="12"/>
          <w:sz w:val="15"/>
        </w:rPr>
        <w:t> </w:t>
      </w:r>
      <w:r>
        <w:rPr>
          <w:sz w:val="17"/>
        </w:rPr>
        <w:t>0001</w:t>
      </w:r>
      <w:r>
        <w:rPr>
          <w:position w:val="-3"/>
          <w:sz w:val="11"/>
        </w:rPr>
        <w:t>2</w:t>
      </w:r>
      <w:r>
        <w:rPr>
          <w:sz w:val="17"/>
        </w:rPr>
        <w:t>.</w:t>
      </w:r>
    </w:p>
    <w:p>
      <w:pPr>
        <w:spacing w:line="228" w:lineRule="auto" w:before="4"/>
        <w:ind w:left="118" w:right="148" w:firstLine="522"/>
        <w:jc w:val="both"/>
        <w:rPr>
          <w:sz w:val="17"/>
        </w:rPr>
      </w:pPr>
      <w:r>
        <w:rPr>
          <w:sz w:val="17"/>
        </w:rPr>
        <w:t>При использовании в кольце аппаратуры ОТС различных производителей должны быть применены индиви­ дуальные  дискриминаторы  служебных  сообщений.  Например,  для одного  тиле  аппаратуры  — дискриминатор Р3</w:t>
      </w:r>
      <w:r>
        <w:rPr>
          <w:position w:val="-3"/>
          <w:sz w:val="11"/>
        </w:rPr>
        <w:t>1в  </w:t>
      </w:r>
      <w:r>
        <w:rPr>
          <w:sz w:val="17"/>
        </w:rPr>
        <w:t>а для другого — F4</w:t>
      </w:r>
      <w:r>
        <w:rPr>
          <w:position w:val="-3"/>
          <w:sz w:val="11"/>
        </w:rPr>
        <w:t>16</w:t>
      </w:r>
      <w:r>
        <w:rPr>
          <w:sz w:val="17"/>
        </w:rPr>
        <w:t>. При атом коммутационная станция ОТС одного типа обрабатывает только свои служебные сообщения,  а  служебные  сообщения,  принадлежащие  коммутационной  станции  другого  производителя, </w:t>
      </w:r>
      <w:r>
        <w:rPr>
          <w:spacing w:val="17"/>
          <w:sz w:val="17"/>
        </w:rPr>
        <w:t> </w:t>
      </w:r>
      <w:r>
        <w:rPr>
          <w:sz w:val="17"/>
        </w:rPr>
        <w:t>пропуска­</w:t>
      </w:r>
    </w:p>
    <w:p>
      <w:pPr>
        <w:spacing w:before="20"/>
        <w:ind w:left="118" w:right="0" w:firstLine="0"/>
        <w:jc w:val="left"/>
        <w:rPr>
          <w:sz w:val="17"/>
        </w:rPr>
      </w:pPr>
      <w:r>
        <w:rPr>
          <w:sz w:val="17"/>
        </w:rPr>
        <w:t>ет транзитом.</w:t>
      </w:r>
    </w:p>
    <w:p>
      <w:pPr>
        <w:spacing w:line="264" w:lineRule="auto" w:before="2"/>
        <w:ind w:left="118" w:right="181" w:firstLine="522"/>
        <w:jc w:val="both"/>
        <w:rPr>
          <w:sz w:val="17"/>
        </w:rPr>
      </w:pPr>
      <w:r>
        <w:rPr>
          <w:sz w:val="17"/>
        </w:rPr>
        <w:t>Поле «Тип сообщения» служит для идентификации имени сообщения и определяет функциональное назна­ чение сообщения. Коды поля «Тип сообщения» приведены в таблицах В.2 и В.З.</w:t>
      </w:r>
    </w:p>
    <w:p>
      <w:pPr>
        <w:spacing w:before="91"/>
        <w:ind w:left="126" w:right="0" w:firstLine="0"/>
        <w:jc w:val="left"/>
        <w:rPr>
          <w:sz w:val="17"/>
        </w:rPr>
      </w:pPr>
      <w:r>
        <w:rPr>
          <w:sz w:val="17"/>
        </w:rPr>
        <w:t>Т а б л и ц а  8.2 — Сигнальные сообщения сети ОТС</w:t>
      </w:r>
    </w:p>
    <w:p>
      <w:pPr>
        <w:pStyle w:val="BodyText"/>
        <w:spacing w:before="8"/>
        <w:rPr>
          <w:sz w:val="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1"/>
        <w:gridCol w:w="6678"/>
        <w:gridCol w:w="1818"/>
      </w:tblGrid>
      <w:tr>
        <w:trPr>
          <w:trHeight w:val="420" w:hRule="atLeast"/>
        </w:trPr>
        <w:tc>
          <w:tcPr>
            <w:tcW w:w="1161" w:type="dxa"/>
          </w:tcPr>
          <w:p>
            <w:pPr>
              <w:pStyle w:val="TableParagraph"/>
              <w:spacing w:before="114"/>
              <w:ind w:left="75" w:right="-17"/>
              <w:jc w:val="center"/>
              <w:rPr>
                <w:sz w:val="17"/>
              </w:rPr>
            </w:pPr>
            <w:r>
              <w:rPr>
                <w:sz w:val="17"/>
              </w:rPr>
              <w:t>Номер</w:t>
            </w:r>
            <w:r>
              <w:rPr>
                <w:spacing w:val="-5"/>
                <w:sz w:val="17"/>
              </w:rPr>
              <w:t> </w:t>
            </w:r>
            <w:r>
              <w:rPr>
                <w:sz w:val="17"/>
              </w:rPr>
              <w:t>строки</w:t>
            </w:r>
          </w:p>
        </w:tc>
        <w:tc>
          <w:tcPr>
            <w:tcW w:w="6678" w:type="dxa"/>
          </w:tcPr>
          <w:p>
            <w:pPr>
              <w:pStyle w:val="TableParagraph"/>
              <w:spacing w:before="114"/>
              <w:ind w:left="2256" w:right="2256"/>
              <w:jc w:val="center"/>
              <w:rPr>
                <w:sz w:val="17"/>
              </w:rPr>
            </w:pPr>
            <w:r>
              <w:rPr>
                <w:sz w:val="17"/>
              </w:rPr>
              <w:t>Наименование сообщения</w:t>
            </w:r>
          </w:p>
        </w:tc>
        <w:tc>
          <w:tcPr>
            <w:tcW w:w="1818" w:type="dxa"/>
          </w:tcPr>
          <w:p>
            <w:pPr>
              <w:pStyle w:val="TableParagraph"/>
              <w:spacing w:before="114"/>
              <w:ind w:left="109" w:right="24"/>
              <w:jc w:val="center"/>
              <w:rPr>
                <w:sz w:val="17"/>
              </w:rPr>
            </w:pPr>
            <w:r>
              <w:rPr>
                <w:sz w:val="17"/>
              </w:rPr>
              <w:t>Код типа сообщения</w:t>
            </w:r>
          </w:p>
        </w:tc>
      </w:tr>
      <w:tr>
        <w:trPr>
          <w:trHeight w:val="280" w:hRule="atLeast"/>
        </w:trPr>
        <w:tc>
          <w:tcPr>
            <w:tcW w:w="1161" w:type="dxa"/>
          </w:tcPr>
          <w:p>
            <w:pPr>
              <w:pStyle w:val="TableParagraph"/>
              <w:spacing w:before="60"/>
              <w:ind w:right="6"/>
              <w:jc w:val="center"/>
              <w:rPr>
                <w:sz w:val="17"/>
              </w:rPr>
            </w:pPr>
            <w:r>
              <w:rPr>
                <w:w w:val="99"/>
                <w:sz w:val="17"/>
              </w:rPr>
              <w:t>1</w:t>
            </w:r>
          </w:p>
        </w:tc>
        <w:tc>
          <w:tcPr>
            <w:tcW w:w="6678" w:type="dxa"/>
          </w:tcPr>
          <w:p>
            <w:pPr>
              <w:pStyle w:val="TableParagraph"/>
              <w:spacing w:before="60"/>
              <w:ind w:left="400"/>
              <w:rPr>
                <w:sz w:val="17"/>
              </w:rPr>
            </w:pPr>
            <w:r>
              <w:rPr>
                <w:sz w:val="17"/>
              </w:rPr>
              <w:t>Вызов</w:t>
            </w:r>
          </w:p>
        </w:tc>
        <w:tc>
          <w:tcPr>
            <w:tcW w:w="1818" w:type="dxa"/>
          </w:tcPr>
          <w:p>
            <w:pPr>
              <w:pStyle w:val="TableParagraph"/>
              <w:spacing w:line="197" w:lineRule="exact" w:before="69"/>
              <w:ind w:left="10" w:right="24"/>
              <w:jc w:val="center"/>
              <w:rPr>
                <w:sz w:val="11"/>
              </w:rPr>
            </w:pPr>
            <w:r>
              <w:rPr>
                <w:sz w:val="17"/>
              </w:rPr>
              <w:t>01, </w:t>
            </w:r>
            <w:r>
              <w:rPr>
                <w:position w:val="-3"/>
                <w:sz w:val="11"/>
              </w:rPr>
              <w:t>в</w:t>
            </w:r>
          </w:p>
        </w:tc>
      </w:tr>
      <w:tr>
        <w:trPr>
          <w:trHeight w:val="260" w:hRule="atLeast"/>
        </w:trPr>
        <w:tc>
          <w:tcPr>
            <w:tcW w:w="1161" w:type="dxa"/>
          </w:tcPr>
          <w:p>
            <w:pPr>
              <w:pStyle w:val="TableParagraph"/>
              <w:spacing w:line="188" w:lineRule="exact" w:before="51"/>
              <w:ind w:left="9"/>
              <w:jc w:val="center"/>
              <w:rPr>
                <w:sz w:val="17"/>
              </w:rPr>
            </w:pPr>
            <w:r>
              <w:rPr>
                <w:w w:val="99"/>
                <w:sz w:val="17"/>
              </w:rPr>
              <w:t>2</w:t>
            </w:r>
          </w:p>
        </w:tc>
        <w:tc>
          <w:tcPr>
            <w:tcW w:w="6678" w:type="dxa"/>
          </w:tcPr>
          <w:p>
            <w:pPr>
              <w:pStyle w:val="TableParagraph"/>
              <w:spacing w:line="188" w:lineRule="exact" w:before="51"/>
              <w:ind w:left="400"/>
              <w:rPr>
                <w:sz w:val="17"/>
              </w:rPr>
            </w:pPr>
            <w:r>
              <w:rPr>
                <w:sz w:val="17"/>
              </w:rPr>
              <w:t>Контроль прохождения вызова</w:t>
            </w:r>
          </w:p>
        </w:tc>
        <w:tc>
          <w:tcPr>
            <w:tcW w:w="1818" w:type="dxa"/>
          </w:tcPr>
          <w:p>
            <w:pPr>
              <w:pStyle w:val="TableParagraph"/>
              <w:spacing w:line="188" w:lineRule="exact" w:before="51"/>
              <w:ind w:left="8" w:right="24"/>
              <w:jc w:val="center"/>
              <w:rPr>
                <w:sz w:val="11"/>
              </w:rPr>
            </w:pPr>
            <w:r>
              <w:rPr>
                <w:sz w:val="17"/>
              </w:rPr>
              <w:t>02</w:t>
            </w:r>
            <w:r>
              <w:rPr>
                <w:position w:val="-3"/>
                <w:sz w:val="11"/>
              </w:rPr>
              <w:t>18</w:t>
            </w:r>
          </w:p>
        </w:tc>
      </w:tr>
      <w:tr>
        <w:trPr>
          <w:trHeight w:val="260" w:hRule="atLeast"/>
        </w:trPr>
        <w:tc>
          <w:tcPr>
            <w:tcW w:w="1161" w:type="dxa"/>
          </w:tcPr>
          <w:p>
            <w:pPr>
              <w:pStyle w:val="TableParagraph"/>
              <w:spacing w:line="188" w:lineRule="exact" w:before="69"/>
              <w:ind w:left="9"/>
              <w:jc w:val="center"/>
              <w:rPr>
                <w:sz w:val="17"/>
              </w:rPr>
            </w:pPr>
            <w:r>
              <w:rPr>
                <w:w w:val="99"/>
                <w:sz w:val="17"/>
              </w:rPr>
              <w:t>3</w:t>
            </w:r>
          </w:p>
        </w:tc>
        <w:tc>
          <w:tcPr>
            <w:tcW w:w="6678" w:type="dxa"/>
          </w:tcPr>
          <w:p>
            <w:pPr>
              <w:pStyle w:val="TableParagraph"/>
              <w:spacing w:line="188" w:lineRule="exact" w:before="69"/>
              <w:ind w:left="400"/>
              <w:rPr>
                <w:sz w:val="17"/>
              </w:rPr>
            </w:pPr>
            <w:r>
              <w:rPr>
                <w:sz w:val="17"/>
              </w:rPr>
              <w:t>Обратное управление /включено (Тангвнтв/включено)</w:t>
            </w:r>
          </w:p>
        </w:tc>
        <w:tc>
          <w:tcPr>
            <w:tcW w:w="1818" w:type="dxa"/>
          </w:tcPr>
          <w:p>
            <w:pPr>
              <w:pStyle w:val="TableParagraph"/>
              <w:spacing w:line="188" w:lineRule="exact" w:before="69"/>
              <w:ind w:left="9" w:right="24"/>
              <w:jc w:val="center"/>
              <w:rPr>
                <w:sz w:val="17"/>
              </w:rPr>
            </w:pPr>
            <w:r>
              <w:rPr>
                <w:sz w:val="17"/>
              </w:rPr>
              <w:t>03.»</w:t>
            </w:r>
          </w:p>
        </w:tc>
      </w:tr>
      <w:tr>
        <w:trPr>
          <w:trHeight w:val="260" w:hRule="atLeast"/>
        </w:trPr>
        <w:tc>
          <w:tcPr>
            <w:tcW w:w="1161" w:type="dxa"/>
          </w:tcPr>
          <w:p>
            <w:pPr>
              <w:pStyle w:val="TableParagraph"/>
              <w:spacing w:before="60"/>
              <w:jc w:val="center"/>
              <w:rPr>
                <w:sz w:val="17"/>
              </w:rPr>
            </w:pPr>
            <w:r>
              <w:rPr>
                <w:w w:val="99"/>
                <w:sz w:val="17"/>
              </w:rPr>
              <w:t>4</w:t>
            </w:r>
          </w:p>
        </w:tc>
        <w:tc>
          <w:tcPr>
            <w:tcW w:w="6678" w:type="dxa"/>
          </w:tcPr>
          <w:p>
            <w:pPr>
              <w:pStyle w:val="TableParagraph"/>
              <w:spacing w:line="188" w:lineRule="exact" w:before="69"/>
              <w:ind w:left="399"/>
              <w:rPr>
                <w:sz w:val="17"/>
              </w:rPr>
            </w:pPr>
            <w:r>
              <w:rPr>
                <w:sz w:val="17"/>
              </w:rPr>
              <w:t>Обратное управление /выключено (Тангента/выключено)</w:t>
            </w:r>
          </w:p>
        </w:tc>
        <w:tc>
          <w:tcPr>
            <w:tcW w:w="1818" w:type="dxa"/>
          </w:tcPr>
          <w:p>
            <w:pPr>
              <w:pStyle w:val="TableParagraph"/>
              <w:spacing w:line="197" w:lineRule="exact" w:before="60"/>
              <w:ind w:left="8" w:right="24"/>
              <w:jc w:val="center"/>
              <w:rPr>
                <w:sz w:val="11"/>
              </w:rPr>
            </w:pPr>
            <w:r>
              <w:rPr>
                <w:sz w:val="17"/>
              </w:rPr>
              <w:t>04,</w:t>
            </w:r>
            <w:r>
              <w:rPr>
                <w:position w:val="-3"/>
                <w:sz w:val="11"/>
              </w:rPr>
              <w:t>в</w:t>
            </w:r>
          </w:p>
        </w:tc>
      </w:tr>
      <w:tr>
        <w:trPr>
          <w:trHeight w:val="460" w:hRule="atLeast"/>
        </w:trPr>
        <w:tc>
          <w:tcPr>
            <w:tcW w:w="1161" w:type="dxa"/>
          </w:tcPr>
          <w:p>
            <w:pPr>
              <w:pStyle w:val="TableParagraph"/>
              <w:spacing w:before="69"/>
              <w:ind w:left="9"/>
              <w:jc w:val="center"/>
              <w:rPr>
                <w:sz w:val="17"/>
              </w:rPr>
            </w:pPr>
            <w:r>
              <w:rPr>
                <w:w w:val="99"/>
                <w:sz w:val="17"/>
              </w:rPr>
              <w:t>5</w:t>
            </w:r>
          </w:p>
        </w:tc>
        <w:tc>
          <w:tcPr>
            <w:tcW w:w="6678" w:type="dxa"/>
          </w:tcPr>
          <w:p>
            <w:pPr>
              <w:pStyle w:val="TableParagraph"/>
              <w:spacing w:line="200" w:lineRule="atLeast" w:before="65"/>
              <w:ind w:left="111" w:right="701" w:firstLine="288"/>
              <w:rPr>
                <w:sz w:val="17"/>
              </w:rPr>
            </w:pPr>
            <w:r>
              <w:rPr>
                <w:sz w:val="17"/>
              </w:rPr>
              <w:t>Индикация/включено (подключение абонента к каналу диспетчерской связи)</w:t>
            </w:r>
          </w:p>
        </w:tc>
        <w:tc>
          <w:tcPr>
            <w:tcW w:w="1818" w:type="dxa"/>
          </w:tcPr>
          <w:p>
            <w:pPr>
              <w:pStyle w:val="TableParagraph"/>
              <w:spacing w:before="69"/>
              <w:ind w:left="9" w:right="24"/>
              <w:jc w:val="center"/>
              <w:rPr>
                <w:sz w:val="17"/>
              </w:rPr>
            </w:pPr>
            <w:r>
              <w:rPr>
                <w:sz w:val="17"/>
              </w:rPr>
              <w:t>05,в</w:t>
            </w:r>
          </w:p>
        </w:tc>
      </w:tr>
      <w:tr>
        <w:trPr>
          <w:trHeight w:val="460" w:hRule="atLeast"/>
        </w:trPr>
        <w:tc>
          <w:tcPr>
            <w:tcW w:w="1161" w:type="dxa"/>
          </w:tcPr>
          <w:p>
            <w:pPr>
              <w:pStyle w:val="TableParagraph"/>
              <w:spacing w:before="69"/>
              <w:jc w:val="center"/>
              <w:rPr>
                <w:sz w:val="17"/>
              </w:rPr>
            </w:pPr>
            <w:r>
              <w:rPr>
                <w:w w:val="99"/>
                <w:sz w:val="17"/>
              </w:rPr>
              <w:t>6</w:t>
            </w:r>
          </w:p>
        </w:tc>
        <w:tc>
          <w:tcPr>
            <w:tcW w:w="6678" w:type="dxa"/>
          </w:tcPr>
          <w:p>
            <w:pPr>
              <w:pStyle w:val="TableParagraph"/>
              <w:spacing w:line="190" w:lineRule="atLeast" w:before="69"/>
              <w:ind w:left="111" w:right="585" w:firstLine="288"/>
              <w:rPr>
                <w:sz w:val="17"/>
              </w:rPr>
            </w:pPr>
            <w:r>
              <w:rPr>
                <w:sz w:val="17"/>
              </w:rPr>
              <w:t>Индикация/выключено (отключение абонента от канала диспетчерской связи)</w:t>
            </w:r>
          </w:p>
        </w:tc>
        <w:tc>
          <w:tcPr>
            <w:tcW w:w="1818" w:type="dxa"/>
          </w:tcPr>
          <w:p>
            <w:pPr>
              <w:pStyle w:val="TableParagraph"/>
              <w:spacing w:before="69"/>
              <w:ind w:left="10" w:right="24"/>
              <w:jc w:val="center"/>
              <w:rPr>
                <w:sz w:val="11"/>
              </w:rPr>
            </w:pPr>
            <w:r>
              <w:rPr>
                <w:sz w:val="17"/>
              </w:rPr>
              <w:t>06, </w:t>
            </w:r>
            <w:r>
              <w:rPr>
                <w:position w:val="-3"/>
                <w:sz w:val="11"/>
              </w:rPr>
              <w:t>в</w:t>
            </w:r>
          </w:p>
        </w:tc>
      </w:tr>
      <w:tr>
        <w:trPr>
          <w:trHeight w:val="260" w:hRule="atLeast"/>
        </w:trPr>
        <w:tc>
          <w:tcPr>
            <w:tcW w:w="1161" w:type="dxa"/>
          </w:tcPr>
          <w:p>
            <w:pPr>
              <w:pStyle w:val="TableParagraph"/>
              <w:spacing w:line="188" w:lineRule="exact" w:before="69"/>
              <w:ind w:left="9"/>
              <w:jc w:val="center"/>
              <w:rPr>
                <w:sz w:val="17"/>
              </w:rPr>
            </w:pPr>
            <w:r>
              <w:rPr>
                <w:w w:val="99"/>
                <w:sz w:val="17"/>
              </w:rPr>
              <w:t>7</w:t>
            </w:r>
          </w:p>
        </w:tc>
        <w:tc>
          <w:tcPr>
            <w:tcW w:w="6678" w:type="dxa"/>
          </w:tcPr>
          <w:p>
            <w:pPr>
              <w:pStyle w:val="TableParagraph"/>
              <w:spacing w:line="188" w:lineRule="exact" w:before="69"/>
              <w:ind w:left="400"/>
              <w:rPr>
                <w:sz w:val="17"/>
              </w:rPr>
            </w:pPr>
            <w:r>
              <w:rPr>
                <w:sz w:val="17"/>
              </w:rPr>
              <w:t>Отбой</w:t>
            </w:r>
          </w:p>
        </w:tc>
        <w:tc>
          <w:tcPr>
            <w:tcW w:w="1818" w:type="dxa"/>
          </w:tcPr>
          <w:p>
            <w:pPr>
              <w:pStyle w:val="TableParagraph"/>
              <w:spacing w:line="188" w:lineRule="exact" w:before="69"/>
              <w:ind w:left="8" w:right="24"/>
              <w:jc w:val="center"/>
              <w:rPr>
                <w:sz w:val="11"/>
              </w:rPr>
            </w:pPr>
            <w:r>
              <w:rPr>
                <w:sz w:val="17"/>
              </w:rPr>
              <w:t>07,</w:t>
            </w:r>
            <w:r>
              <w:rPr>
                <w:position w:val="-3"/>
                <w:sz w:val="11"/>
              </w:rPr>
              <w:t>в</w:t>
            </w:r>
          </w:p>
        </w:tc>
      </w:tr>
      <w:tr>
        <w:trPr>
          <w:trHeight w:val="260" w:hRule="atLeast"/>
        </w:trPr>
        <w:tc>
          <w:tcPr>
            <w:tcW w:w="1161" w:type="dxa"/>
          </w:tcPr>
          <w:p>
            <w:pPr>
              <w:pStyle w:val="TableParagraph"/>
              <w:spacing w:before="51"/>
              <w:jc w:val="center"/>
              <w:rPr>
                <w:sz w:val="17"/>
              </w:rPr>
            </w:pPr>
            <w:r>
              <w:rPr>
                <w:w w:val="99"/>
                <w:sz w:val="17"/>
              </w:rPr>
              <w:t>8</w:t>
            </w:r>
          </w:p>
        </w:tc>
        <w:tc>
          <w:tcPr>
            <w:tcW w:w="6678" w:type="dxa"/>
          </w:tcPr>
          <w:p>
            <w:pPr>
              <w:pStyle w:val="TableParagraph"/>
              <w:spacing w:before="51"/>
              <w:ind w:left="400"/>
              <w:rPr>
                <w:sz w:val="17"/>
              </w:rPr>
            </w:pPr>
            <w:r>
              <w:rPr>
                <w:sz w:val="17"/>
              </w:rPr>
              <w:t>Циркулярный вызов</w:t>
            </w:r>
          </w:p>
        </w:tc>
        <w:tc>
          <w:tcPr>
            <w:tcW w:w="1818" w:type="dxa"/>
          </w:tcPr>
          <w:p>
            <w:pPr>
              <w:pStyle w:val="TableParagraph"/>
              <w:spacing w:line="206" w:lineRule="exact" w:before="51"/>
              <w:ind w:left="17" w:right="24"/>
              <w:jc w:val="center"/>
              <w:rPr>
                <w:sz w:val="11"/>
              </w:rPr>
            </w:pPr>
            <w:r>
              <w:rPr>
                <w:sz w:val="17"/>
              </w:rPr>
              <w:t>0А|</w:t>
            </w:r>
            <w:r>
              <w:rPr>
                <w:position w:val="-3"/>
                <w:sz w:val="11"/>
              </w:rPr>
              <w:t>6</w:t>
            </w:r>
          </w:p>
        </w:tc>
      </w:tr>
      <w:tr>
        <w:trPr>
          <w:trHeight w:val="280" w:hRule="atLeast"/>
        </w:trPr>
        <w:tc>
          <w:tcPr>
            <w:tcW w:w="1161" w:type="dxa"/>
          </w:tcPr>
          <w:p>
            <w:pPr>
              <w:pStyle w:val="TableParagraph"/>
              <w:spacing w:before="51"/>
              <w:ind w:left="9"/>
              <w:jc w:val="center"/>
              <w:rPr>
                <w:sz w:val="17"/>
              </w:rPr>
            </w:pPr>
            <w:r>
              <w:rPr>
                <w:w w:val="99"/>
                <w:sz w:val="17"/>
              </w:rPr>
              <w:t>9</w:t>
            </w:r>
          </w:p>
        </w:tc>
        <w:tc>
          <w:tcPr>
            <w:tcW w:w="6678" w:type="dxa"/>
          </w:tcPr>
          <w:p>
            <w:pPr>
              <w:pStyle w:val="TableParagraph"/>
              <w:spacing w:before="51"/>
              <w:ind w:left="400"/>
              <w:rPr>
                <w:sz w:val="17"/>
              </w:rPr>
            </w:pPr>
            <w:r>
              <w:rPr>
                <w:sz w:val="17"/>
              </w:rPr>
              <w:t>Групповой вызов</w:t>
            </w:r>
          </w:p>
        </w:tc>
        <w:tc>
          <w:tcPr>
            <w:tcW w:w="1818" w:type="dxa"/>
          </w:tcPr>
          <w:p>
            <w:pPr>
              <w:pStyle w:val="TableParagraph"/>
              <w:spacing w:before="51"/>
              <w:ind w:left="17" w:right="24"/>
              <w:jc w:val="center"/>
              <w:rPr>
                <w:sz w:val="17"/>
              </w:rPr>
            </w:pPr>
            <w:r>
              <w:rPr>
                <w:sz w:val="17"/>
              </w:rPr>
              <w:t>17,в</w:t>
            </w:r>
          </w:p>
        </w:tc>
      </w:tr>
    </w:tbl>
    <w:p>
      <w:pPr>
        <w:pStyle w:val="BodyText"/>
        <w:spacing w:before="5"/>
        <w:rPr>
          <w:sz w:val="15"/>
        </w:rPr>
      </w:pPr>
    </w:p>
    <w:p>
      <w:pPr>
        <w:spacing w:before="0"/>
        <w:ind w:left="126" w:right="0" w:firstLine="0"/>
        <w:jc w:val="left"/>
        <w:rPr>
          <w:sz w:val="17"/>
        </w:rPr>
      </w:pPr>
      <w:r>
        <w:rPr>
          <w:sz w:val="17"/>
        </w:rPr>
        <w:t>Т а б л и ц а  8.3 — Служебные сообщения сети ОТС</w:t>
      </w:r>
    </w:p>
    <w:p>
      <w:pPr>
        <w:pStyle w:val="BodyText"/>
        <w:spacing w:before="8"/>
        <w:rPr>
          <w:sz w:val="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2718"/>
        <w:gridCol w:w="1962"/>
        <w:gridCol w:w="3690"/>
      </w:tblGrid>
      <w:tr>
        <w:trPr>
          <w:trHeight w:val="420" w:hRule="atLeast"/>
        </w:trPr>
        <w:tc>
          <w:tcPr>
            <w:tcW w:w="1287" w:type="dxa"/>
          </w:tcPr>
          <w:p>
            <w:pPr>
              <w:pStyle w:val="TableParagraph"/>
              <w:spacing w:before="114"/>
              <w:ind w:left="138"/>
              <w:rPr>
                <w:sz w:val="17"/>
              </w:rPr>
            </w:pPr>
            <w:r>
              <w:rPr>
                <w:sz w:val="17"/>
              </w:rPr>
              <w:t>Номер строки</w:t>
            </w:r>
          </w:p>
        </w:tc>
        <w:tc>
          <w:tcPr>
            <w:tcW w:w="2718" w:type="dxa"/>
          </w:tcPr>
          <w:p>
            <w:pPr>
              <w:pStyle w:val="TableParagraph"/>
              <w:spacing w:before="114"/>
              <w:ind w:left="364"/>
              <w:rPr>
                <w:sz w:val="17"/>
              </w:rPr>
            </w:pPr>
            <w:r>
              <w:rPr>
                <w:sz w:val="17"/>
              </w:rPr>
              <w:t>Наименование сообщения</w:t>
            </w:r>
          </w:p>
        </w:tc>
        <w:tc>
          <w:tcPr>
            <w:tcW w:w="1962" w:type="dxa"/>
          </w:tcPr>
          <w:p>
            <w:pPr>
              <w:pStyle w:val="TableParagraph"/>
              <w:spacing w:before="114"/>
              <w:ind w:left="190" w:right="87"/>
              <w:jc w:val="center"/>
              <w:rPr>
                <w:sz w:val="17"/>
              </w:rPr>
            </w:pPr>
            <w:r>
              <w:rPr>
                <w:sz w:val="17"/>
              </w:rPr>
              <w:t>Код типа сообщения</w:t>
            </w:r>
          </w:p>
        </w:tc>
        <w:tc>
          <w:tcPr>
            <w:tcW w:w="3690" w:type="dxa"/>
          </w:tcPr>
          <w:p>
            <w:pPr>
              <w:pStyle w:val="TableParagraph"/>
              <w:spacing w:before="114"/>
              <w:ind w:left="431"/>
              <w:rPr>
                <w:sz w:val="17"/>
              </w:rPr>
            </w:pPr>
            <w:r>
              <w:rPr>
                <w:sz w:val="17"/>
              </w:rPr>
              <w:t>Направление передачи сообщения</w:t>
            </w:r>
          </w:p>
        </w:tc>
      </w:tr>
      <w:tr>
        <w:trPr>
          <w:trHeight w:val="480" w:hRule="atLeast"/>
        </w:trPr>
        <w:tc>
          <w:tcPr>
            <w:tcW w:w="1287" w:type="dxa"/>
          </w:tcPr>
          <w:p>
            <w:pPr>
              <w:pStyle w:val="TableParagraph"/>
              <w:spacing w:before="60"/>
              <w:ind w:right="6"/>
              <w:jc w:val="center"/>
              <w:rPr>
                <w:sz w:val="17"/>
              </w:rPr>
            </w:pPr>
            <w:r>
              <w:rPr>
                <w:w w:val="99"/>
                <w:sz w:val="17"/>
              </w:rPr>
              <w:t>1</w:t>
            </w:r>
          </w:p>
        </w:tc>
        <w:tc>
          <w:tcPr>
            <w:tcW w:w="2718" w:type="dxa"/>
          </w:tcPr>
          <w:p>
            <w:pPr>
              <w:pStyle w:val="TableParagraph"/>
              <w:spacing w:before="60"/>
              <w:ind w:left="399"/>
              <w:rPr>
                <w:sz w:val="17"/>
              </w:rPr>
            </w:pPr>
            <w:r>
              <w:rPr>
                <w:sz w:val="17"/>
              </w:rPr>
              <w:t>Контроль кольца</w:t>
            </w:r>
          </w:p>
        </w:tc>
        <w:tc>
          <w:tcPr>
            <w:tcW w:w="1962" w:type="dxa"/>
          </w:tcPr>
          <w:p>
            <w:pPr>
              <w:pStyle w:val="TableParagraph"/>
              <w:spacing w:before="60"/>
              <w:ind w:left="80" w:right="87"/>
              <w:jc w:val="center"/>
              <w:rPr>
                <w:sz w:val="11"/>
              </w:rPr>
            </w:pPr>
            <w:r>
              <w:rPr>
                <w:sz w:val="17"/>
              </w:rPr>
              <w:t>80,</w:t>
            </w:r>
            <w:r>
              <w:rPr>
                <w:position w:val="-3"/>
                <w:sz w:val="11"/>
              </w:rPr>
              <w:t>в</w:t>
            </w:r>
          </w:p>
        </w:tc>
        <w:tc>
          <w:tcPr>
            <w:tcW w:w="3690" w:type="dxa"/>
          </w:tcPr>
          <w:p>
            <w:pPr>
              <w:pStyle w:val="TableParagraph"/>
              <w:spacing w:line="242" w:lineRule="auto" w:before="60"/>
              <w:ind w:left="112" w:right="431" w:firstLine="287"/>
              <w:rPr>
                <w:sz w:val="17"/>
              </w:rPr>
            </w:pPr>
            <w:r>
              <w:rPr>
                <w:sz w:val="17"/>
              </w:rPr>
              <w:t>Главная станция кольца — главной станции кольца</w:t>
            </w:r>
          </w:p>
        </w:tc>
      </w:tr>
      <w:tr>
        <w:trPr>
          <w:trHeight w:val="260" w:hRule="atLeast"/>
        </w:trPr>
        <w:tc>
          <w:tcPr>
            <w:tcW w:w="1287" w:type="dxa"/>
          </w:tcPr>
          <w:p>
            <w:pPr>
              <w:pStyle w:val="TableParagraph"/>
              <w:spacing w:before="51"/>
              <w:ind w:right="6"/>
              <w:jc w:val="center"/>
              <w:rPr>
                <w:sz w:val="17"/>
              </w:rPr>
            </w:pPr>
            <w:r>
              <w:rPr>
                <w:w w:val="99"/>
                <w:sz w:val="17"/>
              </w:rPr>
              <w:t>2</w:t>
            </w:r>
          </w:p>
        </w:tc>
        <w:tc>
          <w:tcPr>
            <w:tcW w:w="2718" w:type="dxa"/>
          </w:tcPr>
          <w:p>
            <w:pPr>
              <w:pStyle w:val="TableParagraph"/>
              <w:spacing w:before="51"/>
              <w:ind w:left="400"/>
              <w:rPr>
                <w:sz w:val="17"/>
              </w:rPr>
            </w:pPr>
            <w:r>
              <w:rPr>
                <w:sz w:val="17"/>
              </w:rPr>
              <w:t>Исправность станции</w:t>
            </w:r>
          </w:p>
        </w:tc>
        <w:tc>
          <w:tcPr>
            <w:tcW w:w="1962" w:type="dxa"/>
          </w:tcPr>
          <w:p>
            <w:pPr>
              <w:pStyle w:val="TableParagraph"/>
              <w:spacing w:line="179" w:lineRule="exact" w:before="78"/>
              <w:ind w:left="87" w:right="87"/>
              <w:jc w:val="center"/>
              <w:rPr>
                <w:sz w:val="17"/>
              </w:rPr>
            </w:pPr>
            <w:r>
              <w:rPr>
                <w:rFonts w:ascii="Symbol" w:hAnsi="Symbol"/>
                <w:sz w:val="15"/>
              </w:rPr>
              <w:t></w:t>
            </w:r>
            <w:r>
              <w:rPr>
                <w:sz w:val="17"/>
              </w:rPr>
              <w:t>,•</w:t>
            </w:r>
          </w:p>
        </w:tc>
        <w:tc>
          <w:tcPr>
            <w:tcW w:w="3690" w:type="dxa"/>
          </w:tcPr>
          <w:p>
            <w:pPr>
              <w:pStyle w:val="TableParagraph"/>
              <w:spacing w:before="51"/>
              <w:ind w:left="391"/>
              <w:rPr>
                <w:sz w:val="17"/>
              </w:rPr>
            </w:pPr>
            <w:r>
              <w:rPr>
                <w:sz w:val="17"/>
              </w:rPr>
              <w:t>Станция — главной станции сети</w:t>
            </w:r>
          </w:p>
        </w:tc>
      </w:tr>
      <w:tr>
        <w:trPr>
          <w:trHeight w:val="260" w:hRule="atLeast"/>
        </w:trPr>
        <w:tc>
          <w:tcPr>
            <w:tcW w:w="1287" w:type="dxa"/>
          </w:tcPr>
          <w:p>
            <w:pPr>
              <w:pStyle w:val="TableParagraph"/>
              <w:spacing w:line="188" w:lineRule="exact" w:before="51"/>
              <w:ind w:left="9"/>
              <w:jc w:val="center"/>
              <w:rPr>
                <w:sz w:val="17"/>
              </w:rPr>
            </w:pPr>
            <w:r>
              <w:rPr>
                <w:w w:val="99"/>
                <w:sz w:val="17"/>
              </w:rPr>
              <w:t>3</w:t>
            </w:r>
          </w:p>
        </w:tc>
        <w:tc>
          <w:tcPr>
            <w:tcW w:w="2718" w:type="dxa"/>
          </w:tcPr>
          <w:p>
            <w:pPr>
              <w:pStyle w:val="TableParagraph"/>
              <w:spacing w:before="42"/>
              <w:ind w:left="391"/>
              <w:rPr>
                <w:sz w:val="17"/>
              </w:rPr>
            </w:pPr>
            <w:r>
              <w:rPr>
                <w:sz w:val="17"/>
              </w:rPr>
              <w:t>Тест</w:t>
            </w:r>
          </w:p>
        </w:tc>
        <w:tc>
          <w:tcPr>
            <w:tcW w:w="1962" w:type="dxa"/>
          </w:tcPr>
          <w:p>
            <w:pPr>
              <w:pStyle w:val="TableParagraph"/>
              <w:spacing w:line="188" w:lineRule="exact" w:before="51"/>
              <w:ind w:left="81" w:right="87"/>
              <w:jc w:val="center"/>
              <w:rPr>
                <w:sz w:val="17"/>
              </w:rPr>
            </w:pPr>
            <w:r>
              <w:rPr>
                <w:sz w:val="17"/>
              </w:rPr>
              <w:t>82,.</w:t>
            </w:r>
          </w:p>
        </w:tc>
        <w:tc>
          <w:tcPr>
            <w:tcW w:w="3690" w:type="dxa"/>
          </w:tcPr>
          <w:p>
            <w:pPr>
              <w:pStyle w:val="TableParagraph"/>
              <w:spacing w:line="188" w:lineRule="exact" w:before="51"/>
              <w:ind w:left="400"/>
              <w:rPr>
                <w:sz w:val="17"/>
              </w:rPr>
            </w:pPr>
            <w:r>
              <w:rPr>
                <w:sz w:val="17"/>
              </w:rPr>
              <w:t>Главная станция сети — станции</w:t>
            </w:r>
          </w:p>
        </w:tc>
      </w:tr>
      <w:tr>
        <w:trPr>
          <w:trHeight w:val="260" w:hRule="atLeast"/>
        </w:trPr>
        <w:tc>
          <w:tcPr>
            <w:tcW w:w="1287" w:type="dxa"/>
          </w:tcPr>
          <w:p>
            <w:pPr>
              <w:pStyle w:val="TableParagraph"/>
              <w:spacing w:line="188" w:lineRule="exact" w:before="69"/>
              <w:ind w:right="16"/>
              <w:jc w:val="center"/>
              <w:rPr>
                <w:sz w:val="17"/>
              </w:rPr>
            </w:pPr>
            <w:r>
              <w:rPr>
                <w:w w:val="99"/>
                <w:sz w:val="17"/>
              </w:rPr>
              <w:t>4</w:t>
            </w:r>
          </w:p>
        </w:tc>
        <w:tc>
          <w:tcPr>
            <w:tcW w:w="2718" w:type="dxa"/>
          </w:tcPr>
          <w:p>
            <w:pPr>
              <w:pStyle w:val="TableParagraph"/>
              <w:spacing w:line="188" w:lineRule="exact" w:before="69"/>
              <w:ind w:left="382"/>
              <w:rPr>
                <w:sz w:val="17"/>
              </w:rPr>
            </w:pPr>
            <w:r>
              <w:rPr>
                <w:sz w:val="17"/>
              </w:rPr>
              <w:t>Диагностика</w:t>
            </w:r>
          </w:p>
        </w:tc>
        <w:tc>
          <w:tcPr>
            <w:tcW w:w="1962" w:type="dxa"/>
          </w:tcPr>
          <w:p>
            <w:pPr>
              <w:pStyle w:val="TableParagraph"/>
              <w:spacing w:line="188" w:lineRule="exact" w:before="69"/>
              <w:ind w:left="80" w:right="87"/>
              <w:jc w:val="center"/>
              <w:rPr>
                <w:sz w:val="17"/>
              </w:rPr>
            </w:pPr>
            <w:r>
              <w:rPr>
                <w:sz w:val="17"/>
              </w:rPr>
              <w:t>83,«</w:t>
            </w:r>
          </w:p>
        </w:tc>
        <w:tc>
          <w:tcPr>
            <w:tcW w:w="3690" w:type="dxa"/>
          </w:tcPr>
          <w:p>
            <w:pPr>
              <w:pStyle w:val="TableParagraph"/>
              <w:spacing w:line="188" w:lineRule="exact" w:before="69"/>
              <w:ind w:left="391"/>
              <w:rPr>
                <w:sz w:val="17"/>
              </w:rPr>
            </w:pPr>
            <w:r>
              <w:rPr>
                <w:sz w:val="17"/>
              </w:rPr>
              <w:t>Станция — главной станции сети</w:t>
            </w:r>
          </w:p>
        </w:tc>
      </w:tr>
      <w:tr>
        <w:trPr>
          <w:trHeight w:val="260" w:hRule="atLeast"/>
        </w:trPr>
        <w:tc>
          <w:tcPr>
            <w:tcW w:w="1287" w:type="dxa"/>
          </w:tcPr>
          <w:p>
            <w:pPr>
              <w:pStyle w:val="TableParagraph"/>
              <w:spacing w:line="188" w:lineRule="exact" w:before="69"/>
              <w:ind w:left="9"/>
              <w:jc w:val="center"/>
              <w:rPr>
                <w:sz w:val="17"/>
              </w:rPr>
            </w:pPr>
            <w:r>
              <w:rPr>
                <w:w w:val="99"/>
                <w:sz w:val="17"/>
              </w:rPr>
              <w:t>5</w:t>
            </w:r>
          </w:p>
        </w:tc>
        <w:tc>
          <w:tcPr>
            <w:tcW w:w="2718" w:type="dxa"/>
          </w:tcPr>
          <w:p>
            <w:pPr>
              <w:pStyle w:val="TableParagraph"/>
              <w:spacing w:line="188" w:lineRule="exact" w:before="69"/>
              <w:ind w:left="400"/>
              <w:rPr>
                <w:sz w:val="17"/>
              </w:rPr>
            </w:pPr>
            <w:r>
              <w:rPr>
                <w:sz w:val="17"/>
              </w:rPr>
              <w:t>Запрос настройки</w:t>
            </w:r>
          </w:p>
        </w:tc>
        <w:tc>
          <w:tcPr>
            <w:tcW w:w="1962" w:type="dxa"/>
          </w:tcPr>
          <w:p>
            <w:pPr>
              <w:pStyle w:val="TableParagraph"/>
              <w:spacing w:line="188" w:lineRule="exact" w:before="69"/>
              <w:ind w:left="80" w:right="87"/>
              <w:jc w:val="center"/>
              <w:rPr>
                <w:sz w:val="17"/>
              </w:rPr>
            </w:pPr>
            <w:r>
              <w:rPr>
                <w:sz w:val="17"/>
              </w:rPr>
              <w:t>84 „</w:t>
            </w:r>
          </w:p>
        </w:tc>
        <w:tc>
          <w:tcPr>
            <w:tcW w:w="3690" w:type="dxa"/>
          </w:tcPr>
          <w:p>
            <w:pPr>
              <w:pStyle w:val="TableParagraph"/>
              <w:spacing w:line="188" w:lineRule="exact" w:before="69"/>
              <w:ind w:left="400"/>
              <w:rPr>
                <w:sz w:val="17"/>
              </w:rPr>
            </w:pPr>
            <w:r>
              <w:rPr>
                <w:sz w:val="17"/>
              </w:rPr>
              <w:t>Главная станция сети — станции</w:t>
            </w:r>
          </w:p>
        </w:tc>
      </w:tr>
      <w:tr>
        <w:trPr>
          <w:trHeight w:val="260" w:hRule="atLeast"/>
        </w:trPr>
        <w:tc>
          <w:tcPr>
            <w:tcW w:w="1287" w:type="dxa"/>
          </w:tcPr>
          <w:p>
            <w:pPr>
              <w:pStyle w:val="TableParagraph"/>
              <w:spacing w:line="188" w:lineRule="exact" w:before="69"/>
              <w:jc w:val="center"/>
              <w:rPr>
                <w:sz w:val="17"/>
              </w:rPr>
            </w:pPr>
            <w:r>
              <w:rPr>
                <w:w w:val="99"/>
                <w:sz w:val="17"/>
              </w:rPr>
              <w:t>6</w:t>
            </w:r>
          </w:p>
        </w:tc>
        <w:tc>
          <w:tcPr>
            <w:tcW w:w="2718" w:type="dxa"/>
          </w:tcPr>
          <w:p>
            <w:pPr>
              <w:pStyle w:val="TableParagraph"/>
              <w:spacing w:line="188" w:lineRule="exact" w:before="69"/>
              <w:ind w:left="391"/>
              <w:rPr>
                <w:sz w:val="17"/>
              </w:rPr>
            </w:pPr>
            <w:r>
              <w:rPr>
                <w:sz w:val="17"/>
              </w:rPr>
              <w:t>Состояние настройки</w:t>
            </w:r>
          </w:p>
        </w:tc>
        <w:tc>
          <w:tcPr>
            <w:tcW w:w="1962" w:type="dxa"/>
          </w:tcPr>
          <w:p>
            <w:pPr>
              <w:pStyle w:val="TableParagraph"/>
              <w:spacing w:line="179" w:lineRule="exact" w:before="78"/>
              <w:ind w:left="80" w:right="87"/>
              <w:jc w:val="center"/>
              <w:rPr>
                <w:sz w:val="17"/>
              </w:rPr>
            </w:pPr>
            <w:r>
              <w:rPr>
                <w:sz w:val="17"/>
              </w:rPr>
              <w:t>85,«</w:t>
            </w:r>
          </w:p>
        </w:tc>
        <w:tc>
          <w:tcPr>
            <w:tcW w:w="3690" w:type="dxa"/>
          </w:tcPr>
          <w:p>
            <w:pPr>
              <w:pStyle w:val="TableParagraph"/>
              <w:spacing w:line="188" w:lineRule="exact" w:before="69"/>
              <w:ind w:left="391"/>
              <w:rPr>
                <w:sz w:val="17"/>
              </w:rPr>
            </w:pPr>
            <w:r>
              <w:rPr>
                <w:sz w:val="17"/>
              </w:rPr>
              <w:t>Станция — главной станции сети</w:t>
            </w:r>
          </w:p>
        </w:tc>
      </w:tr>
      <w:tr>
        <w:trPr>
          <w:trHeight w:val="280" w:hRule="atLeast"/>
        </w:trPr>
        <w:tc>
          <w:tcPr>
            <w:tcW w:w="1287" w:type="dxa"/>
          </w:tcPr>
          <w:p>
            <w:pPr>
              <w:pStyle w:val="TableParagraph"/>
              <w:spacing w:before="69"/>
              <w:jc w:val="center"/>
              <w:rPr>
                <w:sz w:val="17"/>
              </w:rPr>
            </w:pPr>
            <w:r>
              <w:rPr>
                <w:w w:val="99"/>
                <w:sz w:val="17"/>
              </w:rPr>
              <w:t>7</w:t>
            </w:r>
          </w:p>
        </w:tc>
        <w:tc>
          <w:tcPr>
            <w:tcW w:w="2718" w:type="dxa"/>
          </w:tcPr>
          <w:p>
            <w:pPr>
              <w:pStyle w:val="TableParagraph"/>
              <w:spacing w:before="69"/>
              <w:ind w:left="399"/>
              <w:rPr>
                <w:sz w:val="17"/>
              </w:rPr>
            </w:pPr>
            <w:r>
              <w:rPr>
                <w:sz w:val="17"/>
              </w:rPr>
              <w:t>Ввод настройки</w:t>
            </w:r>
          </w:p>
        </w:tc>
        <w:tc>
          <w:tcPr>
            <w:tcW w:w="1962" w:type="dxa"/>
          </w:tcPr>
          <w:p>
            <w:pPr>
              <w:pStyle w:val="TableParagraph"/>
              <w:spacing w:before="69"/>
              <w:ind w:left="80" w:right="87"/>
              <w:jc w:val="center"/>
              <w:rPr>
                <w:sz w:val="17"/>
              </w:rPr>
            </w:pPr>
            <w:r>
              <w:rPr>
                <w:sz w:val="17"/>
              </w:rPr>
              <w:t>86,«</w:t>
            </w:r>
          </w:p>
        </w:tc>
        <w:tc>
          <w:tcPr>
            <w:tcW w:w="3690" w:type="dxa"/>
          </w:tcPr>
          <w:p>
            <w:pPr>
              <w:pStyle w:val="TableParagraph"/>
              <w:spacing w:before="69"/>
              <w:ind w:left="400"/>
              <w:rPr>
                <w:sz w:val="17"/>
              </w:rPr>
            </w:pPr>
            <w:r>
              <w:rPr>
                <w:sz w:val="17"/>
              </w:rPr>
              <w:t>Главная станция сети — станции</w:t>
            </w:r>
          </w:p>
        </w:tc>
      </w:tr>
    </w:tbl>
    <w:p>
      <w:pPr>
        <w:pStyle w:val="BodyText"/>
        <w:rPr>
          <w:sz w:val="17"/>
        </w:rPr>
      </w:pPr>
    </w:p>
    <w:p>
      <w:pPr>
        <w:spacing w:line="242" w:lineRule="auto" w:before="0"/>
        <w:ind w:left="127" w:right="179" w:firstLine="513"/>
        <w:jc w:val="both"/>
        <w:rPr>
          <w:sz w:val="17"/>
        </w:rPr>
      </w:pPr>
      <w:r>
        <w:rPr>
          <w:sz w:val="17"/>
        </w:rPr>
        <w:t>Главной станцией кольца (сети) является станция, на которой формируются служебные сообщения и осу­ ществляется контроль кольце.</w:t>
      </w:r>
    </w:p>
    <w:p>
      <w:pPr>
        <w:spacing w:line="254" w:lineRule="auto" w:before="18"/>
        <w:ind w:left="118" w:right="137" w:firstLine="522"/>
        <w:jc w:val="both"/>
        <w:rPr>
          <w:sz w:val="17"/>
        </w:rPr>
      </w:pPr>
      <w:r>
        <w:rPr>
          <w:sz w:val="17"/>
        </w:rPr>
        <w:t>Поле «Регистрационный номерсообщения» служит для указания порядковых номеров сообщений, отправля­ емых в сеть ОТС объектом, адрес которого содержится в поле «Адрес отправителя». Отправляемые абонентом сообщения должны быть пронумерованы кодом двоичного циклического счетчика по модулю 256. Номер каждого следующего отправляемого сообщения должен быть увеличен на единицу. Счет номеров сообщений необходимо осуществлять для каждого объекта-отправителя независимоотдругих.</w:t>
      </w:r>
    </w:p>
    <w:p>
      <w:pPr>
        <w:spacing w:line="187" w:lineRule="exact" w:before="0"/>
        <w:ind w:left="640" w:right="0" w:firstLine="0"/>
        <w:jc w:val="left"/>
        <w:rPr>
          <w:sz w:val="17"/>
        </w:rPr>
      </w:pPr>
      <w:r>
        <w:rPr>
          <w:sz w:val="17"/>
        </w:rPr>
        <w:t>Поле «Адрес отправителя» определяет сетевой адрес объекта — отправителя сообщения.</w:t>
      </w:r>
    </w:p>
    <w:p>
      <w:pPr>
        <w:spacing w:line="254" w:lineRule="auto" w:before="21"/>
        <w:ind w:left="118" w:right="142" w:firstLine="522"/>
        <w:jc w:val="both"/>
        <w:rPr>
          <w:sz w:val="17"/>
        </w:rPr>
      </w:pPr>
      <w:r>
        <w:rPr>
          <w:sz w:val="17"/>
        </w:rPr>
        <w:t>Поле«Ы&lt;1» определяет номер маршрута передачи данного сообщения между объектом-отправителем и объ­ ектом-получателем (или группой объектов-получателей), в также, в случае сигнальных сообщений, и номер полу- постоянного соединения, организованного между указанными объектами.</w:t>
      </w:r>
    </w:p>
    <w:p>
      <w:pPr>
        <w:spacing w:line="242" w:lineRule="auto" w:before="9"/>
        <w:ind w:left="118" w:right="146" w:firstLine="522"/>
        <w:jc w:val="both"/>
        <w:rPr>
          <w:sz w:val="17"/>
        </w:rPr>
      </w:pPr>
      <w:r>
        <w:rPr>
          <w:sz w:val="17"/>
        </w:rPr>
        <w:t>Поле «Адрес получателя» определяет адрес объекта — получателя сообщения в избирательном режиме адресации или группы объектов — получателей сообщения в групповом режиме адресации.</w:t>
      </w:r>
    </w:p>
    <w:p>
      <w:pPr>
        <w:spacing w:line="242" w:lineRule="auto" w:before="18"/>
        <w:ind w:left="127" w:right="136" w:firstLine="513"/>
        <w:jc w:val="both"/>
        <w:rPr>
          <w:sz w:val="17"/>
        </w:rPr>
      </w:pPr>
      <w:r>
        <w:rPr>
          <w:sz w:val="17"/>
        </w:rPr>
        <w:t>Требования к информационно-логическому взаимодействию, изложенные в данном приложении, следует применять при новом строительстве и реконструкции.</w:t>
      </w:r>
    </w:p>
    <w:p>
      <w:pPr>
        <w:spacing w:line="242" w:lineRule="auto" w:before="18"/>
        <w:ind w:left="127" w:right="181" w:firstLine="513"/>
        <w:jc w:val="both"/>
        <w:rPr>
          <w:sz w:val="17"/>
        </w:rPr>
      </w:pPr>
      <w:r>
        <w:rPr>
          <w:sz w:val="17"/>
        </w:rPr>
        <w:t>Информационно-логическое взаимодействие объектов в сети ОТС. организованной с использованием ком­ мутации пакетов, должно быть осуществлено на основе (</w:t>
      </w:r>
      <w:r>
        <w:rPr>
          <w:rFonts w:ascii="Symbol" w:hAnsi="Symbol"/>
          <w:sz w:val="15"/>
        </w:rPr>
        <w:t></w:t>
      </w:r>
      <w:r>
        <w:rPr>
          <w:sz w:val="17"/>
        </w:rPr>
        <w:t>).</w:t>
      </w:r>
    </w:p>
    <w:p>
      <w:pPr>
        <w:pStyle w:val="BodyText"/>
        <w:spacing w:before="5"/>
        <w:rPr>
          <w:sz w:val="16"/>
        </w:rPr>
      </w:pPr>
    </w:p>
    <w:p>
      <w:pPr>
        <w:spacing w:before="1"/>
        <w:ind w:left="0" w:right="143" w:firstLine="0"/>
        <w:jc w:val="right"/>
        <w:rPr>
          <w:sz w:val="16"/>
        </w:rPr>
      </w:pPr>
      <w:r>
        <w:rPr>
          <w:w w:val="95"/>
          <w:sz w:val="16"/>
        </w:rPr>
        <w:t>19</w:t>
      </w:r>
    </w:p>
    <w:p>
      <w:pPr>
        <w:spacing w:after="0"/>
        <w:jc w:val="right"/>
        <w:rPr>
          <w:sz w:val="16"/>
        </w:rPr>
        <w:sectPr>
          <w:pgSz w:w="11900" w:h="16840"/>
          <w:pgMar w:header="520" w:footer="523" w:top="720" w:bottom="720" w:left="720" w:right="1280"/>
        </w:sectPr>
      </w:pPr>
    </w:p>
    <w:p>
      <w:pPr>
        <w:pStyle w:val="BodyText"/>
        <w:rPr>
          <w:sz w:val="20"/>
        </w:rPr>
      </w:pPr>
    </w:p>
    <w:p>
      <w:pPr>
        <w:pStyle w:val="BodyText"/>
        <w:spacing w:before="7"/>
      </w:pPr>
    </w:p>
    <w:p>
      <w:pPr>
        <w:pStyle w:val="Heading2"/>
        <w:ind w:left="122"/>
      </w:pPr>
      <w:r>
        <w:rPr/>
        <w:t>ГОСТ 34014—2016</w:t>
      </w:r>
    </w:p>
    <w:p>
      <w:pPr>
        <w:pStyle w:val="BodyText"/>
        <w:spacing w:before="2"/>
        <w:rPr>
          <w:sz w:val="17"/>
        </w:rPr>
      </w:pPr>
    </w:p>
    <w:p>
      <w:pPr>
        <w:spacing w:line="304" w:lineRule="auto" w:before="95"/>
        <w:ind w:left="4308" w:right="4459" w:firstLine="0"/>
        <w:jc w:val="center"/>
        <w:rPr>
          <w:sz w:val="16"/>
        </w:rPr>
      </w:pPr>
      <w:r>
        <w:rPr>
          <w:sz w:val="16"/>
        </w:rPr>
        <w:t>Приложение Г (справочное)</w:t>
      </w:r>
    </w:p>
    <w:p>
      <w:pPr>
        <w:pStyle w:val="BodyText"/>
        <w:rPr>
          <w:sz w:val="18"/>
        </w:rPr>
      </w:pPr>
    </w:p>
    <w:p>
      <w:pPr>
        <w:pStyle w:val="BodyText"/>
        <w:rPr>
          <w:sz w:val="18"/>
        </w:rPr>
      </w:pPr>
    </w:p>
    <w:p>
      <w:pPr>
        <w:pStyle w:val="BodyText"/>
        <w:spacing w:before="1"/>
        <w:rPr>
          <w:sz w:val="21"/>
        </w:rPr>
      </w:pPr>
    </w:p>
    <w:p>
      <w:pPr>
        <w:pStyle w:val="BodyText"/>
        <w:spacing w:before="1"/>
        <w:ind w:left="1036" w:right="998"/>
        <w:jc w:val="center"/>
      </w:pPr>
      <w:r>
        <w:rPr/>
        <w:t>Электрические параметры трансляционных усилителей двухсторонней парковой связи</w:t>
      </w:r>
    </w:p>
    <w:p>
      <w:pPr>
        <w:pStyle w:val="BodyText"/>
        <w:spacing w:before="3"/>
        <w:rPr>
          <w:sz w:val="23"/>
        </w:rPr>
      </w:pPr>
    </w:p>
    <w:p>
      <w:pPr>
        <w:spacing w:line="264" w:lineRule="auto" w:before="1"/>
        <w:ind w:left="114" w:right="99" w:firstLine="513"/>
        <w:jc w:val="both"/>
        <w:rPr>
          <w:sz w:val="17"/>
        </w:rPr>
      </w:pPr>
      <w:r>
        <w:rPr>
          <w:sz w:val="17"/>
        </w:rPr>
        <w:t>УТ предназначен для усиления и обеспечения а  фидерной  пинии,  нагруженной  на  громкоговорители,  заданной</w:t>
      </w:r>
      <w:r>
        <w:rPr>
          <w:spacing w:val="-7"/>
          <w:sz w:val="17"/>
        </w:rPr>
        <w:t> </w:t>
      </w:r>
      <w:r>
        <w:rPr>
          <w:sz w:val="17"/>
        </w:rPr>
        <w:t>электрической</w:t>
      </w:r>
      <w:r>
        <w:rPr>
          <w:spacing w:val="-7"/>
          <w:sz w:val="17"/>
        </w:rPr>
        <w:t> </w:t>
      </w:r>
      <w:r>
        <w:rPr>
          <w:sz w:val="17"/>
        </w:rPr>
        <w:t>мощности</w:t>
      </w:r>
      <w:r>
        <w:rPr>
          <w:spacing w:val="-6"/>
          <w:sz w:val="17"/>
        </w:rPr>
        <w:t> </w:t>
      </w:r>
      <w:r>
        <w:rPr>
          <w:sz w:val="17"/>
        </w:rPr>
        <w:t>речевых</w:t>
      </w:r>
      <w:r>
        <w:rPr>
          <w:spacing w:val="-7"/>
          <w:sz w:val="17"/>
        </w:rPr>
        <w:t> </w:t>
      </w:r>
      <w:r>
        <w:rPr>
          <w:sz w:val="17"/>
        </w:rPr>
        <w:t>и</w:t>
      </w:r>
      <w:r>
        <w:rPr>
          <w:spacing w:val="-6"/>
          <w:sz w:val="17"/>
        </w:rPr>
        <w:t> </w:t>
      </w:r>
      <w:r>
        <w:rPr>
          <w:sz w:val="17"/>
        </w:rPr>
        <w:t>тональных</w:t>
      </w:r>
      <w:r>
        <w:rPr>
          <w:spacing w:val="-6"/>
          <w:sz w:val="17"/>
        </w:rPr>
        <w:t> </w:t>
      </w:r>
      <w:r>
        <w:rPr>
          <w:sz w:val="17"/>
        </w:rPr>
        <w:t>сигналов.</w:t>
      </w:r>
    </w:p>
    <w:p>
      <w:pPr>
        <w:spacing w:before="19"/>
        <w:ind w:left="627" w:right="0" w:firstLine="0"/>
        <w:jc w:val="left"/>
        <w:rPr>
          <w:sz w:val="17"/>
        </w:rPr>
      </w:pPr>
      <w:r>
        <w:rPr>
          <w:sz w:val="17"/>
        </w:rPr>
        <w:t>Усилитель должен иметь следующие основные электрические параметры:</w:t>
      </w:r>
    </w:p>
    <w:p>
      <w:pPr>
        <w:pStyle w:val="ListParagraph"/>
        <w:numPr>
          <w:ilvl w:val="1"/>
          <w:numId w:val="16"/>
        </w:numPr>
        <w:tabs>
          <w:tab w:pos="896" w:val="left" w:leader="none"/>
        </w:tabs>
        <w:spacing w:line="264" w:lineRule="auto" w:before="20" w:after="0"/>
        <w:ind w:left="114" w:right="110" w:firstLine="513"/>
        <w:jc w:val="both"/>
        <w:rPr>
          <w:sz w:val="17"/>
        </w:rPr>
      </w:pPr>
      <w:r>
        <w:rPr>
          <w:sz w:val="17"/>
        </w:rPr>
        <w:t>номинальное эффективное значение выходного напряжения УТ на  активной  нагрузке  эквивалента фидерной линии (120 </w:t>
      </w:r>
      <w:r>
        <w:rPr>
          <w:i/>
          <w:sz w:val="17"/>
        </w:rPr>
        <w:t>г </w:t>
      </w:r>
      <w:r>
        <w:rPr>
          <w:sz w:val="17"/>
        </w:rPr>
        <w:t>6) В либо (100 х 5)</w:t>
      </w:r>
      <w:r>
        <w:rPr>
          <w:spacing w:val="-11"/>
          <w:sz w:val="17"/>
        </w:rPr>
        <w:t> </w:t>
      </w:r>
      <w:r>
        <w:rPr>
          <w:sz w:val="17"/>
        </w:rPr>
        <w:t>8:</w:t>
      </w:r>
    </w:p>
    <w:p>
      <w:pPr>
        <w:pStyle w:val="ListParagraph"/>
        <w:numPr>
          <w:ilvl w:val="1"/>
          <w:numId w:val="16"/>
        </w:numPr>
        <w:tabs>
          <w:tab w:pos="790" w:val="left" w:leader="none"/>
        </w:tabs>
        <w:spacing w:line="240" w:lineRule="auto" w:before="1" w:after="0"/>
        <w:ind w:left="789" w:right="0" w:hanging="162"/>
        <w:jc w:val="left"/>
        <w:rPr>
          <w:sz w:val="17"/>
        </w:rPr>
      </w:pPr>
      <w:r>
        <w:rPr>
          <w:sz w:val="17"/>
        </w:rPr>
        <w:t>номинальное</w:t>
      </w:r>
      <w:r>
        <w:rPr>
          <w:spacing w:val="-4"/>
          <w:sz w:val="17"/>
        </w:rPr>
        <w:t> </w:t>
      </w:r>
      <w:r>
        <w:rPr>
          <w:sz w:val="17"/>
        </w:rPr>
        <w:t>напряжение</w:t>
      </w:r>
      <w:r>
        <w:rPr>
          <w:spacing w:val="-4"/>
          <w:sz w:val="17"/>
        </w:rPr>
        <w:t> </w:t>
      </w:r>
      <w:r>
        <w:rPr>
          <w:sz w:val="17"/>
        </w:rPr>
        <w:t>на</w:t>
      </w:r>
      <w:r>
        <w:rPr>
          <w:spacing w:val="-4"/>
          <w:sz w:val="17"/>
        </w:rPr>
        <w:t> </w:t>
      </w:r>
      <w:r>
        <w:rPr>
          <w:sz w:val="17"/>
        </w:rPr>
        <w:t>выходе</w:t>
      </w:r>
      <w:r>
        <w:rPr>
          <w:spacing w:val="-4"/>
          <w:sz w:val="17"/>
        </w:rPr>
        <w:t> </w:t>
      </w:r>
      <w:r>
        <w:rPr>
          <w:sz w:val="17"/>
        </w:rPr>
        <w:t>в</w:t>
      </w:r>
      <w:r>
        <w:rPr>
          <w:spacing w:val="-4"/>
          <w:sz w:val="17"/>
        </w:rPr>
        <w:t> </w:t>
      </w:r>
      <w:r>
        <w:rPr>
          <w:sz w:val="17"/>
        </w:rPr>
        <w:t>линию</w:t>
      </w:r>
      <w:r>
        <w:rPr>
          <w:spacing w:val="-4"/>
          <w:sz w:val="17"/>
        </w:rPr>
        <w:t> </w:t>
      </w:r>
      <w:r>
        <w:rPr>
          <w:sz w:val="17"/>
        </w:rPr>
        <w:t>ППУ</w:t>
      </w:r>
      <w:r>
        <w:rPr>
          <w:spacing w:val="-3"/>
          <w:sz w:val="17"/>
        </w:rPr>
        <w:t> </w:t>
      </w:r>
      <w:r>
        <w:rPr>
          <w:sz w:val="17"/>
        </w:rPr>
        <w:t>должно</w:t>
      </w:r>
      <w:r>
        <w:rPr>
          <w:spacing w:val="-4"/>
          <w:sz w:val="17"/>
        </w:rPr>
        <w:t> </w:t>
      </w:r>
      <w:r>
        <w:rPr>
          <w:sz w:val="17"/>
        </w:rPr>
        <w:t>составлять</w:t>
      </w:r>
      <w:r>
        <w:rPr>
          <w:spacing w:val="-3"/>
          <w:sz w:val="17"/>
        </w:rPr>
        <w:t> </w:t>
      </w:r>
      <w:r>
        <w:rPr>
          <w:sz w:val="17"/>
        </w:rPr>
        <w:t>(30.0</w:t>
      </w:r>
      <w:r>
        <w:rPr>
          <w:spacing w:val="-3"/>
          <w:sz w:val="17"/>
        </w:rPr>
        <w:t> </w:t>
      </w:r>
      <w:r>
        <w:rPr>
          <w:sz w:val="17"/>
        </w:rPr>
        <w:t>*</w:t>
      </w:r>
      <w:r>
        <w:rPr>
          <w:spacing w:val="-3"/>
          <w:sz w:val="17"/>
        </w:rPr>
        <w:t> </w:t>
      </w:r>
      <w:r>
        <w:rPr>
          <w:sz w:val="17"/>
        </w:rPr>
        <w:t>1.5)</w:t>
      </w:r>
      <w:r>
        <w:rPr>
          <w:spacing w:val="-3"/>
          <w:sz w:val="17"/>
        </w:rPr>
        <w:t> </w:t>
      </w:r>
      <w:r>
        <w:rPr>
          <w:sz w:val="17"/>
        </w:rPr>
        <w:t>В;</w:t>
      </w:r>
    </w:p>
    <w:p>
      <w:pPr>
        <w:spacing w:line="264" w:lineRule="auto" w:before="20"/>
        <w:ind w:left="114" w:right="100" w:firstLine="513"/>
        <w:jc w:val="both"/>
        <w:rPr>
          <w:sz w:val="17"/>
        </w:rPr>
      </w:pPr>
      <w:r>
        <w:rPr>
          <w:sz w:val="17"/>
        </w:rPr>
        <w:t>. эффектиано-лвредаваемая полоса частот от 100 до 15 кГц. При использовании  цифрового  входа  полоса частот в пределах от 10Одо 8 кГц:</w:t>
      </w:r>
    </w:p>
    <w:p>
      <w:pPr>
        <w:pStyle w:val="ListParagraph"/>
        <w:numPr>
          <w:ilvl w:val="1"/>
          <w:numId w:val="16"/>
        </w:numPr>
        <w:tabs>
          <w:tab w:pos="853" w:val="left" w:leader="none"/>
        </w:tabs>
        <w:spacing w:line="276" w:lineRule="auto" w:before="1" w:after="0"/>
        <w:ind w:left="114" w:right="102" w:firstLine="513"/>
        <w:jc w:val="both"/>
        <w:rPr>
          <w:sz w:val="17"/>
        </w:rPr>
      </w:pPr>
      <w:r>
        <w:rPr>
          <w:sz w:val="17"/>
        </w:rPr>
        <w:t>коэффициент нелинейных искажений при  максимальной  выходной  электрической  мощности,  уменьшен­  ной  на 3 дБ. не  выше 1 %. Превышение максимальной  выходной мощности  номинального значения не менее чем    на</w:t>
      </w:r>
      <w:r>
        <w:rPr>
          <w:spacing w:val="-3"/>
          <w:sz w:val="17"/>
        </w:rPr>
        <w:t> </w:t>
      </w:r>
      <w:r>
        <w:rPr>
          <w:sz w:val="17"/>
        </w:rPr>
        <w:t>10%.</w:t>
      </w:r>
    </w:p>
    <w:p>
      <w:pPr>
        <w:pStyle w:val="ListParagraph"/>
        <w:numPr>
          <w:ilvl w:val="1"/>
          <w:numId w:val="16"/>
        </w:numPr>
        <w:tabs>
          <w:tab w:pos="780" w:val="left" w:leader="none"/>
        </w:tabs>
        <w:spacing w:line="188" w:lineRule="exact" w:before="0" w:after="0"/>
        <w:ind w:left="780" w:right="0" w:hanging="153"/>
        <w:jc w:val="left"/>
        <w:rPr>
          <w:sz w:val="17"/>
        </w:rPr>
      </w:pPr>
      <w:r>
        <w:rPr>
          <w:sz w:val="17"/>
        </w:rPr>
        <w:t>соотношение сигнвл/шум на выходе не менее 80</w:t>
      </w:r>
      <w:r>
        <w:rPr>
          <w:spacing w:val="-13"/>
          <w:sz w:val="17"/>
        </w:rPr>
        <w:t> </w:t>
      </w:r>
      <w:r>
        <w:rPr>
          <w:sz w:val="17"/>
        </w:rPr>
        <w:t>дБ:</w:t>
      </w:r>
    </w:p>
    <w:p>
      <w:pPr>
        <w:pStyle w:val="ListParagraph"/>
        <w:numPr>
          <w:ilvl w:val="1"/>
          <w:numId w:val="16"/>
        </w:numPr>
        <w:tabs>
          <w:tab w:pos="780" w:val="left" w:leader="none"/>
        </w:tabs>
        <w:spacing w:line="288" w:lineRule="auto" w:before="21" w:after="0"/>
        <w:ind w:left="617" w:right="1664" w:firstLine="10"/>
        <w:jc w:val="left"/>
        <w:rPr>
          <w:sz w:val="17"/>
        </w:rPr>
      </w:pPr>
      <w:r>
        <w:rPr>
          <w:sz w:val="17"/>
        </w:rPr>
        <w:t>коэффициент полезного действия УТ при максимальной выходной мощности не менее 80 Ч. УТ имеет следующие градации выходной мощности: 60.120.240.480 и 980</w:t>
      </w:r>
      <w:r>
        <w:rPr>
          <w:spacing w:val="-11"/>
          <w:sz w:val="17"/>
        </w:rPr>
        <w:t> </w:t>
      </w:r>
      <w:r>
        <w:rPr>
          <w:sz w:val="17"/>
        </w:rPr>
        <w:t>Вт.</w:t>
      </w:r>
    </w:p>
    <w:p>
      <w:pPr>
        <w:spacing w:line="288" w:lineRule="auto" w:before="108"/>
        <w:ind w:left="114" w:right="103" w:firstLine="513"/>
        <w:jc w:val="both"/>
        <w:rPr>
          <w:sz w:val="17"/>
        </w:rPr>
      </w:pPr>
      <w:r>
        <w:rPr>
          <w:sz w:val="17"/>
        </w:rPr>
        <w:t>П р и м е ч а н и е — Допускается использование УТ другой выходной электрической мощности при условии обеспечения озвучивания соответствующих зон информирования (оповещения).</w:t>
      </w:r>
    </w:p>
    <w:p>
      <w:pPr>
        <w:spacing w:line="264" w:lineRule="auto" w:before="126"/>
        <w:ind w:left="114" w:right="104" w:firstLine="513"/>
        <w:jc w:val="both"/>
        <w:rPr>
          <w:sz w:val="17"/>
        </w:rPr>
      </w:pPr>
      <w:r>
        <w:rPr>
          <w:sz w:val="17"/>
        </w:rPr>
        <w:t>УТ  должен  иметь защиту  от выхода из  строя при коротком замыкании нагрузки  и при перегреве. Для защиты  от</w:t>
      </w:r>
      <w:r>
        <w:rPr>
          <w:spacing w:val="-6"/>
          <w:sz w:val="17"/>
        </w:rPr>
        <w:t> </w:t>
      </w:r>
      <w:r>
        <w:rPr>
          <w:sz w:val="17"/>
        </w:rPr>
        <w:t>перегрева</w:t>
      </w:r>
      <w:r>
        <w:rPr>
          <w:spacing w:val="-5"/>
          <w:sz w:val="17"/>
        </w:rPr>
        <w:t> </w:t>
      </w:r>
      <w:r>
        <w:rPr>
          <w:sz w:val="17"/>
        </w:rPr>
        <w:t>могут</w:t>
      </w:r>
      <w:r>
        <w:rPr>
          <w:spacing w:val="-5"/>
          <w:sz w:val="17"/>
        </w:rPr>
        <w:t> </w:t>
      </w:r>
      <w:r>
        <w:rPr>
          <w:sz w:val="17"/>
        </w:rPr>
        <w:t>быть</w:t>
      </w:r>
      <w:r>
        <w:rPr>
          <w:spacing w:val="-5"/>
          <w:sz w:val="17"/>
        </w:rPr>
        <w:t> </w:t>
      </w:r>
      <w:r>
        <w:rPr>
          <w:sz w:val="17"/>
        </w:rPr>
        <w:t>использованы</w:t>
      </w:r>
      <w:r>
        <w:rPr>
          <w:spacing w:val="-5"/>
          <w:sz w:val="17"/>
        </w:rPr>
        <w:t> </w:t>
      </w:r>
      <w:r>
        <w:rPr>
          <w:sz w:val="17"/>
        </w:rPr>
        <w:t>вентиляторы,</w:t>
      </w:r>
      <w:r>
        <w:rPr>
          <w:spacing w:val="-6"/>
          <w:sz w:val="17"/>
        </w:rPr>
        <w:t> </w:t>
      </w:r>
      <w:r>
        <w:rPr>
          <w:sz w:val="17"/>
        </w:rPr>
        <w:t>управляемые</w:t>
      </w:r>
      <w:r>
        <w:rPr>
          <w:spacing w:val="-5"/>
          <w:sz w:val="17"/>
        </w:rPr>
        <w:t> </w:t>
      </w:r>
      <w:r>
        <w:rPr>
          <w:sz w:val="17"/>
        </w:rPr>
        <w:t>температурными</w:t>
      </w:r>
      <w:r>
        <w:rPr>
          <w:spacing w:val="-5"/>
          <w:sz w:val="17"/>
        </w:rPr>
        <w:t> </w:t>
      </w:r>
      <w:r>
        <w:rPr>
          <w:sz w:val="17"/>
        </w:rPr>
        <w:t>датчиками.</w:t>
      </w:r>
    </w:p>
    <w:p>
      <w:pPr>
        <w:spacing w:before="1"/>
        <w:ind w:left="627" w:right="0" w:firstLine="0"/>
        <w:jc w:val="left"/>
        <w:rPr>
          <w:sz w:val="17"/>
        </w:rPr>
      </w:pPr>
      <w:r>
        <w:rPr>
          <w:sz w:val="17"/>
        </w:rPr>
        <w:t>УТ в комплекте со станционным коммутвционно-упрааляющнм оборудованием должен:</w:t>
      </w:r>
    </w:p>
    <w:p>
      <w:pPr>
        <w:pStyle w:val="ListParagraph"/>
        <w:numPr>
          <w:ilvl w:val="1"/>
          <w:numId w:val="16"/>
        </w:numPr>
        <w:tabs>
          <w:tab w:pos="822" w:val="left" w:leader="none"/>
        </w:tabs>
        <w:spacing w:line="288" w:lineRule="auto" w:before="20" w:after="0"/>
        <w:ind w:left="114" w:right="132" w:firstLine="513"/>
        <w:jc w:val="both"/>
        <w:rPr>
          <w:sz w:val="17"/>
        </w:rPr>
      </w:pPr>
      <w:r>
        <w:rPr>
          <w:sz w:val="17"/>
        </w:rPr>
        <w:t>обеспечивать защиту от атмосферных и коммутационных перенапряжений при повышенных токах, возни­ кающих в</w:t>
      </w:r>
      <w:r>
        <w:rPr>
          <w:spacing w:val="-10"/>
          <w:sz w:val="17"/>
        </w:rPr>
        <w:t> </w:t>
      </w:r>
      <w:r>
        <w:rPr>
          <w:sz w:val="17"/>
        </w:rPr>
        <w:t>нагрузке.</w:t>
      </w:r>
    </w:p>
    <w:p>
      <w:pPr>
        <w:pStyle w:val="ListParagraph"/>
        <w:numPr>
          <w:ilvl w:val="0"/>
          <w:numId w:val="25"/>
        </w:numPr>
        <w:tabs>
          <w:tab w:pos="834" w:val="left" w:leader="none"/>
        </w:tabs>
        <w:spacing w:line="178" w:lineRule="exact" w:before="0" w:after="0"/>
        <w:ind w:left="114" w:right="0" w:firstLine="513"/>
        <w:jc w:val="left"/>
        <w:rPr>
          <w:sz w:val="17"/>
        </w:rPr>
      </w:pPr>
      <w:r>
        <w:rPr>
          <w:sz w:val="17"/>
        </w:rPr>
        <w:t>обеспечивать  возможность  ручной  и  автоматической  установки  в  режиме  «Ночь»  выходного</w:t>
      </w:r>
      <w:r>
        <w:rPr>
          <w:spacing w:val="30"/>
          <w:sz w:val="17"/>
        </w:rPr>
        <w:t> </w:t>
      </w:r>
      <w:r>
        <w:rPr>
          <w:sz w:val="17"/>
        </w:rPr>
        <w:t>напряжения</w:t>
      </w:r>
    </w:p>
    <w:p>
      <w:pPr>
        <w:spacing w:before="20"/>
        <w:ind w:left="114" w:right="0" w:firstLine="0"/>
        <w:jc w:val="left"/>
        <w:rPr>
          <w:sz w:val="17"/>
        </w:rPr>
      </w:pPr>
      <w:r>
        <w:rPr>
          <w:sz w:val="17"/>
        </w:rPr>
        <w:t>усилителя, пониженного на 20 % относительно номинального значения.</w:t>
      </w:r>
    </w:p>
    <w:p>
      <w:pPr>
        <w:pStyle w:val="ListParagraph"/>
        <w:numPr>
          <w:ilvl w:val="0"/>
          <w:numId w:val="25"/>
        </w:numPr>
        <w:tabs>
          <w:tab w:pos="810" w:val="left" w:leader="none"/>
        </w:tabs>
        <w:spacing w:line="264" w:lineRule="auto" w:before="20" w:after="0"/>
        <w:ind w:left="114" w:right="103" w:firstLine="513"/>
        <w:jc w:val="both"/>
        <w:rPr>
          <w:sz w:val="17"/>
        </w:rPr>
      </w:pPr>
      <w:r>
        <w:rPr>
          <w:sz w:val="17"/>
        </w:rPr>
        <w:t>предусматривать  возможность регулировки уровня выходного сигнала в пределах (20 х S) дБ в зависимости  от уровня шума а зоне оповещения (информирования). Для регулировки могут быть применены специальные микрофоны, воспринимающие шум в зоне</w:t>
      </w:r>
      <w:r>
        <w:rPr>
          <w:spacing w:val="-33"/>
          <w:sz w:val="17"/>
        </w:rPr>
        <w:t> </w:t>
      </w:r>
      <w:r>
        <w:rPr>
          <w:sz w:val="17"/>
        </w:rPr>
        <w:t>оповещения:</w:t>
      </w:r>
    </w:p>
    <w:p>
      <w:pPr>
        <w:pStyle w:val="ListParagraph"/>
        <w:numPr>
          <w:ilvl w:val="1"/>
          <w:numId w:val="16"/>
        </w:numPr>
        <w:tabs>
          <w:tab w:pos="780" w:val="left" w:leader="none"/>
        </w:tabs>
        <w:spacing w:line="240" w:lineRule="auto" w:before="1" w:after="0"/>
        <w:ind w:left="780" w:right="0" w:hanging="153"/>
        <w:jc w:val="left"/>
        <w:rPr>
          <w:sz w:val="17"/>
        </w:rPr>
      </w:pPr>
      <w:r>
        <w:rPr>
          <w:sz w:val="17"/>
        </w:rPr>
        <w:t>обеспечивать</w:t>
      </w:r>
      <w:r>
        <w:rPr>
          <w:spacing w:val="-10"/>
          <w:sz w:val="17"/>
        </w:rPr>
        <w:t> </w:t>
      </w:r>
      <w:r>
        <w:rPr>
          <w:sz w:val="17"/>
        </w:rPr>
        <w:t>внутреннюю</w:t>
      </w:r>
      <w:r>
        <w:rPr>
          <w:spacing w:val="-10"/>
          <w:sz w:val="17"/>
        </w:rPr>
        <w:t> </w:t>
      </w:r>
      <w:r>
        <w:rPr>
          <w:sz w:val="17"/>
        </w:rPr>
        <w:t>диагностику,</w:t>
      </w:r>
      <w:r>
        <w:rPr>
          <w:spacing w:val="-10"/>
          <w:sz w:val="17"/>
        </w:rPr>
        <w:t> </w:t>
      </w:r>
      <w:r>
        <w:rPr>
          <w:sz w:val="17"/>
        </w:rPr>
        <w:t>удаленный</w:t>
      </w:r>
      <w:r>
        <w:rPr>
          <w:spacing w:val="-9"/>
          <w:sz w:val="17"/>
        </w:rPr>
        <w:t> </w:t>
      </w:r>
      <w:r>
        <w:rPr>
          <w:sz w:val="17"/>
        </w:rPr>
        <w:t>мониторинг</w:t>
      </w:r>
      <w:r>
        <w:rPr>
          <w:spacing w:val="-9"/>
          <w:sz w:val="17"/>
        </w:rPr>
        <w:t> </w:t>
      </w:r>
      <w:r>
        <w:rPr>
          <w:sz w:val="17"/>
        </w:rPr>
        <w:t>и</w:t>
      </w:r>
      <w:r>
        <w:rPr>
          <w:spacing w:val="-9"/>
          <w:sz w:val="17"/>
        </w:rPr>
        <w:t> </w:t>
      </w:r>
      <w:r>
        <w:rPr>
          <w:sz w:val="17"/>
        </w:rPr>
        <w:t>администрирование:</w:t>
      </w:r>
    </w:p>
    <w:p>
      <w:pPr>
        <w:pStyle w:val="ListParagraph"/>
        <w:numPr>
          <w:ilvl w:val="1"/>
          <w:numId w:val="16"/>
        </w:numPr>
        <w:tabs>
          <w:tab w:pos="837" w:val="left" w:leader="none"/>
        </w:tabs>
        <w:spacing w:line="273" w:lineRule="auto" w:before="20" w:after="0"/>
        <w:ind w:left="114" w:right="102" w:firstLine="513"/>
        <w:jc w:val="both"/>
        <w:rPr>
          <w:sz w:val="17"/>
        </w:rPr>
      </w:pPr>
      <w:r>
        <w:rPr>
          <w:sz w:val="17"/>
        </w:rPr>
        <w:t>быть оборудован устройством контроля, обеспечивающим постоянный автоматический контроль  исправ­ ности усилителя и состояния фидерной линии как при отсутствии, так и во время передачи речевых сообщений и тональных сигналов и передачу информации об отказе не позднее чем через </w:t>
      </w:r>
      <w:r>
        <w:rPr>
          <w:rFonts w:ascii="Symbol" w:hAnsi="Symbol"/>
          <w:sz w:val="15"/>
        </w:rPr>
        <w:t></w:t>
      </w:r>
      <w:r>
        <w:rPr>
          <w:rFonts w:ascii="Times New Roman" w:hAnsi="Times New Roman"/>
          <w:sz w:val="15"/>
        </w:rPr>
        <w:t> </w:t>
      </w:r>
      <w:r>
        <w:rPr>
          <w:sz w:val="17"/>
        </w:rPr>
        <w:t>с после его обнаружения на пульт  связи дежурного по станции и в</w:t>
      </w:r>
      <w:r>
        <w:rPr>
          <w:spacing w:val="-14"/>
          <w:sz w:val="17"/>
        </w:rPr>
        <w:t> </w:t>
      </w:r>
      <w:r>
        <w:rPr>
          <w:sz w:val="17"/>
        </w:rPr>
        <w:t>СМА.</w:t>
      </w:r>
    </w:p>
    <w:p>
      <w:pPr>
        <w:spacing w:line="189" w:lineRule="exact" w:before="0"/>
        <w:ind w:left="617" w:right="0" w:firstLine="0"/>
        <w:jc w:val="left"/>
        <w:rPr>
          <w:sz w:val="17"/>
        </w:rPr>
      </w:pPr>
      <w:r>
        <w:rPr>
          <w:sz w:val="17"/>
        </w:rPr>
        <w:t>Должны быть предусмотрены следующие варианты электропитания трансляционного усилителя:</w:t>
      </w:r>
    </w:p>
    <w:p>
      <w:pPr>
        <w:pStyle w:val="ListParagraph"/>
        <w:numPr>
          <w:ilvl w:val="0"/>
          <w:numId w:val="25"/>
        </w:numPr>
        <w:tabs>
          <w:tab w:pos="780" w:val="left" w:leader="none"/>
        </w:tabs>
        <w:spacing w:line="240" w:lineRule="auto" w:before="20" w:after="0"/>
        <w:ind w:left="780" w:right="0" w:hanging="153"/>
        <w:jc w:val="left"/>
        <w:rPr>
          <w:sz w:val="17"/>
        </w:rPr>
      </w:pPr>
      <w:r>
        <w:rPr>
          <w:sz w:val="17"/>
        </w:rPr>
        <w:t>от сети переменного тока с частотой 50 Гц с напряжением от 100 до 300</w:t>
      </w:r>
      <w:r>
        <w:rPr>
          <w:spacing w:val="-21"/>
          <w:sz w:val="17"/>
        </w:rPr>
        <w:t> </w:t>
      </w:r>
      <w:r>
        <w:rPr>
          <w:sz w:val="17"/>
        </w:rPr>
        <w:t>В:</w:t>
      </w:r>
    </w:p>
    <w:p>
      <w:pPr>
        <w:pStyle w:val="ListParagraph"/>
        <w:numPr>
          <w:ilvl w:val="0"/>
          <w:numId w:val="25"/>
        </w:numPr>
        <w:tabs>
          <w:tab w:pos="809" w:val="left" w:leader="none"/>
        </w:tabs>
        <w:spacing w:line="240" w:lineRule="auto" w:before="20" w:after="0"/>
        <w:ind w:left="808" w:right="0" w:hanging="181"/>
        <w:jc w:val="left"/>
        <w:rPr>
          <w:sz w:val="17"/>
        </w:rPr>
      </w:pPr>
      <w:r>
        <w:rPr>
          <w:sz w:val="17"/>
        </w:rPr>
        <w:t>от</w:t>
      </w:r>
      <w:r>
        <w:rPr>
          <w:spacing w:val="26"/>
          <w:sz w:val="17"/>
        </w:rPr>
        <w:t> </w:t>
      </w:r>
      <w:r>
        <w:rPr>
          <w:sz w:val="17"/>
        </w:rPr>
        <w:t>сети</w:t>
      </w:r>
      <w:r>
        <w:rPr>
          <w:spacing w:val="25"/>
          <w:sz w:val="17"/>
        </w:rPr>
        <w:t> </w:t>
      </w:r>
      <w:r>
        <w:rPr>
          <w:sz w:val="17"/>
        </w:rPr>
        <w:t>постоянного</w:t>
      </w:r>
      <w:r>
        <w:rPr>
          <w:spacing w:val="25"/>
          <w:sz w:val="17"/>
        </w:rPr>
        <w:t> </w:t>
      </w:r>
      <w:r>
        <w:rPr>
          <w:sz w:val="17"/>
        </w:rPr>
        <w:t>тока</w:t>
      </w:r>
      <w:r>
        <w:rPr>
          <w:spacing w:val="25"/>
          <w:sz w:val="17"/>
        </w:rPr>
        <w:t> </w:t>
      </w:r>
      <w:r>
        <w:rPr>
          <w:sz w:val="17"/>
        </w:rPr>
        <w:t>с</w:t>
      </w:r>
      <w:r>
        <w:rPr>
          <w:spacing w:val="25"/>
          <w:sz w:val="17"/>
        </w:rPr>
        <w:t> </w:t>
      </w:r>
      <w:r>
        <w:rPr>
          <w:sz w:val="17"/>
        </w:rPr>
        <w:t>номинальным</w:t>
      </w:r>
      <w:r>
        <w:rPr>
          <w:spacing w:val="25"/>
          <w:sz w:val="17"/>
        </w:rPr>
        <w:t> </w:t>
      </w:r>
      <w:r>
        <w:rPr>
          <w:sz w:val="17"/>
        </w:rPr>
        <w:t>напряжением</w:t>
      </w:r>
      <w:r>
        <w:rPr>
          <w:spacing w:val="23"/>
          <w:sz w:val="17"/>
        </w:rPr>
        <w:t> </w:t>
      </w:r>
      <w:r>
        <w:rPr>
          <w:sz w:val="17"/>
        </w:rPr>
        <w:t>24</w:t>
      </w:r>
      <w:r>
        <w:rPr>
          <w:spacing w:val="25"/>
          <w:sz w:val="17"/>
        </w:rPr>
        <w:t> </w:t>
      </w:r>
      <w:r>
        <w:rPr>
          <w:sz w:val="17"/>
        </w:rPr>
        <w:t>8</w:t>
      </w:r>
      <w:r>
        <w:rPr>
          <w:spacing w:val="25"/>
          <w:sz w:val="17"/>
        </w:rPr>
        <w:t> </w:t>
      </w:r>
      <w:r>
        <w:rPr>
          <w:sz w:val="17"/>
        </w:rPr>
        <w:t>(от</w:t>
      </w:r>
      <w:r>
        <w:rPr>
          <w:spacing w:val="25"/>
          <w:sz w:val="17"/>
        </w:rPr>
        <w:t> </w:t>
      </w:r>
      <w:r>
        <w:rPr>
          <w:sz w:val="17"/>
        </w:rPr>
        <w:t>20</w:t>
      </w:r>
      <w:r>
        <w:rPr>
          <w:spacing w:val="25"/>
          <w:sz w:val="17"/>
        </w:rPr>
        <w:t> </w:t>
      </w:r>
      <w:r>
        <w:rPr>
          <w:sz w:val="17"/>
        </w:rPr>
        <w:t>до</w:t>
      </w:r>
      <w:r>
        <w:rPr>
          <w:spacing w:val="25"/>
          <w:sz w:val="17"/>
        </w:rPr>
        <w:t> </w:t>
      </w:r>
      <w:r>
        <w:rPr>
          <w:sz w:val="17"/>
        </w:rPr>
        <w:t>29)</w:t>
      </w:r>
      <w:r>
        <w:rPr>
          <w:spacing w:val="25"/>
          <w:sz w:val="17"/>
        </w:rPr>
        <w:t> </w:t>
      </w:r>
      <w:r>
        <w:rPr>
          <w:sz w:val="17"/>
        </w:rPr>
        <w:t>или</w:t>
      </w:r>
      <w:r>
        <w:rPr>
          <w:spacing w:val="25"/>
          <w:sz w:val="17"/>
        </w:rPr>
        <w:t> </w:t>
      </w:r>
      <w:r>
        <w:rPr>
          <w:sz w:val="17"/>
        </w:rPr>
        <w:t>48</w:t>
      </w:r>
      <w:r>
        <w:rPr>
          <w:spacing w:val="25"/>
          <w:sz w:val="17"/>
        </w:rPr>
        <w:t> </w:t>
      </w:r>
      <w:r>
        <w:rPr>
          <w:sz w:val="17"/>
        </w:rPr>
        <w:t>В</w:t>
      </w:r>
      <w:r>
        <w:rPr>
          <w:spacing w:val="25"/>
          <w:sz w:val="17"/>
        </w:rPr>
        <w:t> </w:t>
      </w:r>
      <w:r>
        <w:rPr>
          <w:sz w:val="17"/>
        </w:rPr>
        <w:t>(от</w:t>
      </w:r>
      <w:r>
        <w:rPr>
          <w:spacing w:val="25"/>
          <w:sz w:val="17"/>
        </w:rPr>
        <w:t> </w:t>
      </w:r>
      <w:r>
        <w:rPr>
          <w:sz w:val="17"/>
        </w:rPr>
        <w:t>36</w:t>
      </w:r>
      <w:r>
        <w:rPr>
          <w:spacing w:val="25"/>
          <w:sz w:val="17"/>
        </w:rPr>
        <w:t> </w:t>
      </w:r>
      <w:r>
        <w:rPr>
          <w:sz w:val="17"/>
        </w:rPr>
        <w:t>до</w:t>
      </w:r>
      <w:r>
        <w:rPr>
          <w:spacing w:val="25"/>
          <w:sz w:val="17"/>
        </w:rPr>
        <w:t> </w:t>
      </w:r>
      <w:r>
        <w:rPr>
          <w:sz w:val="17"/>
        </w:rPr>
        <w:t>58}</w:t>
      </w:r>
      <w:r>
        <w:rPr>
          <w:spacing w:val="25"/>
          <w:sz w:val="17"/>
        </w:rPr>
        <w:t> </w:t>
      </w:r>
      <w:r>
        <w:rPr>
          <w:sz w:val="17"/>
        </w:rPr>
        <w:t>В</w:t>
      </w:r>
      <w:r>
        <w:rPr>
          <w:spacing w:val="25"/>
          <w:sz w:val="17"/>
        </w:rPr>
        <w:t> </w:t>
      </w:r>
      <w:r>
        <w:rPr>
          <w:sz w:val="17"/>
        </w:rPr>
        <w:t>или</w:t>
      </w:r>
      <w:r>
        <w:rPr>
          <w:spacing w:val="25"/>
          <w:sz w:val="17"/>
        </w:rPr>
        <w:t> </w:t>
      </w:r>
      <w:r>
        <w:rPr>
          <w:sz w:val="17"/>
        </w:rPr>
        <w:t>60</w:t>
      </w:r>
    </w:p>
    <w:p>
      <w:pPr>
        <w:spacing w:before="20"/>
        <w:ind w:left="114" w:right="0" w:firstLine="0"/>
        <w:jc w:val="left"/>
        <w:rPr>
          <w:sz w:val="17"/>
        </w:rPr>
      </w:pPr>
      <w:r>
        <w:rPr>
          <w:sz w:val="17"/>
        </w:rPr>
        <w:t>(от 48 до 72) В.</w:t>
      </w:r>
    </w:p>
    <w:p>
      <w:pPr>
        <w:spacing w:line="288" w:lineRule="auto" w:before="20"/>
        <w:ind w:left="114" w:right="103" w:firstLine="513"/>
        <w:jc w:val="both"/>
        <w:rPr>
          <w:sz w:val="17"/>
        </w:rPr>
      </w:pPr>
      <w:r>
        <w:rPr>
          <w:sz w:val="17"/>
        </w:rPr>
        <w:t>ВходУТ в зависимости от архитектуры построения сети ДПС должен быть сопряжен с источником сигналов по одному или нескольким типам соединений:</w:t>
      </w:r>
    </w:p>
    <w:p>
      <w:pPr>
        <w:pStyle w:val="ListParagraph"/>
        <w:numPr>
          <w:ilvl w:val="1"/>
          <w:numId w:val="16"/>
        </w:numPr>
        <w:tabs>
          <w:tab w:pos="780" w:val="left" w:leader="none"/>
        </w:tabs>
        <w:spacing w:line="178" w:lineRule="exact" w:before="0" w:after="0"/>
        <w:ind w:left="780" w:right="0" w:hanging="153"/>
        <w:jc w:val="left"/>
        <w:rPr>
          <w:sz w:val="17"/>
        </w:rPr>
      </w:pPr>
      <w:r>
        <w:rPr>
          <w:sz w:val="17"/>
        </w:rPr>
        <w:t>аналоговому</w:t>
      </w:r>
      <w:r>
        <w:rPr>
          <w:spacing w:val="-21"/>
          <w:sz w:val="17"/>
        </w:rPr>
        <w:t> </w:t>
      </w:r>
      <w:r>
        <w:rPr>
          <w:sz w:val="17"/>
        </w:rPr>
        <w:t>окончанию:</w:t>
      </w:r>
    </w:p>
    <w:p>
      <w:pPr>
        <w:pStyle w:val="ListParagraph"/>
        <w:numPr>
          <w:ilvl w:val="0"/>
          <w:numId w:val="25"/>
        </w:numPr>
        <w:tabs>
          <w:tab w:pos="790" w:val="left" w:leader="none"/>
        </w:tabs>
        <w:spacing w:line="240" w:lineRule="auto" w:before="20" w:after="0"/>
        <w:ind w:left="789" w:right="0" w:hanging="162"/>
        <w:jc w:val="left"/>
        <w:rPr>
          <w:sz w:val="17"/>
        </w:rPr>
      </w:pPr>
      <w:r>
        <w:rPr>
          <w:sz w:val="17"/>
        </w:rPr>
        <w:t>интерфейсу ПЦК</w:t>
      </w:r>
      <w:r>
        <w:rPr>
          <w:spacing w:val="-1"/>
          <w:sz w:val="17"/>
        </w:rPr>
        <w:t> </w:t>
      </w:r>
      <w:r>
        <w:rPr>
          <w:sz w:val="17"/>
        </w:rPr>
        <w:t>(9);</w:t>
      </w:r>
    </w:p>
    <w:p>
      <w:pPr>
        <w:pStyle w:val="ListParagraph"/>
        <w:numPr>
          <w:ilvl w:val="1"/>
          <w:numId w:val="16"/>
        </w:numPr>
        <w:tabs>
          <w:tab w:pos="790" w:val="left" w:leader="none"/>
        </w:tabs>
        <w:spacing w:line="240" w:lineRule="auto" w:before="37" w:after="0"/>
        <w:ind w:left="789" w:right="0" w:hanging="162"/>
        <w:jc w:val="left"/>
        <w:rPr>
          <w:sz w:val="17"/>
        </w:rPr>
      </w:pPr>
      <w:r>
        <w:rPr>
          <w:sz w:val="17"/>
        </w:rPr>
        <w:t>Ethernet (9].</w:t>
      </w:r>
    </w:p>
    <w:p>
      <w:pPr>
        <w:spacing w:line="264" w:lineRule="auto" w:before="19"/>
        <w:ind w:left="114" w:right="101" w:firstLine="503"/>
        <w:jc w:val="both"/>
        <w:rPr>
          <w:sz w:val="17"/>
        </w:rPr>
      </w:pPr>
      <w:r>
        <w:rPr>
          <w:sz w:val="17"/>
        </w:rPr>
        <w:t>Линейный вход УТ (или станционного сервера, коммутационно-упрваляющего оборудования) с  существую­  щими парковыми переговорными устройствами (ППУ. ППУ-В и ППУ-У) должен быть рассчитан на  номинальный  уровень входного напряжения УТ по линейному входу аналогового окончания — 18 или 0.775 В с возможностью регулировки</w:t>
      </w:r>
      <w:r>
        <w:rPr>
          <w:spacing w:val="-11"/>
          <w:sz w:val="17"/>
        </w:rPr>
        <w:t> </w:t>
      </w:r>
      <w:r>
        <w:rPr>
          <w:sz w:val="17"/>
        </w:rPr>
        <w:t>уровня.</w:t>
      </w:r>
    </w:p>
    <w:p>
      <w:pPr>
        <w:spacing w:line="264" w:lineRule="auto" w:before="1"/>
        <w:ind w:left="114" w:right="103" w:firstLine="513"/>
        <w:jc w:val="both"/>
        <w:rPr>
          <w:sz w:val="17"/>
        </w:rPr>
      </w:pPr>
      <w:r>
        <w:rPr>
          <w:sz w:val="17"/>
        </w:rPr>
        <w:t>Коммутациейно-улравляющее оборудование должно обеспечивать дистанционное электропитание ППУ  по  линии передачи от ППУ от источника вторичного электропитания с изолированными от корпуса полюсами постоян­   ного тока с номинальным напряжением 48. или 24. или 60 8 с допусками по напряжению, обеспечивающими нормальную работу</w:t>
      </w:r>
      <w:r>
        <w:rPr>
          <w:spacing w:val="-16"/>
          <w:sz w:val="17"/>
        </w:rPr>
        <w:t> </w:t>
      </w:r>
      <w:r>
        <w:rPr>
          <w:sz w:val="17"/>
        </w:rPr>
        <w:t>ППУ.</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3"/>
        <w:rPr>
          <w:sz w:val="14"/>
        </w:rPr>
      </w:pPr>
    </w:p>
    <w:p>
      <w:pPr>
        <w:spacing w:before="0"/>
        <w:ind w:left="114" w:right="0" w:firstLine="0"/>
        <w:jc w:val="left"/>
        <w:rPr>
          <w:sz w:val="16"/>
        </w:rPr>
      </w:pPr>
      <w:r>
        <w:rPr>
          <w:sz w:val="16"/>
        </w:rPr>
        <w:t>20</w:t>
      </w:r>
    </w:p>
    <w:p>
      <w:pPr>
        <w:spacing w:after="0"/>
        <w:jc w:val="left"/>
        <w:rPr>
          <w:sz w:val="16"/>
        </w:rPr>
        <w:sectPr>
          <w:pgSz w:w="11900" w:h="16840"/>
          <w:pgMar w:header="520" w:footer="523" w:top="720" w:bottom="720" w:left="1300" w:right="760"/>
        </w:sectPr>
      </w:pPr>
    </w:p>
    <w:p>
      <w:pPr>
        <w:pStyle w:val="BodyText"/>
        <w:rPr>
          <w:sz w:val="20"/>
        </w:rPr>
      </w:pPr>
    </w:p>
    <w:p>
      <w:pPr>
        <w:pStyle w:val="BodyText"/>
        <w:spacing w:before="8"/>
        <w:rPr>
          <w:sz w:val="16"/>
        </w:rPr>
      </w:pPr>
    </w:p>
    <w:p>
      <w:pPr>
        <w:spacing w:before="95"/>
        <w:ind w:left="0" w:right="117" w:firstLine="0"/>
        <w:jc w:val="right"/>
        <w:rPr>
          <w:sz w:val="16"/>
        </w:rPr>
      </w:pPr>
      <w:r>
        <w:rPr>
          <w:sz w:val="16"/>
        </w:rPr>
        <w:t>Электротехническая библиотека Elec.ru</w:t>
      </w:r>
    </w:p>
    <w:p>
      <w:pPr>
        <w:pStyle w:val="BodyText"/>
        <w:spacing w:before="7"/>
        <w:rPr>
          <w:sz w:val="11"/>
        </w:rPr>
      </w:pPr>
    </w:p>
    <w:p>
      <w:pPr>
        <w:spacing w:line="276" w:lineRule="auto" w:before="94"/>
        <w:ind w:left="6500" w:right="6524" w:firstLine="19"/>
        <w:jc w:val="center"/>
        <w:rPr>
          <w:sz w:val="17"/>
        </w:rPr>
      </w:pPr>
      <w:r>
        <w:rPr>
          <w:sz w:val="17"/>
        </w:rPr>
        <w:t>Приложение Д (обязательное)</w:t>
      </w:r>
    </w:p>
    <w:p>
      <w:pPr>
        <w:pStyle w:val="BodyText"/>
        <w:rPr>
          <w:sz w:val="18"/>
        </w:rPr>
      </w:pPr>
    </w:p>
    <w:p>
      <w:pPr>
        <w:pStyle w:val="BodyText"/>
        <w:rPr>
          <w:sz w:val="18"/>
        </w:rPr>
      </w:pPr>
    </w:p>
    <w:p>
      <w:pPr>
        <w:pStyle w:val="BodyText"/>
        <w:rPr>
          <w:sz w:val="25"/>
        </w:rPr>
      </w:pPr>
    </w:p>
    <w:p>
      <w:pPr>
        <w:pStyle w:val="BodyText"/>
        <w:ind w:left="2882"/>
      </w:pPr>
      <w:r>
        <w:rPr/>
        <w:t>Структурная схема контролируемого участка сети оперативно-технологической связи</w:t>
      </w:r>
    </w:p>
    <w:p>
      <w:pPr>
        <w:pStyle w:val="BodyText"/>
        <w:rPr>
          <w:sz w:val="20"/>
        </w:rPr>
      </w:pPr>
    </w:p>
    <w:p>
      <w:pPr>
        <w:pStyle w:val="BodyText"/>
        <w:rPr>
          <w:sz w:val="20"/>
        </w:rPr>
      </w:pPr>
    </w:p>
    <w:p>
      <w:pPr>
        <w:pStyle w:val="BodyText"/>
        <w:spacing w:before="9"/>
        <w:rPr>
          <w:sz w:val="22"/>
        </w:rPr>
      </w:pPr>
    </w:p>
    <w:p>
      <w:pPr>
        <w:spacing w:before="95"/>
        <w:ind w:left="4889" w:right="6918" w:firstLine="0"/>
        <w:jc w:val="center"/>
        <w:rPr>
          <w:sz w:val="17"/>
        </w:rPr>
      </w:pPr>
      <w:r>
        <w:rPr/>
        <w:drawing>
          <wp:anchor distT="0" distB="0" distL="0" distR="0" allowOverlap="1" layoutInCell="1" locked="0" behindDoc="0" simplePos="0" relativeHeight="1072">
            <wp:simplePos x="0" y="0"/>
            <wp:positionH relativeFrom="page">
              <wp:posOffset>1654810</wp:posOffset>
            </wp:positionH>
            <wp:positionV relativeFrom="paragraph">
              <wp:posOffset>258735</wp:posOffset>
            </wp:positionV>
            <wp:extent cx="7452360" cy="3663315"/>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18" cstate="print"/>
                    <a:stretch>
                      <a:fillRect/>
                    </a:stretch>
                  </pic:blipFill>
                  <pic:spPr>
                    <a:xfrm>
                      <a:off x="0" y="0"/>
                      <a:ext cx="7452360" cy="3663315"/>
                    </a:xfrm>
                    <a:prstGeom prst="rect">
                      <a:avLst/>
                    </a:prstGeom>
                  </pic:spPr>
                </pic:pic>
              </a:graphicData>
            </a:graphic>
          </wp:anchor>
        </w:drawing>
      </w:r>
      <w:r>
        <w:rPr/>
        <w:pict>
          <v:shape style="position:absolute;margin-left:770.326843pt;margin-top:281.7229pt;width:12.65pt;height:86.95pt;mso-position-horizontal-relative:page;mso-position-vertical-relative:paragraph;z-index:1096" type="#_x0000_t202" filled="false" stroked="false">
            <v:textbox inset="0,0,0,0" style="layout-flow:vertical">
              <w:txbxContent>
                <w:p>
                  <w:pPr>
                    <w:pStyle w:val="BodyText"/>
                    <w:spacing w:before="13"/>
                    <w:ind w:left="20" w:right="-928"/>
                  </w:pPr>
                  <w:r>
                    <w:rPr/>
                    <w:t>ГОСТ </w:t>
                  </w:r>
                  <w:r>
                    <w:rPr>
                      <w:w w:val="99"/>
                    </w:rPr>
                    <w:t>34014—2016</w:t>
                  </w:r>
                </w:p>
              </w:txbxContent>
            </v:textbox>
            <w10:wrap type="none"/>
          </v:shape>
        </w:pict>
      </w:r>
      <w:r>
        <w:rPr>
          <w:sz w:val="17"/>
        </w:rPr>
        <w:t>Первичная транспортная сеть</w:t>
      </w:r>
    </w:p>
    <w:p>
      <w:pPr>
        <w:tabs>
          <w:tab w:pos="9929" w:val="left" w:leader="none"/>
        </w:tabs>
        <w:spacing w:before="0"/>
        <w:ind w:left="6545" w:right="0" w:firstLine="0"/>
        <w:jc w:val="left"/>
        <w:rPr>
          <w:sz w:val="17"/>
        </w:rPr>
      </w:pPr>
      <w:r>
        <w:rPr>
          <w:position w:val="2"/>
          <w:sz w:val="17"/>
        </w:rPr>
        <w:t>Стадия</w:t>
      </w:r>
      <w:r>
        <w:rPr>
          <w:spacing w:val="-3"/>
          <w:position w:val="2"/>
          <w:sz w:val="17"/>
        </w:rPr>
        <w:t> </w:t>
      </w:r>
      <w:r>
        <w:rPr>
          <w:position w:val="2"/>
          <w:sz w:val="17"/>
        </w:rPr>
        <w:t>А</w:t>
        <w:tab/>
      </w:r>
      <w:r>
        <w:rPr>
          <w:sz w:val="17"/>
        </w:rPr>
        <w:t>Станция</w:t>
      </w:r>
      <w:r>
        <w:rPr>
          <w:spacing w:val="-7"/>
          <w:sz w:val="17"/>
        </w:rPr>
        <w:t> </w:t>
      </w:r>
      <w:r>
        <w:rPr>
          <w:sz w:val="17"/>
        </w:rPr>
        <w:t>Б</w:t>
      </w:r>
    </w:p>
    <w:p>
      <w:pPr>
        <w:pStyle w:val="BodyText"/>
        <w:spacing w:before="6"/>
        <w:rPr>
          <w:sz w:val="11"/>
        </w:rPr>
      </w:pPr>
    </w:p>
    <w:p>
      <w:pPr>
        <w:spacing w:before="96"/>
        <w:ind w:left="1514" w:right="10968" w:firstLine="27"/>
        <w:jc w:val="left"/>
        <w:rPr>
          <w:sz w:val="14"/>
        </w:rPr>
      </w:pPr>
      <w:r>
        <w:rPr>
          <w:spacing w:val="-5"/>
          <w:sz w:val="14"/>
        </w:rPr>
        <w:t>КС </w:t>
      </w:r>
      <w:r>
        <w:rPr>
          <w:sz w:val="14"/>
        </w:rPr>
        <w:t>- </w:t>
      </w:r>
      <w:r>
        <w:rPr>
          <w:spacing w:val="-11"/>
          <w:sz w:val="14"/>
        </w:rPr>
        <w:t>номи/таииомим </w:t>
      </w:r>
      <w:r>
        <w:rPr>
          <w:spacing w:val="-10"/>
          <w:sz w:val="14"/>
        </w:rPr>
        <w:t>craw*# </w:t>
      </w:r>
      <w:r>
        <w:rPr>
          <w:spacing w:val="-6"/>
          <w:sz w:val="14"/>
        </w:rPr>
        <w:t>СП </w:t>
      </w:r>
      <w:r>
        <w:rPr>
          <w:sz w:val="14"/>
        </w:rPr>
        <w:t>- </w:t>
      </w:r>
      <w:r>
        <w:rPr>
          <w:spacing w:val="-10"/>
          <w:sz w:val="14"/>
        </w:rPr>
        <w:t>остеиа передом</w:t>
      </w:r>
    </w:p>
    <w:p>
      <w:pPr>
        <w:spacing w:before="1"/>
        <w:ind w:left="1505" w:right="0" w:firstLine="0"/>
        <w:jc w:val="left"/>
        <w:rPr>
          <w:sz w:val="14"/>
        </w:rPr>
      </w:pPr>
      <w:r>
        <w:rPr>
          <w:sz w:val="14"/>
        </w:rPr>
        <w:t>СС - спмдоины* сервер системы ДПС</w:t>
      </w:r>
    </w:p>
    <w:p>
      <w:pPr>
        <w:spacing w:before="64"/>
        <w:ind w:left="119" w:right="0" w:firstLine="0"/>
        <w:jc w:val="left"/>
        <w:rPr>
          <w:sz w:val="14"/>
        </w:rPr>
      </w:pPr>
      <w:r>
        <w:rPr>
          <w:sz w:val="14"/>
        </w:rPr>
        <w:t>го</w:t>
      </w:r>
    </w:p>
    <w:p>
      <w:pPr>
        <w:pStyle w:val="BodyText"/>
        <w:rPr>
          <w:sz w:val="20"/>
        </w:rPr>
      </w:pPr>
    </w:p>
    <w:p>
      <w:pPr>
        <w:pStyle w:val="BodyText"/>
        <w:rPr>
          <w:sz w:val="20"/>
        </w:rPr>
      </w:pPr>
    </w:p>
    <w:p>
      <w:pPr>
        <w:pStyle w:val="BodyText"/>
        <w:spacing w:before="9"/>
      </w:pPr>
    </w:p>
    <w:p>
      <w:pPr>
        <w:spacing w:before="95"/>
        <w:ind w:left="0" w:right="117" w:firstLine="0"/>
        <w:jc w:val="right"/>
        <w:rPr>
          <w:sz w:val="16"/>
        </w:rPr>
      </w:pPr>
      <w:r>
        <w:rPr>
          <w:sz w:val="16"/>
        </w:rPr>
        <w:t>Электротехническая библиотека Elec.ru</w:t>
      </w:r>
    </w:p>
    <w:p>
      <w:pPr>
        <w:spacing w:after="0"/>
        <w:jc w:val="right"/>
        <w:rPr>
          <w:sz w:val="16"/>
        </w:rPr>
        <w:sectPr>
          <w:headerReference w:type="default" r:id="rId16"/>
          <w:footerReference w:type="default" r:id="rId17"/>
          <w:pgSz w:w="16840" w:h="11900" w:orient="landscape"/>
          <w:pgMar w:header="0" w:footer="0" w:top="0" w:bottom="280" w:left="1280" w:right="1320"/>
        </w:sectPr>
      </w:pPr>
    </w:p>
    <w:p>
      <w:pPr>
        <w:pStyle w:val="BodyText"/>
        <w:rPr>
          <w:sz w:val="20"/>
        </w:rPr>
      </w:pPr>
    </w:p>
    <w:p>
      <w:pPr>
        <w:pStyle w:val="BodyText"/>
        <w:spacing w:before="8"/>
      </w:pPr>
    </w:p>
    <w:p>
      <w:pPr>
        <w:pStyle w:val="Heading2"/>
        <w:ind w:left="142"/>
      </w:pPr>
      <w:r>
        <w:rPr/>
        <w:t>ГОСТ 34014—2016</w:t>
      </w:r>
    </w:p>
    <w:p>
      <w:pPr>
        <w:pStyle w:val="BodyText"/>
        <w:spacing w:before="2"/>
        <w:rPr>
          <w:sz w:val="17"/>
        </w:rPr>
      </w:pPr>
    </w:p>
    <w:p>
      <w:pPr>
        <w:spacing w:line="304" w:lineRule="auto" w:before="95"/>
        <w:ind w:left="4256" w:right="4517" w:firstLine="54"/>
        <w:jc w:val="center"/>
        <w:rPr>
          <w:sz w:val="16"/>
        </w:rPr>
      </w:pPr>
      <w:r>
        <w:rPr>
          <w:sz w:val="16"/>
        </w:rPr>
        <w:t>Приложение Е (обязательное)</w:t>
      </w:r>
    </w:p>
    <w:p>
      <w:pPr>
        <w:pStyle w:val="BodyText"/>
        <w:rPr>
          <w:sz w:val="18"/>
        </w:rPr>
      </w:pPr>
    </w:p>
    <w:p>
      <w:pPr>
        <w:pStyle w:val="BodyText"/>
        <w:rPr>
          <w:sz w:val="18"/>
        </w:rPr>
      </w:pPr>
    </w:p>
    <w:p>
      <w:pPr>
        <w:pStyle w:val="BodyText"/>
        <w:spacing w:before="1"/>
        <w:rPr>
          <w:sz w:val="21"/>
        </w:rPr>
      </w:pPr>
    </w:p>
    <w:p>
      <w:pPr>
        <w:pStyle w:val="BodyText"/>
        <w:spacing w:line="285" w:lineRule="auto" w:before="1"/>
        <w:ind w:left="3360" w:right="2265" w:hanging="1094"/>
      </w:pPr>
      <w:r>
        <w:rPr/>
        <w:t>Оформление результатов контроля функционирования сети оперативно-технологи ческой связи</w:t>
      </w:r>
    </w:p>
    <w:p>
      <w:pPr>
        <w:pStyle w:val="BodyText"/>
        <w:rPr>
          <w:sz w:val="20"/>
        </w:rPr>
      </w:pPr>
    </w:p>
    <w:p>
      <w:pPr>
        <w:pStyle w:val="BodyText"/>
        <w:spacing w:before="4"/>
      </w:pPr>
    </w:p>
    <w:p>
      <w:pPr>
        <w:tabs>
          <w:tab w:pos="3473" w:val="left" w:leader="none"/>
        </w:tabs>
        <w:spacing w:before="0"/>
        <w:ind w:left="125" w:right="0" w:firstLine="0"/>
        <w:jc w:val="left"/>
        <w:rPr>
          <w:rFonts w:ascii="Times New Roman" w:hAnsi="Times New Roman"/>
          <w:sz w:val="17"/>
        </w:rPr>
      </w:pPr>
      <w:r>
        <w:rPr>
          <w:sz w:val="17"/>
        </w:rPr>
        <w:t>Дата</w:t>
      </w:r>
      <w:r>
        <w:rPr>
          <w:rFonts w:ascii="Times New Roman" w:hAnsi="Times New Roman"/>
          <w:sz w:val="17"/>
          <w:u w:val="single"/>
        </w:rPr>
        <w:t> </w:t>
        <w:tab/>
      </w:r>
    </w:p>
    <w:p>
      <w:pPr>
        <w:tabs>
          <w:tab w:pos="3058" w:val="left" w:leader="none"/>
        </w:tabs>
        <w:spacing w:before="48"/>
        <w:ind w:left="1232" w:right="0" w:firstLine="0"/>
        <w:jc w:val="left"/>
        <w:rPr>
          <w:sz w:val="14"/>
        </w:rPr>
      </w:pPr>
      <w:r>
        <w:rPr>
          <w:sz w:val="14"/>
        </w:rPr>
        <w:t>(месяц)</w:t>
        <w:tab/>
        <w:t>(год)</w:t>
      </w:r>
    </w:p>
    <w:p>
      <w:pPr>
        <w:pStyle w:val="BodyText"/>
        <w:rPr>
          <w:sz w:val="20"/>
        </w:rPr>
      </w:pPr>
    </w:p>
    <w:p>
      <w:pPr>
        <w:spacing w:after="0"/>
        <w:rPr>
          <w:sz w:val="20"/>
        </w:rPr>
        <w:sectPr>
          <w:headerReference w:type="default" r:id="rId19"/>
          <w:footerReference w:type="default" r:id="rId20"/>
          <w:pgSz w:w="11900" w:h="16840"/>
          <w:pgMar w:header="520" w:footer="523" w:top="700" w:bottom="720" w:left="1280" w:right="700"/>
        </w:sectPr>
      </w:pPr>
    </w:p>
    <w:p>
      <w:pPr>
        <w:pStyle w:val="BodyText"/>
        <w:spacing w:before="10"/>
      </w:pPr>
    </w:p>
    <w:p>
      <w:pPr>
        <w:spacing w:before="0"/>
        <w:ind w:left="134" w:right="0" w:firstLine="0"/>
        <w:jc w:val="left"/>
        <w:rPr>
          <w:sz w:val="17"/>
        </w:rPr>
      </w:pPr>
      <w:r>
        <w:rPr>
          <w:sz w:val="17"/>
        </w:rPr>
        <w:t>Контролируемый участок:</w:t>
      </w:r>
    </w:p>
    <w:p>
      <w:pPr>
        <w:pStyle w:val="BodyText"/>
        <w:rPr>
          <w:sz w:val="16"/>
        </w:rPr>
      </w:pPr>
      <w:r>
        <w:rPr/>
        <w:br w:type="column"/>
      </w:r>
      <w:r>
        <w:rPr>
          <w:sz w:val="16"/>
        </w:rPr>
      </w:r>
    </w:p>
    <w:p>
      <w:pPr>
        <w:pStyle w:val="BodyText"/>
        <w:rPr>
          <w:sz w:val="16"/>
        </w:rPr>
      </w:pPr>
    </w:p>
    <w:p>
      <w:pPr>
        <w:spacing w:before="105"/>
        <w:ind w:left="134" w:right="0" w:firstLine="0"/>
        <w:jc w:val="left"/>
        <w:rPr>
          <w:sz w:val="14"/>
        </w:rPr>
      </w:pPr>
      <w:r>
        <w:rPr>
          <w:sz w:val="14"/>
        </w:rPr>
        <w:t>(наименование)</w:t>
      </w:r>
    </w:p>
    <w:p>
      <w:pPr>
        <w:spacing w:after="0"/>
        <w:jc w:val="left"/>
        <w:rPr>
          <w:sz w:val="14"/>
        </w:rPr>
        <w:sectPr>
          <w:type w:val="continuous"/>
          <w:pgSz w:w="11900" w:h="16840"/>
          <w:pgMar w:top="720" w:bottom="700" w:left="1280" w:right="700"/>
          <w:cols w:num="2" w:equalWidth="0">
            <w:col w:w="2188" w:space="3068"/>
            <w:col w:w="4664"/>
          </w:cols>
        </w:sectPr>
      </w:pPr>
    </w:p>
    <w:p>
      <w:pPr>
        <w:pStyle w:val="BodyText"/>
        <w:rPr>
          <w:sz w:val="20"/>
        </w:rPr>
      </w:pPr>
    </w:p>
    <w:p>
      <w:pPr>
        <w:spacing w:after="0"/>
        <w:rPr>
          <w:sz w:val="20"/>
        </w:rPr>
        <w:sectPr>
          <w:type w:val="continuous"/>
          <w:pgSz w:w="11900" w:h="16840"/>
          <w:pgMar w:top="720" w:bottom="700" w:left="1280" w:right="700"/>
        </w:sectPr>
      </w:pPr>
    </w:p>
    <w:p>
      <w:pPr>
        <w:pStyle w:val="BodyText"/>
        <w:spacing w:before="10"/>
      </w:pPr>
    </w:p>
    <w:p>
      <w:pPr>
        <w:spacing w:before="0"/>
        <w:ind w:left="134" w:right="0" w:firstLine="0"/>
        <w:jc w:val="left"/>
        <w:rPr>
          <w:sz w:val="17"/>
        </w:rPr>
      </w:pPr>
      <w:r>
        <w:rPr>
          <w:sz w:val="17"/>
        </w:rPr>
        <w:t>Станции участка:</w:t>
      </w:r>
    </w:p>
    <w:p>
      <w:pPr>
        <w:pStyle w:val="BodyText"/>
        <w:rPr>
          <w:sz w:val="16"/>
        </w:rPr>
      </w:pPr>
      <w:r>
        <w:rPr/>
        <w:br w:type="column"/>
      </w:r>
      <w:r>
        <w:rPr>
          <w:sz w:val="16"/>
        </w:rPr>
      </w:r>
    </w:p>
    <w:p>
      <w:pPr>
        <w:pStyle w:val="BodyText"/>
        <w:rPr>
          <w:sz w:val="16"/>
        </w:rPr>
      </w:pPr>
    </w:p>
    <w:p>
      <w:pPr>
        <w:spacing w:before="105"/>
        <w:ind w:left="134" w:right="0" w:firstLine="0"/>
        <w:jc w:val="left"/>
        <w:rPr>
          <w:sz w:val="14"/>
        </w:rPr>
      </w:pPr>
      <w:r>
        <w:rPr>
          <w:sz w:val="14"/>
        </w:rPr>
        <w:t>(перечисление названий станций участка)</w:t>
      </w:r>
    </w:p>
    <w:p>
      <w:pPr>
        <w:spacing w:after="0"/>
        <w:jc w:val="left"/>
        <w:rPr>
          <w:sz w:val="14"/>
        </w:rPr>
        <w:sectPr>
          <w:type w:val="continuous"/>
          <w:pgSz w:w="11900" w:h="16840"/>
          <w:pgMar w:top="720" w:bottom="700" w:left="1280" w:right="700"/>
          <w:cols w:num="2" w:equalWidth="0">
            <w:col w:w="1505" w:space="2437"/>
            <w:col w:w="5978"/>
          </w:cols>
        </w:sectPr>
      </w:pPr>
    </w:p>
    <w:p>
      <w:pPr>
        <w:pStyle w:val="BodyText"/>
        <w:rPr>
          <w:sz w:val="20"/>
        </w:rPr>
      </w:pPr>
    </w:p>
    <w:p>
      <w:pPr>
        <w:pStyle w:val="BodyText"/>
        <w:spacing w:before="9" w:after="1"/>
        <w:rPr>
          <w:sz w:val="27"/>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3"/>
        <w:gridCol w:w="1458"/>
        <w:gridCol w:w="1458"/>
        <w:gridCol w:w="1476"/>
        <w:gridCol w:w="1458"/>
        <w:gridCol w:w="1458"/>
        <w:gridCol w:w="1496"/>
      </w:tblGrid>
      <w:tr>
        <w:trPr>
          <w:trHeight w:val="1080" w:hRule="atLeast"/>
        </w:trPr>
        <w:tc>
          <w:tcPr>
            <w:tcW w:w="873" w:type="dxa"/>
          </w:tcPr>
          <w:p>
            <w:pPr>
              <w:pStyle w:val="TableParagraph"/>
              <w:rPr>
                <w:sz w:val="16"/>
              </w:rPr>
            </w:pPr>
          </w:p>
          <w:p>
            <w:pPr>
              <w:pStyle w:val="TableParagraph"/>
              <w:rPr>
                <w:sz w:val="16"/>
              </w:rPr>
            </w:pPr>
          </w:p>
          <w:p>
            <w:pPr>
              <w:pStyle w:val="TableParagraph"/>
              <w:spacing w:before="116"/>
              <w:ind w:left="322" w:right="322"/>
              <w:jc w:val="center"/>
              <w:rPr>
                <w:sz w:val="14"/>
              </w:rPr>
            </w:pPr>
            <w:r>
              <w:rPr>
                <w:sz w:val="14"/>
              </w:rPr>
              <w:t>м&gt;</w:t>
            </w:r>
          </w:p>
        </w:tc>
        <w:tc>
          <w:tcPr>
            <w:tcW w:w="1458" w:type="dxa"/>
          </w:tcPr>
          <w:p>
            <w:pPr>
              <w:pStyle w:val="TableParagraph"/>
              <w:rPr>
                <w:sz w:val="16"/>
              </w:rPr>
            </w:pPr>
          </w:p>
          <w:p>
            <w:pPr>
              <w:pStyle w:val="TableParagraph"/>
              <w:spacing w:before="2"/>
              <w:rPr>
                <w:sz w:val="15"/>
              </w:rPr>
            </w:pPr>
          </w:p>
          <w:p>
            <w:pPr>
              <w:pStyle w:val="TableParagraph"/>
              <w:spacing w:line="321" w:lineRule="auto"/>
              <w:ind w:left="371" w:right="214" w:hanging="130"/>
              <w:rPr>
                <w:sz w:val="14"/>
              </w:rPr>
            </w:pPr>
            <w:r>
              <w:rPr>
                <w:sz w:val="14"/>
              </w:rPr>
              <w:t>Наименование вида связи</w:t>
            </w:r>
          </w:p>
        </w:tc>
        <w:tc>
          <w:tcPr>
            <w:tcW w:w="1458" w:type="dxa"/>
          </w:tcPr>
          <w:p>
            <w:pPr>
              <w:pStyle w:val="TableParagraph"/>
              <w:spacing w:before="4"/>
              <w:rPr>
                <w:sz w:val="23"/>
              </w:rPr>
            </w:pPr>
          </w:p>
          <w:p>
            <w:pPr>
              <w:pStyle w:val="TableParagraph"/>
              <w:spacing w:line="309" w:lineRule="auto"/>
              <w:ind w:left="261" w:right="249"/>
              <w:jc w:val="center"/>
              <w:rPr>
                <w:sz w:val="14"/>
              </w:rPr>
            </w:pPr>
            <w:r>
              <w:rPr>
                <w:sz w:val="14"/>
              </w:rPr>
              <w:t>Номер пункта, проверяемого по ГОСТ</w:t>
            </w:r>
          </w:p>
        </w:tc>
        <w:tc>
          <w:tcPr>
            <w:tcW w:w="1476" w:type="dxa"/>
          </w:tcPr>
          <w:p>
            <w:pPr>
              <w:pStyle w:val="TableParagraph"/>
              <w:spacing w:before="6"/>
              <w:rPr>
                <w:sz w:val="22"/>
              </w:rPr>
            </w:pPr>
          </w:p>
          <w:p>
            <w:pPr>
              <w:pStyle w:val="TableParagraph"/>
              <w:spacing w:line="309" w:lineRule="auto"/>
              <w:ind w:left="112" w:right="245" w:firstLine="496"/>
              <w:rPr>
                <w:sz w:val="14"/>
              </w:rPr>
            </w:pPr>
            <w:r>
              <w:rPr>
                <w:sz w:val="14"/>
              </w:rPr>
              <w:t>Тип контролируемых</w:t>
            </w:r>
          </w:p>
          <w:p>
            <w:pPr>
              <w:pStyle w:val="TableParagraph"/>
              <w:spacing w:before="9"/>
              <w:ind w:left="467"/>
              <w:rPr>
                <w:sz w:val="14"/>
              </w:rPr>
            </w:pPr>
            <w:r>
              <w:rPr>
                <w:sz w:val="14"/>
              </w:rPr>
              <w:t>изделий</w:t>
            </w:r>
          </w:p>
        </w:tc>
        <w:tc>
          <w:tcPr>
            <w:tcW w:w="1458" w:type="dxa"/>
          </w:tcPr>
          <w:p>
            <w:pPr>
              <w:pStyle w:val="TableParagraph"/>
              <w:spacing w:before="11"/>
              <w:rPr>
                <w:sz w:val="13"/>
              </w:rPr>
            </w:pPr>
          </w:p>
          <w:p>
            <w:pPr>
              <w:pStyle w:val="TableParagraph"/>
              <w:spacing w:line="295" w:lineRule="auto"/>
              <w:ind w:left="477" w:right="251" w:hanging="216"/>
              <w:rPr>
                <w:sz w:val="14"/>
              </w:rPr>
            </w:pPr>
            <w:r>
              <w:rPr>
                <w:sz w:val="14"/>
              </w:rPr>
              <w:t>Децимальные номере</w:t>
            </w:r>
          </w:p>
          <w:p>
            <w:pPr>
              <w:pStyle w:val="TableParagraph"/>
              <w:spacing w:line="321" w:lineRule="auto" w:before="1"/>
              <w:ind w:left="449" w:right="227" w:hanging="337"/>
              <w:rPr>
                <w:sz w:val="14"/>
              </w:rPr>
            </w:pPr>
            <w:r>
              <w:rPr>
                <w:sz w:val="14"/>
              </w:rPr>
              <w:t>контролируемых изделий</w:t>
            </w:r>
          </w:p>
        </w:tc>
        <w:tc>
          <w:tcPr>
            <w:tcW w:w="1458" w:type="dxa"/>
          </w:tcPr>
          <w:p>
            <w:pPr>
              <w:pStyle w:val="TableParagraph"/>
              <w:rPr>
                <w:sz w:val="16"/>
              </w:rPr>
            </w:pPr>
          </w:p>
          <w:p>
            <w:pPr>
              <w:pStyle w:val="TableParagraph"/>
              <w:spacing w:before="2"/>
              <w:rPr>
                <w:sz w:val="15"/>
              </w:rPr>
            </w:pPr>
          </w:p>
          <w:p>
            <w:pPr>
              <w:pStyle w:val="TableParagraph"/>
              <w:spacing w:line="321" w:lineRule="auto"/>
              <w:ind w:left="374" w:right="353" w:firstLine="77"/>
              <w:rPr>
                <w:sz w:val="14"/>
              </w:rPr>
            </w:pPr>
            <w:r>
              <w:rPr>
                <w:sz w:val="14"/>
              </w:rPr>
              <w:t>Условия испытаний</w:t>
            </w:r>
          </w:p>
        </w:tc>
        <w:tc>
          <w:tcPr>
            <w:tcW w:w="1496" w:type="dxa"/>
          </w:tcPr>
          <w:p>
            <w:pPr>
              <w:pStyle w:val="TableParagraph"/>
              <w:rPr>
                <w:sz w:val="16"/>
              </w:rPr>
            </w:pPr>
          </w:p>
          <w:p>
            <w:pPr>
              <w:pStyle w:val="TableParagraph"/>
              <w:spacing w:before="2"/>
              <w:rPr>
                <w:sz w:val="15"/>
              </w:rPr>
            </w:pPr>
          </w:p>
          <w:p>
            <w:pPr>
              <w:pStyle w:val="TableParagraph"/>
              <w:spacing w:line="321" w:lineRule="auto"/>
              <w:ind w:left="373" w:right="355" w:hanging="29"/>
              <w:rPr>
                <w:sz w:val="14"/>
              </w:rPr>
            </w:pPr>
            <w:r>
              <w:rPr>
                <w:sz w:val="14"/>
              </w:rPr>
              <w:t>Результаты испытаний</w:t>
            </w:r>
          </w:p>
        </w:tc>
      </w:tr>
      <w:tr>
        <w:trPr>
          <w:trHeight w:val="340" w:hRule="atLeast"/>
        </w:trPr>
        <w:tc>
          <w:tcPr>
            <w:tcW w:w="873" w:type="dxa"/>
          </w:tcPr>
          <w:p>
            <w:pPr>
              <w:pStyle w:val="TableParagraph"/>
              <w:rPr>
                <w:rFonts w:ascii="Times New Roman"/>
                <w:sz w:val="16"/>
              </w:rPr>
            </w:pPr>
          </w:p>
        </w:tc>
        <w:tc>
          <w:tcPr>
            <w:tcW w:w="1458" w:type="dxa"/>
          </w:tcPr>
          <w:p>
            <w:pPr>
              <w:pStyle w:val="TableParagraph"/>
              <w:rPr>
                <w:rFonts w:ascii="Times New Roman"/>
                <w:sz w:val="16"/>
              </w:rPr>
            </w:pPr>
          </w:p>
        </w:tc>
        <w:tc>
          <w:tcPr>
            <w:tcW w:w="1458" w:type="dxa"/>
          </w:tcPr>
          <w:p>
            <w:pPr>
              <w:pStyle w:val="TableParagraph"/>
              <w:rPr>
                <w:rFonts w:ascii="Times New Roman"/>
                <w:sz w:val="16"/>
              </w:rPr>
            </w:pPr>
          </w:p>
        </w:tc>
        <w:tc>
          <w:tcPr>
            <w:tcW w:w="1476" w:type="dxa"/>
          </w:tcPr>
          <w:p>
            <w:pPr>
              <w:pStyle w:val="TableParagraph"/>
              <w:rPr>
                <w:rFonts w:ascii="Times New Roman"/>
                <w:sz w:val="16"/>
              </w:rPr>
            </w:pPr>
          </w:p>
        </w:tc>
        <w:tc>
          <w:tcPr>
            <w:tcW w:w="1458" w:type="dxa"/>
          </w:tcPr>
          <w:p>
            <w:pPr>
              <w:pStyle w:val="TableParagraph"/>
              <w:rPr>
                <w:rFonts w:ascii="Times New Roman"/>
                <w:sz w:val="16"/>
              </w:rPr>
            </w:pPr>
          </w:p>
        </w:tc>
        <w:tc>
          <w:tcPr>
            <w:tcW w:w="1458" w:type="dxa"/>
          </w:tcPr>
          <w:p>
            <w:pPr>
              <w:pStyle w:val="TableParagraph"/>
              <w:rPr>
                <w:rFonts w:ascii="Times New Roman"/>
                <w:sz w:val="16"/>
              </w:rPr>
            </w:pPr>
          </w:p>
        </w:tc>
        <w:tc>
          <w:tcPr>
            <w:tcW w:w="1496" w:type="dxa"/>
          </w:tcPr>
          <w:p>
            <w:pPr>
              <w:pStyle w:val="TableParagraph"/>
              <w:rPr>
                <w:rFonts w:ascii="Times New Roman"/>
                <w:sz w:val="16"/>
              </w:rPr>
            </w:pPr>
          </w:p>
        </w:tc>
      </w:tr>
      <w:tr>
        <w:trPr>
          <w:trHeight w:val="360" w:hRule="atLeast"/>
        </w:trPr>
        <w:tc>
          <w:tcPr>
            <w:tcW w:w="873" w:type="dxa"/>
          </w:tcPr>
          <w:p>
            <w:pPr>
              <w:pStyle w:val="TableParagraph"/>
              <w:rPr>
                <w:rFonts w:ascii="Times New Roman"/>
                <w:sz w:val="16"/>
              </w:rPr>
            </w:pPr>
          </w:p>
        </w:tc>
        <w:tc>
          <w:tcPr>
            <w:tcW w:w="1458" w:type="dxa"/>
          </w:tcPr>
          <w:p>
            <w:pPr>
              <w:pStyle w:val="TableParagraph"/>
              <w:rPr>
                <w:rFonts w:ascii="Times New Roman"/>
                <w:sz w:val="16"/>
              </w:rPr>
            </w:pPr>
          </w:p>
        </w:tc>
        <w:tc>
          <w:tcPr>
            <w:tcW w:w="1458" w:type="dxa"/>
          </w:tcPr>
          <w:p>
            <w:pPr>
              <w:pStyle w:val="TableParagraph"/>
              <w:rPr>
                <w:rFonts w:ascii="Times New Roman"/>
                <w:sz w:val="16"/>
              </w:rPr>
            </w:pPr>
          </w:p>
        </w:tc>
        <w:tc>
          <w:tcPr>
            <w:tcW w:w="1476" w:type="dxa"/>
          </w:tcPr>
          <w:p>
            <w:pPr>
              <w:pStyle w:val="TableParagraph"/>
              <w:rPr>
                <w:rFonts w:ascii="Times New Roman"/>
                <w:sz w:val="16"/>
              </w:rPr>
            </w:pPr>
          </w:p>
        </w:tc>
        <w:tc>
          <w:tcPr>
            <w:tcW w:w="1458" w:type="dxa"/>
          </w:tcPr>
          <w:p>
            <w:pPr>
              <w:pStyle w:val="TableParagraph"/>
              <w:rPr>
                <w:rFonts w:ascii="Times New Roman"/>
                <w:sz w:val="16"/>
              </w:rPr>
            </w:pPr>
          </w:p>
        </w:tc>
        <w:tc>
          <w:tcPr>
            <w:tcW w:w="1458" w:type="dxa"/>
          </w:tcPr>
          <w:p>
            <w:pPr>
              <w:pStyle w:val="TableParagraph"/>
              <w:rPr>
                <w:rFonts w:ascii="Times New Roman"/>
                <w:sz w:val="16"/>
              </w:rPr>
            </w:pPr>
          </w:p>
        </w:tc>
        <w:tc>
          <w:tcPr>
            <w:tcW w:w="1496" w:type="dxa"/>
          </w:tcPr>
          <w:p>
            <w:pPr>
              <w:pStyle w:val="TableParagraph"/>
              <w:rPr>
                <w:rFonts w:ascii="Times New Roman"/>
                <w:sz w:val="16"/>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9"/>
        </w:rPr>
      </w:pPr>
    </w:p>
    <w:p>
      <w:pPr>
        <w:spacing w:before="95"/>
        <w:ind w:left="134" w:right="0" w:firstLine="0"/>
        <w:jc w:val="left"/>
        <w:rPr>
          <w:sz w:val="17"/>
        </w:rPr>
      </w:pPr>
      <w:r>
        <w:rPr>
          <w:sz w:val="17"/>
        </w:rPr>
        <w:t>Измерения проводили:</w:t>
      </w:r>
    </w:p>
    <w:p>
      <w:pPr>
        <w:pStyle w:val="BodyText"/>
        <w:rPr>
          <w:sz w:val="18"/>
        </w:rPr>
      </w:pPr>
    </w:p>
    <w:p>
      <w:pPr>
        <w:pStyle w:val="BodyText"/>
        <w:spacing w:before="3"/>
        <w:rPr>
          <w:sz w:val="21"/>
        </w:rPr>
      </w:pPr>
    </w:p>
    <w:p>
      <w:pPr>
        <w:spacing w:before="1"/>
        <w:ind w:left="134" w:right="0" w:firstLine="0"/>
        <w:jc w:val="left"/>
        <w:rPr>
          <w:sz w:val="17"/>
        </w:rPr>
      </w:pPr>
      <w:r>
        <w:rPr>
          <w:sz w:val="17"/>
        </w:rPr>
        <w:t>Представители эксплуатирующего предприятия:</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before="156"/>
        <w:ind w:left="134" w:right="0" w:firstLine="0"/>
        <w:jc w:val="left"/>
        <w:rPr>
          <w:sz w:val="16"/>
        </w:rPr>
      </w:pPr>
      <w:r>
        <w:rPr>
          <w:sz w:val="16"/>
        </w:rPr>
        <w:t>22</w:t>
      </w:r>
    </w:p>
    <w:p>
      <w:pPr>
        <w:spacing w:after="0"/>
        <w:jc w:val="left"/>
        <w:rPr>
          <w:sz w:val="16"/>
        </w:rPr>
        <w:sectPr>
          <w:type w:val="continuous"/>
          <w:pgSz w:w="11900" w:h="16840"/>
          <w:pgMar w:top="720" w:bottom="700" w:left="1280" w:right="700"/>
        </w:sectPr>
      </w:pPr>
    </w:p>
    <w:p>
      <w:pPr>
        <w:pStyle w:val="BodyText"/>
        <w:rPr>
          <w:sz w:val="20"/>
        </w:rPr>
      </w:pPr>
    </w:p>
    <w:p>
      <w:pPr>
        <w:pStyle w:val="BodyText"/>
        <w:spacing w:before="7"/>
      </w:pPr>
    </w:p>
    <w:p>
      <w:pPr>
        <w:pStyle w:val="Heading2"/>
        <w:ind w:right="115"/>
        <w:jc w:val="right"/>
      </w:pPr>
      <w:r>
        <w:rPr/>
        <w:t>ГОСТ 34014—2016</w:t>
      </w:r>
    </w:p>
    <w:p>
      <w:pPr>
        <w:pStyle w:val="BodyText"/>
        <w:spacing w:before="4"/>
        <w:rPr>
          <w:sz w:val="16"/>
        </w:rPr>
      </w:pPr>
    </w:p>
    <w:p>
      <w:pPr>
        <w:pStyle w:val="BodyText"/>
        <w:spacing w:before="94"/>
        <w:ind w:left="4041" w:right="4185"/>
        <w:jc w:val="center"/>
      </w:pPr>
      <w:r>
        <w:rPr/>
        <w:t>Библиография</w:t>
      </w:r>
    </w:p>
    <w:p>
      <w:pPr>
        <w:pStyle w:val="BodyText"/>
        <w:spacing w:before="7"/>
        <w:rPr>
          <w:sz w:val="16"/>
        </w:rPr>
      </w:pPr>
    </w:p>
    <w:p>
      <w:pPr>
        <w:spacing w:after="0"/>
        <w:rPr>
          <w:sz w:val="16"/>
        </w:rPr>
        <w:sectPr>
          <w:pgSz w:w="11900" w:h="16840"/>
          <w:pgMar w:header="520" w:footer="523" w:top="720" w:bottom="720" w:left="720" w:right="1300"/>
        </w:sectPr>
      </w:pPr>
    </w:p>
    <w:p>
      <w:pPr>
        <w:spacing w:line="242" w:lineRule="auto" w:before="94"/>
        <w:ind w:left="531" w:right="0" w:hanging="288"/>
        <w:jc w:val="left"/>
        <w:rPr>
          <w:sz w:val="17"/>
        </w:rPr>
      </w:pPr>
      <w:r>
        <w:rPr>
          <w:sz w:val="17"/>
        </w:rPr>
        <w:t>[1] RFC 3261 Протокол инженерного совете интернета</w:t>
      </w:r>
    </w:p>
    <w:p>
      <w:pPr>
        <w:spacing w:line="242" w:lineRule="auto" w:before="0"/>
        <w:ind w:left="550" w:right="0" w:hanging="9"/>
        <w:jc w:val="left"/>
        <w:rPr>
          <w:sz w:val="17"/>
        </w:rPr>
      </w:pPr>
      <w:r>
        <w:rPr>
          <w:sz w:val="17"/>
        </w:rPr>
        <w:t>(Internet Engineering Task Force. IETF)</w:t>
      </w:r>
    </w:p>
    <w:p>
      <w:pPr>
        <w:spacing w:before="18"/>
        <w:ind w:left="244" w:right="0" w:firstLine="0"/>
        <w:jc w:val="left"/>
        <w:rPr>
          <w:sz w:val="17"/>
        </w:rPr>
      </w:pPr>
      <w:r>
        <w:rPr>
          <w:sz w:val="17"/>
        </w:rPr>
        <w:t>(2]  МЭК 61000-4-6:2009"</w:t>
      </w:r>
    </w:p>
    <w:p>
      <w:pPr>
        <w:pStyle w:val="BodyText"/>
        <w:rPr>
          <w:sz w:val="18"/>
        </w:rPr>
      </w:pPr>
    </w:p>
    <w:p>
      <w:pPr>
        <w:pStyle w:val="BodyText"/>
        <w:spacing w:before="1"/>
        <w:rPr>
          <w:sz w:val="18"/>
        </w:rPr>
      </w:pPr>
    </w:p>
    <w:p>
      <w:pPr>
        <w:spacing w:before="1"/>
        <w:ind w:left="244" w:right="0" w:firstLine="0"/>
        <w:jc w:val="left"/>
        <w:rPr>
          <w:sz w:val="17"/>
        </w:rPr>
      </w:pPr>
      <w:r>
        <w:rPr>
          <w:sz w:val="17"/>
        </w:rPr>
        <w:t>(IEC 61000-4-6:2009}</w:t>
      </w:r>
    </w:p>
    <w:p>
      <w:pPr>
        <w:pStyle w:val="BodyText"/>
      </w:pPr>
    </w:p>
    <w:p>
      <w:pPr>
        <w:spacing w:before="0"/>
        <w:ind w:left="244" w:right="0" w:firstLine="0"/>
        <w:jc w:val="left"/>
        <w:rPr>
          <w:sz w:val="11"/>
        </w:rPr>
      </w:pPr>
      <w:r>
        <w:rPr>
          <w:sz w:val="17"/>
        </w:rPr>
        <w:t>[3] МЭК 61000-4-16 (1993)</w:t>
      </w:r>
      <w:r>
        <w:rPr>
          <w:position w:val="4"/>
          <w:sz w:val="11"/>
        </w:rPr>
        <w:t>21</w:t>
      </w:r>
    </w:p>
    <w:p>
      <w:pPr>
        <w:pStyle w:val="BodyText"/>
        <w:rPr>
          <w:sz w:val="18"/>
        </w:rPr>
      </w:pPr>
    </w:p>
    <w:p>
      <w:pPr>
        <w:pStyle w:val="BodyText"/>
        <w:spacing w:before="2"/>
        <w:rPr>
          <w:sz w:val="18"/>
        </w:rPr>
      </w:pPr>
    </w:p>
    <w:p>
      <w:pPr>
        <w:spacing w:before="0"/>
        <w:ind w:left="531" w:right="0" w:firstLine="0"/>
        <w:jc w:val="left"/>
        <w:rPr>
          <w:sz w:val="17"/>
        </w:rPr>
      </w:pPr>
      <w:r>
        <w:rPr>
          <w:sz w:val="17"/>
        </w:rPr>
        <w:t>(IEC 61000-4-16:1998)</w:t>
      </w:r>
    </w:p>
    <w:p>
      <w:pPr>
        <w:pStyle w:val="BodyText"/>
        <w:rPr>
          <w:sz w:val="18"/>
        </w:rPr>
      </w:pPr>
    </w:p>
    <w:p>
      <w:pPr>
        <w:pStyle w:val="BodyText"/>
        <w:spacing w:before="2"/>
        <w:rPr>
          <w:sz w:val="18"/>
        </w:rPr>
      </w:pPr>
    </w:p>
    <w:p>
      <w:pPr>
        <w:spacing w:line="195" w:lineRule="exact" w:before="0"/>
        <w:ind w:left="244" w:right="0" w:firstLine="0"/>
        <w:jc w:val="left"/>
        <w:rPr>
          <w:sz w:val="17"/>
        </w:rPr>
      </w:pPr>
      <w:r>
        <w:rPr>
          <w:sz w:val="17"/>
        </w:rPr>
        <w:t>(4] Рекомендация МСЭ-Т P.862.</w:t>
      </w:r>
    </w:p>
    <w:p>
      <w:pPr>
        <w:spacing w:line="220" w:lineRule="exact" w:before="0"/>
        <w:ind w:left="540" w:right="0" w:firstLine="0"/>
        <w:jc w:val="left"/>
        <w:rPr>
          <w:rFonts w:ascii="Symbol" w:hAnsi="Symbol"/>
          <w:sz w:val="18"/>
        </w:rPr>
      </w:pPr>
      <w:r>
        <w:rPr>
          <w:rFonts w:ascii="Symbol" w:hAnsi="Symbol"/>
          <w:sz w:val="18"/>
        </w:rPr>
        <w:t></w:t>
      </w:r>
    </w:p>
    <w:p>
      <w:pPr>
        <w:spacing w:before="188"/>
        <w:ind w:left="595" w:right="0" w:firstLine="0"/>
        <w:jc w:val="left"/>
        <w:rPr>
          <w:sz w:val="17"/>
        </w:rPr>
      </w:pPr>
      <w:r>
        <w:rPr>
          <w:sz w:val="17"/>
        </w:rPr>
        <w:t>(Recommendation ITU-T)</w:t>
      </w:r>
    </w:p>
    <w:p>
      <w:pPr>
        <w:pStyle w:val="BodyText"/>
        <w:rPr>
          <w:sz w:val="18"/>
        </w:rPr>
      </w:pPr>
    </w:p>
    <w:p>
      <w:pPr>
        <w:pStyle w:val="BodyText"/>
        <w:spacing w:before="6"/>
        <w:rPr>
          <w:sz w:val="20"/>
        </w:rPr>
      </w:pPr>
    </w:p>
    <w:p>
      <w:pPr>
        <w:pStyle w:val="ListParagraph"/>
        <w:numPr>
          <w:ilvl w:val="0"/>
          <w:numId w:val="26"/>
        </w:numPr>
        <w:tabs>
          <w:tab w:pos="541" w:val="left" w:leader="none"/>
        </w:tabs>
        <w:spacing w:line="186" w:lineRule="exact" w:before="0" w:after="0"/>
        <w:ind w:left="549" w:right="0" w:hanging="305"/>
        <w:jc w:val="left"/>
        <w:rPr>
          <w:sz w:val="17"/>
        </w:rPr>
      </w:pPr>
      <w:r>
        <w:rPr>
          <w:sz w:val="17"/>
        </w:rPr>
        <w:t>Рекомендация МСЭ-Т</w:t>
      </w:r>
      <w:r>
        <w:rPr>
          <w:spacing w:val="-4"/>
          <w:sz w:val="17"/>
        </w:rPr>
        <w:t> </w:t>
      </w:r>
      <w:r>
        <w:rPr>
          <w:sz w:val="17"/>
        </w:rPr>
        <w:t>G.703.</w:t>
      </w:r>
    </w:p>
    <w:p>
      <w:pPr>
        <w:spacing w:line="211" w:lineRule="exact" w:before="0"/>
        <w:ind w:left="540" w:right="0" w:firstLine="0"/>
        <w:jc w:val="left"/>
        <w:rPr>
          <w:rFonts w:ascii="Symbol" w:hAnsi="Symbol"/>
          <w:sz w:val="18"/>
        </w:rPr>
      </w:pPr>
      <w:r>
        <w:rPr>
          <w:rFonts w:ascii="Symbol" w:hAnsi="Symbol"/>
          <w:sz w:val="18"/>
        </w:rPr>
        <w:t></w:t>
      </w:r>
    </w:p>
    <w:p>
      <w:pPr>
        <w:spacing w:line="195" w:lineRule="exact" w:before="0"/>
        <w:ind w:left="541" w:right="0" w:firstLine="0"/>
        <w:jc w:val="left"/>
        <w:rPr>
          <w:sz w:val="17"/>
        </w:rPr>
      </w:pPr>
      <w:r>
        <w:rPr>
          <w:sz w:val="17"/>
        </w:rPr>
        <w:t>(ITU-T Recommendation)</w:t>
      </w:r>
    </w:p>
    <w:p>
      <w:pPr>
        <w:pStyle w:val="ListParagraph"/>
        <w:numPr>
          <w:ilvl w:val="0"/>
          <w:numId w:val="26"/>
        </w:numPr>
        <w:tabs>
          <w:tab w:pos="541" w:val="left" w:leader="none"/>
        </w:tabs>
        <w:spacing w:line="242" w:lineRule="auto" w:before="20" w:after="0"/>
        <w:ind w:left="549" w:right="360" w:hanging="305"/>
        <w:jc w:val="left"/>
        <w:rPr>
          <w:sz w:val="17"/>
        </w:rPr>
      </w:pPr>
      <w:r>
        <w:rPr>
          <w:sz w:val="17"/>
        </w:rPr>
        <w:t>Рекомендация МСЭ-Т C.711, 1988</w:t>
      </w:r>
    </w:p>
    <w:p>
      <w:pPr>
        <w:spacing w:line="187" w:lineRule="exact" w:before="0"/>
        <w:ind w:left="541" w:right="0" w:firstLine="0"/>
        <w:jc w:val="left"/>
        <w:rPr>
          <w:sz w:val="17"/>
        </w:rPr>
      </w:pPr>
      <w:r>
        <w:rPr>
          <w:sz w:val="17"/>
        </w:rPr>
        <w:t>(Recommendation ITU-T)</w:t>
      </w:r>
    </w:p>
    <w:p>
      <w:pPr>
        <w:pStyle w:val="ListParagraph"/>
        <w:numPr>
          <w:ilvl w:val="0"/>
          <w:numId w:val="26"/>
        </w:numPr>
        <w:tabs>
          <w:tab w:pos="541" w:val="left" w:leader="none"/>
        </w:tabs>
        <w:spacing w:line="242" w:lineRule="auto" w:before="47" w:after="0"/>
        <w:ind w:left="549" w:right="388" w:hanging="305"/>
        <w:jc w:val="left"/>
        <w:rPr>
          <w:sz w:val="17"/>
        </w:rPr>
      </w:pPr>
      <w:r>
        <w:rPr>
          <w:sz w:val="17"/>
        </w:rPr>
        <w:t>Рекомендация МСЭ-Т 0.704. 1998</w:t>
      </w:r>
    </w:p>
    <w:p>
      <w:pPr>
        <w:spacing w:before="18"/>
        <w:ind w:left="541" w:right="0" w:firstLine="0"/>
        <w:jc w:val="left"/>
        <w:rPr>
          <w:sz w:val="17"/>
        </w:rPr>
      </w:pPr>
      <w:r>
        <w:rPr>
          <w:sz w:val="17"/>
        </w:rPr>
        <w:t>(Recommendation ITU-T)</w:t>
      </w:r>
    </w:p>
    <w:p>
      <w:pPr>
        <w:pStyle w:val="BodyText"/>
        <w:spacing w:before="11"/>
        <w:rPr>
          <w:sz w:val="18"/>
        </w:rPr>
      </w:pPr>
    </w:p>
    <w:p>
      <w:pPr>
        <w:spacing w:line="242" w:lineRule="auto" w:before="0"/>
        <w:ind w:left="549" w:right="394" w:hanging="306"/>
        <w:jc w:val="left"/>
        <w:rPr>
          <w:sz w:val="17"/>
        </w:rPr>
      </w:pPr>
      <w:r>
        <w:rPr>
          <w:sz w:val="17"/>
        </w:rPr>
        <w:t>[6] Рекомендация МСЭ-Т Q.921. 1997</w:t>
      </w:r>
    </w:p>
    <w:p>
      <w:pPr>
        <w:spacing w:line="187" w:lineRule="exact" w:before="0"/>
        <w:ind w:left="541" w:right="0" w:firstLine="0"/>
        <w:jc w:val="left"/>
        <w:rPr>
          <w:sz w:val="17"/>
        </w:rPr>
      </w:pPr>
      <w:r>
        <w:rPr>
          <w:sz w:val="17"/>
        </w:rPr>
        <w:t>(Recommendation ITU-T)</w:t>
      </w:r>
    </w:p>
    <w:p>
      <w:pPr>
        <w:spacing w:line="247" w:lineRule="auto" w:before="48"/>
        <w:ind w:left="531" w:right="205" w:hanging="288"/>
        <w:jc w:val="left"/>
        <w:rPr>
          <w:sz w:val="17"/>
        </w:rPr>
      </w:pPr>
      <w:r>
        <w:rPr>
          <w:sz w:val="17"/>
        </w:rPr>
        <w:t>[9] IEEE-602.3 Стандарт института инженеров электротехники и электроники по информацион­ ным технологиям (IEEE). 2002 (Standard for information technology)</w:t>
      </w:r>
    </w:p>
    <w:p>
      <w:pPr>
        <w:spacing w:line="242" w:lineRule="auto" w:before="94"/>
        <w:ind w:left="244" w:right="2391" w:firstLine="0"/>
        <w:jc w:val="left"/>
        <w:rPr>
          <w:sz w:val="17"/>
        </w:rPr>
      </w:pPr>
      <w:r>
        <w:rPr/>
        <w:br w:type="column"/>
      </w:r>
      <w:r>
        <w:rPr>
          <w:sz w:val="17"/>
        </w:rPr>
        <w:t>SIP: Протокол инициирования сеансов связи (SiP: Session initiation Protocol}</w:t>
      </w:r>
    </w:p>
    <w:p>
      <w:pPr>
        <w:pStyle w:val="BodyText"/>
        <w:rPr>
          <w:sz w:val="18"/>
        </w:rPr>
      </w:pPr>
    </w:p>
    <w:p>
      <w:pPr>
        <w:pStyle w:val="BodyText"/>
        <w:rPr>
          <w:sz w:val="18"/>
        </w:rPr>
      </w:pPr>
    </w:p>
    <w:p>
      <w:pPr>
        <w:spacing w:line="254" w:lineRule="auto" w:before="0"/>
        <w:ind w:left="244" w:right="240" w:firstLine="0"/>
        <w:jc w:val="both"/>
        <w:rPr>
          <w:sz w:val="17"/>
        </w:rPr>
      </w:pPr>
      <w:r>
        <w:rPr>
          <w:sz w:val="17"/>
        </w:rPr>
        <w:t>Электромагнитная совместимость. Часть 4-8: Методики испытаний и из­ мерений. Испытание на помехоустойчивостьв условиях магнитного поля промышленной частоты</w:t>
      </w:r>
    </w:p>
    <w:p>
      <w:pPr>
        <w:spacing w:line="254" w:lineRule="auto" w:before="0"/>
        <w:ind w:left="244" w:right="545" w:firstLine="0"/>
        <w:jc w:val="left"/>
        <w:rPr>
          <w:sz w:val="17"/>
        </w:rPr>
      </w:pPr>
      <w:r>
        <w:rPr>
          <w:sz w:val="17"/>
        </w:rPr>
        <w:t>(Electromagnetic compatibility (EMC) — Рал 4-8: Testing and measurement techniques — Power frequency magnetic field immunity test) Электромагнитная совместимость. Часть 4-16. Методики испытаний и измерений. Раздел 16. Испытания на устойчивость к наведенным поме­ хам общего вида в диапазоне частот от 0 до 1 SO кГц</w:t>
      </w:r>
    </w:p>
    <w:p>
      <w:pPr>
        <w:spacing w:line="242" w:lineRule="auto" w:before="0"/>
        <w:ind w:left="244" w:right="476" w:firstLine="0"/>
        <w:jc w:val="left"/>
        <w:rPr>
          <w:sz w:val="17"/>
        </w:rPr>
      </w:pPr>
      <w:r>
        <w:rPr>
          <w:sz w:val="17"/>
        </w:rPr>
        <w:t>(Electromagnetic compatibility (ЕМС) — Part 4-1</w:t>
      </w:r>
      <w:r>
        <w:rPr>
          <w:rFonts w:ascii="Symbol" w:hAnsi="Symbol"/>
          <w:sz w:val="15"/>
        </w:rPr>
        <w:t></w:t>
      </w:r>
      <w:r>
        <w:rPr>
          <w:sz w:val="17"/>
        </w:rPr>
        <w:t>: Testing and measurement techniques —Test for immunity to conducted common mode disturbances In the frequency range 0 Hz to 1 SO kHz)</w:t>
      </w:r>
    </w:p>
    <w:p>
      <w:pPr>
        <w:spacing w:line="254" w:lineRule="auto" w:before="18"/>
        <w:ind w:left="244" w:right="278" w:firstLine="0"/>
        <w:jc w:val="both"/>
        <w:rPr>
          <w:sz w:val="17"/>
        </w:rPr>
      </w:pPr>
      <w:r>
        <w:rPr>
          <w:sz w:val="17"/>
        </w:rPr>
        <w:t>воспринимаемая оценка качества речи: объективный метод оценки ка­ чества передачи речи в телефонных сетях с ограниченной полосой пере­ дачи и речевых кодеках</w:t>
      </w:r>
    </w:p>
    <w:p>
      <w:pPr>
        <w:spacing w:line="242" w:lineRule="auto" w:before="0"/>
        <w:ind w:left="244" w:right="228" w:firstLine="0"/>
        <w:jc w:val="both"/>
        <w:rPr>
          <w:sz w:val="17"/>
        </w:rPr>
      </w:pPr>
      <w:r>
        <w:rPr>
          <w:sz w:val="17"/>
        </w:rPr>
        <w:t>(Perceptual evaluation of speech quality (PESQ):An objective method for end-to-end speech quality assessment  of  narrow-band  telephone  networks and speech codecs)</w:t>
      </w:r>
    </w:p>
    <w:p>
      <w:pPr>
        <w:spacing w:line="242" w:lineRule="auto" w:before="46"/>
        <w:ind w:left="244" w:right="280" w:firstLine="0"/>
        <w:jc w:val="both"/>
        <w:rPr>
          <w:sz w:val="17"/>
        </w:rPr>
      </w:pPr>
      <w:r>
        <w:rPr>
          <w:sz w:val="17"/>
        </w:rPr>
        <w:t>Физические и электрические характеристики интерфейсов цифровой ие­ рархии</w:t>
      </w:r>
    </w:p>
    <w:p>
      <w:pPr>
        <w:spacing w:line="264" w:lineRule="auto" w:before="0"/>
        <w:ind w:left="244" w:right="1143" w:firstLine="0"/>
        <w:jc w:val="left"/>
        <w:rPr>
          <w:sz w:val="17"/>
        </w:rPr>
      </w:pPr>
      <w:r>
        <w:rPr>
          <w:sz w:val="17"/>
        </w:rPr>
        <w:t>(PhysicaVEIectrlcal Characteristics of Hierarchical Digital Interfaces) Импупьсно-кодоеая модуляция (ИКМ) частот голосового спектра</w:t>
      </w:r>
    </w:p>
    <w:p>
      <w:pPr>
        <w:pStyle w:val="BodyText"/>
        <w:spacing w:before="3"/>
        <w:rPr>
          <w:sz w:val="17"/>
        </w:rPr>
      </w:pPr>
    </w:p>
    <w:p>
      <w:pPr>
        <w:spacing w:before="0"/>
        <w:ind w:left="244" w:right="0" w:firstLine="0"/>
        <w:jc w:val="both"/>
        <w:rPr>
          <w:sz w:val="17"/>
        </w:rPr>
      </w:pPr>
      <w:r>
        <w:rPr>
          <w:sz w:val="17"/>
        </w:rPr>
        <w:t>(Pulse code modulation (PCM) of voice frequencies)</w:t>
      </w:r>
    </w:p>
    <w:p>
      <w:pPr>
        <w:spacing w:line="242" w:lineRule="auto" w:before="20"/>
        <w:ind w:left="244" w:right="278" w:firstLine="0"/>
        <w:jc w:val="both"/>
        <w:rPr>
          <w:sz w:val="17"/>
        </w:rPr>
      </w:pPr>
      <w:r>
        <w:rPr>
          <w:sz w:val="17"/>
        </w:rPr>
        <w:t>Синхронные структуры циклов для первичного и вторичного иерархичес­ ких уровней</w:t>
      </w:r>
    </w:p>
    <w:p>
      <w:pPr>
        <w:spacing w:before="18"/>
        <w:ind w:left="244" w:right="0" w:firstLine="0"/>
        <w:jc w:val="both"/>
        <w:rPr>
          <w:sz w:val="17"/>
        </w:rPr>
      </w:pPr>
      <w:r>
        <w:rPr>
          <w:sz w:val="17"/>
        </w:rPr>
        <w:t>(Synchronous   frame   stnictures   used   at   1544.   6312.   2046.   8446   and</w:t>
      </w:r>
    </w:p>
    <w:p>
      <w:pPr>
        <w:spacing w:before="2"/>
        <w:ind w:left="244" w:right="0" w:firstLine="0"/>
        <w:jc w:val="both"/>
        <w:rPr>
          <w:sz w:val="17"/>
        </w:rPr>
      </w:pPr>
      <w:r>
        <w:rPr>
          <w:sz w:val="17"/>
        </w:rPr>
        <w:t>44 736 kblt/s hierarchical levels)</w:t>
      </w:r>
    </w:p>
    <w:p>
      <w:pPr>
        <w:spacing w:line="242" w:lineRule="auto" w:before="20"/>
        <w:ind w:left="244" w:right="245" w:firstLine="0"/>
        <w:jc w:val="both"/>
        <w:rPr>
          <w:sz w:val="17"/>
        </w:rPr>
      </w:pPr>
      <w:r>
        <w:rPr>
          <w:sz w:val="17"/>
        </w:rPr>
        <w:t>Сетевой интерфейс пользователя ISDN. Спецификация уровня звена данных</w:t>
      </w:r>
    </w:p>
    <w:p>
      <w:pPr>
        <w:spacing w:before="18"/>
        <w:ind w:left="244" w:right="0" w:firstLine="0"/>
        <w:jc w:val="both"/>
        <w:rPr>
          <w:sz w:val="17"/>
        </w:rPr>
      </w:pPr>
      <w:r>
        <w:rPr>
          <w:sz w:val="17"/>
        </w:rPr>
        <w:t>(ISDN user-network interface — Data link layer specification)</w:t>
      </w:r>
    </w:p>
    <w:p>
      <w:pPr>
        <w:spacing w:line="242" w:lineRule="auto" w:before="20"/>
        <w:ind w:left="244" w:right="225" w:firstLine="0"/>
        <w:jc w:val="both"/>
        <w:rPr>
          <w:sz w:val="17"/>
        </w:rPr>
      </w:pPr>
      <w:r>
        <w:rPr>
          <w:sz w:val="17"/>
        </w:rPr>
        <w:t>Часть 3: Метод множественного доступа с определением коллизий и спе­ цификации физического уровня. Связь и обмен информацией между системами — Локальные и общегосударственные сети — Специальные требования</w:t>
      </w:r>
    </w:p>
    <w:p>
      <w:pPr>
        <w:spacing w:line="242" w:lineRule="auto" w:before="18"/>
        <w:ind w:left="244" w:right="229" w:firstLine="0"/>
        <w:jc w:val="both"/>
        <w:rPr>
          <w:sz w:val="17"/>
        </w:rPr>
      </w:pPr>
      <w:r>
        <w:rPr>
          <w:sz w:val="17"/>
        </w:rPr>
        <w:t>(Part 3: Carner sense multiple access with collision detection (CSMA/CO) access method and physical layer specifications Telecommunications and information exchange between systems — Local and metropolitan area  networks — Specific</w:t>
      </w:r>
      <w:r>
        <w:rPr>
          <w:spacing w:val="-1"/>
          <w:sz w:val="17"/>
        </w:rPr>
        <w:t> </w:t>
      </w:r>
      <w:r>
        <w:rPr>
          <w:sz w:val="17"/>
        </w:rPr>
        <w:t>requirements)</w:t>
      </w:r>
    </w:p>
    <w:p>
      <w:pPr>
        <w:spacing w:after="0" w:line="242" w:lineRule="auto"/>
        <w:jc w:val="both"/>
        <w:rPr>
          <w:sz w:val="17"/>
        </w:rPr>
        <w:sectPr>
          <w:type w:val="continuous"/>
          <w:pgSz w:w="11900" w:h="16840"/>
          <w:pgMar w:top="720" w:bottom="700" w:left="720" w:right="1300"/>
          <w:cols w:num="2" w:equalWidth="0">
            <w:col w:w="3206" w:space="124"/>
            <w:col w:w="655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p>
      <w:pPr>
        <w:spacing w:line="276" w:lineRule="auto" w:before="0"/>
        <w:ind w:left="118" w:right="123" w:firstLine="530"/>
        <w:jc w:val="both"/>
        <w:rPr>
          <w:sz w:val="17"/>
        </w:rPr>
      </w:pPr>
      <w:r>
        <w:rPr>
          <w:sz w:val="17"/>
        </w:rPr>
        <w:t>П В Российской Федерации действует ГОСТ Р 50646—94 (МЭК 1000-4-8—93) «Совместимость технических средств электромагнитнвя. Устойчивость к магнитному полю промышленной частоты. Технические требования и  методы испытаний».</w:t>
      </w:r>
    </w:p>
    <w:p>
      <w:pPr>
        <w:spacing w:line="188" w:lineRule="exact" w:before="0"/>
        <w:ind w:left="127" w:right="0" w:firstLine="513"/>
        <w:jc w:val="both"/>
        <w:rPr>
          <w:sz w:val="17"/>
        </w:rPr>
      </w:pPr>
      <w:r>
        <w:rPr>
          <w:position w:val="4"/>
          <w:sz w:val="11"/>
        </w:rPr>
        <w:t>2&gt;   </w:t>
      </w:r>
      <w:r>
        <w:rPr>
          <w:sz w:val="17"/>
        </w:rPr>
        <w:t>в  Российской  Федерации  действует  ГОСТ  PS1317.4.16—2000  (МЭК  61000-4-16—98)  «Совместимость тех­</w:t>
      </w:r>
    </w:p>
    <w:p>
      <w:pPr>
        <w:spacing w:line="264" w:lineRule="auto" w:before="20"/>
        <w:ind w:left="127" w:right="0" w:firstLine="0"/>
        <w:jc w:val="left"/>
        <w:rPr>
          <w:sz w:val="17"/>
        </w:rPr>
      </w:pPr>
      <w:r>
        <w:rPr>
          <w:sz w:val="17"/>
        </w:rPr>
        <w:t>нических средств электромагнитнвя. Устойчивость к ко ндуктивным помехам в полосе частот от О до 150 кГц. Требо­ вания и методы испытаний».</w:t>
      </w:r>
    </w:p>
    <w:p>
      <w:pPr>
        <w:pStyle w:val="BodyText"/>
        <w:spacing w:before="11"/>
        <w:rPr>
          <w:sz w:val="14"/>
        </w:rPr>
      </w:pPr>
    </w:p>
    <w:p>
      <w:pPr>
        <w:spacing w:before="0"/>
        <w:ind w:left="0" w:right="132" w:firstLine="0"/>
        <w:jc w:val="right"/>
        <w:rPr>
          <w:sz w:val="16"/>
        </w:rPr>
      </w:pPr>
      <w:r>
        <w:rPr>
          <w:w w:val="95"/>
          <w:sz w:val="16"/>
        </w:rPr>
        <w:t>23</w:t>
      </w:r>
    </w:p>
    <w:p>
      <w:pPr>
        <w:spacing w:after="0"/>
        <w:jc w:val="right"/>
        <w:rPr>
          <w:sz w:val="16"/>
        </w:rPr>
        <w:sectPr>
          <w:type w:val="continuous"/>
          <w:pgSz w:w="11900" w:h="16840"/>
          <w:pgMar w:top="720" w:bottom="700" w:left="720" w:right="1300"/>
        </w:sectPr>
      </w:pPr>
    </w:p>
    <w:p>
      <w:pPr>
        <w:pStyle w:val="BodyText"/>
        <w:rPr>
          <w:sz w:val="20"/>
        </w:rPr>
      </w:pPr>
    </w:p>
    <w:p>
      <w:pPr>
        <w:pStyle w:val="BodyText"/>
        <w:spacing w:before="8"/>
      </w:pPr>
    </w:p>
    <w:p>
      <w:pPr>
        <w:pStyle w:val="Heading2"/>
        <w:ind w:left="182"/>
      </w:pPr>
      <w:r>
        <w:rPr/>
        <w:t>ГОСТ 34014—2016</w:t>
      </w:r>
    </w:p>
    <w:p>
      <w:pPr>
        <w:pStyle w:val="BodyText"/>
        <w:rPr>
          <w:sz w:val="22"/>
        </w:rPr>
      </w:pPr>
    </w:p>
    <w:p>
      <w:pPr>
        <w:pStyle w:val="BodyText"/>
        <w:rPr>
          <w:sz w:val="22"/>
        </w:rPr>
      </w:pPr>
    </w:p>
    <w:p>
      <w:pPr>
        <w:pStyle w:val="BodyText"/>
        <w:tabs>
          <w:tab w:pos="8555" w:val="left" w:leader="none"/>
        </w:tabs>
        <w:spacing w:before="154"/>
        <w:ind w:left="174"/>
      </w:pPr>
      <w:r>
        <w:rPr/>
        <w:t>УДК</w:t>
      </w:r>
      <w:r>
        <w:rPr>
          <w:spacing w:val="-2"/>
        </w:rPr>
        <w:t> </w:t>
      </w:r>
      <w:r>
        <w:rPr/>
        <w:t>621.395.97:006.354</w:t>
        <w:tab/>
        <w:t>МКС45.020</w:t>
      </w:r>
    </w:p>
    <w:p>
      <w:pPr>
        <w:pStyle w:val="BodyText"/>
        <w:spacing w:before="7"/>
        <w:rPr>
          <w:sz w:val="21"/>
        </w:rPr>
      </w:pPr>
    </w:p>
    <w:p>
      <w:pPr>
        <w:pStyle w:val="BodyText"/>
        <w:spacing w:line="266" w:lineRule="auto"/>
        <w:ind w:left="174" w:right="191"/>
      </w:pPr>
      <w:r>
        <w:rPr/>
        <w:t>Ключевые слова: электросвязь железнодорожная: сеть  оперативно-технологической  связи:  техничес­  кие требования; методы</w:t>
      </w:r>
      <w:r>
        <w:rPr>
          <w:spacing w:val="-10"/>
        </w:rPr>
        <w:t> </w:t>
      </w:r>
      <w:r>
        <w:rPr/>
        <w:t>контроля</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8"/>
        </w:rPr>
      </w:pPr>
    </w:p>
    <w:p>
      <w:pPr>
        <w:spacing w:before="0"/>
        <w:ind w:left="191" w:right="85" w:firstLine="0"/>
        <w:jc w:val="center"/>
        <w:rPr>
          <w:sz w:val="17"/>
        </w:rPr>
      </w:pPr>
      <w:r>
        <w:rPr>
          <w:sz w:val="17"/>
        </w:rPr>
        <w:t>БЗ 11—2016/25</w:t>
      </w:r>
    </w:p>
    <w:p>
      <w:pPr>
        <w:pStyle w:val="BodyText"/>
        <w:rPr>
          <w:sz w:val="18"/>
        </w:rPr>
      </w:pPr>
    </w:p>
    <w:p>
      <w:pPr>
        <w:pStyle w:val="BodyText"/>
        <w:rPr>
          <w:sz w:val="18"/>
        </w:rPr>
      </w:pPr>
    </w:p>
    <w:p>
      <w:pPr>
        <w:pStyle w:val="BodyText"/>
        <w:spacing w:before="3"/>
        <w:rPr>
          <w:sz w:val="18"/>
        </w:rPr>
      </w:pPr>
    </w:p>
    <w:p>
      <w:pPr>
        <w:spacing w:before="0"/>
        <w:ind w:left="173" w:right="85" w:firstLine="0"/>
        <w:jc w:val="center"/>
        <w:rPr>
          <w:i/>
          <w:sz w:val="14"/>
        </w:rPr>
      </w:pPr>
      <w:r>
        <w:rPr>
          <w:sz w:val="14"/>
        </w:rPr>
        <w:t>Редактор </w:t>
      </w:r>
      <w:r>
        <w:rPr>
          <w:i/>
          <w:sz w:val="14"/>
        </w:rPr>
        <w:t>£ 6. Гаиемкаео</w:t>
      </w:r>
    </w:p>
    <w:p>
      <w:pPr>
        <w:spacing w:before="54"/>
        <w:ind w:left="166" w:right="85" w:firstLine="0"/>
        <w:jc w:val="center"/>
        <w:rPr>
          <w:i/>
          <w:sz w:val="14"/>
        </w:rPr>
      </w:pPr>
      <w:r>
        <w:rPr>
          <w:sz w:val="14"/>
        </w:rPr>
        <w:t>Технический редактор </w:t>
      </w:r>
      <w:r>
        <w:rPr>
          <w:i/>
          <w:sz w:val="14"/>
        </w:rPr>
        <w:t>И.Е. Черепкова</w:t>
      </w:r>
    </w:p>
    <w:p>
      <w:pPr>
        <w:spacing w:before="54"/>
        <w:ind w:left="169" w:right="85" w:firstLine="0"/>
        <w:jc w:val="center"/>
        <w:rPr>
          <w:i/>
          <w:sz w:val="14"/>
        </w:rPr>
      </w:pPr>
      <w:r>
        <w:rPr>
          <w:sz w:val="14"/>
        </w:rPr>
        <w:t>Корректор </w:t>
      </w:r>
      <w:r>
        <w:rPr>
          <w:i/>
          <w:sz w:val="14"/>
        </w:rPr>
        <w:t>Л.С. Лысенко</w:t>
      </w:r>
    </w:p>
    <w:p>
      <w:pPr>
        <w:spacing w:before="54"/>
        <w:ind w:left="174" w:right="85" w:firstLine="0"/>
        <w:jc w:val="center"/>
        <w:rPr>
          <w:i/>
          <w:sz w:val="14"/>
        </w:rPr>
      </w:pPr>
      <w:r>
        <w:rPr>
          <w:sz w:val="14"/>
        </w:rPr>
        <w:t>Компьютерная верстка </w:t>
      </w:r>
      <w:r>
        <w:rPr>
          <w:i/>
          <w:sz w:val="14"/>
        </w:rPr>
        <w:t>И.А. Напейконой</w:t>
      </w:r>
    </w:p>
    <w:p>
      <w:pPr>
        <w:pStyle w:val="BodyText"/>
        <w:spacing w:before="5"/>
        <w:rPr>
          <w:i/>
          <w:sz w:val="23"/>
        </w:rPr>
      </w:pPr>
    </w:p>
    <w:p>
      <w:pPr>
        <w:spacing w:before="1"/>
        <w:ind w:left="157" w:right="85" w:firstLine="0"/>
        <w:jc w:val="center"/>
        <w:rPr>
          <w:sz w:val="14"/>
        </w:rPr>
      </w:pPr>
      <w:r>
        <w:rPr>
          <w:sz w:val="14"/>
        </w:rPr>
        <w:t>Сдано о набор 16.062017. Подписано а печать 12.072017. Формат 60«64^( Гарнитура Ариел.</w:t>
      </w:r>
    </w:p>
    <w:p>
      <w:pPr>
        <w:spacing w:before="37"/>
        <w:ind w:left="169" w:right="85" w:firstLine="0"/>
        <w:jc w:val="center"/>
        <w:rPr>
          <w:sz w:val="14"/>
        </w:rPr>
      </w:pPr>
      <w:r>
        <w:rPr>
          <w:sz w:val="14"/>
        </w:rPr>
        <w:t>Уел. печ. п. 3.26. Уч.-изд. п. 2,05. Тираж 24 экз. Зак 1150.</w:t>
      </w:r>
    </w:p>
    <w:p>
      <w:pPr>
        <w:spacing w:before="55"/>
        <w:ind w:left="2009" w:right="0" w:firstLine="0"/>
        <w:jc w:val="left"/>
        <w:rPr>
          <w:sz w:val="14"/>
        </w:rPr>
      </w:pPr>
      <w:r>
        <w:rPr>
          <w:sz w:val="14"/>
        </w:rPr>
        <w:t>Подготовлено иа основе электронной версии, предоставленной разработчиком стандарта</w:t>
      </w:r>
    </w:p>
    <w:p>
      <w:pPr>
        <w:pStyle w:val="BodyText"/>
        <w:spacing w:before="6"/>
        <w:rPr>
          <w:sz w:val="23"/>
        </w:rPr>
      </w:pPr>
    </w:p>
    <w:p>
      <w:pPr>
        <w:spacing w:before="0"/>
        <w:ind w:left="1604" w:right="0" w:firstLine="0"/>
        <w:jc w:val="left"/>
        <w:rPr>
          <w:sz w:val="14"/>
        </w:rPr>
      </w:pPr>
      <w:r>
        <w:rPr>
          <w:sz w:val="14"/>
        </w:rPr>
        <w:t>Издано и отпечатано ео ФГУП «СТАНДАРТИМФОРМ». 123001 Москва. Гранатный пер.. 4.</w:t>
      </w:r>
    </w:p>
    <w:p>
      <w:pPr>
        <w:tabs>
          <w:tab w:pos="1862" w:val="left" w:leader="none"/>
        </w:tabs>
        <w:spacing w:before="54"/>
        <w:ind w:left="0" w:right="40" w:firstLine="0"/>
        <w:jc w:val="center"/>
        <w:rPr>
          <w:sz w:val="14"/>
        </w:rPr>
      </w:pPr>
      <w:hyperlink r:id="rId22">
        <w:r>
          <w:rPr>
            <w:sz w:val="14"/>
          </w:rPr>
          <w:t>www.90slinra.1u</w:t>
        </w:r>
      </w:hyperlink>
      <w:r>
        <w:rPr>
          <w:sz w:val="14"/>
        </w:rPr>
        <w:tab/>
        <w:t>info"@goslmfo.nj</w:t>
      </w:r>
    </w:p>
    <w:sectPr>
      <w:footerReference w:type="default" r:id="rId21"/>
      <w:pgSz w:w="11900" w:h="16840"/>
      <w:pgMar w:footer="601" w:header="520" w:top="720" w:bottom="800" w:left="12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805.273743pt;width:151.5pt;height:10.95pt;mso-position-horizontal-relative:page;mso-position-vertical-relative:page;z-index:-6404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804.873779pt;width:151.5pt;height:10.95pt;mso-position-horizontal-relative:page;mso-position-vertical-relative:page;z-index:-6397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804.873779pt;width:151.5pt;height:10.95pt;mso-position-horizontal-relative:page;mso-position-vertical-relative:page;z-index:-6392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740997pt;margin-top:800.9729pt;width:28.1pt;height:12.65pt;mso-position-horizontal-relative:page;mso-position-vertical-relative:page;z-index:-63904" type="#_x0000_t202" filled="false" stroked="false">
          <v:textbox inset="0,0,0,0">
            <w:txbxContent>
              <w:p>
                <w:pPr>
                  <w:pStyle w:val="BodyText"/>
                  <w:spacing w:before="13"/>
                  <w:ind w:left="20"/>
                </w:pPr>
                <w:hyperlink r:id="rId1">
                  <w:r>
                    <w:rPr>
                      <w:color w:val="0000FF"/>
                      <w:spacing w:val="-11"/>
                      <w:u w:val="single" w:color="0000FF"/>
                    </w:rPr>
                    <w:t>Elec</w:t>
                  </w:r>
                  <w:r>
                    <w:rPr>
                      <w:color w:val="0000FF"/>
                      <w:spacing w:val="-11"/>
                    </w:rPr>
                    <w:t>.ru</w:t>
                  </w:r>
                </w:hyperlink>
              </w:p>
            </w:txbxContent>
          </v:textbox>
          <w10:wrap type="none"/>
        </v:shape>
      </w:pict>
    </w:r>
    <w:r>
      <w:rPr/>
      <w:pict>
        <v:shape style="position:absolute;margin-left:372.54776pt;margin-top:804.873718pt;width:151.5pt;height:10.95pt;mso-position-horizontal-relative:page;mso-position-vertical-relative:page;z-index:-6388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8.996002pt;margin-top:23.841927pt;width:28.1pt;height:12.65pt;mso-position-horizontal-relative:page;mso-position-vertical-relative:page;z-index:-64096" type="#_x0000_t202" filled="false" stroked="false">
          <v:textbox inset="0,0,0,0">
            <w:txbxContent>
              <w:p>
                <w:pPr>
                  <w:pStyle w:val="BodyText"/>
                  <w:spacing w:before="13"/>
                  <w:ind w:left="20"/>
                </w:pPr>
                <w:hyperlink r:id="rId1">
                  <w:r>
                    <w:rPr>
                      <w:color w:val="0000FF"/>
                      <w:spacing w:val="-10"/>
                      <w:u w:val="single" w:color="0000FF"/>
                    </w:rPr>
                    <w:t>Elec</w:t>
                  </w:r>
                  <w:r>
                    <w:rPr>
                      <w:color w:val="0000FF"/>
                      <w:spacing w:val="-10"/>
                    </w:rPr>
                    <w:t>.ru</w:t>
                  </w:r>
                </w:hyperlink>
              </w:p>
            </w:txbxContent>
          </v:textbox>
          <w10:wrap type="none"/>
        </v:shape>
      </w:pict>
    </w:r>
    <w:r>
      <w:rPr/>
      <w:pict>
        <v:shape style="position:absolute;margin-left:372.54776pt;margin-top:26.073935pt;width:151.5pt;height:10.95pt;mso-position-horizontal-relative:page;mso-position-vertical-relative:page;z-index:-6407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6.073935pt;width:151.5pt;height:10.95pt;mso-position-horizontal-relative:page;mso-position-vertical-relative:page;z-index:-6402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6.073935pt;width:151.5pt;height:10.95pt;mso-position-horizontal-relative:page;mso-position-vertical-relative:page;z-index:-6400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6.023947pt;width:151.5pt;height:10.95pt;mso-position-horizontal-relative:page;mso-position-vertical-relative:page;z-index:-6395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5"/>
      <w:numFmt w:val="decimal"/>
      <w:lvlText w:val="[%1]"/>
      <w:lvlJc w:val="left"/>
      <w:pPr>
        <w:ind w:left="549" w:hanging="297"/>
        <w:jc w:val="left"/>
      </w:pPr>
      <w:rPr>
        <w:rFonts w:hint="default" w:ascii="Arial" w:hAnsi="Arial" w:eastAsia="Arial" w:cs="Arial"/>
        <w:w w:val="100"/>
        <w:sz w:val="17"/>
        <w:szCs w:val="17"/>
      </w:rPr>
    </w:lvl>
    <w:lvl w:ilvl="1">
      <w:start w:val="0"/>
      <w:numFmt w:val="bullet"/>
      <w:lvlText w:val="•"/>
      <w:lvlJc w:val="left"/>
      <w:pPr>
        <w:ind w:left="806" w:hanging="297"/>
      </w:pPr>
      <w:rPr>
        <w:rFonts w:hint="default"/>
      </w:rPr>
    </w:lvl>
    <w:lvl w:ilvl="2">
      <w:start w:val="0"/>
      <w:numFmt w:val="bullet"/>
      <w:lvlText w:val="•"/>
      <w:lvlJc w:val="left"/>
      <w:pPr>
        <w:ind w:left="1073" w:hanging="297"/>
      </w:pPr>
      <w:rPr>
        <w:rFonts w:hint="default"/>
      </w:rPr>
    </w:lvl>
    <w:lvl w:ilvl="3">
      <w:start w:val="0"/>
      <w:numFmt w:val="bullet"/>
      <w:lvlText w:val="•"/>
      <w:lvlJc w:val="left"/>
      <w:pPr>
        <w:ind w:left="1339" w:hanging="297"/>
      </w:pPr>
      <w:rPr>
        <w:rFonts w:hint="default"/>
      </w:rPr>
    </w:lvl>
    <w:lvl w:ilvl="4">
      <w:start w:val="0"/>
      <w:numFmt w:val="bullet"/>
      <w:lvlText w:val="•"/>
      <w:lvlJc w:val="left"/>
      <w:pPr>
        <w:ind w:left="1606" w:hanging="297"/>
      </w:pPr>
      <w:rPr>
        <w:rFonts w:hint="default"/>
      </w:rPr>
    </w:lvl>
    <w:lvl w:ilvl="5">
      <w:start w:val="0"/>
      <w:numFmt w:val="bullet"/>
      <w:lvlText w:val="•"/>
      <w:lvlJc w:val="left"/>
      <w:pPr>
        <w:ind w:left="1872" w:hanging="297"/>
      </w:pPr>
      <w:rPr>
        <w:rFonts w:hint="default"/>
      </w:rPr>
    </w:lvl>
    <w:lvl w:ilvl="6">
      <w:start w:val="0"/>
      <w:numFmt w:val="bullet"/>
      <w:lvlText w:val="•"/>
      <w:lvlJc w:val="left"/>
      <w:pPr>
        <w:ind w:left="2139" w:hanging="297"/>
      </w:pPr>
      <w:rPr>
        <w:rFonts w:hint="default"/>
      </w:rPr>
    </w:lvl>
    <w:lvl w:ilvl="7">
      <w:start w:val="0"/>
      <w:numFmt w:val="bullet"/>
      <w:lvlText w:val="•"/>
      <w:lvlJc w:val="left"/>
      <w:pPr>
        <w:ind w:left="2406" w:hanging="297"/>
      </w:pPr>
      <w:rPr>
        <w:rFonts w:hint="default"/>
      </w:rPr>
    </w:lvl>
    <w:lvl w:ilvl="8">
      <w:start w:val="0"/>
      <w:numFmt w:val="bullet"/>
      <w:lvlText w:val="•"/>
      <w:lvlJc w:val="left"/>
      <w:pPr>
        <w:ind w:left="2672" w:hanging="297"/>
      </w:pPr>
      <w:rPr>
        <w:rFonts w:hint="default"/>
      </w:rPr>
    </w:lvl>
  </w:abstractNum>
  <w:abstractNum w:abstractNumId="24">
    <w:multiLevelType w:val="hybridMultilevel"/>
    <w:lvl w:ilvl="0">
      <w:start w:val="0"/>
      <w:numFmt w:val="bullet"/>
      <w:lvlText w:val="-"/>
      <w:lvlJc w:val="left"/>
      <w:pPr>
        <w:ind w:left="114" w:hanging="207"/>
      </w:pPr>
      <w:rPr>
        <w:rFonts w:hint="default" w:ascii="Arial" w:hAnsi="Arial" w:eastAsia="Arial" w:cs="Arial"/>
        <w:spacing w:val="-1"/>
        <w:w w:val="99"/>
        <w:sz w:val="17"/>
        <w:szCs w:val="17"/>
      </w:rPr>
    </w:lvl>
    <w:lvl w:ilvl="1">
      <w:start w:val="0"/>
      <w:numFmt w:val="bullet"/>
      <w:lvlText w:val="•"/>
      <w:lvlJc w:val="left"/>
      <w:pPr>
        <w:ind w:left="1092" w:hanging="207"/>
      </w:pPr>
      <w:rPr>
        <w:rFonts w:hint="default"/>
      </w:rPr>
    </w:lvl>
    <w:lvl w:ilvl="2">
      <w:start w:val="0"/>
      <w:numFmt w:val="bullet"/>
      <w:lvlText w:val="•"/>
      <w:lvlJc w:val="left"/>
      <w:pPr>
        <w:ind w:left="2064" w:hanging="207"/>
      </w:pPr>
      <w:rPr>
        <w:rFonts w:hint="default"/>
      </w:rPr>
    </w:lvl>
    <w:lvl w:ilvl="3">
      <w:start w:val="0"/>
      <w:numFmt w:val="bullet"/>
      <w:lvlText w:val="•"/>
      <w:lvlJc w:val="left"/>
      <w:pPr>
        <w:ind w:left="3036" w:hanging="207"/>
      </w:pPr>
      <w:rPr>
        <w:rFonts w:hint="default"/>
      </w:rPr>
    </w:lvl>
    <w:lvl w:ilvl="4">
      <w:start w:val="0"/>
      <w:numFmt w:val="bullet"/>
      <w:lvlText w:val="•"/>
      <w:lvlJc w:val="left"/>
      <w:pPr>
        <w:ind w:left="4008" w:hanging="207"/>
      </w:pPr>
      <w:rPr>
        <w:rFonts w:hint="default"/>
      </w:rPr>
    </w:lvl>
    <w:lvl w:ilvl="5">
      <w:start w:val="0"/>
      <w:numFmt w:val="bullet"/>
      <w:lvlText w:val="•"/>
      <w:lvlJc w:val="left"/>
      <w:pPr>
        <w:ind w:left="4980" w:hanging="207"/>
      </w:pPr>
      <w:rPr>
        <w:rFonts w:hint="default"/>
      </w:rPr>
    </w:lvl>
    <w:lvl w:ilvl="6">
      <w:start w:val="0"/>
      <w:numFmt w:val="bullet"/>
      <w:lvlText w:val="•"/>
      <w:lvlJc w:val="left"/>
      <w:pPr>
        <w:ind w:left="5952" w:hanging="207"/>
      </w:pPr>
      <w:rPr>
        <w:rFonts w:hint="default"/>
      </w:rPr>
    </w:lvl>
    <w:lvl w:ilvl="7">
      <w:start w:val="0"/>
      <w:numFmt w:val="bullet"/>
      <w:lvlText w:val="•"/>
      <w:lvlJc w:val="left"/>
      <w:pPr>
        <w:ind w:left="6924" w:hanging="207"/>
      </w:pPr>
      <w:rPr>
        <w:rFonts w:hint="default"/>
      </w:rPr>
    </w:lvl>
    <w:lvl w:ilvl="8">
      <w:start w:val="0"/>
      <w:numFmt w:val="bullet"/>
      <w:lvlText w:val="•"/>
      <w:lvlJc w:val="left"/>
      <w:pPr>
        <w:ind w:left="7896" w:hanging="207"/>
      </w:pPr>
      <w:rPr>
        <w:rFonts w:hint="default"/>
      </w:rPr>
    </w:lvl>
  </w:abstractNum>
  <w:abstractNum w:abstractNumId="23">
    <w:multiLevelType w:val="hybridMultilevel"/>
    <w:lvl w:ilvl="0">
      <w:start w:val="0"/>
      <w:numFmt w:val="bullet"/>
      <w:lvlText w:val="-"/>
      <w:lvlJc w:val="left"/>
      <w:pPr>
        <w:ind w:left="802" w:hanging="163"/>
      </w:pPr>
      <w:rPr>
        <w:rFonts w:hint="default" w:ascii="Arial" w:hAnsi="Arial" w:eastAsia="Arial" w:cs="Arial"/>
        <w:spacing w:val="-1"/>
        <w:w w:val="99"/>
        <w:sz w:val="17"/>
        <w:szCs w:val="17"/>
      </w:rPr>
    </w:lvl>
    <w:lvl w:ilvl="1">
      <w:start w:val="0"/>
      <w:numFmt w:val="bullet"/>
      <w:lvlText w:val="•"/>
      <w:lvlJc w:val="left"/>
      <w:pPr>
        <w:ind w:left="1708" w:hanging="163"/>
      </w:pPr>
      <w:rPr>
        <w:rFonts w:hint="default"/>
      </w:rPr>
    </w:lvl>
    <w:lvl w:ilvl="2">
      <w:start w:val="0"/>
      <w:numFmt w:val="bullet"/>
      <w:lvlText w:val="•"/>
      <w:lvlJc w:val="left"/>
      <w:pPr>
        <w:ind w:left="2616" w:hanging="163"/>
      </w:pPr>
      <w:rPr>
        <w:rFonts w:hint="default"/>
      </w:rPr>
    </w:lvl>
    <w:lvl w:ilvl="3">
      <w:start w:val="0"/>
      <w:numFmt w:val="bullet"/>
      <w:lvlText w:val="•"/>
      <w:lvlJc w:val="left"/>
      <w:pPr>
        <w:ind w:left="3524" w:hanging="163"/>
      </w:pPr>
      <w:rPr>
        <w:rFonts w:hint="default"/>
      </w:rPr>
    </w:lvl>
    <w:lvl w:ilvl="4">
      <w:start w:val="0"/>
      <w:numFmt w:val="bullet"/>
      <w:lvlText w:val="•"/>
      <w:lvlJc w:val="left"/>
      <w:pPr>
        <w:ind w:left="4432" w:hanging="163"/>
      </w:pPr>
      <w:rPr>
        <w:rFonts w:hint="default"/>
      </w:rPr>
    </w:lvl>
    <w:lvl w:ilvl="5">
      <w:start w:val="0"/>
      <w:numFmt w:val="bullet"/>
      <w:lvlText w:val="•"/>
      <w:lvlJc w:val="left"/>
      <w:pPr>
        <w:ind w:left="5340" w:hanging="163"/>
      </w:pPr>
      <w:rPr>
        <w:rFonts w:hint="default"/>
      </w:rPr>
    </w:lvl>
    <w:lvl w:ilvl="6">
      <w:start w:val="0"/>
      <w:numFmt w:val="bullet"/>
      <w:lvlText w:val="•"/>
      <w:lvlJc w:val="left"/>
      <w:pPr>
        <w:ind w:left="6248" w:hanging="163"/>
      </w:pPr>
      <w:rPr>
        <w:rFonts w:hint="default"/>
      </w:rPr>
    </w:lvl>
    <w:lvl w:ilvl="7">
      <w:start w:val="0"/>
      <w:numFmt w:val="bullet"/>
      <w:lvlText w:val="•"/>
      <w:lvlJc w:val="left"/>
      <w:pPr>
        <w:ind w:left="7156" w:hanging="163"/>
      </w:pPr>
      <w:rPr>
        <w:rFonts w:hint="default"/>
      </w:rPr>
    </w:lvl>
    <w:lvl w:ilvl="8">
      <w:start w:val="0"/>
      <w:numFmt w:val="bullet"/>
      <w:lvlText w:val="•"/>
      <w:lvlJc w:val="left"/>
      <w:pPr>
        <w:ind w:left="8064" w:hanging="163"/>
      </w:pPr>
      <w:rPr>
        <w:rFonts w:hint="default"/>
      </w:rPr>
    </w:lvl>
  </w:abstractNum>
  <w:abstractNum w:abstractNumId="22">
    <w:multiLevelType w:val="hybridMultilevel"/>
    <w:lvl w:ilvl="0">
      <w:start w:val="0"/>
      <w:numFmt w:val="bullet"/>
      <w:lvlText w:val="•"/>
      <w:lvlJc w:val="left"/>
      <w:pPr>
        <w:ind w:left="127" w:hanging="163"/>
      </w:pPr>
      <w:rPr>
        <w:rFonts w:hint="default" w:ascii="Arial" w:hAnsi="Arial" w:eastAsia="Arial" w:cs="Arial"/>
        <w:w w:val="99"/>
        <w:sz w:val="17"/>
        <w:szCs w:val="17"/>
      </w:rPr>
    </w:lvl>
    <w:lvl w:ilvl="1">
      <w:start w:val="0"/>
      <w:numFmt w:val="bullet"/>
      <w:lvlText w:val="•"/>
      <w:lvlJc w:val="left"/>
      <w:pPr>
        <w:ind w:left="1096" w:hanging="163"/>
      </w:pPr>
      <w:rPr>
        <w:rFonts w:hint="default"/>
      </w:rPr>
    </w:lvl>
    <w:lvl w:ilvl="2">
      <w:start w:val="0"/>
      <w:numFmt w:val="bullet"/>
      <w:lvlText w:val="•"/>
      <w:lvlJc w:val="left"/>
      <w:pPr>
        <w:ind w:left="2072" w:hanging="163"/>
      </w:pPr>
      <w:rPr>
        <w:rFonts w:hint="default"/>
      </w:rPr>
    </w:lvl>
    <w:lvl w:ilvl="3">
      <w:start w:val="0"/>
      <w:numFmt w:val="bullet"/>
      <w:lvlText w:val="•"/>
      <w:lvlJc w:val="left"/>
      <w:pPr>
        <w:ind w:left="3048" w:hanging="163"/>
      </w:pPr>
      <w:rPr>
        <w:rFonts w:hint="default"/>
      </w:rPr>
    </w:lvl>
    <w:lvl w:ilvl="4">
      <w:start w:val="0"/>
      <w:numFmt w:val="bullet"/>
      <w:lvlText w:val="•"/>
      <w:lvlJc w:val="left"/>
      <w:pPr>
        <w:ind w:left="4024" w:hanging="163"/>
      </w:pPr>
      <w:rPr>
        <w:rFonts w:hint="default"/>
      </w:rPr>
    </w:lvl>
    <w:lvl w:ilvl="5">
      <w:start w:val="0"/>
      <w:numFmt w:val="bullet"/>
      <w:lvlText w:val="•"/>
      <w:lvlJc w:val="left"/>
      <w:pPr>
        <w:ind w:left="5000" w:hanging="163"/>
      </w:pPr>
      <w:rPr>
        <w:rFonts w:hint="default"/>
      </w:rPr>
    </w:lvl>
    <w:lvl w:ilvl="6">
      <w:start w:val="0"/>
      <w:numFmt w:val="bullet"/>
      <w:lvlText w:val="•"/>
      <w:lvlJc w:val="left"/>
      <w:pPr>
        <w:ind w:left="5976" w:hanging="163"/>
      </w:pPr>
      <w:rPr>
        <w:rFonts w:hint="default"/>
      </w:rPr>
    </w:lvl>
    <w:lvl w:ilvl="7">
      <w:start w:val="0"/>
      <w:numFmt w:val="bullet"/>
      <w:lvlText w:val="•"/>
      <w:lvlJc w:val="left"/>
      <w:pPr>
        <w:ind w:left="6952" w:hanging="163"/>
      </w:pPr>
      <w:rPr>
        <w:rFonts w:hint="default"/>
      </w:rPr>
    </w:lvl>
    <w:lvl w:ilvl="8">
      <w:start w:val="0"/>
      <w:numFmt w:val="bullet"/>
      <w:lvlText w:val="•"/>
      <w:lvlJc w:val="left"/>
      <w:pPr>
        <w:ind w:left="7928" w:hanging="163"/>
      </w:pPr>
      <w:rPr>
        <w:rFonts w:hint="default"/>
      </w:rPr>
    </w:lvl>
  </w:abstractNum>
  <w:abstractNum w:abstractNumId="21">
    <w:multiLevelType w:val="hybridMultilevel"/>
    <w:lvl w:ilvl="0">
      <w:start w:val="1"/>
      <w:numFmt w:val="decimal"/>
      <w:lvlText w:val="%1"/>
      <w:lvlJc w:val="left"/>
      <w:pPr>
        <w:ind w:left="130" w:hanging="190"/>
        <w:jc w:val="left"/>
      </w:pPr>
      <w:rPr>
        <w:rFonts w:hint="default" w:ascii="Arial" w:hAnsi="Arial" w:eastAsia="Arial" w:cs="Arial"/>
        <w:w w:val="99"/>
        <w:sz w:val="17"/>
        <w:szCs w:val="17"/>
      </w:rPr>
    </w:lvl>
    <w:lvl w:ilvl="1">
      <w:start w:val="0"/>
      <w:numFmt w:val="bullet"/>
      <w:lvlText w:val="•"/>
      <w:lvlJc w:val="left"/>
      <w:pPr>
        <w:ind w:left="1074" w:hanging="190"/>
      </w:pPr>
      <w:rPr>
        <w:rFonts w:hint="default"/>
      </w:rPr>
    </w:lvl>
    <w:lvl w:ilvl="2">
      <w:start w:val="0"/>
      <w:numFmt w:val="bullet"/>
      <w:lvlText w:val="•"/>
      <w:lvlJc w:val="left"/>
      <w:pPr>
        <w:ind w:left="2029" w:hanging="190"/>
      </w:pPr>
      <w:rPr>
        <w:rFonts w:hint="default"/>
      </w:rPr>
    </w:lvl>
    <w:lvl w:ilvl="3">
      <w:start w:val="0"/>
      <w:numFmt w:val="bullet"/>
      <w:lvlText w:val="•"/>
      <w:lvlJc w:val="left"/>
      <w:pPr>
        <w:ind w:left="2983" w:hanging="190"/>
      </w:pPr>
      <w:rPr>
        <w:rFonts w:hint="default"/>
      </w:rPr>
    </w:lvl>
    <w:lvl w:ilvl="4">
      <w:start w:val="0"/>
      <w:numFmt w:val="bullet"/>
      <w:lvlText w:val="•"/>
      <w:lvlJc w:val="left"/>
      <w:pPr>
        <w:ind w:left="3938" w:hanging="190"/>
      </w:pPr>
      <w:rPr>
        <w:rFonts w:hint="default"/>
      </w:rPr>
    </w:lvl>
    <w:lvl w:ilvl="5">
      <w:start w:val="0"/>
      <w:numFmt w:val="bullet"/>
      <w:lvlText w:val="•"/>
      <w:lvlJc w:val="left"/>
      <w:pPr>
        <w:ind w:left="4892" w:hanging="190"/>
      </w:pPr>
      <w:rPr>
        <w:rFonts w:hint="default"/>
      </w:rPr>
    </w:lvl>
    <w:lvl w:ilvl="6">
      <w:start w:val="0"/>
      <w:numFmt w:val="bullet"/>
      <w:lvlText w:val="•"/>
      <w:lvlJc w:val="left"/>
      <w:pPr>
        <w:ind w:left="5847" w:hanging="190"/>
      </w:pPr>
      <w:rPr>
        <w:rFonts w:hint="default"/>
      </w:rPr>
    </w:lvl>
    <w:lvl w:ilvl="7">
      <w:start w:val="0"/>
      <w:numFmt w:val="bullet"/>
      <w:lvlText w:val="•"/>
      <w:lvlJc w:val="left"/>
      <w:pPr>
        <w:ind w:left="6801" w:hanging="190"/>
      </w:pPr>
      <w:rPr>
        <w:rFonts w:hint="default"/>
      </w:rPr>
    </w:lvl>
    <w:lvl w:ilvl="8">
      <w:start w:val="0"/>
      <w:numFmt w:val="bullet"/>
      <w:lvlText w:val="•"/>
      <w:lvlJc w:val="left"/>
      <w:pPr>
        <w:ind w:left="7756" w:hanging="190"/>
      </w:pPr>
      <w:rPr>
        <w:rFonts w:hint="default"/>
      </w:rPr>
    </w:lvl>
  </w:abstractNum>
  <w:abstractNum w:abstractNumId="20">
    <w:multiLevelType w:val="hybridMultilevel"/>
    <w:lvl w:ilvl="0">
      <w:start w:val="1"/>
      <w:numFmt w:val="decimal"/>
      <w:lvlText w:val="%1"/>
      <w:lvlJc w:val="left"/>
      <w:pPr>
        <w:ind w:left="251" w:hanging="199"/>
        <w:jc w:val="left"/>
      </w:pPr>
      <w:rPr>
        <w:rFonts w:hint="default" w:ascii="Arial" w:hAnsi="Arial" w:eastAsia="Arial" w:cs="Arial"/>
        <w:w w:val="99"/>
        <w:sz w:val="17"/>
        <w:szCs w:val="17"/>
      </w:rPr>
    </w:lvl>
    <w:lvl w:ilvl="1">
      <w:start w:val="0"/>
      <w:numFmt w:val="bullet"/>
      <w:lvlText w:val="•"/>
      <w:lvlJc w:val="left"/>
      <w:pPr>
        <w:ind w:left="1226" w:hanging="199"/>
      </w:pPr>
      <w:rPr>
        <w:rFonts w:hint="default"/>
      </w:rPr>
    </w:lvl>
    <w:lvl w:ilvl="2">
      <w:start w:val="0"/>
      <w:numFmt w:val="bullet"/>
      <w:lvlText w:val="•"/>
      <w:lvlJc w:val="left"/>
      <w:pPr>
        <w:ind w:left="2192" w:hanging="199"/>
      </w:pPr>
      <w:rPr>
        <w:rFonts w:hint="default"/>
      </w:rPr>
    </w:lvl>
    <w:lvl w:ilvl="3">
      <w:start w:val="0"/>
      <w:numFmt w:val="bullet"/>
      <w:lvlText w:val="•"/>
      <w:lvlJc w:val="left"/>
      <w:pPr>
        <w:ind w:left="3158" w:hanging="199"/>
      </w:pPr>
      <w:rPr>
        <w:rFonts w:hint="default"/>
      </w:rPr>
    </w:lvl>
    <w:lvl w:ilvl="4">
      <w:start w:val="0"/>
      <w:numFmt w:val="bullet"/>
      <w:lvlText w:val="•"/>
      <w:lvlJc w:val="left"/>
      <w:pPr>
        <w:ind w:left="4124" w:hanging="199"/>
      </w:pPr>
      <w:rPr>
        <w:rFonts w:hint="default"/>
      </w:rPr>
    </w:lvl>
    <w:lvl w:ilvl="5">
      <w:start w:val="0"/>
      <w:numFmt w:val="bullet"/>
      <w:lvlText w:val="•"/>
      <w:lvlJc w:val="left"/>
      <w:pPr>
        <w:ind w:left="5090" w:hanging="199"/>
      </w:pPr>
      <w:rPr>
        <w:rFonts w:hint="default"/>
      </w:rPr>
    </w:lvl>
    <w:lvl w:ilvl="6">
      <w:start w:val="0"/>
      <w:numFmt w:val="bullet"/>
      <w:lvlText w:val="•"/>
      <w:lvlJc w:val="left"/>
      <w:pPr>
        <w:ind w:left="6056" w:hanging="199"/>
      </w:pPr>
      <w:rPr>
        <w:rFonts w:hint="default"/>
      </w:rPr>
    </w:lvl>
    <w:lvl w:ilvl="7">
      <w:start w:val="0"/>
      <w:numFmt w:val="bullet"/>
      <w:lvlText w:val="•"/>
      <w:lvlJc w:val="left"/>
      <w:pPr>
        <w:ind w:left="7022" w:hanging="199"/>
      </w:pPr>
      <w:rPr>
        <w:rFonts w:hint="default"/>
      </w:rPr>
    </w:lvl>
    <w:lvl w:ilvl="8">
      <w:start w:val="0"/>
      <w:numFmt w:val="bullet"/>
      <w:lvlText w:val="•"/>
      <w:lvlJc w:val="left"/>
      <w:pPr>
        <w:ind w:left="7988" w:hanging="199"/>
      </w:pPr>
      <w:rPr>
        <w:rFonts w:hint="default"/>
      </w:rPr>
    </w:lvl>
  </w:abstractNum>
  <w:abstractNum w:abstractNumId="19">
    <w:multiLevelType w:val="hybridMultilevel"/>
    <w:lvl w:ilvl="0">
      <w:start w:val="7"/>
      <w:numFmt w:val="decimal"/>
      <w:lvlText w:val="%1"/>
      <w:lvlJc w:val="left"/>
      <w:pPr>
        <w:ind w:left="1043" w:hanging="404"/>
        <w:jc w:val="left"/>
      </w:pPr>
      <w:rPr>
        <w:rFonts w:hint="default"/>
      </w:rPr>
    </w:lvl>
    <w:lvl w:ilvl="1">
      <w:start w:val="2"/>
      <w:numFmt w:val="decimal"/>
      <w:lvlText w:val="%1.%2"/>
      <w:lvlJc w:val="left"/>
      <w:pPr>
        <w:ind w:left="1043" w:hanging="404"/>
        <w:jc w:val="left"/>
      </w:pPr>
      <w:rPr>
        <w:rFonts w:hint="default" w:ascii="Arial" w:hAnsi="Arial" w:eastAsia="Arial" w:cs="Arial"/>
        <w:w w:val="99"/>
        <w:sz w:val="19"/>
        <w:szCs w:val="19"/>
      </w:rPr>
    </w:lvl>
    <w:lvl w:ilvl="2">
      <w:start w:val="1"/>
      <w:numFmt w:val="decimal"/>
      <w:lvlText w:val="%1.%2.%3"/>
      <w:lvlJc w:val="left"/>
      <w:pPr>
        <w:ind w:left="1188" w:hanging="549"/>
        <w:jc w:val="left"/>
      </w:pPr>
      <w:rPr>
        <w:rFonts w:hint="default" w:ascii="Arial" w:hAnsi="Arial" w:eastAsia="Arial" w:cs="Arial"/>
        <w:w w:val="99"/>
        <w:sz w:val="19"/>
        <w:szCs w:val="19"/>
      </w:rPr>
    </w:lvl>
    <w:lvl w:ilvl="3">
      <w:start w:val="0"/>
      <w:numFmt w:val="bullet"/>
      <w:lvlText w:val="•"/>
      <w:lvlJc w:val="left"/>
      <w:pPr>
        <w:ind w:left="3113" w:hanging="549"/>
      </w:pPr>
      <w:rPr>
        <w:rFonts w:hint="default"/>
      </w:rPr>
    </w:lvl>
    <w:lvl w:ilvl="4">
      <w:start w:val="0"/>
      <w:numFmt w:val="bullet"/>
      <w:lvlText w:val="•"/>
      <w:lvlJc w:val="left"/>
      <w:pPr>
        <w:ind w:left="4080" w:hanging="549"/>
      </w:pPr>
      <w:rPr>
        <w:rFonts w:hint="default"/>
      </w:rPr>
    </w:lvl>
    <w:lvl w:ilvl="5">
      <w:start w:val="0"/>
      <w:numFmt w:val="bullet"/>
      <w:lvlText w:val="•"/>
      <w:lvlJc w:val="left"/>
      <w:pPr>
        <w:ind w:left="5046" w:hanging="549"/>
      </w:pPr>
      <w:rPr>
        <w:rFonts w:hint="default"/>
      </w:rPr>
    </w:lvl>
    <w:lvl w:ilvl="6">
      <w:start w:val="0"/>
      <w:numFmt w:val="bullet"/>
      <w:lvlText w:val="•"/>
      <w:lvlJc w:val="left"/>
      <w:pPr>
        <w:ind w:left="6013" w:hanging="549"/>
      </w:pPr>
      <w:rPr>
        <w:rFonts w:hint="default"/>
      </w:rPr>
    </w:lvl>
    <w:lvl w:ilvl="7">
      <w:start w:val="0"/>
      <w:numFmt w:val="bullet"/>
      <w:lvlText w:val="•"/>
      <w:lvlJc w:val="left"/>
      <w:pPr>
        <w:ind w:left="6980" w:hanging="549"/>
      </w:pPr>
      <w:rPr>
        <w:rFonts w:hint="default"/>
      </w:rPr>
    </w:lvl>
    <w:lvl w:ilvl="8">
      <w:start w:val="0"/>
      <w:numFmt w:val="bullet"/>
      <w:lvlText w:val="•"/>
      <w:lvlJc w:val="left"/>
      <w:pPr>
        <w:ind w:left="7946" w:hanging="549"/>
      </w:pPr>
      <w:rPr>
        <w:rFonts w:hint="default"/>
      </w:rPr>
    </w:lvl>
  </w:abstractNum>
  <w:abstractNum w:abstractNumId="18">
    <w:multiLevelType w:val="hybridMultilevel"/>
    <w:lvl w:ilvl="0">
      <w:start w:val="0"/>
      <w:numFmt w:val="bullet"/>
      <w:lvlText w:val="•"/>
      <w:lvlJc w:val="left"/>
      <w:pPr>
        <w:ind w:left="127" w:hanging="153"/>
      </w:pPr>
      <w:rPr>
        <w:rFonts w:hint="default"/>
        <w:w w:val="99"/>
      </w:rPr>
    </w:lvl>
    <w:lvl w:ilvl="1">
      <w:start w:val="0"/>
      <w:numFmt w:val="bullet"/>
      <w:lvlText w:val="•"/>
      <w:lvlJc w:val="left"/>
      <w:pPr>
        <w:ind w:left="1096" w:hanging="153"/>
      </w:pPr>
      <w:rPr>
        <w:rFonts w:hint="default"/>
      </w:rPr>
    </w:lvl>
    <w:lvl w:ilvl="2">
      <w:start w:val="0"/>
      <w:numFmt w:val="bullet"/>
      <w:lvlText w:val="•"/>
      <w:lvlJc w:val="left"/>
      <w:pPr>
        <w:ind w:left="2072" w:hanging="153"/>
      </w:pPr>
      <w:rPr>
        <w:rFonts w:hint="default"/>
      </w:rPr>
    </w:lvl>
    <w:lvl w:ilvl="3">
      <w:start w:val="0"/>
      <w:numFmt w:val="bullet"/>
      <w:lvlText w:val="•"/>
      <w:lvlJc w:val="left"/>
      <w:pPr>
        <w:ind w:left="3048" w:hanging="153"/>
      </w:pPr>
      <w:rPr>
        <w:rFonts w:hint="default"/>
      </w:rPr>
    </w:lvl>
    <w:lvl w:ilvl="4">
      <w:start w:val="0"/>
      <w:numFmt w:val="bullet"/>
      <w:lvlText w:val="•"/>
      <w:lvlJc w:val="left"/>
      <w:pPr>
        <w:ind w:left="4024" w:hanging="153"/>
      </w:pPr>
      <w:rPr>
        <w:rFonts w:hint="default"/>
      </w:rPr>
    </w:lvl>
    <w:lvl w:ilvl="5">
      <w:start w:val="0"/>
      <w:numFmt w:val="bullet"/>
      <w:lvlText w:val="•"/>
      <w:lvlJc w:val="left"/>
      <w:pPr>
        <w:ind w:left="5000" w:hanging="153"/>
      </w:pPr>
      <w:rPr>
        <w:rFonts w:hint="default"/>
      </w:rPr>
    </w:lvl>
    <w:lvl w:ilvl="6">
      <w:start w:val="0"/>
      <w:numFmt w:val="bullet"/>
      <w:lvlText w:val="•"/>
      <w:lvlJc w:val="left"/>
      <w:pPr>
        <w:ind w:left="5976" w:hanging="153"/>
      </w:pPr>
      <w:rPr>
        <w:rFonts w:hint="default"/>
      </w:rPr>
    </w:lvl>
    <w:lvl w:ilvl="7">
      <w:start w:val="0"/>
      <w:numFmt w:val="bullet"/>
      <w:lvlText w:val="•"/>
      <w:lvlJc w:val="left"/>
      <w:pPr>
        <w:ind w:left="6952" w:hanging="153"/>
      </w:pPr>
      <w:rPr>
        <w:rFonts w:hint="default"/>
      </w:rPr>
    </w:lvl>
    <w:lvl w:ilvl="8">
      <w:start w:val="0"/>
      <w:numFmt w:val="bullet"/>
      <w:lvlText w:val="•"/>
      <w:lvlJc w:val="left"/>
      <w:pPr>
        <w:ind w:left="7928" w:hanging="153"/>
      </w:pPr>
      <w:rPr>
        <w:rFonts w:hint="default"/>
      </w:rPr>
    </w:lvl>
  </w:abstractNum>
  <w:abstractNum w:abstractNumId="17">
    <w:multiLevelType w:val="hybridMultilevel"/>
    <w:lvl w:ilvl="0">
      <w:start w:val="7"/>
      <w:numFmt w:val="decimal"/>
      <w:lvlText w:val="%1"/>
      <w:lvlJc w:val="left"/>
      <w:pPr>
        <w:ind w:left="1017" w:hanging="378"/>
        <w:jc w:val="left"/>
      </w:pPr>
      <w:rPr>
        <w:rFonts w:hint="default"/>
      </w:rPr>
    </w:lvl>
    <w:lvl w:ilvl="1">
      <w:start w:val="1"/>
      <w:numFmt w:val="decimal"/>
      <w:lvlText w:val="%1.%2"/>
      <w:lvlJc w:val="left"/>
      <w:pPr>
        <w:ind w:left="1017" w:hanging="378"/>
        <w:jc w:val="left"/>
      </w:pPr>
      <w:rPr>
        <w:rFonts w:hint="default" w:ascii="Arial" w:hAnsi="Arial" w:eastAsia="Arial" w:cs="Arial"/>
        <w:w w:val="99"/>
        <w:sz w:val="19"/>
        <w:szCs w:val="19"/>
      </w:rPr>
    </w:lvl>
    <w:lvl w:ilvl="2">
      <w:start w:val="1"/>
      <w:numFmt w:val="decimal"/>
      <w:lvlText w:val="%1.%2.%3"/>
      <w:lvlJc w:val="left"/>
      <w:pPr>
        <w:ind w:left="118" w:hanging="592"/>
        <w:jc w:val="left"/>
      </w:pPr>
      <w:rPr>
        <w:rFonts w:hint="default" w:ascii="Arial" w:hAnsi="Arial" w:eastAsia="Arial" w:cs="Arial"/>
        <w:spacing w:val="-3"/>
        <w:w w:val="99"/>
        <w:sz w:val="19"/>
        <w:szCs w:val="19"/>
      </w:rPr>
    </w:lvl>
    <w:lvl w:ilvl="3">
      <w:start w:val="0"/>
      <w:numFmt w:val="bullet"/>
      <w:lvlText w:val="•"/>
      <w:lvlJc w:val="left"/>
      <w:pPr>
        <w:ind w:left="2988" w:hanging="592"/>
      </w:pPr>
      <w:rPr>
        <w:rFonts w:hint="default"/>
      </w:rPr>
    </w:lvl>
    <w:lvl w:ilvl="4">
      <w:start w:val="0"/>
      <w:numFmt w:val="bullet"/>
      <w:lvlText w:val="•"/>
      <w:lvlJc w:val="left"/>
      <w:pPr>
        <w:ind w:left="3973" w:hanging="592"/>
      </w:pPr>
      <w:rPr>
        <w:rFonts w:hint="default"/>
      </w:rPr>
    </w:lvl>
    <w:lvl w:ilvl="5">
      <w:start w:val="0"/>
      <w:numFmt w:val="bullet"/>
      <w:lvlText w:val="•"/>
      <w:lvlJc w:val="left"/>
      <w:pPr>
        <w:ind w:left="4957" w:hanging="592"/>
      </w:pPr>
      <w:rPr>
        <w:rFonts w:hint="default"/>
      </w:rPr>
    </w:lvl>
    <w:lvl w:ilvl="6">
      <w:start w:val="0"/>
      <w:numFmt w:val="bullet"/>
      <w:lvlText w:val="•"/>
      <w:lvlJc w:val="left"/>
      <w:pPr>
        <w:ind w:left="5942" w:hanging="592"/>
      </w:pPr>
      <w:rPr>
        <w:rFonts w:hint="default"/>
      </w:rPr>
    </w:lvl>
    <w:lvl w:ilvl="7">
      <w:start w:val="0"/>
      <w:numFmt w:val="bullet"/>
      <w:lvlText w:val="•"/>
      <w:lvlJc w:val="left"/>
      <w:pPr>
        <w:ind w:left="6926" w:hanging="592"/>
      </w:pPr>
      <w:rPr>
        <w:rFonts w:hint="default"/>
      </w:rPr>
    </w:lvl>
    <w:lvl w:ilvl="8">
      <w:start w:val="0"/>
      <w:numFmt w:val="bullet"/>
      <w:lvlText w:val="•"/>
      <w:lvlJc w:val="left"/>
      <w:pPr>
        <w:ind w:left="7911" w:hanging="592"/>
      </w:pPr>
      <w:rPr>
        <w:rFonts w:hint="default"/>
      </w:rPr>
    </w:lvl>
  </w:abstractNum>
  <w:abstractNum w:abstractNumId="16">
    <w:multiLevelType w:val="hybridMultilevel"/>
    <w:lvl w:ilvl="0">
      <w:start w:val="2"/>
      <w:numFmt w:val="decimal"/>
      <w:lvlText w:val="%1"/>
      <w:lvlJc w:val="left"/>
      <w:pPr>
        <w:ind w:left="646" w:hanging="529"/>
        <w:jc w:val="left"/>
      </w:pPr>
      <w:rPr>
        <w:rFonts w:hint="default"/>
      </w:rPr>
    </w:lvl>
    <w:lvl w:ilvl="1">
      <w:start w:val="48"/>
      <w:numFmt w:val="decimal"/>
      <w:lvlText w:val="%1.%2"/>
      <w:lvlJc w:val="left"/>
      <w:pPr>
        <w:ind w:left="646" w:hanging="529"/>
        <w:jc w:val="left"/>
      </w:pPr>
      <w:rPr>
        <w:rFonts w:hint="default" w:ascii="Arial" w:hAnsi="Arial" w:eastAsia="Arial" w:cs="Arial"/>
        <w:w w:val="99"/>
        <w:sz w:val="19"/>
        <w:szCs w:val="19"/>
      </w:rPr>
    </w:lvl>
    <w:lvl w:ilvl="2">
      <w:start w:val="0"/>
      <w:numFmt w:val="bullet"/>
      <w:lvlText w:val="-"/>
      <w:lvlJc w:val="left"/>
      <w:pPr>
        <w:ind w:left="136" w:hanging="233"/>
      </w:pPr>
      <w:rPr>
        <w:rFonts w:hint="default"/>
        <w:spacing w:val="-27"/>
        <w:w w:val="99"/>
      </w:rPr>
    </w:lvl>
    <w:lvl w:ilvl="3">
      <w:start w:val="0"/>
      <w:numFmt w:val="bullet"/>
      <w:lvlText w:val="•"/>
      <w:lvlJc w:val="left"/>
      <w:pPr>
        <w:ind w:left="2693" w:hanging="233"/>
      </w:pPr>
      <w:rPr>
        <w:rFonts w:hint="default"/>
      </w:rPr>
    </w:lvl>
    <w:lvl w:ilvl="4">
      <w:start w:val="0"/>
      <w:numFmt w:val="bullet"/>
      <w:lvlText w:val="•"/>
      <w:lvlJc w:val="left"/>
      <w:pPr>
        <w:ind w:left="3720" w:hanging="233"/>
      </w:pPr>
      <w:rPr>
        <w:rFonts w:hint="default"/>
      </w:rPr>
    </w:lvl>
    <w:lvl w:ilvl="5">
      <w:start w:val="0"/>
      <w:numFmt w:val="bullet"/>
      <w:lvlText w:val="•"/>
      <w:lvlJc w:val="left"/>
      <w:pPr>
        <w:ind w:left="4746" w:hanging="233"/>
      </w:pPr>
      <w:rPr>
        <w:rFonts w:hint="default"/>
      </w:rPr>
    </w:lvl>
    <w:lvl w:ilvl="6">
      <w:start w:val="0"/>
      <w:numFmt w:val="bullet"/>
      <w:lvlText w:val="•"/>
      <w:lvlJc w:val="left"/>
      <w:pPr>
        <w:ind w:left="5773" w:hanging="233"/>
      </w:pPr>
      <w:rPr>
        <w:rFonts w:hint="default"/>
      </w:rPr>
    </w:lvl>
    <w:lvl w:ilvl="7">
      <w:start w:val="0"/>
      <w:numFmt w:val="bullet"/>
      <w:lvlText w:val="•"/>
      <w:lvlJc w:val="left"/>
      <w:pPr>
        <w:ind w:left="6800" w:hanging="233"/>
      </w:pPr>
      <w:rPr>
        <w:rFonts w:hint="default"/>
      </w:rPr>
    </w:lvl>
    <w:lvl w:ilvl="8">
      <w:start w:val="0"/>
      <w:numFmt w:val="bullet"/>
      <w:lvlText w:val="•"/>
      <w:lvlJc w:val="left"/>
      <w:pPr>
        <w:ind w:left="7826" w:hanging="233"/>
      </w:pPr>
      <w:rPr>
        <w:rFonts w:hint="default"/>
      </w:rPr>
    </w:lvl>
  </w:abstractNum>
  <w:abstractNum w:abstractNumId="15">
    <w:multiLevelType w:val="hybridMultilevel"/>
    <w:lvl w:ilvl="0">
      <w:start w:val="0"/>
      <w:numFmt w:val="bullet"/>
      <w:lvlText w:val="•"/>
      <w:lvlJc w:val="left"/>
      <w:pPr>
        <w:ind w:left="172" w:hanging="145"/>
      </w:pPr>
      <w:rPr>
        <w:rFonts w:hint="default"/>
        <w:w w:val="99"/>
      </w:rPr>
    </w:lvl>
    <w:lvl w:ilvl="1">
      <w:start w:val="0"/>
      <w:numFmt w:val="bullet"/>
      <w:lvlText w:val="•"/>
      <w:lvlJc w:val="left"/>
      <w:pPr>
        <w:ind w:left="118" w:hanging="153"/>
      </w:pPr>
      <w:rPr>
        <w:rFonts w:hint="default"/>
        <w:w w:val="99"/>
      </w:rPr>
    </w:lvl>
    <w:lvl w:ilvl="2">
      <w:start w:val="0"/>
      <w:numFmt w:val="bullet"/>
      <w:lvlText w:val="•"/>
      <w:lvlJc w:val="left"/>
      <w:pPr>
        <w:ind w:left="140" w:hanging="153"/>
      </w:pPr>
      <w:rPr>
        <w:rFonts w:hint="default"/>
      </w:rPr>
    </w:lvl>
    <w:lvl w:ilvl="3">
      <w:start w:val="0"/>
      <w:numFmt w:val="bullet"/>
      <w:lvlText w:val="•"/>
      <w:lvlJc w:val="left"/>
      <w:pPr>
        <w:ind w:left="180" w:hanging="153"/>
      </w:pPr>
      <w:rPr>
        <w:rFonts w:hint="default"/>
      </w:rPr>
    </w:lvl>
    <w:lvl w:ilvl="4">
      <w:start w:val="0"/>
      <w:numFmt w:val="bullet"/>
      <w:lvlText w:val="•"/>
      <w:lvlJc w:val="left"/>
      <w:pPr>
        <w:ind w:left="1396" w:hanging="153"/>
      </w:pPr>
      <w:rPr>
        <w:rFonts w:hint="default"/>
      </w:rPr>
    </w:lvl>
    <w:lvl w:ilvl="5">
      <w:start w:val="0"/>
      <w:numFmt w:val="bullet"/>
      <w:lvlText w:val="•"/>
      <w:lvlJc w:val="left"/>
      <w:pPr>
        <w:ind w:left="2612" w:hanging="153"/>
      </w:pPr>
      <w:rPr>
        <w:rFonts w:hint="default"/>
      </w:rPr>
    </w:lvl>
    <w:lvl w:ilvl="6">
      <w:start w:val="0"/>
      <w:numFmt w:val="bullet"/>
      <w:lvlText w:val="•"/>
      <w:lvlJc w:val="left"/>
      <w:pPr>
        <w:ind w:left="3827" w:hanging="153"/>
      </w:pPr>
      <w:rPr>
        <w:rFonts w:hint="default"/>
      </w:rPr>
    </w:lvl>
    <w:lvl w:ilvl="7">
      <w:start w:val="0"/>
      <w:numFmt w:val="bullet"/>
      <w:lvlText w:val="•"/>
      <w:lvlJc w:val="left"/>
      <w:pPr>
        <w:ind w:left="5043" w:hanging="153"/>
      </w:pPr>
      <w:rPr>
        <w:rFonts w:hint="default"/>
      </w:rPr>
    </w:lvl>
    <w:lvl w:ilvl="8">
      <w:start w:val="0"/>
      <w:numFmt w:val="bullet"/>
      <w:lvlText w:val="•"/>
      <w:lvlJc w:val="left"/>
      <w:pPr>
        <w:ind w:left="6259" w:hanging="153"/>
      </w:pPr>
      <w:rPr>
        <w:rFonts w:hint="default"/>
      </w:rPr>
    </w:lvl>
  </w:abstractNum>
  <w:abstractNum w:abstractNumId="14">
    <w:multiLevelType w:val="hybridMultilevel"/>
    <w:lvl w:ilvl="0">
      <w:start w:val="6"/>
      <w:numFmt w:val="decimal"/>
      <w:lvlText w:val="%1"/>
      <w:lvlJc w:val="left"/>
      <w:pPr>
        <w:ind w:left="114" w:hanging="602"/>
        <w:jc w:val="left"/>
      </w:pPr>
      <w:rPr>
        <w:rFonts w:hint="default"/>
      </w:rPr>
    </w:lvl>
    <w:lvl w:ilvl="1">
      <w:start w:val="8"/>
      <w:numFmt w:val="decimal"/>
      <w:lvlText w:val="%1.%2"/>
      <w:lvlJc w:val="left"/>
      <w:pPr>
        <w:ind w:left="114" w:hanging="602"/>
        <w:jc w:val="left"/>
      </w:pPr>
      <w:rPr>
        <w:rFonts w:hint="default"/>
      </w:rPr>
    </w:lvl>
    <w:lvl w:ilvl="2">
      <w:start w:val="3"/>
      <w:numFmt w:val="decimal"/>
      <w:lvlText w:val="%1.%2.%3"/>
      <w:lvlJc w:val="left"/>
      <w:pPr>
        <w:ind w:left="114" w:hanging="602"/>
        <w:jc w:val="left"/>
      </w:pPr>
      <w:rPr>
        <w:rFonts w:hint="default" w:ascii="Arial" w:hAnsi="Arial" w:eastAsia="Arial" w:cs="Arial"/>
        <w:spacing w:val="-2"/>
        <w:w w:val="99"/>
        <w:sz w:val="19"/>
        <w:szCs w:val="19"/>
      </w:rPr>
    </w:lvl>
    <w:lvl w:ilvl="3">
      <w:start w:val="0"/>
      <w:numFmt w:val="bullet"/>
      <w:lvlText w:val="•"/>
      <w:lvlJc w:val="left"/>
      <w:pPr>
        <w:ind w:left="3042" w:hanging="602"/>
      </w:pPr>
      <w:rPr>
        <w:rFonts w:hint="default"/>
      </w:rPr>
    </w:lvl>
    <w:lvl w:ilvl="4">
      <w:start w:val="0"/>
      <w:numFmt w:val="bullet"/>
      <w:lvlText w:val="•"/>
      <w:lvlJc w:val="left"/>
      <w:pPr>
        <w:ind w:left="4016" w:hanging="602"/>
      </w:pPr>
      <w:rPr>
        <w:rFonts w:hint="default"/>
      </w:rPr>
    </w:lvl>
    <w:lvl w:ilvl="5">
      <w:start w:val="0"/>
      <w:numFmt w:val="bullet"/>
      <w:lvlText w:val="•"/>
      <w:lvlJc w:val="left"/>
      <w:pPr>
        <w:ind w:left="4990" w:hanging="602"/>
      </w:pPr>
      <w:rPr>
        <w:rFonts w:hint="default"/>
      </w:rPr>
    </w:lvl>
    <w:lvl w:ilvl="6">
      <w:start w:val="0"/>
      <w:numFmt w:val="bullet"/>
      <w:lvlText w:val="•"/>
      <w:lvlJc w:val="left"/>
      <w:pPr>
        <w:ind w:left="5964" w:hanging="602"/>
      </w:pPr>
      <w:rPr>
        <w:rFonts w:hint="default"/>
      </w:rPr>
    </w:lvl>
    <w:lvl w:ilvl="7">
      <w:start w:val="0"/>
      <w:numFmt w:val="bullet"/>
      <w:lvlText w:val="•"/>
      <w:lvlJc w:val="left"/>
      <w:pPr>
        <w:ind w:left="6938" w:hanging="602"/>
      </w:pPr>
      <w:rPr>
        <w:rFonts w:hint="default"/>
      </w:rPr>
    </w:lvl>
    <w:lvl w:ilvl="8">
      <w:start w:val="0"/>
      <w:numFmt w:val="bullet"/>
      <w:lvlText w:val="•"/>
      <w:lvlJc w:val="left"/>
      <w:pPr>
        <w:ind w:left="7912" w:hanging="602"/>
      </w:pPr>
      <w:rPr>
        <w:rFonts w:hint="default"/>
      </w:rPr>
    </w:lvl>
  </w:abstractNum>
  <w:abstractNum w:abstractNumId="13">
    <w:multiLevelType w:val="hybridMultilevel"/>
    <w:lvl w:ilvl="0">
      <w:start w:val="6"/>
      <w:numFmt w:val="decimal"/>
      <w:lvlText w:val="%1"/>
      <w:lvlJc w:val="left"/>
      <w:pPr>
        <w:ind w:left="1041" w:hanging="402"/>
        <w:jc w:val="left"/>
      </w:pPr>
      <w:rPr>
        <w:rFonts w:hint="default"/>
      </w:rPr>
    </w:lvl>
    <w:lvl w:ilvl="1">
      <w:start w:val="6"/>
      <w:numFmt w:val="decimal"/>
      <w:lvlText w:val="%1.%2"/>
      <w:lvlJc w:val="left"/>
      <w:pPr>
        <w:ind w:left="1041" w:hanging="402"/>
        <w:jc w:val="left"/>
      </w:pPr>
      <w:rPr>
        <w:rFonts w:hint="default" w:ascii="Arial" w:hAnsi="Arial" w:eastAsia="Arial" w:cs="Arial"/>
        <w:w w:val="99"/>
        <w:sz w:val="19"/>
        <w:szCs w:val="19"/>
      </w:rPr>
    </w:lvl>
    <w:lvl w:ilvl="2">
      <w:start w:val="1"/>
      <w:numFmt w:val="decimal"/>
      <w:lvlText w:val="%1.%2.%3"/>
      <w:lvlJc w:val="left"/>
      <w:pPr>
        <w:ind w:left="105" w:hanging="555"/>
        <w:jc w:val="left"/>
      </w:pPr>
      <w:rPr>
        <w:rFonts w:hint="default" w:ascii="Arial" w:hAnsi="Arial" w:eastAsia="Arial" w:cs="Arial"/>
        <w:spacing w:val="-1"/>
        <w:w w:val="99"/>
        <w:sz w:val="19"/>
        <w:szCs w:val="19"/>
      </w:rPr>
    </w:lvl>
    <w:lvl w:ilvl="3">
      <w:start w:val="0"/>
      <w:numFmt w:val="bullet"/>
      <w:lvlText w:val="•"/>
      <w:lvlJc w:val="left"/>
      <w:pPr>
        <w:ind w:left="3044" w:hanging="555"/>
      </w:pPr>
      <w:rPr>
        <w:rFonts w:hint="default"/>
      </w:rPr>
    </w:lvl>
    <w:lvl w:ilvl="4">
      <w:start w:val="0"/>
      <w:numFmt w:val="bullet"/>
      <w:lvlText w:val="•"/>
      <w:lvlJc w:val="left"/>
      <w:pPr>
        <w:ind w:left="4046" w:hanging="555"/>
      </w:pPr>
      <w:rPr>
        <w:rFonts w:hint="default"/>
      </w:rPr>
    </w:lvl>
    <w:lvl w:ilvl="5">
      <w:start w:val="0"/>
      <w:numFmt w:val="bullet"/>
      <w:lvlText w:val="•"/>
      <w:lvlJc w:val="left"/>
      <w:pPr>
        <w:ind w:left="5048" w:hanging="555"/>
      </w:pPr>
      <w:rPr>
        <w:rFonts w:hint="default"/>
      </w:rPr>
    </w:lvl>
    <w:lvl w:ilvl="6">
      <w:start w:val="0"/>
      <w:numFmt w:val="bullet"/>
      <w:lvlText w:val="•"/>
      <w:lvlJc w:val="left"/>
      <w:pPr>
        <w:ind w:left="6051" w:hanging="555"/>
      </w:pPr>
      <w:rPr>
        <w:rFonts w:hint="default"/>
      </w:rPr>
    </w:lvl>
    <w:lvl w:ilvl="7">
      <w:start w:val="0"/>
      <w:numFmt w:val="bullet"/>
      <w:lvlText w:val="•"/>
      <w:lvlJc w:val="left"/>
      <w:pPr>
        <w:ind w:left="7053" w:hanging="555"/>
      </w:pPr>
      <w:rPr>
        <w:rFonts w:hint="default"/>
      </w:rPr>
    </w:lvl>
    <w:lvl w:ilvl="8">
      <w:start w:val="0"/>
      <w:numFmt w:val="bullet"/>
      <w:lvlText w:val="•"/>
      <w:lvlJc w:val="left"/>
      <w:pPr>
        <w:ind w:left="8055" w:hanging="555"/>
      </w:pPr>
      <w:rPr>
        <w:rFonts w:hint="default"/>
      </w:rPr>
    </w:lvl>
  </w:abstractNum>
  <w:abstractNum w:abstractNumId="12">
    <w:multiLevelType w:val="hybridMultilevel"/>
    <w:lvl w:ilvl="0">
      <w:start w:val="6"/>
      <w:numFmt w:val="decimal"/>
      <w:lvlText w:val="%1"/>
      <w:lvlJc w:val="left"/>
      <w:pPr>
        <w:ind w:left="640" w:hanging="548"/>
        <w:jc w:val="left"/>
      </w:pPr>
      <w:rPr>
        <w:rFonts w:hint="default"/>
      </w:rPr>
    </w:lvl>
    <w:lvl w:ilvl="1">
      <w:start w:val="6"/>
      <w:numFmt w:val="decimal"/>
      <w:lvlText w:val="%1.%2"/>
      <w:lvlJc w:val="left"/>
      <w:pPr>
        <w:ind w:left="640" w:hanging="548"/>
        <w:jc w:val="left"/>
      </w:pPr>
      <w:rPr>
        <w:rFonts w:hint="default" w:ascii="Arial" w:hAnsi="Arial" w:eastAsia="Arial" w:cs="Arial"/>
        <w:w w:val="99"/>
        <w:sz w:val="19"/>
        <w:szCs w:val="19"/>
      </w:rPr>
    </w:lvl>
    <w:lvl w:ilvl="2">
      <w:start w:val="0"/>
      <w:numFmt w:val="bullet"/>
      <w:lvlText w:val="•"/>
      <w:lvlJc w:val="left"/>
      <w:pPr>
        <w:ind w:left="2524" w:hanging="548"/>
      </w:pPr>
      <w:rPr>
        <w:rFonts w:hint="default"/>
      </w:rPr>
    </w:lvl>
    <w:lvl w:ilvl="3">
      <w:start w:val="0"/>
      <w:numFmt w:val="bullet"/>
      <w:lvlText w:val="•"/>
      <w:lvlJc w:val="left"/>
      <w:pPr>
        <w:ind w:left="3466" w:hanging="548"/>
      </w:pPr>
      <w:rPr>
        <w:rFonts w:hint="default"/>
      </w:rPr>
    </w:lvl>
    <w:lvl w:ilvl="4">
      <w:start w:val="0"/>
      <w:numFmt w:val="bullet"/>
      <w:lvlText w:val="•"/>
      <w:lvlJc w:val="left"/>
      <w:pPr>
        <w:ind w:left="4408" w:hanging="548"/>
      </w:pPr>
      <w:rPr>
        <w:rFonts w:hint="default"/>
      </w:rPr>
    </w:lvl>
    <w:lvl w:ilvl="5">
      <w:start w:val="0"/>
      <w:numFmt w:val="bullet"/>
      <w:lvlText w:val="•"/>
      <w:lvlJc w:val="left"/>
      <w:pPr>
        <w:ind w:left="5350" w:hanging="548"/>
      </w:pPr>
      <w:rPr>
        <w:rFonts w:hint="default"/>
      </w:rPr>
    </w:lvl>
    <w:lvl w:ilvl="6">
      <w:start w:val="0"/>
      <w:numFmt w:val="bullet"/>
      <w:lvlText w:val="•"/>
      <w:lvlJc w:val="left"/>
      <w:pPr>
        <w:ind w:left="6292" w:hanging="548"/>
      </w:pPr>
      <w:rPr>
        <w:rFonts w:hint="default"/>
      </w:rPr>
    </w:lvl>
    <w:lvl w:ilvl="7">
      <w:start w:val="0"/>
      <w:numFmt w:val="bullet"/>
      <w:lvlText w:val="•"/>
      <w:lvlJc w:val="left"/>
      <w:pPr>
        <w:ind w:left="7234" w:hanging="548"/>
      </w:pPr>
      <w:rPr>
        <w:rFonts w:hint="default"/>
      </w:rPr>
    </w:lvl>
    <w:lvl w:ilvl="8">
      <w:start w:val="0"/>
      <w:numFmt w:val="bullet"/>
      <w:lvlText w:val="•"/>
      <w:lvlJc w:val="left"/>
      <w:pPr>
        <w:ind w:left="8176" w:hanging="548"/>
      </w:pPr>
      <w:rPr>
        <w:rFonts w:hint="default"/>
      </w:rPr>
    </w:lvl>
  </w:abstractNum>
  <w:abstractNum w:abstractNumId="11">
    <w:multiLevelType w:val="hybridMultilevel"/>
    <w:lvl w:ilvl="0">
      <w:start w:val="6"/>
      <w:numFmt w:val="decimal"/>
      <w:lvlText w:val="%1"/>
      <w:lvlJc w:val="left"/>
      <w:pPr>
        <w:ind w:left="1008" w:hanging="369"/>
        <w:jc w:val="left"/>
      </w:pPr>
      <w:rPr>
        <w:rFonts w:hint="default"/>
      </w:rPr>
    </w:lvl>
    <w:lvl w:ilvl="1">
      <w:start w:val="5"/>
      <w:numFmt w:val="decimal"/>
      <w:lvlText w:val="%1.%2"/>
      <w:lvlJc w:val="left"/>
      <w:pPr>
        <w:ind w:left="1008" w:hanging="369"/>
        <w:jc w:val="left"/>
      </w:pPr>
      <w:rPr>
        <w:rFonts w:hint="default" w:ascii="Arial" w:hAnsi="Arial" w:eastAsia="Arial" w:cs="Arial"/>
        <w:w w:val="99"/>
        <w:sz w:val="19"/>
        <w:szCs w:val="19"/>
      </w:rPr>
    </w:lvl>
    <w:lvl w:ilvl="2">
      <w:start w:val="1"/>
      <w:numFmt w:val="decimal"/>
      <w:lvlText w:val="%1.%2.%3"/>
      <w:lvlJc w:val="left"/>
      <w:pPr>
        <w:ind w:left="114" w:hanging="555"/>
        <w:jc w:val="left"/>
      </w:pPr>
      <w:rPr>
        <w:rFonts w:hint="default" w:ascii="Arial" w:hAnsi="Arial" w:eastAsia="Arial" w:cs="Arial"/>
        <w:spacing w:val="-1"/>
        <w:w w:val="99"/>
        <w:sz w:val="19"/>
        <w:szCs w:val="19"/>
      </w:rPr>
    </w:lvl>
    <w:lvl w:ilvl="3">
      <w:start w:val="0"/>
      <w:numFmt w:val="bullet"/>
      <w:lvlText w:val="•"/>
      <w:lvlJc w:val="left"/>
      <w:pPr>
        <w:ind w:left="2973" w:hanging="555"/>
      </w:pPr>
      <w:rPr>
        <w:rFonts w:hint="default"/>
      </w:rPr>
    </w:lvl>
    <w:lvl w:ilvl="4">
      <w:start w:val="0"/>
      <w:numFmt w:val="bullet"/>
      <w:lvlText w:val="•"/>
      <w:lvlJc w:val="left"/>
      <w:pPr>
        <w:ind w:left="3960" w:hanging="555"/>
      </w:pPr>
      <w:rPr>
        <w:rFonts w:hint="default"/>
      </w:rPr>
    </w:lvl>
    <w:lvl w:ilvl="5">
      <w:start w:val="0"/>
      <w:numFmt w:val="bullet"/>
      <w:lvlText w:val="•"/>
      <w:lvlJc w:val="left"/>
      <w:pPr>
        <w:ind w:left="4946" w:hanging="555"/>
      </w:pPr>
      <w:rPr>
        <w:rFonts w:hint="default"/>
      </w:rPr>
    </w:lvl>
    <w:lvl w:ilvl="6">
      <w:start w:val="0"/>
      <w:numFmt w:val="bullet"/>
      <w:lvlText w:val="•"/>
      <w:lvlJc w:val="left"/>
      <w:pPr>
        <w:ind w:left="5933" w:hanging="555"/>
      </w:pPr>
      <w:rPr>
        <w:rFonts w:hint="default"/>
      </w:rPr>
    </w:lvl>
    <w:lvl w:ilvl="7">
      <w:start w:val="0"/>
      <w:numFmt w:val="bullet"/>
      <w:lvlText w:val="•"/>
      <w:lvlJc w:val="left"/>
      <w:pPr>
        <w:ind w:left="6920" w:hanging="555"/>
      </w:pPr>
      <w:rPr>
        <w:rFonts w:hint="default"/>
      </w:rPr>
    </w:lvl>
    <w:lvl w:ilvl="8">
      <w:start w:val="0"/>
      <w:numFmt w:val="bullet"/>
      <w:lvlText w:val="•"/>
      <w:lvlJc w:val="left"/>
      <w:pPr>
        <w:ind w:left="7906" w:hanging="555"/>
      </w:pPr>
      <w:rPr>
        <w:rFonts w:hint="default"/>
      </w:rPr>
    </w:lvl>
  </w:abstractNum>
  <w:abstractNum w:abstractNumId="10">
    <w:multiLevelType w:val="hybridMultilevel"/>
    <w:lvl w:ilvl="0">
      <w:start w:val="6"/>
      <w:numFmt w:val="decimal"/>
      <w:lvlText w:val="%1"/>
      <w:lvlJc w:val="left"/>
      <w:pPr>
        <w:ind w:left="1089" w:hanging="450"/>
        <w:jc w:val="left"/>
      </w:pPr>
      <w:rPr>
        <w:rFonts w:hint="default"/>
      </w:rPr>
    </w:lvl>
    <w:lvl w:ilvl="1">
      <w:start w:val="4"/>
      <w:numFmt w:val="decimal"/>
      <w:lvlText w:val="%1.%2"/>
      <w:lvlJc w:val="left"/>
      <w:pPr>
        <w:ind w:left="1089" w:hanging="450"/>
        <w:jc w:val="left"/>
      </w:pPr>
      <w:rPr>
        <w:rFonts w:hint="default" w:ascii="Arial" w:hAnsi="Arial" w:eastAsia="Arial" w:cs="Arial"/>
        <w:w w:val="99"/>
        <w:sz w:val="19"/>
        <w:szCs w:val="19"/>
      </w:rPr>
    </w:lvl>
    <w:lvl w:ilvl="2">
      <w:start w:val="1"/>
      <w:numFmt w:val="decimal"/>
      <w:lvlText w:val="%1.%2.%3"/>
      <w:lvlJc w:val="left"/>
      <w:pPr>
        <w:ind w:left="640" w:hanging="540"/>
        <w:jc w:val="left"/>
      </w:pPr>
      <w:rPr>
        <w:rFonts w:hint="default" w:ascii="Arial" w:hAnsi="Arial" w:eastAsia="Arial" w:cs="Arial"/>
        <w:spacing w:val="-5"/>
        <w:w w:val="99"/>
        <w:sz w:val="19"/>
        <w:szCs w:val="19"/>
      </w:rPr>
    </w:lvl>
    <w:lvl w:ilvl="3">
      <w:start w:val="0"/>
      <w:numFmt w:val="bullet"/>
      <w:lvlText w:val="•"/>
      <w:lvlJc w:val="left"/>
      <w:pPr>
        <w:ind w:left="3035" w:hanging="540"/>
      </w:pPr>
      <w:rPr>
        <w:rFonts w:hint="default"/>
      </w:rPr>
    </w:lvl>
    <w:lvl w:ilvl="4">
      <w:start w:val="0"/>
      <w:numFmt w:val="bullet"/>
      <w:lvlText w:val="•"/>
      <w:lvlJc w:val="left"/>
      <w:pPr>
        <w:ind w:left="4013" w:hanging="540"/>
      </w:pPr>
      <w:rPr>
        <w:rFonts w:hint="default"/>
      </w:rPr>
    </w:lvl>
    <w:lvl w:ilvl="5">
      <w:start w:val="0"/>
      <w:numFmt w:val="bullet"/>
      <w:lvlText w:val="•"/>
      <w:lvlJc w:val="left"/>
      <w:pPr>
        <w:ind w:left="4991" w:hanging="540"/>
      </w:pPr>
      <w:rPr>
        <w:rFonts w:hint="default"/>
      </w:rPr>
    </w:lvl>
    <w:lvl w:ilvl="6">
      <w:start w:val="0"/>
      <w:numFmt w:val="bullet"/>
      <w:lvlText w:val="•"/>
      <w:lvlJc w:val="left"/>
      <w:pPr>
        <w:ind w:left="5968" w:hanging="540"/>
      </w:pPr>
      <w:rPr>
        <w:rFonts w:hint="default"/>
      </w:rPr>
    </w:lvl>
    <w:lvl w:ilvl="7">
      <w:start w:val="0"/>
      <w:numFmt w:val="bullet"/>
      <w:lvlText w:val="•"/>
      <w:lvlJc w:val="left"/>
      <w:pPr>
        <w:ind w:left="6946" w:hanging="540"/>
      </w:pPr>
      <w:rPr>
        <w:rFonts w:hint="default"/>
      </w:rPr>
    </w:lvl>
    <w:lvl w:ilvl="8">
      <w:start w:val="0"/>
      <w:numFmt w:val="bullet"/>
      <w:lvlText w:val="•"/>
      <w:lvlJc w:val="left"/>
      <w:pPr>
        <w:ind w:left="7924" w:hanging="540"/>
      </w:pPr>
      <w:rPr>
        <w:rFonts w:hint="default"/>
      </w:rPr>
    </w:lvl>
  </w:abstractNum>
  <w:abstractNum w:abstractNumId="9">
    <w:multiLevelType w:val="hybridMultilevel"/>
    <w:lvl w:ilvl="0">
      <w:start w:val="6"/>
      <w:numFmt w:val="decimal"/>
      <w:lvlText w:val="%1"/>
      <w:lvlJc w:val="left"/>
      <w:pPr>
        <w:ind w:left="1115" w:hanging="475"/>
        <w:jc w:val="left"/>
      </w:pPr>
      <w:rPr>
        <w:rFonts w:hint="default"/>
      </w:rPr>
    </w:lvl>
    <w:lvl w:ilvl="1">
      <w:start w:val="3"/>
      <w:numFmt w:val="decimal"/>
      <w:lvlText w:val="%1.%2"/>
      <w:lvlJc w:val="left"/>
      <w:pPr>
        <w:ind w:left="1115" w:hanging="475"/>
        <w:jc w:val="left"/>
      </w:pPr>
      <w:rPr>
        <w:rFonts w:hint="default" w:ascii="Arial" w:hAnsi="Arial" w:eastAsia="Arial" w:cs="Arial"/>
        <w:w w:val="99"/>
        <w:sz w:val="19"/>
        <w:szCs w:val="19"/>
      </w:rPr>
    </w:lvl>
    <w:lvl w:ilvl="2">
      <w:start w:val="1"/>
      <w:numFmt w:val="decimal"/>
      <w:lvlText w:val="%1.%2.%3"/>
      <w:lvlJc w:val="left"/>
      <w:pPr>
        <w:ind w:left="118" w:hanging="627"/>
        <w:jc w:val="left"/>
      </w:pPr>
      <w:rPr>
        <w:rFonts w:hint="default" w:ascii="Arial" w:hAnsi="Arial" w:eastAsia="Arial" w:cs="Arial"/>
        <w:spacing w:val="-20"/>
        <w:w w:val="99"/>
        <w:sz w:val="19"/>
        <w:szCs w:val="19"/>
      </w:rPr>
    </w:lvl>
    <w:lvl w:ilvl="3">
      <w:start w:val="0"/>
      <w:numFmt w:val="bullet"/>
      <w:lvlText w:val="•"/>
      <w:lvlJc w:val="left"/>
      <w:pPr>
        <w:ind w:left="3066" w:hanging="627"/>
      </w:pPr>
      <w:rPr>
        <w:rFonts w:hint="default"/>
      </w:rPr>
    </w:lvl>
    <w:lvl w:ilvl="4">
      <w:start w:val="0"/>
      <w:numFmt w:val="bullet"/>
      <w:lvlText w:val="•"/>
      <w:lvlJc w:val="left"/>
      <w:pPr>
        <w:ind w:left="4040" w:hanging="627"/>
      </w:pPr>
      <w:rPr>
        <w:rFonts w:hint="default"/>
      </w:rPr>
    </w:lvl>
    <w:lvl w:ilvl="5">
      <w:start w:val="0"/>
      <w:numFmt w:val="bullet"/>
      <w:lvlText w:val="•"/>
      <w:lvlJc w:val="left"/>
      <w:pPr>
        <w:ind w:left="5013" w:hanging="627"/>
      </w:pPr>
      <w:rPr>
        <w:rFonts w:hint="default"/>
      </w:rPr>
    </w:lvl>
    <w:lvl w:ilvl="6">
      <w:start w:val="0"/>
      <w:numFmt w:val="bullet"/>
      <w:lvlText w:val="•"/>
      <w:lvlJc w:val="left"/>
      <w:pPr>
        <w:ind w:left="5986" w:hanging="627"/>
      </w:pPr>
      <w:rPr>
        <w:rFonts w:hint="default"/>
      </w:rPr>
    </w:lvl>
    <w:lvl w:ilvl="7">
      <w:start w:val="0"/>
      <w:numFmt w:val="bullet"/>
      <w:lvlText w:val="•"/>
      <w:lvlJc w:val="left"/>
      <w:pPr>
        <w:ind w:left="6960" w:hanging="627"/>
      </w:pPr>
      <w:rPr>
        <w:rFonts w:hint="default"/>
      </w:rPr>
    </w:lvl>
    <w:lvl w:ilvl="8">
      <w:start w:val="0"/>
      <w:numFmt w:val="bullet"/>
      <w:lvlText w:val="•"/>
      <w:lvlJc w:val="left"/>
      <w:pPr>
        <w:ind w:left="7933" w:hanging="627"/>
      </w:pPr>
      <w:rPr>
        <w:rFonts w:hint="default"/>
      </w:rPr>
    </w:lvl>
  </w:abstractNum>
  <w:abstractNum w:abstractNumId="8">
    <w:multiLevelType w:val="hybridMultilevel"/>
    <w:lvl w:ilvl="0">
      <w:start w:val="6"/>
      <w:numFmt w:val="decimal"/>
      <w:lvlText w:val="%1"/>
      <w:lvlJc w:val="left"/>
      <w:pPr>
        <w:ind w:left="1115" w:hanging="475"/>
        <w:jc w:val="left"/>
      </w:pPr>
      <w:rPr>
        <w:rFonts w:hint="default"/>
      </w:rPr>
    </w:lvl>
    <w:lvl w:ilvl="1">
      <w:start w:val="2"/>
      <w:numFmt w:val="decimal"/>
      <w:lvlText w:val="%1.%2"/>
      <w:lvlJc w:val="left"/>
      <w:pPr>
        <w:ind w:left="1115" w:hanging="475"/>
        <w:jc w:val="left"/>
      </w:pPr>
      <w:rPr>
        <w:rFonts w:hint="default" w:ascii="Arial" w:hAnsi="Arial" w:eastAsia="Arial" w:cs="Arial"/>
        <w:w w:val="99"/>
        <w:sz w:val="19"/>
        <w:szCs w:val="19"/>
      </w:rPr>
    </w:lvl>
    <w:lvl w:ilvl="2">
      <w:start w:val="1"/>
      <w:numFmt w:val="decimal"/>
      <w:lvlText w:val="%1.%2.%3"/>
      <w:lvlJc w:val="left"/>
      <w:pPr>
        <w:ind w:left="136" w:hanging="577"/>
        <w:jc w:val="left"/>
      </w:pPr>
      <w:rPr>
        <w:rFonts w:hint="default" w:ascii="Arial" w:hAnsi="Arial" w:eastAsia="Arial" w:cs="Arial"/>
        <w:spacing w:val="-19"/>
        <w:w w:val="99"/>
        <w:sz w:val="19"/>
        <w:szCs w:val="19"/>
      </w:rPr>
    </w:lvl>
    <w:lvl w:ilvl="3">
      <w:start w:val="0"/>
      <w:numFmt w:val="bullet"/>
      <w:lvlText w:val="•"/>
      <w:lvlJc w:val="left"/>
      <w:pPr>
        <w:ind w:left="3066" w:hanging="577"/>
      </w:pPr>
      <w:rPr>
        <w:rFonts w:hint="default"/>
      </w:rPr>
    </w:lvl>
    <w:lvl w:ilvl="4">
      <w:start w:val="0"/>
      <w:numFmt w:val="bullet"/>
      <w:lvlText w:val="•"/>
      <w:lvlJc w:val="left"/>
      <w:pPr>
        <w:ind w:left="4040" w:hanging="577"/>
      </w:pPr>
      <w:rPr>
        <w:rFonts w:hint="default"/>
      </w:rPr>
    </w:lvl>
    <w:lvl w:ilvl="5">
      <w:start w:val="0"/>
      <w:numFmt w:val="bullet"/>
      <w:lvlText w:val="•"/>
      <w:lvlJc w:val="left"/>
      <w:pPr>
        <w:ind w:left="5013" w:hanging="577"/>
      </w:pPr>
      <w:rPr>
        <w:rFonts w:hint="default"/>
      </w:rPr>
    </w:lvl>
    <w:lvl w:ilvl="6">
      <w:start w:val="0"/>
      <w:numFmt w:val="bullet"/>
      <w:lvlText w:val="•"/>
      <w:lvlJc w:val="left"/>
      <w:pPr>
        <w:ind w:left="5986" w:hanging="577"/>
      </w:pPr>
      <w:rPr>
        <w:rFonts w:hint="default"/>
      </w:rPr>
    </w:lvl>
    <w:lvl w:ilvl="7">
      <w:start w:val="0"/>
      <w:numFmt w:val="bullet"/>
      <w:lvlText w:val="•"/>
      <w:lvlJc w:val="left"/>
      <w:pPr>
        <w:ind w:left="6960" w:hanging="577"/>
      </w:pPr>
      <w:rPr>
        <w:rFonts w:hint="default"/>
      </w:rPr>
    </w:lvl>
    <w:lvl w:ilvl="8">
      <w:start w:val="0"/>
      <w:numFmt w:val="bullet"/>
      <w:lvlText w:val="•"/>
      <w:lvlJc w:val="left"/>
      <w:pPr>
        <w:ind w:left="7933" w:hanging="577"/>
      </w:pPr>
      <w:rPr>
        <w:rFonts w:hint="default"/>
      </w:rPr>
    </w:lvl>
  </w:abstractNum>
  <w:abstractNum w:abstractNumId="7">
    <w:multiLevelType w:val="hybridMultilevel"/>
    <w:lvl w:ilvl="0">
      <w:start w:val="6"/>
      <w:numFmt w:val="decimal"/>
      <w:lvlText w:val="%1"/>
      <w:lvlJc w:val="left"/>
      <w:pPr>
        <w:ind w:left="105" w:hanging="571"/>
        <w:jc w:val="left"/>
      </w:pPr>
      <w:rPr>
        <w:rFonts w:hint="default"/>
      </w:rPr>
    </w:lvl>
    <w:lvl w:ilvl="1">
      <w:start w:val="1"/>
      <w:numFmt w:val="decimal"/>
      <w:lvlText w:val="%1.%2"/>
      <w:lvlJc w:val="left"/>
      <w:pPr>
        <w:ind w:left="105" w:hanging="571"/>
        <w:jc w:val="left"/>
      </w:pPr>
      <w:rPr>
        <w:rFonts w:hint="default"/>
      </w:rPr>
    </w:lvl>
    <w:lvl w:ilvl="2">
      <w:start w:val="9"/>
      <w:numFmt w:val="decimal"/>
      <w:lvlText w:val="%1.%2.%3"/>
      <w:lvlJc w:val="left"/>
      <w:pPr>
        <w:ind w:left="105" w:hanging="571"/>
        <w:jc w:val="left"/>
      </w:pPr>
      <w:rPr>
        <w:rFonts w:hint="default" w:ascii="Arial" w:hAnsi="Arial" w:eastAsia="Arial" w:cs="Arial"/>
        <w:spacing w:val="-11"/>
        <w:w w:val="99"/>
        <w:sz w:val="19"/>
        <w:szCs w:val="19"/>
      </w:rPr>
    </w:lvl>
    <w:lvl w:ilvl="3">
      <w:start w:val="0"/>
      <w:numFmt w:val="bullet"/>
      <w:lvlText w:val="•"/>
      <w:lvlJc w:val="left"/>
      <w:pPr>
        <w:ind w:left="3028" w:hanging="571"/>
      </w:pPr>
      <w:rPr>
        <w:rFonts w:hint="default"/>
      </w:rPr>
    </w:lvl>
    <w:lvl w:ilvl="4">
      <w:start w:val="0"/>
      <w:numFmt w:val="bullet"/>
      <w:lvlText w:val="•"/>
      <w:lvlJc w:val="left"/>
      <w:pPr>
        <w:ind w:left="4004" w:hanging="571"/>
      </w:pPr>
      <w:rPr>
        <w:rFonts w:hint="default"/>
      </w:rPr>
    </w:lvl>
    <w:lvl w:ilvl="5">
      <w:start w:val="0"/>
      <w:numFmt w:val="bullet"/>
      <w:lvlText w:val="•"/>
      <w:lvlJc w:val="left"/>
      <w:pPr>
        <w:ind w:left="4980" w:hanging="571"/>
      </w:pPr>
      <w:rPr>
        <w:rFonts w:hint="default"/>
      </w:rPr>
    </w:lvl>
    <w:lvl w:ilvl="6">
      <w:start w:val="0"/>
      <w:numFmt w:val="bullet"/>
      <w:lvlText w:val="•"/>
      <w:lvlJc w:val="left"/>
      <w:pPr>
        <w:ind w:left="5956" w:hanging="571"/>
      </w:pPr>
      <w:rPr>
        <w:rFonts w:hint="default"/>
      </w:rPr>
    </w:lvl>
    <w:lvl w:ilvl="7">
      <w:start w:val="0"/>
      <w:numFmt w:val="bullet"/>
      <w:lvlText w:val="•"/>
      <w:lvlJc w:val="left"/>
      <w:pPr>
        <w:ind w:left="6932" w:hanging="571"/>
      </w:pPr>
      <w:rPr>
        <w:rFonts w:hint="default"/>
      </w:rPr>
    </w:lvl>
    <w:lvl w:ilvl="8">
      <w:start w:val="0"/>
      <w:numFmt w:val="bullet"/>
      <w:lvlText w:val="•"/>
      <w:lvlJc w:val="left"/>
      <w:pPr>
        <w:ind w:left="7908" w:hanging="571"/>
      </w:pPr>
      <w:rPr>
        <w:rFonts w:hint="default"/>
      </w:rPr>
    </w:lvl>
  </w:abstractNum>
  <w:abstractNum w:abstractNumId="6">
    <w:multiLevelType w:val="hybridMultilevel"/>
    <w:lvl w:ilvl="0">
      <w:start w:val="6"/>
      <w:numFmt w:val="decimal"/>
      <w:lvlText w:val="%1"/>
      <w:lvlJc w:val="left"/>
      <w:pPr>
        <w:ind w:left="1017" w:hanging="378"/>
        <w:jc w:val="left"/>
      </w:pPr>
      <w:rPr>
        <w:rFonts w:hint="default"/>
      </w:rPr>
    </w:lvl>
    <w:lvl w:ilvl="1">
      <w:start w:val="1"/>
      <w:numFmt w:val="decimal"/>
      <w:lvlText w:val="%1.%2"/>
      <w:lvlJc w:val="left"/>
      <w:pPr>
        <w:ind w:left="1017" w:hanging="378"/>
        <w:jc w:val="left"/>
      </w:pPr>
      <w:rPr>
        <w:rFonts w:hint="default" w:ascii="Arial" w:hAnsi="Arial" w:eastAsia="Arial" w:cs="Arial"/>
        <w:w w:val="99"/>
        <w:sz w:val="19"/>
        <w:szCs w:val="19"/>
      </w:rPr>
    </w:lvl>
    <w:lvl w:ilvl="2">
      <w:start w:val="1"/>
      <w:numFmt w:val="decimal"/>
      <w:lvlText w:val="%1.%2.%3"/>
      <w:lvlJc w:val="left"/>
      <w:pPr>
        <w:ind w:left="118" w:hanging="556"/>
        <w:jc w:val="left"/>
      </w:pPr>
      <w:rPr>
        <w:rFonts w:hint="default" w:ascii="Arial" w:hAnsi="Arial" w:eastAsia="Arial" w:cs="Arial"/>
        <w:spacing w:val="-25"/>
        <w:w w:val="99"/>
        <w:sz w:val="19"/>
        <w:szCs w:val="19"/>
      </w:rPr>
    </w:lvl>
    <w:lvl w:ilvl="3">
      <w:start w:val="0"/>
      <w:numFmt w:val="bullet"/>
      <w:lvlText w:val="•"/>
      <w:lvlJc w:val="left"/>
      <w:pPr>
        <w:ind w:left="2988" w:hanging="556"/>
      </w:pPr>
      <w:rPr>
        <w:rFonts w:hint="default"/>
      </w:rPr>
    </w:lvl>
    <w:lvl w:ilvl="4">
      <w:start w:val="0"/>
      <w:numFmt w:val="bullet"/>
      <w:lvlText w:val="•"/>
      <w:lvlJc w:val="left"/>
      <w:pPr>
        <w:ind w:left="3973" w:hanging="556"/>
      </w:pPr>
      <w:rPr>
        <w:rFonts w:hint="default"/>
      </w:rPr>
    </w:lvl>
    <w:lvl w:ilvl="5">
      <w:start w:val="0"/>
      <w:numFmt w:val="bullet"/>
      <w:lvlText w:val="•"/>
      <w:lvlJc w:val="left"/>
      <w:pPr>
        <w:ind w:left="4957" w:hanging="556"/>
      </w:pPr>
      <w:rPr>
        <w:rFonts w:hint="default"/>
      </w:rPr>
    </w:lvl>
    <w:lvl w:ilvl="6">
      <w:start w:val="0"/>
      <w:numFmt w:val="bullet"/>
      <w:lvlText w:val="•"/>
      <w:lvlJc w:val="left"/>
      <w:pPr>
        <w:ind w:left="5942" w:hanging="556"/>
      </w:pPr>
      <w:rPr>
        <w:rFonts w:hint="default"/>
      </w:rPr>
    </w:lvl>
    <w:lvl w:ilvl="7">
      <w:start w:val="0"/>
      <w:numFmt w:val="bullet"/>
      <w:lvlText w:val="•"/>
      <w:lvlJc w:val="left"/>
      <w:pPr>
        <w:ind w:left="6926" w:hanging="556"/>
      </w:pPr>
      <w:rPr>
        <w:rFonts w:hint="default"/>
      </w:rPr>
    </w:lvl>
    <w:lvl w:ilvl="8">
      <w:start w:val="0"/>
      <w:numFmt w:val="bullet"/>
      <w:lvlText w:val="•"/>
      <w:lvlJc w:val="left"/>
      <w:pPr>
        <w:ind w:left="7911" w:hanging="556"/>
      </w:pPr>
      <w:rPr>
        <w:rFonts w:hint="default"/>
      </w:rPr>
    </w:lvl>
  </w:abstractNum>
  <w:abstractNum w:abstractNumId="5">
    <w:multiLevelType w:val="hybridMultilevel"/>
    <w:lvl w:ilvl="0">
      <w:start w:val="0"/>
      <w:numFmt w:val="bullet"/>
      <w:lvlText w:val="-"/>
      <w:lvlJc w:val="left"/>
      <w:pPr>
        <w:ind w:left="105" w:hanging="171"/>
      </w:pPr>
      <w:rPr>
        <w:rFonts w:hint="default" w:ascii="Arial" w:hAnsi="Arial" w:eastAsia="Arial" w:cs="Arial"/>
        <w:spacing w:val="-1"/>
        <w:w w:val="99"/>
        <w:sz w:val="19"/>
        <w:szCs w:val="19"/>
      </w:rPr>
    </w:lvl>
    <w:lvl w:ilvl="1">
      <w:start w:val="0"/>
      <w:numFmt w:val="bullet"/>
      <w:lvlText w:val="•"/>
      <w:lvlJc w:val="left"/>
      <w:pPr>
        <w:ind w:left="1076" w:hanging="171"/>
      </w:pPr>
      <w:rPr>
        <w:rFonts w:hint="default"/>
      </w:rPr>
    </w:lvl>
    <w:lvl w:ilvl="2">
      <w:start w:val="0"/>
      <w:numFmt w:val="bullet"/>
      <w:lvlText w:val="•"/>
      <w:lvlJc w:val="left"/>
      <w:pPr>
        <w:ind w:left="2052" w:hanging="171"/>
      </w:pPr>
      <w:rPr>
        <w:rFonts w:hint="default"/>
      </w:rPr>
    </w:lvl>
    <w:lvl w:ilvl="3">
      <w:start w:val="0"/>
      <w:numFmt w:val="bullet"/>
      <w:lvlText w:val="•"/>
      <w:lvlJc w:val="left"/>
      <w:pPr>
        <w:ind w:left="3028" w:hanging="171"/>
      </w:pPr>
      <w:rPr>
        <w:rFonts w:hint="default"/>
      </w:rPr>
    </w:lvl>
    <w:lvl w:ilvl="4">
      <w:start w:val="0"/>
      <w:numFmt w:val="bullet"/>
      <w:lvlText w:val="•"/>
      <w:lvlJc w:val="left"/>
      <w:pPr>
        <w:ind w:left="4004" w:hanging="171"/>
      </w:pPr>
      <w:rPr>
        <w:rFonts w:hint="default"/>
      </w:rPr>
    </w:lvl>
    <w:lvl w:ilvl="5">
      <w:start w:val="0"/>
      <w:numFmt w:val="bullet"/>
      <w:lvlText w:val="•"/>
      <w:lvlJc w:val="left"/>
      <w:pPr>
        <w:ind w:left="4980" w:hanging="171"/>
      </w:pPr>
      <w:rPr>
        <w:rFonts w:hint="default"/>
      </w:rPr>
    </w:lvl>
    <w:lvl w:ilvl="6">
      <w:start w:val="0"/>
      <w:numFmt w:val="bullet"/>
      <w:lvlText w:val="•"/>
      <w:lvlJc w:val="left"/>
      <w:pPr>
        <w:ind w:left="5956" w:hanging="171"/>
      </w:pPr>
      <w:rPr>
        <w:rFonts w:hint="default"/>
      </w:rPr>
    </w:lvl>
    <w:lvl w:ilvl="7">
      <w:start w:val="0"/>
      <w:numFmt w:val="bullet"/>
      <w:lvlText w:val="•"/>
      <w:lvlJc w:val="left"/>
      <w:pPr>
        <w:ind w:left="6932" w:hanging="171"/>
      </w:pPr>
      <w:rPr>
        <w:rFonts w:hint="default"/>
      </w:rPr>
    </w:lvl>
    <w:lvl w:ilvl="8">
      <w:start w:val="0"/>
      <w:numFmt w:val="bullet"/>
      <w:lvlText w:val="•"/>
      <w:lvlJc w:val="left"/>
      <w:pPr>
        <w:ind w:left="7908" w:hanging="171"/>
      </w:pPr>
      <w:rPr>
        <w:rFonts w:hint="default"/>
      </w:rPr>
    </w:lvl>
  </w:abstractNum>
  <w:abstractNum w:abstractNumId="4">
    <w:multiLevelType w:val="hybridMultilevel"/>
    <w:lvl w:ilvl="0">
      <w:start w:val="5"/>
      <w:numFmt w:val="decimal"/>
      <w:lvlText w:val="%1"/>
      <w:lvlJc w:val="left"/>
      <w:pPr>
        <w:ind w:left="1037" w:hanging="402"/>
        <w:jc w:val="left"/>
      </w:pPr>
      <w:rPr>
        <w:rFonts w:hint="default"/>
      </w:rPr>
    </w:lvl>
    <w:lvl w:ilvl="1">
      <w:start w:val="2"/>
      <w:numFmt w:val="decimal"/>
      <w:lvlText w:val="%1.%2"/>
      <w:lvlJc w:val="left"/>
      <w:pPr>
        <w:ind w:left="1037" w:hanging="402"/>
        <w:jc w:val="left"/>
      </w:pPr>
      <w:rPr>
        <w:rFonts w:hint="default" w:ascii="Arial" w:hAnsi="Arial" w:eastAsia="Arial" w:cs="Arial"/>
        <w:w w:val="99"/>
        <w:sz w:val="19"/>
        <w:szCs w:val="19"/>
      </w:rPr>
    </w:lvl>
    <w:lvl w:ilvl="2">
      <w:start w:val="1"/>
      <w:numFmt w:val="decimal"/>
      <w:lvlText w:val="%1.%2.%3"/>
      <w:lvlJc w:val="left"/>
      <w:pPr>
        <w:ind w:left="114" w:hanging="540"/>
        <w:jc w:val="left"/>
      </w:pPr>
      <w:rPr>
        <w:rFonts w:hint="default" w:ascii="Arial" w:hAnsi="Arial" w:eastAsia="Arial" w:cs="Arial"/>
        <w:spacing w:val="-1"/>
        <w:w w:val="99"/>
        <w:sz w:val="19"/>
        <w:szCs w:val="19"/>
      </w:rPr>
    </w:lvl>
    <w:lvl w:ilvl="3">
      <w:start w:val="0"/>
      <w:numFmt w:val="bullet"/>
      <w:lvlText w:val="•"/>
      <w:lvlJc w:val="left"/>
      <w:pPr>
        <w:ind w:left="3000" w:hanging="540"/>
      </w:pPr>
      <w:rPr>
        <w:rFonts w:hint="default"/>
      </w:rPr>
    </w:lvl>
    <w:lvl w:ilvl="4">
      <w:start w:val="0"/>
      <w:numFmt w:val="bullet"/>
      <w:lvlText w:val="•"/>
      <w:lvlJc w:val="left"/>
      <w:pPr>
        <w:ind w:left="3980" w:hanging="540"/>
      </w:pPr>
      <w:rPr>
        <w:rFonts w:hint="default"/>
      </w:rPr>
    </w:lvl>
    <w:lvl w:ilvl="5">
      <w:start w:val="0"/>
      <w:numFmt w:val="bullet"/>
      <w:lvlText w:val="•"/>
      <w:lvlJc w:val="left"/>
      <w:pPr>
        <w:ind w:left="4960" w:hanging="540"/>
      </w:pPr>
      <w:rPr>
        <w:rFonts w:hint="default"/>
      </w:rPr>
    </w:lvl>
    <w:lvl w:ilvl="6">
      <w:start w:val="0"/>
      <w:numFmt w:val="bullet"/>
      <w:lvlText w:val="•"/>
      <w:lvlJc w:val="left"/>
      <w:pPr>
        <w:ind w:left="5940" w:hanging="540"/>
      </w:pPr>
      <w:rPr>
        <w:rFonts w:hint="default"/>
      </w:rPr>
    </w:lvl>
    <w:lvl w:ilvl="7">
      <w:start w:val="0"/>
      <w:numFmt w:val="bullet"/>
      <w:lvlText w:val="•"/>
      <w:lvlJc w:val="left"/>
      <w:pPr>
        <w:ind w:left="6920" w:hanging="540"/>
      </w:pPr>
      <w:rPr>
        <w:rFonts w:hint="default"/>
      </w:rPr>
    </w:lvl>
    <w:lvl w:ilvl="8">
      <w:start w:val="0"/>
      <w:numFmt w:val="bullet"/>
      <w:lvlText w:val="•"/>
      <w:lvlJc w:val="left"/>
      <w:pPr>
        <w:ind w:left="7900" w:hanging="540"/>
      </w:pPr>
      <w:rPr>
        <w:rFonts w:hint="default"/>
      </w:rPr>
    </w:lvl>
  </w:abstractNum>
  <w:abstractNum w:abstractNumId="3">
    <w:multiLevelType w:val="hybridMultilevel"/>
    <w:lvl w:ilvl="0">
      <w:start w:val="0"/>
      <w:numFmt w:val="bullet"/>
      <w:lvlText w:val="—"/>
      <w:lvlJc w:val="left"/>
      <w:pPr>
        <w:ind w:left="340" w:hanging="252"/>
      </w:pPr>
      <w:rPr>
        <w:rFonts w:hint="default" w:ascii="Arial" w:hAnsi="Arial" w:eastAsia="Arial" w:cs="Arial"/>
        <w:w w:val="100"/>
        <w:sz w:val="19"/>
        <w:szCs w:val="19"/>
      </w:rPr>
    </w:lvl>
    <w:lvl w:ilvl="1">
      <w:start w:val="0"/>
      <w:numFmt w:val="bullet"/>
      <w:lvlText w:val="•"/>
      <w:lvlJc w:val="left"/>
      <w:pPr>
        <w:ind w:left="114" w:hanging="145"/>
      </w:pPr>
      <w:rPr>
        <w:rFonts w:hint="default" w:ascii="Arial" w:hAnsi="Arial" w:eastAsia="Arial" w:cs="Arial"/>
        <w:w w:val="99"/>
        <w:sz w:val="19"/>
        <w:szCs w:val="19"/>
      </w:rPr>
    </w:lvl>
    <w:lvl w:ilvl="2">
      <w:start w:val="0"/>
      <w:numFmt w:val="bullet"/>
      <w:lvlText w:val="•"/>
      <w:lvlJc w:val="left"/>
      <w:pPr>
        <w:ind w:left="1303" w:hanging="145"/>
      </w:pPr>
      <w:rPr>
        <w:rFonts w:hint="default"/>
      </w:rPr>
    </w:lvl>
    <w:lvl w:ilvl="3">
      <w:start w:val="0"/>
      <w:numFmt w:val="bullet"/>
      <w:lvlText w:val="•"/>
      <w:lvlJc w:val="left"/>
      <w:pPr>
        <w:ind w:left="2267" w:hanging="145"/>
      </w:pPr>
      <w:rPr>
        <w:rFonts w:hint="default"/>
      </w:rPr>
    </w:lvl>
    <w:lvl w:ilvl="4">
      <w:start w:val="0"/>
      <w:numFmt w:val="bullet"/>
      <w:lvlText w:val="•"/>
      <w:lvlJc w:val="left"/>
      <w:pPr>
        <w:ind w:left="3230" w:hanging="145"/>
      </w:pPr>
      <w:rPr>
        <w:rFonts w:hint="default"/>
      </w:rPr>
    </w:lvl>
    <w:lvl w:ilvl="5">
      <w:start w:val="0"/>
      <w:numFmt w:val="bullet"/>
      <w:lvlText w:val="•"/>
      <w:lvlJc w:val="left"/>
      <w:pPr>
        <w:ind w:left="4194" w:hanging="145"/>
      </w:pPr>
      <w:rPr>
        <w:rFonts w:hint="default"/>
      </w:rPr>
    </w:lvl>
    <w:lvl w:ilvl="6">
      <w:start w:val="0"/>
      <w:numFmt w:val="bullet"/>
      <w:lvlText w:val="•"/>
      <w:lvlJc w:val="left"/>
      <w:pPr>
        <w:ind w:left="5157" w:hanging="145"/>
      </w:pPr>
      <w:rPr>
        <w:rFonts w:hint="default"/>
      </w:rPr>
    </w:lvl>
    <w:lvl w:ilvl="7">
      <w:start w:val="0"/>
      <w:numFmt w:val="bullet"/>
      <w:lvlText w:val="•"/>
      <w:lvlJc w:val="left"/>
      <w:pPr>
        <w:ind w:left="6121" w:hanging="145"/>
      </w:pPr>
      <w:rPr>
        <w:rFonts w:hint="default"/>
      </w:rPr>
    </w:lvl>
    <w:lvl w:ilvl="8">
      <w:start w:val="0"/>
      <w:numFmt w:val="bullet"/>
      <w:lvlText w:val="•"/>
      <w:lvlJc w:val="left"/>
      <w:pPr>
        <w:ind w:left="7085" w:hanging="145"/>
      </w:pPr>
      <w:rPr>
        <w:rFonts w:hint="default"/>
      </w:rPr>
    </w:lvl>
  </w:abstractNum>
  <w:abstractNum w:abstractNumId="2">
    <w:multiLevelType w:val="hybridMultilevel"/>
    <w:lvl w:ilvl="0">
      <w:start w:val="1"/>
      <w:numFmt w:val="decimal"/>
      <w:lvlText w:val="%1"/>
      <w:lvlJc w:val="left"/>
      <w:pPr>
        <w:ind w:left="863" w:hanging="234"/>
        <w:jc w:val="left"/>
      </w:pPr>
      <w:rPr>
        <w:rFonts w:hint="default" w:ascii="Arial" w:hAnsi="Arial" w:eastAsia="Arial" w:cs="Arial"/>
        <w:w w:val="99"/>
        <w:sz w:val="24"/>
        <w:szCs w:val="24"/>
      </w:rPr>
    </w:lvl>
    <w:lvl w:ilvl="1">
      <w:start w:val="1"/>
      <w:numFmt w:val="decimal"/>
      <w:lvlText w:val="%1.%2"/>
      <w:lvlJc w:val="left"/>
      <w:pPr>
        <w:ind w:left="105" w:hanging="419"/>
        <w:jc w:val="left"/>
      </w:pPr>
      <w:rPr>
        <w:rFonts w:hint="default" w:ascii="Arial" w:hAnsi="Arial" w:eastAsia="Arial" w:cs="Arial"/>
        <w:w w:val="99"/>
        <w:sz w:val="19"/>
        <w:szCs w:val="19"/>
      </w:rPr>
    </w:lvl>
    <w:lvl w:ilvl="2">
      <w:start w:val="1"/>
      <w:numFmt w:val="decimal"/>
      <w:lvlText w:val="%1.%2.%3"/>
      <w:lvlJc w:val="left"/>
      <w:pPr>
        <w:ind w:left="118" w:hanging="597"/>
        <w:jc w:val="left"/>
      </w:pPr>
      <w:rPr>
        <w:rFonts w:hint="default" w:ascii="Arial" w:hAnsi="Arial" w:eastAsia="Arial" w:cs="Arial"/>
        <w:spacing w:val="-16"/>
        <w:w w:val="99"/>
        <w:sz w:val="19"/>
        <w:szCs w:val="19"/>
      </w:rPr>
    </w:lvl>
    <w:lvl w:ilvl="3">
      <w:start w:val="0"/>
      <w:numFmt w:val="bullet"/>
      <w:lvlText w:val="•"/>
      <w:lvlJc w:val="left"/>
      <w:pPr>
        <w:ind w:left="1020" w:hanging="597"/>
      </w:pPr>
      <w:rPr>
        <w:rFonts w:hint="default"/>
      </w:rPr>
    </w:lvl>
    <w:lvl w:ilvl="4">
      <w:start w:val="0"/>
      <w:numFmt w:val="bullet"/>
      <w:lvlText w:val="•"/>
      <w:lvlJc w:val="left"/>
      <w:pPr>
        <w:ind w:left="2202" w:hanging="597"/>
      </w:pPr>
      <w:rPr>
        <w:rFonts w:hint="default"/>
      </w:rPr>
    </w:lvl>
    <w:lvl w:ilvl="5">
      <w:start w:val="0"/>
      <w:numFmt w:val="bullet"/>
      <w:lvlText w:val="•"/>
      <w:lvlJc w:val="left"/>
      <w:pPr>
        <w:ind w:left="3385" w:hanging="597"/>
      </w:pPr>
      <w:rPr>
        <w:rFonts w:hint="default"/>
      </w:rPr>
    </w:lvl>
    <w:lvl w:ilvl="6">
      <w:start w:val="0"/>
      <w:numFmt w:val="bullet"/>
      <w:lvlText w:val="•"/>
      <w:lvlJc w:val="left"/>
      <w:pPr>
        <w:ind w:left="4568" w:hanging="597"/>
      </w:pPr>
      <w:rPr>
        <w:rFonts w:hint="default"/>
      </w:rPr>
    </w:lvl>
    <w:lvl w:ilvl="7">
      <w:start w:val="0"/>
      <w:numFmt w:val="bullet"/>
      <w:lvlText w:val="•"/>
      <w:lvlJc w:val="left"/>
      <w:pPr>
        <w:ind w:left="5751" w:hanging="597"/>
      </w:pPr>
      <w:rPr>
        <w:rFonts w:hint="default"/>
      </w:rPr>
    </w:lvl>
    <w:lvl w:ilvl="8">
      <w:start w:val="0"/>
      <w:numFmt w:val="bullet"/>
      <w:lvlText w:val="•"/>
      <w:lvlJc w:val="left"/>
      <w:pPr>
        <w:ind w:left="6934" w:hanging="597"/>
      </w:pPr>
      <w:rPr>
        <w:rFonts w:hint="default"/>
      </w:rPr>
    </w:lvl>
  </w:abstractNum>
  <w:abstractNum w:abstractNumId="1">
    <w:multiLevelType w:val="hybridMultilevel"/>
    <w:lvl w:ilvl="0">
      <w:start w:val="1"/>
      <w:numFmt w:val="decimal"/>
      <w:lvlText w:val="%1"/>
      <w:lvlJc w:val="left"/>
      <w:pPr>
        <w:ind w:left="333" w:hanging="198"/>
        <w:jc w:val="left"/>
      </w:pPr>
      <w:rPr>
        <w:rFonts w:hint="default" w:ascii="Arial" w:hAnsi="Arial" w:eastAsia="Arial" w:cs="Arial"/>
        <w:w w:val="99"/>
        <w:sz w:val="19"/>
        <w:szCs w:val="19"/>
      </w:rPr>
    </w:lvl>
    <w:lvl w:ilvl="1">
      <w:start w:val="1"/>
      <w:numFmt w:val="decimal"/>
      <w:lvlText w:val="%1.%2"/>
      <w:lvlJc w:val="left"/>
      <w:pPr>
        <w:ind w:left="729" w:hanging="378"/>
        <w:jc w:val="left"/>
      </w:pPr>
      <w:rPr>
        <w:rFonts w:hint="default" w:ascii="Arial" w:hAnsi="Arial" w:eastAsia="Arial" w:cs="Arial"/>
        <w:w w:val="99"/>
        <w:sz w:val="19"/>
        <w:szCs w:val="19"/>
      </w:rPr>
    </w:lvl>
    <w:lvl w:ilvl="2">
      <w:start w:val="0"/>
      <w:numFmt w:val="bullet"/>
      <w:lvlText w:val="•"/>
      <w:lvlJc w:val="left"/>
      <w:pPr>
        <w:ind w:left="1737" w:hanging="378"/>
      </w:pPr>
      <w:rPr>
        <w:rFonts w:hint="default"/>
      </w:rPr>
    </w:lvl>
    <w:lvl w:ilvl="3">
      <w:start w:val="0"/>
      <w:numFmt w:val="bullet"/>
      <w:lvlText w:val="•"/>
      <w:lvlJc w:val="left"/>
      <w:pPr>
        <w:ind w:left="2755" w:hanging="378"/>
      </w:pPr>
      <w:rPr>
        <w:rFonts w:hint="default"/>
      </w:rPr>
    </w:lvl>
    <w:lvl w:ilvl="4">
      <w:start w:val="0"/>
      <w:numFmt w:val="bullet"/>
      <w:lvlText w:val="•"/>
      <w:lvlJc w:val="left"/>
      <w:pPr>
        <w:ind w:left="3773" w:hanging="378"/>
      </w:pPr>
      <w:rPr>
        <w:rFonts w:hint="default"/>
      </w:rPr>
    </w:lvl>
    <w:lvl w:ilvl="5">
      <w:start w:val="0"/>
      <w:numFmt w:val="bullet"/>
      <w:lvlText w:val="•"/>
      <w:lvlJc w:val="left"/>
      <w:pPr>
        <w:ind w:left="4791" w:hanging="378"/>
      </w:pPr>
      <w:rPr>
        <w:rFonts w:hint="default"/>
      </w:rPr>
    </w:lvl>
    <w:lvl w:ilvl="6">
      <w:start w:val="0"/>
      <w:numFmt w:val="bullet"/>
      <w:lvlText w:val="•"/>
      <w:lvlJc w:val="left"/>
      <w:pPr>
        <w:ind w:left="5808" w:hanging="378"/>
      </w:pPr>
      <w:rPr>
        <w:rFonts w:hint="default"/>
      </w:rPr>
    </w:lvl>
    <w:lvl w:ilvl="7">
      <w:start w:val="0"/>
      <w:numFmt w:val="bullet"/>
      <w:lvlText w:val="•"/>
      <w:lvlJc w:val="left"/>
      <w:pPr>
        <w:ind w:left="6826" w:hanging="378"/>
      </w:pPr>
      <w:rPr>
        <w:rFonts w:hint="default"/>
      </w:rPr>
    </w:lvl>
    <w:lvl w:ilvl="8">
      <w:start w:val="0"/>
      <w:numFmt w:val="bullet"/>
      <w:lvlText w:val="•"/>
      <w:lvlJc w:val="left"/>
      <w:pPr>
        <w:ind w:left="7844" w:hanging="378"/>
      </w:pPr>
      <w:rPr>
        <w:rFonts w:hint="default"/>
      </w:rPr>
    </w:lvl>
  </w:abstractNum>
  <w:abstractNum w:abstractNumId="0">
    <w:multiLevelType w:val="hybridMultilevel"/>
    <w:lvl w:ilvl="0">
      <w:start w:val="1"/>
      <w:numFmt w:val="decimal"/>
      <w:lvlText w:val="%1"/>
      <w:lvlJc w:val="left"/>
      <w:pPr>
        <w:ind w:left="134" w:hanging="330"/>
        <w:jc w:val="left"/>
      </w:pPr>
      <w:rPr>
        <w:rFonts w:hint="default" w:ascii="Arial" w:hAnsi="Arial" w:eastAsia="Arial" w:cs="Arial"/>
        <w:w w:val="99"/>
        <w:sz w:val="19"/>
        <w:szCs w:val="19"/>
      </w:rPr>
    </w:lvl>
    <w:lvl w:ilvl="1">
      <w:start w:val="0"/>
      <w:numFmt w:val="bullet"/>
      <w:lvlText w:val="•"/>
      <w:lvlJc w:val="left"/>
      <w:pPr>
        <w:ind w:left="1120" w:hanging="330"/>
      </w:pPr>
      <w:rPr>
        <w:rFonts w:hint="default"/>
      </w:rPr>
    </w:lvl>
    <w:lvl w:ilvl="2">
      <w:start w:val="0"/>
      <w:numFmt w:val="bullet"/>
      <w:lvlText w:val="•"/>
      <w:lvlJc w:val="left"/>
      <w:pPr>
        <w:ind w:left="2100" w:hanging="330"/>
      </w:pPr>
      <w:rPr>
        <w:rFonts w:hint="default"/>
      </w:rPr>
    </w:lvl>
    <w:lvl w:ilvl="3">
      <w:start w:val="0"/>
      <w:numFmt w:val="bullet"/>
      <w:lvlText w:val="•"/>
      <w:lvlJc w:val="left"/>
      <w:pPr>
        <w:ind w:left="3080" w:hanging="330"/>
      </w:pPr>
      <w:rPr>
        <w:rFonts w:hint="default"/>
      </w:rPr>
    </w:lvl>
    <w:lvl w:ilvl="4">
      <w:start w:val="0"/>
      <w:numFmt w:val="bullet"/>
      <w:lvlText w:val="•"/>
      <w:lvlJc w:val="left"/>
      <w:pPr>
        <w:ind w:left="4060" w:hanging="330"/>
      </w:pPr>
      <w:rPr>
        <w:rFonts w:hint="default"/>
      </w:rPr>
    </w:lvl>
    <w:lvl w:ilvl="5">
      <w:start w:val="0"/>
      <w:numFmt w:val="bullet"/>
      <w:lvlText w:val="•"/>
      <w:lvlJc w:val="left"/>
      <w:pPr>
        <w:ind w:left="5040" w:hanging="330"/>
      </w:pPr>
      <w:rPr>
        <w:rFonts w:hint="default"/>
      </w:rPr>
    </w:lvl>
    <w:lvl w:ilvl="6">
      <w:start w:val="0"/>
      <w:numFmt w:val="bullet"/>
      <w:lvlText w:val="•"/>
      <w:lvlJc w:val="left"/>
      <w:pPr>
        <w:ind w:left="6020" w:hanging="330"/>
      </w:pPr>
      <w:rPr>
        <w:rFonts w:hint="default"/>
      </w:rPr>
    </w:lvl>
    <w:lvl w:ilvl="7">
      <w:start w:val="0"/>
      <w:numFmt w:val="bullet"/>
      <w:lvlText w:val="•"/>
      <w:lvlJc w:val="left"/>
      <w:pPr>
        <w:ind w:left="7000" w:hanging="330"/>
      </w:pPr>
      <w:rPr>
        <w:rFonts w:hint="default"/>
      </w:rPr>
    </w:lvl>
    <w:lvl w:ilvl="8">
      <w:start w:val="0"/>
      <w:numFmt w:val="bullet"/>
      <w:lvlText w:val="•"/>
      <w:lvlJc w:val="left"/>
      <w:pPr>
        <w:ind w:left="7980" w:hanging="330"/>
      </w:pPr>
      <w:rPr>
        <w:rFonts w:hint="default"/>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05"/>
      <w:ind w:left="333" w:hanging="1440"/>
    </w:pPr>
    <w:rPr>
      <w:rFonts w:ascii="Arial" w:hAnsi="Arial" w:eastAsia="Arial" w:cs="Arial"/>
      <w:sz w:val="19"/>
      <w:szCs w:val="19"/>
    </w:rPr>
  </w:style>
  <w:style w:styleId="TOC2" w:type="paragraph">
    <w:name w:val="TOC 2"/>
    <w:basedOn w:val="Normal"/>
    <w:uiPriority w:val="1"/>
    <w:qFormat/>
    <w:pPr>
      <w:spacing w:before="105"/>
      <w:ind w:left="720" w:hanging="369"/>
    </w:pPr>
    <w:rPr>
      <w:rFonts w:ascii="Arial" w:hAnsi="Arial" w:eastAsia="Arial" w:cs="Arial"/>
      <w:sz w:val="19"/>
      <w:szCs w:val="19"/>
    </w:rPr>
  </w:style>
  <w:style w:styleId="TOC3" w:type="paragraph">
    <w:name w:val="TOC 3"/>
    <w:basedOn w:val="Normal"/>
    <w:uiPriority w:val="1"/>
    <w:qFormat/>
    <w:pPr>
      <w:spacing w:before="51"/>
      <w:ind w:left="1576"/>
    </w:pPr>
    <w:rPr>
      <w:rFonts w:ascii="Arial" w:hAnsi="Arial" w:eastAsia="Arial" w:cs="Arial"/>
      <w:sz w:val="19"/>
      <w:szCs w:val="19"/>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136"/>
      <w:outlineLvl w:val="1"/>
    </w:pPr>
    <w:rPr>
      <w:rFonts w:ascii="Arial" w:hAnsi="Arial" w:eastAsia="Arial" w:cs="Arial"/>
      <w:sz w:val="24"/>
      <w:szCs w:val="24"/>
    </w:rPr>
  </w:style>
  <w:style w:styleId="Heading2" w:type="paragraph">
    <w:name w:val="Heading 2"/>
    <w:basedOn w:val="Normal"/>
    <w:uiPriority w:val="1"/>
    <w:qFormat/>
    <w:pPr>
      <w:outlineLvl w:val="2"/>
    </w:pPr>
    <w:rPr>
      <w:rFonts w:ascii="Arial" w:hAnsi="Arial" w:eastAsia="Arial" w:cs="Arial"/>
      <w:sz w:val="20"/>
      <w:szCs w:val="20"/>
    </w:rPr>
  </w:style>
  <w:style w:styleId="ListParagraph" w:type="paragraph">
    <w:name w:val="List Paragraph"/>
    <w:basedOn w:val="Normal"/>
    <w:uiPriority w:val="1"/>
    <w:qFormat/>
    <w:pPr>
      <w:ind w:left="114" w:firstLine="513"/>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hyperlink" Target="http://www.gost.ru/" TargetMode="External"/><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header" Target="header4.xml"/><Relationship Id="rId15" Type="http://schemas.openxmlformats.org/officeDocument/2006/relationships/footer" Target="footer3.xm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image" Target="media/image4.png"/><Relationship Id="rId19" Type="http://schemas.openxmlformats.org/officeDocument/2006/relationships/header" Target="header6.xml"/><Relationship Id="rId20" Type="http://schemas.openxmlformats.org/officeDocument/2006/relationships/footer" Target="footer5.xml"/><Relationship Id="rId21" Type="http://schemas.openxmlformats.org/officeDocument/2006/relationships/footer" Target="footer6.xml"/><Relationship Id="rId22" Type="http://schemas.openxmlformats.org/officeDocument/2006/relationships/hyperlink" Target="http://www.90slinra.1u/" TargetMode="External"/><Relationship Id="rId23" Type="http://schemas.openxmlformats.org/officeDocument/2006/relationships/numbering" Target="numbering.xml"/></Relationships>

</file>

<file path=word/_rels/footer6.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allgosts.ru</dc:creator>
  <dcterms:created xsi:type="dcterms:W3CDTF">2019-03-25T16:02:53Z</dcterms:created>
  <dcterms:modified xsi:type="dcterms:W3CDTF">2019-03-25T16:02:53Z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2017-08-14T00:00:00Z</vt:filetime>
  </property>
  <property fmtid="{D5CDD505-2E9C-101B-9397-08002B2CF9AE}" pid="3" name="Creator">
    <vt:lpwstr>PDFsharp 1.32.3057-g (www.pdfsharp.net)</vt:lpwstr>
  </property>
  <property fmtid="{D5CDD505-2E9C-101B-9397-08002B2CF9AE}" pid="4" name="LastSaved">
    <vt:filetime>2019-03-25T00:00:00Z</vt:filetime>
  </property>
</Properties>
</file>