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66"/>
        <w:ind w:left="113" w:right="0" w:firstLine="0"/>
        <w:jc w:val="left"/>
        <w:rPr>
          <w:sz w:val="19"/>
        </w:rPr>
      </w:pPr>
      <w:r>
        <w:rPr/>
        <w:pict>
          <v:shapetype id="_x0000_t202" o:spt="202" coordsize="21600,21600" path="m,l,21600r21600,l21600,xe">
            <v:stroke joinstyle="miter"/>
            <v:path gradientshapeok="t" o:connecttype="rect"/>
          </v:shapetype>
          <v:shape style="position:absolute;margin-left:154.591003pt;margin-top:71.247292pt;width:418.4pt;height:494.9pt;mso-position-horizontal-relative:page;mso-position-vertical-relative:page;z-index:-266584" type="#_x0000_t202" filled="false" stroked="false">
            <v:textbox inset="0,0,0,0">
              <w:txbxContent>
                <w:p>
                  <w:pPr>
                    <w:pStyle w:val="BodyText"/>
                    <w:spacing w:line="223" w:lineRule="exact"/>
                    <w:ind w:left="36" w:right="2335"/>
                    <w:jc w:val="center"/>
                  </w:pPr>
                  <w:r>
                    <w:rPr>
                      <w:spacing w:val="6"/>
                    </w:rPr>
                    <w:t>ФЕДЕРАЛЬНОЕ</w:t>
                  </w:r>
                  <w:r>
                    <w:rPr>
                      <w:spacing w:val="58"/>
                    </w:rPr>
                    <w:t> </w:t>
                  </w:r>
                  <w:r>
                    <w:rPr>
                      <w:spacing w:val="2"/>
                    </w:rPr>
                    <w:t>АГЕНТСТВО</w:t>
                  </w:r>
                </w:p>
                <w:p>
                  <w:pPr>
                    <w:pStyle w:val="BodyText"/>
                    <w:spacing w:before="121"/>
                    <w:ind w:left="36" w:right="2330"/>
                    <w:jc w:val="center"/>
                  </w:pPr>
                  <w:r>
                    <w:rPr/>
                    <w:t>ПО  ТЕХНИЧЕСКОМУ  РЕГУЛИРОВАНИЮ  И МЕТРОЛОГИИ</w:t>
                  </w:r>
                </w:p>
                <w:p>
                  <w:pPr>
                    <w:pStyle w:val="BodyText"/>
                    <w:rPr>
                      <w:sz w:val="22"/>
                    </w:rPr>
                  </w:pPr>
                </w:p>
                <w:p>
                  <w:pPr>
                    <w:pStyle w:val="BodyText"/>
                    <w:rPr>
                      <w:sz w:val="22"/>
                    </w:rPr>
                  </w:pPr>
                </w:p>
                <w:p>
                  <w:pPr>
                    <w:pStyle w:val="BodyText"/>
                    <w:spacing w:before="8"/>
                    <w:rPr>
                      <w:sz w:val="25"/>
                    </w:rPr>
                  </w:pPr>
                </w:p>
                <w:p>
                  <w:pPr>
                    <w:tabs>
                      <w:tab w:pos="5742" w:val="left" w:leader="none"/>
                    </w:tabs>
                    <w:spacing w:line="280" w:lineRule="exact" w:before="0"/>
                    <w:ind w:left="1856" w:right="0" w:firstLine="0"/>
                    <w:jc w:val="left"/>
                    <w:rPr>
                      <w:sz w:val="40"/>
                    </w:rPr>
                  </w:pPr>
                  <w:r>
                    <w:rPr>
                      <w:sz w:val="24"/>
                    </w:rPr>
                    <w:t>Н А Ц И О Н А Л Ь Н</w:t>
                  </w:r>
                  <w:r>
                    <w:rPr>
                      <w:spacing w:val="48"/>
                      <w:sz w:val="24"/>
                    </w:rPr>
                    <w:t> </w:t>
                  </w:r>
                  <w:r>
                    <w:rPr>
                      <w:sz w:val="24"/>
                    </w:rPr>
                    <w:t>Ы</w:t>
                  </w:r>
                  <w:r>
                    <w:rPr>
                      <w:spacing w:val="5"/>
                      <w:sz w:val="24"/>
                    </w:rPr>
                    <w:t> </w:t>
                  </w:r>
                  <w:r>
                    <w:rPr>
                      <w:sz w:val="24"/>
                    </w:rPr>
                    <w:t>Й</w:t>
                    <w:tab/>
                  </w:r>
                  <w:r>
                    <w:rPr>
                      <w:spacing w:val="3"/>
                      <w:position w:val="-12"/>
                      <w:sz w:val="40"/>
                    </w:rPr>
                    <w:t>ГОСТ</w:t>
                  </w:r>
                  <w:r>
                    <w:rPr>
                      <w:spacing w:val="93"/>
                      <w:position w:val="-12"/>
                      <w:sz w:val="40"/>
                    </w:rPr>
                    <w:t> </w:t>
                  </w:r>
                  <w:r>
                    <w:rPr>
                      <w:position w:val="-12"/>
                      <w:sz w:val="40"/>
                    </w:rPr>
                    <w:t>Р</w:t>
                  </w:r>
                </w:p>
                <w:p>
                  <w:pPr>
                    <w:tabs>
                      <w:tab w:pos="5733" w:val="left" w:leader="none"/>
                    </w:tabs>
                    <w:spacing w:line="230" w:lineRule="exact" w:before="0"/>
                    <w:ind w:left="2133" w:right="0" w:firstLine="0"/>
                    <w:jc w:val="left"/>
                    <w:rPr>
                      <w:rFonts w:ascii="Symbol" w:hAnsi="Symbol"/>
                      <w:sz w:val="77"/>
                    </w:rPr>
                  </w:pPr>
                  <w:r>
                    <w:rPr>
                      <w:position w:val="-6"/>
                      <w:sz w:val="24"/>
                    </w:rPr>
                    <w:t>Р О С С И Й С К</w:t>
                  </w:r>
                  <w:r>
                    <w:rPr>
                      <w:spacing w:val="-1"/>
                      <w:position w:val="-6"/>
                      <w:sz w:val="24"/>
                    </w:rPr>
                    <w:t> </w:t>
                  </w:r>
                  <w:r>
                    <w:rPr>
                      <w:position w:val="-6"/>
                      <w:sz w:val="24"/>
                    </w:rPr>
                    <w:t>О</w:t>
                  </w:r>
                  <w:r>
                    <w:rPr>
                      <w:spacing w:val="-1"/>
                      <w:position w:val="-6"/>
                      <w:sz w:val="24"/>
                    </w:rPr>
                    <w:t> </w:t>
                  </w:r>
                  <w:r>
                    <w:rPr>
                      <w:position w:val="-6"/>
                      <w:sz w:val="24"/>
                    </w:rPr>
                    <w:t>Й</w:t>
                  </w:r>
                  <w:r>
                    <w:rPr>
                      <w:sz w:val="24"/>
                    </w:rPr>
                    <w:tab/>
                  </w:r>
                  <w:r>
                    <w:rPr>
                      <w:rFonts w:ascii="Times New Roman" w:hAnsi="Times New Roman"/>
                      <w:spacing w:val="-5"/>
                      <w:sz w:val="44"/>
                    </w:rPr>
                    <w:t>55260</w:t>
                  </w:r>
                  <w:r>
                    <w:rPr>
                      <w:rFonts w:ascii="Symbol" w:hAnsi="Symbol"/>
                      <w:spacing w:val="-5"/>
                      <w:sz w:val="77"/>
                    </w:rPr>
                    <w:t></w:t>
                  </w:r>
                  <w:r>
                    <w:rPr>
                      <w:rFonts w:ascii="Times New Roman" w:hAnsi="Times New Roman"/>
                      <w:spacing w:val="-5"/>
                      <w:sz w:val="44"/>
                    </w:rPr>
                    <w:t>4.1</w:t>
                  </w:r>
                  <w:r>
                    <w:rPr>
                      <w:rFonts w:ascii="Times New Roman" w:hAnsi="Times New Roman"/>
                      <w:spacing w:val="-49"/>
                      <w:sz w:val="44"/>
                    </w:rPr>
                    <w:t> </w:t>
                  </w:r>
                  <w:r>
                    <w:rPr>
                      <w:rFonts w:ascii="Symbol" w:hAnsi="Symbol"/>
                      <w:sz w:val="77"/>
                    </w:rPr>
                    <w:t>—</w:t>
                  </w:r>
                </w:p>
                <w:p>
                  <w:pPr>
                    <w:spacing w:line="138" w:lineRule="exact" w:before="0"/>
                    <w:ind w:left="2419" w:right="0" w:firstLine="0"/>
                    <w:jc w:val="left"/>
                    <w:rPr>
                      <w:sz w:val="24"/>
                    </w:rPr>
                  </w:pPr>
                  <w:r>
                    <w:rPr>
                      <w:sz w:val="24"/>
                    </w:rPr>
                    <w:t>С Т А Н Д А Р Т</w:t>
                  </w:r>
                </w:p>
                <w:p>
                  <w:pPr>
                    <w:pStyle w:val="BodyText"/>
                    <w:spacing w:before="3"/>
                    <w:rPr>
                      <w:sz w:val="24"/>
                    </w:rPr>
                  </w:pPr>
                </w:p>
                <w:p>
                  <w:pPr>
                    <w:tabs>
                      <w:tab w:pos="5723" w:val="left" w:leader="none"/>
                    </w:tabs>
                    <w:spacing w:before="0"/>
                    <w:ind w:left="2253" w:right="0" w:firstLine="0"/>
                    <w:jc w:val="left"/>
                    <w:rPr>
                      <w:rFonts w:ascii="Times New Roman" w:hAnsi="Times New Roman"/>
                      <w:sz w:val="44"/>
                    </w:rPr>
                  </w:pPr>
                  <w:r>
                    <w:rPr>
                      <w:sz w:val="24"/>
                    </w:rPr>
                    <w:t>Ф Е Д Е Р А Ц</w:t>
                  </w:r>
                  <w:r>
                    <w:rPr>
                      <w:spacing w:val="15"/>
                      <w:sz w:val="24"/>
                    </w:rPr>
                    <w:t> </w:t>
                  </w:r>
                  <w:r>
                    <w:rPr>
                      <w:sz w:val="24"/>
                    </w:rPr>
                    <w:t>И </w:t>
                  </w:r>
                  <w:r>
                    <w:rPr>
                      <w:spacing w:val="36"/>
                      <w:sz w:val="24"/>
                    </w:rPr>
                    <w:t> </w:t>
                  </w:r>
                  <w:r>
                    <w:rPr>
                      <w:sz w:val="24"/>
                    </w:rPr>
                    <w:t>И</w:t>
                    <w:tab/>
                  </w:r>
                  <w:r>
                    <w:rPr>
                      <w:rFonts w:ascii="Times New Roman" w:hAnsi="Times New Roman"/>
                      <w:spacing w:val="-17"/>
                      <w:position w:val="-3"/>
                      <w:sz w:val="44"/>
                    </w:rPr>
                    <w:t>2013</w:t>
                  </w:r>
                </w:p>
                <w:p>
                  <w:pPr>
                    <w:pStyle w:val="BodyText"/>
                    <w:rPr>
                      <w:sz w:val="48"/>
                    </w:rPr>
                  </w:pPr>
                </w:p>
                <w:p>
                  <w:pPr>
                    <w:pStyle w:val="BodyText"/>
                    <w:rPr>
                      <w:sz w:val="48"/>
                    </w:rPr>
                  </w:pPr>
                </w:p>
                <w:p>
                  <w:pPr>
                    <w:spacing w:before="398"/>
                    <w:ind w:left="36" w:right="2329" w:firstLine="0"/>
                    <w:jc w:val="center"/>
                    <w:rPr>
                      <w:sz w:val="40"/>
                    </w:rPr>
                  </w:pPr>
                  <w:r>
                    <w:rPr>
                      <w:sz w:val="40"/>
                    </w:rPr>
                    <w:t>Гидроэлектростанции</w:t>
                  </w:r>
                </w:p>
                <w:p>
                  <w:pPr>
                    <w:pStyle w:val="BodyText"/>
                    <w:rPr>
                      <w:sz w:val="55"/>
                    </w:rPr>
                  </w:pPr>
                </w:p>
                <w:p>
                  <w:pPr>
                    <w:spacing w:before="0"/>
                    <w:ind w:left="27" w:right="2354" w:firstLine="0"/>
                    <w:jc w:val="center"/>
                    <w:rPr>
                      <w:rFonts w:ascii="Tahoma" w:hAnsi="Tahoma"/>
                      <w:sz w:val="26"/>
                    </w:rPr>
                  </w:pPr>
                  <w:r>
                    <w:rPr>
                      <w:rFonts w:ascii="Tahoma" w:hAnsi="Tahoma"/>
                      <w:sz w:val="26"/>
                    </w:rPr>
                    <w:t>Ч  а с  т  ь 4-1</w:t>
                  </w:r>
                </w:p>
                <w:p>
                  <w:pPr>
                    <w:pStyle w:val="BodyText"/>
                    <w:rPr>
                      <w:sz w:val="30"/>
                    </w:rPr>
                  </w:pPr>
                </w:p>
                <w:p>
                  <w:pPr>
                    <w:tabs>
                      <w:tab w:pos="4606" w:val="left" w:leader="none"/>
                    </w:tabs>
                    <w:spacing w:line="259" w:lineRule="auto" w:before="205"/>
                    <w:ind w:left="36" w:right="2354" w:firstLine="0"/>
                    <w:jc w:val="center"/>
                    <w:rPr>
                      <w:sz w:val="40"/>
                    </w:rPr>
                  </w:pPr>
                  <w:r>
                    <w:rPr>
                      <w:spacing w:val="15"/>
                      <w:sz w:val="40"/>
                    </w:rPr>
                    <w:t>ТЕХНОЛОГИЧЕСКАЯ</w:t>
                    <w:tab/>
                  </w:r>
                  <w:r>
                    <w:rPr>
                      <w:spacing w:val="13"/>
                      <w:sz w:val="40"/>
                    </w:rPr>
                    <w:t>ЧАСТЬ </w:t>
                  </w:r>
                  <w:r>
                    <w:rPr>
                      <w:spacing w:val="15"/>
                      <w:sz w:val="40"/>
                    </w:rPr>
                    <w:t>ГИДРОЭЛЕКТРОСТАНЦИЙ</w:t>
                  </w:r>
                </w:p>
                <w:p>
                  <w:pPr>
                    <w:spacing w:line="249" w:lineRule="auto" w:before="3"/>
                    <w:ind w:left="36" w:right="2324" w:firstLine="0"/>
                    <w:jc w:val="center"/>
                    <w:rPr>
                      <w:sz w:val="40"/>
                    </w:rPr>
                  </w:pPr>
                  <w:r>
                    <w:rPr>
                      <w:sz w:val="40"/>
                    </w:rPr>
                    <w:t>И ГИДРОАККУМУЛИРУЮЩИХ ЭЛЕКТРОСТАНЦИЙ</w:t>
                  </w:r>
                </w:p>
                <w:p>
                  <w:pPr>
                    <w:pStyle w:val="BodyText"/>
                    <w:spacing w:before="2"/>
                    <w:rPr>
                      <w:sz w:val="40"/>
                    </w:rPr>
                  </w:pPr>
                </w:p>
                <w:p>
                  <w:pPr>
                    <w:spacing w:before="1"/>
                    <w:ind w:left="5" w:right="2308" w:firstLine="0"/>
                    <w:jc w:val="center"/>
                    <w:rPr>
                      <w:sz w:val="40"/>
                    </w:rPr>
                  </w:pPr>
                  <w:r>
                    <w:rPr>
                      <w:sz w:val="40"/>
                    </w:rPr>
                    <w:t>Общие технические требования</w:t>
                  </w:r>
                </w:p>
                <w:p>
                  <w:pPr>
                    <w:pStyle w:val="BodyText"/>
                    <w:spacing w:before="4"/>
                    <w:rPr>
                      <w:sz w:val="45"/>
                    </w:rPr>
                  </w:pPr>
                </w:p>
                <w:p>
                  <w:pPr>
                    <w:pStyle w:val="BodyText"/>
                    <w:ind w:left="36" w:right="2327"/>
                    <w:jc w:val="center"/>
                  </w:pPr>
                  <w:r>
                    <w:rPr/>
                    <w:t>Издание оф ициальное</w:t>
                  </w:r>
                </w:p>
              </w:txbxContent>
            </v:textbox>
            <w10:wrap type="none"/>
          </v:shape>
        </w:pict>
      </w:r>
      <w:r>
        <w:rPr/>
        <w:pict>
          <v:group style="position:absolute;margin-left:0pt;margin-top:0pt;width:595.4pt;height:841.85pt;mso-position-horizontal-relative:page;mso-position-vertical-relative:page;z-index:-266560" coordorigin="0,0" coordsize="11908,16837">
            <v:shape style="position:absolute;left:0;top:0;width:11908;height:16837" type="#_x0000_t75" stroked="false">
              <v:imagedata r:id="rId5" o:title=""/>
            </v:shape>
            <v:shape style="position:absolute;left:1080;top:2843;width:2446;height:1320" type="#_x0000_t75" stroked="false">
              <v:imagedata r:id="rId6" o:title=""/>
            </v:shape>
            <w10:wrap type="none"/>
          </v:group>
        </w:pict>
      </w:r>
      <w:hyperlink r:id="rId7">
        <w:r>
          <w:rPr>
            <w:color w:val="0000FF"/>
            <w:spacing w:val="-11"/>
            <w:sz w:val="19"/>
            <w:u w:val="single" w:color="0000FF"/>
          </w:rPr>
          <w:t>Elec.ru</w:t>
        </w:r>
      </w:hyperlink>
    </w:p>
    <w:p>
      <w:pPr>
        <w:spacing w:before="119"/>
        <w:ind w:left="113" w:right="0" w:firstLine="0"/>
        <w:jc w:val="left"/>
        <w:rPr>
          <w:sz w:val="16"/>
        </w:rPr>
      </w:pPr>
      <w:r>
        <w:rPr/>
        <w:br w:type="column"/>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113" w:right="0" w:firstLine="0"/>
        <w:jc w:val="left"/>
        <w:rPr>
          <w:sz w:val="16"/>
        </w:rPr>
      </w:pPr>
      <w:r>
        <w:rPr>
          <w:sz w:val="16"/>
        </w:rPr>
        <w:t>Электротехническая библиотека Elec.ru</w:t>
      </w:r>
    </w:p>
    <w:p>
      <w:pPr>
        <w:spacing w:after="0"/>
        <w:jc w:val="left"/>
        <w:rPr>
          <w:sz w:val="16"/>
        </w:rPr>
        <w:sectPr>
          <w:type w:val="continuous"/>
          <w:pgSz w:w="11910" w:h="16840"/>
          <w:pgMar w:top="400" w:bottom="280" w:left="1100" w:right="1320"/>
          <w:cols w:num="2" w:equalWidth="0">
            <w:col w:w="636" w:space="5629"/>
            <w:col w:w="3225"/>
          </w:cols>
        </w:sectPr>
      </w:pPr>
    </w:p>
    <w:p>
      <w:pPr>
        <w:spacing w:before="79"/>
        <w:ind w:left="5798" w:right="0" w:firstLine="0"/>
        <w:jc w:val="left"/>
        <w:rPr>
          <w:sz w:val="16"/>
        </w:rPr>
      </w:pPr>
      <w:r>
        <w:rPr/>
        <w:pict>
          <v:shape style="position:absolute;margin-left:53.528999pt;margin-top:58.052223pt;width:506.45pt;height:709.8pt;mso-position-horizontal-relative:page;mso-position-vertical-relative:page;z-index:-266536" type="#_x0000_t202" filled="false" stroked="false">
            <v:textbox inset="0,0,0,0">
              <w:txbxContent>
                <w:p>
                  <w:pPr>
                    <w:spacing w:line="255" w:lineRule="exact" w:before="0"/>
                    <w:ind w:left="9" w:right="0" w:firstLine="0"/>
                    <w:jc w:val="left"/>
                    <w:rPr>
                      <w:rFonts w:ascii="Times New Roman" w:hAnsi="Times New Roman"/>
                      <w:sz w:val="23"/>
                    </w:rPr>
                  </w:pPr>
                  <w:r>
                    <w:rPr>
                      <w:rFonts w:ascii="Times New Roman" w:hAnsi="Times New Roman"/>
                      <w:sz w:val="23"/>
                    </w:rPr>
                    <w:t>ГОСТ  Р 55260.4.1—2013</w:t>
                  </w:r>
                </w:p>
                <w:p>
                  <w:pPr>
                    <w:pStyle w:val="BodyText"/>
                    <w:rPr>
                      <w:sz w:val="29"/>
                    </w:rPr>
                  </w:pPr>
                </w:p>
                <w:p>
                  <w:pPr>
                    <w:spacing w:before="0"/>
                    <w:ind w:left="4252" w:right="4268" w:firstLine="0"/>
                    <w:jc w:val="center"/>
                    <w:rPr>
                      <w:sz w:val="24"/>
                    </w:rPr>
                  </w:pPr>
                  <w:r>
                    <w:rPr>
                      <w:sz w:val="24"/>
                    </w:rPr>
                    <w:t>П редисловие</w:t>
                  </w:r>
                </w:p>
                <w:p>
                  <w:pPr>
                    <w:pStyle w:val="BodyText"/>
                    <w:spacing w:before="1"/>
                    <w:rPr>
                      <w:sz w:val="24"/>
                    </w:rPr>
                  </w:pPr>
                </w:p>
                <w:p>
                  <w:pPr>
                    <w:pStyle w:val="BodyText"/>
                    <w:spacing w:line="249" w:lineRule="auto" w:before="1"/>
                    <w:ind w:left="9" w:right="7" w:firstLine="545"/>
                    <w:jc w:val="both"/>
                  </w:pPr>
                  <w:r>
                    <w:rPr/>
                    <w:t>1 РАЗРАБОТАН Открытым акционерным обществом «Научно-исследовательский институт энергети­ ческих сооружений» (ОАО «НИИЭС»)</w:t>
                  </w:r>
                </w:p>
                <w:p>
                  <w:pPr>
                    <w:pStyle w:val="BodyText"/>
                    <w:spacing w:before="7"/>
                    <w:rPr>
                      <w:sz w:val="22"/>
                    </w:rPr>
                  </w:pPr>
                </w:p>
                <w:p>
                  <w:pPr>
                    <w:pStyle w:val="BodyText"/>
                    <w:spacing w:line="249" w:lineRule="auto"/>
                    <w:ind w:left="9" w:right="16" w:firstLine="535"/>
                    <w:jc w:val="both"/>
                  </w:pPr>
                  <w:r>
                    <w:rPr/>
                    <w:t>2 ВНЕСЕН Техническим комитетом по стандартизации ТК 330 «Процессы, оборудование и энергети­ ческие системы на основе возобновляемых источников энергии»</w:t>
                  </w:r>
                </w:p>
                <w:p>
                  <w:pPr>
                    <w:pStyle w:val="BodyText"/>
                    <w:spacing w:before="5"/>
                    <w:rPr>
                      <w:sz w:val="22"/>
                    </w:rPr>
                  </w:pPr>
                </w:p>
                <w:p>
                  <w:pPr>
                    <w:pStyle w:val="BodyText"/>
                    <w:spacing w:line="249" w:lineRule="auto" w:before="1"/>
                    <w:ind w:firstLine="544"/>
                    <w:jc w:val="both"/>
                  </w:pPr>
                  <w:r>
                    <w:rPr/>
                    <w:t>3 УТВЕРЖДЕН И ВВЕДЕН В ДЕЙСТВИЕ Прикаэом Федерального агентства по техническому регу­ лированию и метрологии от 6 сентября 2013 г. № 1054-ст</w:t>
                  </w:r>
                </w:p>
                <w:p>
                  <w:pPr>
                    <w:pStyle w:val="BodyText"/>
                    <w:spacing w:before="7"/>
                    <w:rPr>
                      <w:sz w:val="22"/>
                    </w:rPr>
                  </w:pPr>
                </w:p>
                <w:p>
                  <w:pPr>
                    <w:pStyle w:val="BodyText"/>
                    <w:ind w:left="544"/>
                  </w:pPr>
                  <w:r>
                    <w:rPr/>
                    <w:t>4 ВВЕДЕН ВПЕР8ЫЕ</w:t>
                  </w:r>
                </w:p>
                <w:p>
                  <w:pPr>
                    <w:pStyle w:val="BodyText"/>
                    <w:rPr>
                      <w:sz w:val="22"/>
                    </w:rPr>
                  </w:pPr>
                </w:p>
                <w:p>
                  <w:pPr>
                    <w:pStyle w:val="BodyText"/>
                    <w:rPr>
                      <w:sz w:val="22"/>
                    </w:rPr>
                  </w:pPr>
                </w:p>
                <w:p>
                  <w:pPr>
                    <w:pStyle w:val="BodyText"/>
                    <w:rPr>
                      <w:sz w:val="21"/>
                    </w:rPr>
                  </w:pPr>
                </w:p>
                <w:p>
                  <w:pPr>
                    <w:spacing w:line="256" w:lineRule="auto" w:before="0"/>
                    <w:ind w:left="0" w:right="7" w:firstLine="544"/>
                    <w:jc w:val="both"/>
                    <w:rPr>
                      <w:i/>
                      <w:sz w:val="20"/>
                    </w:rPr>
                  </w:pPr>
                  <w:r>
                    <w:rPr>
                      <w:i/>
                      <w:sz w:val="20"/>
                    </w:rPr>
                    <w:t>Правила </w:t>
                  </w:r>
                  <w:r>
                    <w:rPr>
                      <w:sz w:val="20"/>
                    </w:rPr>
                    <w:t>применения </w:t>
                  </w:r>
                  <w:r>
                    <w:rPr>
                      <w:i/>
                      <w:sz w:val="20"/>
                    </w:rPr>
                    <w:t>настоящего стандарта установлены в ГОСТ Р 1.0—2012 (раздел 8). Инфор­ </w:t>
                  </w:r>
                  <w:r>
                    <w:rPr>
                      <w:i/>
                      <w:sz w:val="20"/>
                    </w:rPr>
                    <w:t>мация об изменениях к настоящему стандарту публикуется в ежегодном (по состоянию на 1 января текущего года) информационном указателе «Н ационально стандарты». а официальный текст изме­ нений и поправок</w:t>
                  </w:r>
                  <w:r>
                    <w:rPr>
                      <w:sz w:val="20"/>
                    </w:rPr>
                    <w:t>— в ежемесячном </w:t>
                  </w:r>
                  <w:r>
                    <w:rPr>
                      <w:i/>
                      <w:sz w:val="20"/>
                    </w:rPr>
                    <w:t>информационном указателе «Национальные стандарты</w:t>
                  </w:r>
                  <w:r>
                    <w:rPr>
                      <w:sz w:val="20"/>
                    </w:rPr>
                    <w:t>». </w:t>
                  </w:r>
                  <w:r>
                    <w:rPr>
                      <w:i/>
                      <w:sz w:val="20"/>
                    </w:rPr>
                    <w:t>В случае </w:t>
                  </w:r>
                  <w:r>
                    <w:rPr>
                      <w:i/>
                      <w:sz w:val="20"/>
                    </w:rPr>
                    <w:t>пересмотра (замены) или отмены настоящего стандарта соответствующее уведомление будет опубликовано в </w:t>
                  </w:r>
                  <w:r>
                    <w:rPr>
                      <w:sz w:val="20"/>
                    </w:rPr>
                    <w:t>ближайшем </w:t>
                  </w:r>
                  <w:r>
                    <w:rPr>
                      <w:i/>
                      <w:sz w:val="20"/>
                    </w:rPr>
                    <w:t>выпуске ежемесячного информационного указателя «Национальные стан­ </w:t>
                  </w:r>
                  <w:r>
                    <w:rPr>
                      <w:i/>
                      <w:sz w:val="20"/>
                    </w:rPr>
                    <w:t>дарты». Соответствующая информация, </w:t>
                  </w:r>
                  <w:r>
                    <w:rPr>
                      <w:sz w:val="20"/>
                    </w:rPr>
                    <w:t>уведомление </w:t>
                  </w:r>
                  <w:r>
                    <w:rPr>
                      <w:i/>
                      <w:sz w:val="20"/>
                    </w:rPr>
                    <w:t>и тексты размещаются также в информаци­ </w:t>
                  </w:r>
                  <w:r>
                    <w:rPr>
                      <w:i/>
                      <w:sz w:val="20"/>
                    </w:rPr>
                    <w:t>онной системе общего пользования— на официальном сайте Федерального агентства по техническо­ м у регулированию и метрологии в сети Интернет (g o stn j)</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30"/>
                    <w:jc w:val="right"/>
                  </w:pPr>
                  <w:r>
                    <w:rPr>
                      <w:i/>
                    </w:rPr>
                    <w:t>© </w:t>
                  </w:r>
                  <w:r>
                    <w:rPr/>
                    <w:t>Стандартинформ. 2015</w:t>
                  </w:r>
                </w:p>
                <w:p>
                  <w:pPr>
                    <w:pStyle w:val="BodyText"/>
                    <w:spacing w:before="7"/>
                    <w:rPr>
                      <w:sz w:val="21"/>
                    </w:rPr>
                  </w:pPr>
                </w:p>
                <w:p>
                  <w:pPr>
                    <w:pStyle w:val="BodyText"/>
                    <w:spacing w:before="1"/>
                    <w:ind w:left="544"/>
                  </w:pPr>
                  <w:r>
                    <w:rPr/>
                    <w:t>Настоящий стандарт не может быть полностью или частично воспроизведен, тиражирован и распро­</w:t>
                  </w:r>
                </w:p>
                <w:p>
                  <w:pPr>
                    <w:pStyle w:val="BodyText"/>
                    <w:spacing w:line="220" w:lineRule="auto" w:before="47"/>
                    <w:ind w:firstLine="9"/>
                  </w:pPr>
                  <w:r>
                    <w:rPr/>
                    <w:t>странен в качестве официального издания без разрешения Федерального агентства по техническому регу­ лированию и метрологии</w:t>
                  </w:r>
                </w:p>
              </w:txbxContent>
            </v:textbox>
            <w10:wrap type="none"/>
          </v:shape>
        </w:pict>
      </w:r>
      <w:r>
        <w:rPr/>
        <w:drawing>
          <wp:anchor distT="0" distB="0" distL="0" distR="0" allowOverlap="1" layoutInCell="1" locked="0" behindDoc="1" simplePos="0" relativeHeight="268168943">
            <wp:simplePos x="0" y="0"/>
            <wp:positionH relativeFrom="page">
              <wp:posOffset>0</wp:posOffset>
            </wp:positionH>
            <wp:positionV relativeFrom="page">
              <wp:posOffset>0</wp:posOffset>
            </wp:positionV>
            <wp:extent cx="7561580" cy="10691419"/>
            <wp:effectExtent l="0" t="0" r="0" b="0"/>
            <wp:wrapNone/>
            <wp:docPr id="1" name="image3.png" descr=""/>
            <wp:cNvGraphicFramePr>
              <a:graphicFrameLocks noChangeAspect="1"/>
            </wp:cNvGraphicFramePr>
            <a:graphic>
              <a:graphicData uri="http://schemas.openxmlformats.org/drawingml/2006/picture">
                <pic:pic>
                  <pic:nvPicPr>
                    <pic:cNvPr id="2" name="image3.png"/>
                    <pic:cNvPicPr/>
                  </pic:nvPicPr>
                  <pic:blipFill>
                    <a:blip r:embed="rId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58.052223pt;width:506.3pt;height:731.25pt;mso-position-horizontal-relative:page;mso-position-vertical-relative:page;z-index:-266488" type="#_x0000_t202" filled="false" stroked="false">
            <v:textbox inset="0,0,0,0">
              <w:txbxContent>
                <w:p>
                  <w:pPr>
                    <w:spacing w:line="255" w:lineRule="exact" w:before="0"/>
                    <w:ind w:left="0" w:right="17" w:firstLine="0"/>
                    <w:jc w:val="right"/>
                    <w:rPr>
                      <w:rFonts w:ascii="Times New Roman" w:hAnsi="Times New Roman"/>
                      <w:sz w:val="23"/>
                    </w:rPr>
                  </w:pPr>
                  <w:r>
                    <w:rPr>
                      <w:rFonts w:ascii="Times New Roman" w:hAnsi="Times New Roman"/>
                      <w:sz w:val="23"/>
                    </w:rPr>
                    <w:t>ГОСТ  Р 55260.4.1—2013</w:t>
                  </w:r>
                </w:p>
                <w:p>
                  <w:pPr>
                    <w:pStyle w:val="BodyText"/>
                    <w:rPr>
                      <w:sz w:val="29"/>
                    </w:rPr>
                  </w:pPr>
                </w:p>
                <w:p>
                  <w:pPr>
                    <w:spacing w:before="0"/>
                    <w:ind w:left="0" w:right="19" w:firstLine="0"/>
                    <w:jc w:val="center"/>
                    <w:rPr>
                      <w:sz w:val="24"/>
                    </w:rPr>
                  </w:pPr>
                  <w:r>
                    <w:rPr>
                      <w:sz w:val="24"/>
                    </w:rPr>
                    <w:t>Содержание</w:t>
                  </w:r>
                </w:p>
                <w:p>
                  <w:pPr>
                    <w:pStyle w:val="BodyText"/>
                    <w:tabs>
                      <w:tab w:pos="9949" w:val="left" w:leader="dot"/>
                    </w:tabs>
                    <w:spacing w:before="260"/>
                    <w:ind w:right="21"/>
                    <w:jc w:val="center"/>
                  </w:pPr>
                  <w:r>
                    <w:rPr>
                      <w:spacing w:val="2"/>
                    </w:rPr>
                    <w:t>Введение</w:t>
                    <w:tab/>
                  </w:r>
                  <w:r>
                    <w:rPr/>
                    <w:t>V</w:t>
                  </w:r>
                </w:p>
                <w:p>
                  <w:pPr>
                    <w:pStyle w:val="BodyText"/>
                    <w:tabs>
                      <w:tab w:pos="10013" w:val="left" w:leader="dot"/>
                    </w:tabs>
                    <w:spacing w:before="28"/>
                    <w:ind w:left="18"/>
                  </w:pPr>
                  <w:r>
                    <w:rPr/>
                    <w:t>1</w:t>
                  </w:r>
                  <w:r>
                    <w:rPr>
                      <w:spacing w:val="11"/>
                    </w:rPr>
                    <w:t> </w:t>
                  </w:r>
                  <w:r>
                    <w:rPr>
                      <w:spacing w:val="3"/>
                    </w:rPr>
                    <w:t>Область </w:t>
                  </w:r>
                  <w:r>
                    <w:rPr>
                      <w:spacing w:val="7"/>
                    </w:rPr>
                    <w:t>пр им </w:t>
                  </w:r>
                  <w:r>
                    <w:rPr>
                      <w:spacing w:val="10"/>
                    </w:rPr>
                    <w:t>ене </w:t>
                  </w:r>
                  <w:r>
                    <w:rPr>
                      <w:spacing w:val="7"/>
                    </w:rPr>
                    <w:t>ни</w:t>
                  </w:r>
                  <w:r>
                    <w:rPr>
                      <w:spacing w:val="-38"/>
                    </w:rPr>
                    <w:t> </w:t>
                  </w:r>
                  <w:r>
                    <w:rPr/>
                    <w:t>я</w:t>
                    <w:tab/>
                    <w:t>1</w:t>
                  </w:r>
                </w:p>
                <w:p>
                  <w:pPr>
                    <w:pStyle w:val="BodyText"/>
                    <w:spacing w:before="10"/>
                  </w:pPr>
                  <w:r>
                    <w:rPr/>
                    <w:t>2   Нормативные с с ы л к и .............................................................</w:t>
                  </w:r>
                </w:p>
                <w:p>
                  <w:pPr>
                    <w:pStyle w:val="BodyText"/>
                    <w:spacing w:before="10"/>
                    <w:ind w:left="9"/>
                  </w:pPr>
                  <w:r>
                    <w:rPr/>
                    <w:t>3 </w:t>
                  </w:r>
                  <w:r>
                    <w:rPr>
                      <w:spacing w:val="55"/>
                    </w:rPr>
                    <w:t> </w:t>
                  </w:r>
                  <w:r>
                    <w:rPr>
                      <w:spacing w:val="3"/>
                    </w:rPr>
                    <w:t>Термины</w:t>
                  </w:r>
                  <w:r>
                    <w:rPr>
                      <w:spacing w:val="2"/>
                    </w:rPr>
                    <w:t> </w:t>
                  </w:r>
                  <w:r>
                    <w:rPr/>
                    <w:t>и о п </w:t>
                  </w:r>
                  <w:r>
                    <w:rPr>
                      <w:spacing w:val="10"/>
                    </w:rPr>
                    <w:t>ред </w:t>
                  </w:r>
                  <w:r>
                    <w:rPr>
                      <w:spacing w:val="7"/>
                    </w:rPr>
                    <w:t>ел</w:t>
                  </w:r>
                  <w:r>
                    <w:rPr>
                      <w:spacing w:val="6"/>
                    </w:rPr>
                    <w:t> </w:t>
                  </w:r>
                  <w:r>
                    <w:rPr>
                      <w:spacing w:val="10"/>
                    </w:rPr>
                    <w:t>ени </w:t>
                  </w:r>
                  <w:r>
                    <w:rPr/>
                    <w:t>я.....................................................</w:t>
                  </w:r>
                </w:p>
                <w:p>
                  <w:pPr>
                    <w:pStyle w:val="BodyText"/>
                    <w:spacing w:before="29"/>
                  </w:pPr>
                  <w:r>
                    <w:rPr/>
                    <w:t>4   Обозначения и со кр а щ е н и я..................................................</w:t>
                  </w:r>
                </w:p>
                <w:p>
                  <w:pPr>
                    <w:pStyle w:val="BodyText"/>
                    <w:spacing w:before="10"/>
                    <w:ind w:left="9"/>
                  </w:pPr>
                  <w:r>
                    <w:rPr/>
                    <w:t>5    </w:t>
                  </w:r>
                  <w:r>
                    <w:rPr>
                      <w:spacing w:val="1"/>
                    </w:rPr>
                    <w:t>Нормы  </w:t>
                  </w:r>
                  <w:r>
                    <w:rPr/>
                    <w:t>и </w:t>
                  </w:r>
                  <w:r>
                    <w:rPr>
                      <w:spacing w:val="2"/>
                    </w:rPr>
                    <w:t>требования технологического </w:t>
                  </w:r>
                  <w:r>
                    <w:rPr>
                      <w:spacing w:val="3"/>
                    </w:rPr>
                    <w:t>проектирования</w:t>
                  </w:r>
                  <w:r>
                    <w:rPr>
                      <w:spacing w:val="55"/>
                    </w:rPr>
                    <w:t> </w:t>
                  </w:r>
                  <w:r>
                    <w:rPr/>
                    <w:t>.</w:t>
                  </w:r>
                </w:p>
                <w:p>
                  <w:pPr>
                    <w:pStyle w:val="BodyText"/>
                    <w:spacing w:line="268" w:lineRule="auto" w:before="10"/>
                    <w:ind w:left="655" w:right="419" w:hanging="351"/>
                  </w:pPr>
                  <w:r>
                    <w:rPr/>
                    <w:t>5.1 Основные требования по обеспечению устойчивой  и  безопасной  работы оборудования ГЭС и Г А Э С .....................................................................................................................................................</w:t>
                  </w:r>
                </w:p>
                <w:p>
                  <w:pPr>
                    <w:pStyle w:val="BodyText"/>
                    <w:spacing w:line="213" w:lineRule="exact"/>
                    <w:ind w:left="304" w:hanging="305"/>
                  </w:pPr>
                  <w:r>
                    <w:rPr/>
                    <w:t>6    </w:t>
                  </w:r>
                  <w:r>
                    <w:rPr>
                      <w:spacing w:val="2"/>
                    </w:rPr>
                    <w:t>Проектирование  основного </w:t>
                  </w:r>
                  <w:r>
                    <w:rPr>
                      <w:spacing w:val="3"/>
                    </w:rPr>
                    <w:t>технологического </w:t>
                  </w:r>
                  <w:r>
                    <w:rPr>
                      <w:spacing w:val="11"/>
                    </w:rPr>
                    <w:t>оборуд</w:t>
                  </w:r>
                  <w:r>
                    <w:rPr>
                      <w:spacing w:val="-45"/>
                    </w:rPr>
                    <w:t> </w:t>
                  </w:r>
                  <w:r>
                    <w:rPr/>
                    <w:t>ования............................................................</w:t>
                  </w:r>
                </w:p>
                <w:p>
                  <w:pPr>
                    <w:pStyle w:val="BodyText"/>
                    <w:spacing w:before="10"/>
                    <w:ind w:left="304"/>
                  </w:pPr>
                  <w:r>
                    <w:rPr/>
                    <w:t>6.1 Состав и общие тр е б о в а н и я .............................................................................................................</w:t>
                  </w:r>
                </w:p>
                <w:p>
                  <w:pPr>
                    <w:pStyle w:val="BodyText"/>
                    <w:spacing w:before="29"/>
                    <w:ind w:left="304"/>
                  </w:pPr>
                  <w:r>
                    <w:rPr/>
                    <w:t>6.2  Компоновка гидроагрегатов и  здания эл ектростанции.................................................................</w:t>
                  </w:r>
                </w:p>
                <w:p>
                  <w:pPr>
                    <w:pStyle w:val="BodyText"/>
                    <w:spacing w:line="259" w:lineRule="auto" w:before="10"/>
                    <w:ind w:left="9" w:right="500" w:firstLine="295"/>
                    <w:jc w:val="right"/>
                  </w:pPr>
                  <w:r>
                    <w:rPr/>
                    <w:t>6.3 </w:t>
                  </w:r>
                  <w:r>
                    <w:rPr>
                      <w:spacing w:val="3"/>
                    </w:rPr>
                    <w:t>Компоновка вспомогательного </w:t>
                  </w:r>
                  <w:r>
                    <w:rPr>
                      <w:spacing w:val="6"/>
                    </w:rPr>
                    <w:t>об</w:t>
                  </w:r>
                  <w:r>
                    <w:rPr>
                      <w:spacing w:val="0"/>
                    </w:rPr>
                    <w:t> </w:t>
                  </w:r>
                  <w:r>
                    <w:rPr>
                      <w:spacing w:val="10"/>
                    </w:rPr>
                    <w:t>оруд</w:t>
                  </w:r>
                  <w:r>
                    <w:rPr>
                      <w:spacing w:val="-36"/>
                    </w:rPr>
                    <w:t> </w:t>
                  </w:r>
                  <w:r>
                    <w:rPr/>
                    <w:t>ования...............................................................................</w:t>
                  </w:r>
                  <w:r>
                    <w:rPr>
                      <w:w w:val="101"/>
                    </w:rPr>
                    <w:t> </w:t>
                  </w:r>
                  <w:r>
                    <w:rPr/>
                    <w:t>7</w:t>
                  </w:r>
                  <w:r>
                    <w:rPr>
                      <w:spacing w:val="18"/>
                    </w:rPr>
                    <w:t> </w:t>
                  </w:r>
                  <w:r>
                    <w:rPr>
                      <w:spacing w:val="3"/>
                    </w:rPr>
                    <w:t>Гидромашины,</w:t>
                  </w:r>
                  <w:r>
                    <w:rPr>
                      <w:spacing w:val="5"/>
                    </w:rPr>
                    <w:t> </w:t>
                  </w:r>
                  <w:r>
                    <w:rPr>
                      <w:spacing w:val="1"/>
                    </w:rPr>
                    <w:t>системы</w:t>
                  </w:r>
                  <w:r>
                    <w:rPr>
                      <w:spacing w:val="18"/>
                    </w:rPr>
                    <w:t> </w:t>
                  </w:r>
                  <w:r>
                    <w:rPr>
                      <w:spacing w:val="2"/>
                    </w:rPr>
                    <w:t>регулирования,</w:t>
                  </w:r>
                  <w:r>
                    <w:rPr>
                      <w:spacing w:val="5"/>
                    </w:rPr>
                    <w:t> </w:t>
                  </w:r>
                  <w:r>
                    <w:rPr>
                      <w:spacing w:val="2"/>
                    </w:rPr>
                    <w:t>предтурбинные</w:t>
                  </w:r>
                  <w:r>
                    <w:rPr>
                      <w:spacing w:val="5"/>
                    </w:rPr>
                    <w:t> </w:t>
                  </w:r>
                  <w:r>
                    <w:rPr/>
                    <w:t>з</w:t>
                  </w:r>
                  <w:r>
                    <w:rPr>
                      <w:spacing w:val="-38"/>
                    </w:rPr>
                    <w:t> </w:t>
                  </w:r>
                  <w:r>
                    <w:rPr/>
                    <w:t>а</w:t>
                  </w:r>
                  <w:r>
                    <w:rPr>
                      <w:spacing w:val="-32"/>
                    </w:rPr>
                    <w:t> </w:t>
                  </w:r>
                  <w:r>
                    <w:rPr/>
                    <w:t>т</w:t>
                  </w:r>
                  <w:r>
                    <w:rPr>
                      <w:spacing w:val="-38"/>
                    </w:rPr>
                    <w:t> </w:t>
                  </w:r>
                  <w:r>
                    <w:rPr/>
                    <w:t>в</w:t>
                  </w:r>
                  <w:r>
                    <w:rPr>
                      <w:spacing w:val="-34"/>
                    </w:rPr>
                    <w:t> </w:t>
                  </w:r>
                  <w:r>
                    <w:rPr/>
                    <w:t>о</w:t>
                  </w:r>
                  <w:r>
                    <w:rPr>
                      <w:spacing w:val="-32"/>
                    </w:rPr>
                    <w:t> </w:t>
                  </w:r>
                  <w:r>
                    <w:rPr/>
                    <w:t>р</w:t>
                  </w:r>
                  <w:r>
                    <w:rPr>
                      <w:spacing w:val="-32"/>
                    </w:rPr>
                    <w:t> </w:t>
                  </w:r>
                  <w:r>
                    <w:rPr/>
                    <w:t>ы</w:t>
                  </w:r>
                  <w:r>
                    <w:rPr>
                      <w:spacing w:val="-21"/>
                    </w:rPr>
                    <w:t> </w:t>
                  </w:r>
                  <w:r>
                    <w:rPr/>
                    <w:t>...................................................</w:t>
                  </w:r>
                  <w:r>
                    <w:rPr>
                      <w:w w:val="100"/>
                    </w:rPr>
                    <w:t> </w:t>
                  </w:r>
                  <w:r>
                    <w:rPr>
                      <w:spacing w:val="-5"/>
                    </w:rPr>
                    <w:t>7.1</w:t>
                  </w:r>
                  <w:r>
                    <w:rPr>
                      <w:spacing w:val="-21"/>
                    </w:rPr>
                    <w:t> </w:t>
                  </w:r>
                  <w:r>
                    <w:rPr>
                      <w:spacing w:val="8"/>
                    </w:rPr>
                    <w:t>Гидром</w:t>
                  </w:r>
                  <w:r>
                    <w:rPr>
                      <w:spacing w:val="-48"/>
                    </w:rPr>
                    <w:t> </w:t>
                  </w:r>
                  <w:r>
                    <w:rPr>
                      <w:spacing w:val="5"/>
                    </w:rPr>
                    <w:t>аш</w:t>
                  </w:r>
                  <w:r>
                    <w:rPr>
                      <w:spacing w:val="-46"/>
                    </w:rPr>
                    <w:t> </w:t>
                  </w:r>
                  <w:r>
                    <w:rPr>
                      <w:spacing w:val="10"/>
                    </w:rPr>
                    <w:t>ины</w:t>
                  </w:r>
                  <w:r>
                    <w:rPr>
                      <w:spacing w:val="-47"/>
                    </w:rPr>
                    <w:t> </w:t>
                  </w:r>
                  <w:r>
                    <w:rPr/>
                    <w:t>.......................................................................................................................................</w:t>
                  </w:r>
                </w:p>
                <w:p>
                  <w:pPr>
                    <w:pStyle w:val="BodyText"/>
                    <w:spacing w:line="222" w:lineRule="exact"/>
                    <w:ind w:left="304"/>
                  </w:pPr>
                  <w:r>
                    <w:rPr/>
                    <w:t>7.2 </w:t>
                  </w:r>
                  <w:r>
                    <w:rPr>
                      <w:spacing w:val="1"/>
                    </w:rPr>
                    <w:t>Системы</w:t>
                  </w:r>
                  <w:r>
                    <w:rPr>
                      <w:spacing w:val="0"/>
                    </w:rPr>
                    <w:t> </w:t>
                  </w:r>
                  <w:r>
                    <w:rPr>
                      <w:spacing w:val="10"/>
                    </w:rPr>
                    <w:t>регул</w:t>
                  </w:r>
                  <w:r>
                    <w:rPr>
                      <w:spacing w:val="-44"/>
                    </w:rPr>
                    <w:t> </w:t>
                  </w:r>
                  <w:r>
                    <w:rPr/>
                    <w:t>и </w:t>
                  </w:r>
                  <w:r>
                    <w:rPr>
                      <w:spacing w:val="11"/>
                    </w:rPr>
                    <w:t>ровани</w:t>
                  </w:r>
                  <w:r>
                    <w:rPr>
                      <w:spacing w:val="-44"/>
                    </w:rPr>
                    <w:t> </w:t>
                  </w:r>
                  <w:r>
                    <w:rPr/>
                    <w:t>я....................................................................................................................</w:t>
                  </w:r>
                </w:p>
                <w:p>
                  <w:pPr>
                    <w:pStyle w:val="BodyText"/>
                    <w:spacing w:before="10"/>
                    <w:ind w:left="304"/>
                  </w:pPr>
                  <w:r>
                    <w:rPr/>
                    <w:t>7.3 Предтурбинные з а т в о р ы ....................................................................................................................</w:t>
                  </w:r>
                </w:p>
                <w:p>
                  <w:pPr>
                    <w:pStyle w:val="BodyText"/>
                    <w:spacing w:before="29"/>
                  </w:pPr>
                  <w:r>
                    <w:rPr/>
                    <w:t>8  </w:t>
                  </w:r>
                  <w:r>
                    <w:rPr>
                      <w:spacing w:val="3"/>
                    </w:rPr>
                    <w:t>Водянов</w:t>
                  </w:r>
                  <w:r>
                    <w:rPr>
                      <w:spacing w:val="2"/>
                    </w:rPr>
                    <w:t> </w:t>
                  </w:r>
                  <w:r>
                    <w:rPr>
                      <w:spacing w:val="10"/>
                    </w:rPr>
                    <w:t>охл</w:t>
                  </w:r>
                  <w:r>
                    <w:rPr>
                      <w:spacing w:val="-42"/>
                    </w:rPr>
                    <w:t> </w:t>
                  </w:r>
                  <w:r>
                    <w:rPr>
                      <w:spacing w:val="7"/>
                    </w:rPr>
                    <w:t>аж</w:t>
                  </w:r>
                  <w:r>
                    <w:rPr>
                      <w:spacing w:val="6"/>
                    </w:rPr>
                    <w:t> </w:t>
                  </w:r>
                  <w:r>
                    <w:rPr/>
                    <w:t>д </w:t>
                  </w:r>
                  <w:r>
                    <w:rPr>
                      <w:spacing w:val="10"/>
                    </w:rPr>
                    <w:t>ени</w:t>
                  </w:r>
                  <w:r>
                    <w:rPr>
                      <w:spacing w:val="-43"/>
                    </w:rPr>
                    <w:t> </w:t>
                  </w:r>
                  <w:r>
                    <w:rPr/>
                    <w:t>е.................................................................................................................................</w:t>
                  </w:r>
                </w:p>
                <w:p>
                  <w:pPr>
                    <w:pStyle w:val="BodyText"/>
                    <w:ind w:left="304"/>
                  </w:pPr>
                  <w:r>
                    <w:rPr/>
                    <w:t>8.1 Общие тр е б о в а н и я ..............................................................................................................................</w:t>
                  </w:r>
                </w:p>
                <w:p>
                  <w:pPr>
                    <w:pStyle w:val="BodyText"/>
                    <w:spacing w:before="20"/>
                    <w:ind w:left="304"/>
                  </w:pPr>
                  <w:r>
                    <w:rPr/>
                    <w:t>8.2 В о д о </w:t>
                  </w:r>
                  <w:r>
                    <w:rPr>
                      <w:spacing w:val="7"/>
                    </w:rPr>
                    <w:t>заб</w:t>
                  </w:r>
                  <w:r>
                    <w:rPr>
                      <w:spacing w:val="-48"/>
                    </w:rPr>
                    <w:t> </w:t>
                  </w:r>
                  <w:r>
                    <w:rPr>
                      <w:spacing w:val="7"/>
                    </w:rPr>
                    <w:t>ор</w:t>
                  </w:r>
                  <w:r>
                    <w:rPr>
                      <w:spacing w:val="-48"/>
                    </w:rPr>
                    <w:t> </w:t>
                  </w:r>
                  <w:r>
                    <w:rPr/>
                    <w:t>ы ..........................................................................................................................................</w:t>
                  </w:r>
                </w:p>
                <w:p>
                  <w:pPr>
                    <w:pStyle w:val="BodyText"/>
                    <w:spacing w:before="28"/>
                    <w:ind w:left="304"/>
                  </w:pPr>
                  <w:r>
                    <w:rPr/>
                    <w:t>8.3 Теплообменные а п п а р а ты .................................................................................................................</w:t>
                  </w:r>
                </w:p>
                <w:p>
                  <w:pPr>
                    <w:pStyle w:val="BodyText"/>
                    <w:spacing w:before="10"/>
                    <w:ind w:left="304"/>
                  </w:pPr>
                  <w:r>
                    <w:rPr/>
                    <w:t>8.4 Трубопроводы и а р м а ту р а .................................................................................................................</w:t>
                  </w:r>
                </w:p>
                <w:p>
                  <w:pPr>
                    <w:pStyle w:val="BodyText"/>
                    <w:spacing w:before="10"/>
                    <w:ind w:left="304"/>
                  </w:pPr>
                  <w:r>
                    <w:rPr/>
                    <w:t>8.5 Управление и ко н тр о л ь ......................................................................................................................</w:t>
                  </w:r>
                </w:p>
                <w:p>
                  <w:pPr>
                    <w:pStyle w:val="BodyText"/>
                    <w:spacing w:before="29"/>
                  </w:pPr>
                  <w:r>
                    <w:rPr/>
                    <w:t>9  </w:t>
                  </w:r>
                  <w:r>
                    <w:rPr>
                      <w:spacing w:val="3"/>
                    </w:rPr>
                    <w:t>Масляное</w:t>
                  </w:r>
                  <w:r>
                    <w:rPr>
                      <w:spacing w:val="2"/>
                    </w:rPr>
                    <w:t> </w:t>
                  </w:r>
                  <w:r>
                    <w:rPr/>
                    <w:t>х о </w:t>
                  </w:r>
                  <w:r>
                    <w:rPr>
                      <w:spacing w:val="7"/>
                    </w:rPr>
                    <w:t>зя</w:t>
                  </w:r>
                  <w:r>
                    <w:rPr>
                      <w:spacing w:val="6"/>
                    </w:rPr>
                    <w:t> </w:t>
                  </w:r>
                  <w:r>
                    <w:rPr/>
                    <w:t>й с </w:t>
                  </w:r>
                  <w:r>
                    <w:rPr>
                      <w:spacing w:val="7"/>
                    </w:rPr>
                    <w:t>тв</w:t>
                  </w:r>
                  <w:r>
                    <w:rPr>
                      <w:spacing w:val="6"/>
                    </w:rPr>
                    <w:t> </w:t>
                  </w:r>
                  <w:r>
                    <w:rPr/>
                    <w:t>о ..................................................................................................................................</w:t>
                  </w:r>
                </w:p>
                <w:p>
                  <w:pPr>
                    <w:pStyle w:val="BodyText"/>
                    <w:ind w:left="304"/>
                  </w:pPr>
                  <w:r>
                    <w:rPr/>
                    <w:t>9.1 Общие тр е б о в а н и я ..............................................................................................................................</w:t>
                  </w:r>
                </w:p>
                <w:p>
                  <w:pPr>
                    <w:pStyle w:val="BodyText"/>
                    <w:spacing w:line="259" w:lineRule="auto" w:before="20"/>
                    <w:ind w:left="304" w:right="498"/>
                    <w:jc w:val="both"/>
                  </w:pPr>
                  <w:r>
                    <w:rPr/>
                    <w:t>9.2</w:t>
                  </w:r>
                  <w:r>
                    <w:rPr>
                      <w:spacing w:val="5"/>
                    </w:rPr>
                    <w:t> </w:t>
                  </w:r>
                  <w:r>
                    <w:rPr>
                      <w:spacing w:val="3"/>
                    </w:rPr>
                    <w:t>Состав</w:t>
                  </w:r>
                  <w:r>
                    <w:rPr>
                      <w:spacing w:val="5"/>
                    </w:rPr>
                    <w:t> </w:t>
                  </w:r>
                  <w:r>
                    <w:rPr/>
                    <w:t>и</w:t>
                  </w:r>
                  <w:r>
                    <w:rPr>
                      <w:spacing w:val="-1"/>
                    </w:rPr>
                    <w:t> </w:t>
                  </w:r>
                  <w:r>
                    <w:rPr>
                      <w:spacing w:val="2"/>
                    </w:rPr>
                    <w:t>основные</w:t>
                  </w:r>
                  <w:r>
                    <w:rPr>
                      <w:spacing w:val="5"/>
                    </w:rPr>
                    <w:t> </w:t>
                  </w:r>
                  <w:r>
                    <w:rPr>
                      <w:spacing w:val="3"/>
                    </w:rPr>
                    <w:t>технологические</w:t>
                  </w:r>
                  <w:r>
                    <w:rPr>
                      <w:spacing w:val="-4"/>
                    </w:rPr>
                    <w:t> </w:t>
                  </w:r>
                  <w:r>
                    <w:rPr>
                      <w:spacing w:val="2"/>
                    </w:rPr>
                    <w:t>операции</w:t>
                  </w:r>
                  <w:r>
                    <w:rPr>
                      <w:spacing w:val="13"/>
                    </w:rPr>
                    <w:t> </w:t>
                  </w:r>
                  <w:r>
                    <w:rPr>
                      <w:spacing w:val="2"/>
                    </w:rPr>
                    <w:t>масляного</w:t>
                  </w:r>
                  <w:r>
                    <w:rPr>
                      <w:spacing w:val="5"/>
                    </w:rPr>
                    <w:t> </w:t>
                  </w:r>
                  <w:r>
                    <w:rPr/>
                    <w:t>х</w:t>
                  </w:r>
                  <w:r>
                    <w:rPr>
                      <w:spacing w:val="-38"/>
                    </w:rPr>
                    <w:t> </w:t>
                  </w:r>
                  <w:r>
                    <w:rPr/>
                    <w:t>о</w:t>
                  </w:r>
                  <w:r>
                    <w:rPr>
                      <w:spacing w:val="-35"/>
                    </w:rPr>
                    <w:t> </w:t>
                  </w:r>
                  <w:r>
                    <w:rPr>
                      <w:spacing w:val="6"/>
                    </w:rPr>
                    <w:t>зя</w:t>
                  </w:r>
                  <w:r>
                    <w:rPr>
                      <w:spacing w:val="-36"/>
                    </w:rPr>
                    <w:t> </w:t>
                  </w:r>
                  <w:r>
                    <w:rPr/>
                    <w:t>й</w:t>
                  </w:r>
                  <w:r>
                    <w:rPr>
                      <w:spacing w:val="-35"/>
                    </w:rPr>
                    <w:t> </w:t>
                  </w:r>
                  <w:r>
                    <w:rPr>
                      <w:spacing w:val="10"/>
                    </w:rPr>
                    <w:t>ств</w:t>
                  </w:r>
                  <w:r>
                    <w:rPr>
                      <w:spacing w:val="-37"/>
                    </w:rPr>
                    <w:t> </w:t>
                  </w:r>
                  <w:r>
                    <w:rPr/>
                    <w:t>а</w:t>
                  </w:r>
                  <w:r>
                    <w:rPr>
                      <w:spacing w:val="-36"/>
                    </w:rPr>
                    <w:t> </w:t>
                  </w:r>
                  <w:r>
                    <w:rPr/>
                    <w:t>....................................... 9.3</w:t>
                  </w:r>
                  <w:r>
                    <w:rPr>
                      <w:spacing w:val="-16"/>
                    </w:rPr>
                    <w:t> </w:t>
                  </w:r>
                  <w:r>
                    <w:rPr/>
                    <w:t>М</w:t>
                  </w:r>
                  <w:r>
                    <w:rPr>
                      <w:spacing w:val="-41"/>
                    </w:rPr>
                    <w:t> </w:t>
                  </w:r>
                  <w:r>
                    <w:rPr>
                      <w:spacing w:val="10"/>
                    </w:rPr>
                    <w:t>аслохранилищ</w:t>
                  </w:r>
                  <w:r>
                    <w:rPr>
                      <w:spacing w:val="-43"/>
                    </w:rPr>
                    <w:t> </w:t>
                  </w:r>
                  <w:r>
                    <w:rPr/>
                    <w:t>е................................................................................................................................. 9.4</w:t>
                  </w:r>
                  <w:r>
                    <w:rPr>
                      <w:spacing w:val="6"/>
                    </w:rPr>
                    <w:t> </w:t>
                  </w:r>
                  <w:r>
                    <w:rPr>
                      <w:spacing w:val="3"/>
                    </w:rPr>
                    <w:t>Технологические</w:t>
                  </w:r>
                  <w:r>
                    <w:rPr>
                      <w:spacing w:val="0"/>
                    </w:rPr>
                    <w:t> </w:t>
                  </w:r>
                  <w:r>
                    <w:rPr>
                      <w:spacing w:val="2"/>
                    </w:rPr>
                    <w:t>трубопроводы</w:t>
                  </w:r>
                  <w:r>
                    <w:rPr>
                      <w:spacing w:val="18"/>
                    </w:rPr>
                    <w:t> </w:t>
                  </w:r>
                  <w:r>
                    <w:rPr>
                      <w:spacing w:val="1"/>
                    </w:rPr>
                    <w:t>масляного</w:t>
                  </w:r>
                  <w:r>
                    <w:rPr>
                      <w:spacing w:val="-3"/>
                    </w:rPr>
                    <w:t> </w:t>
                  </w:r>
                  <w:r>
                    <w:rPr/>
                    <w:t>х</w:t>
                  </w:r>
                  <w:r>
                    <w:rPr>
                      <w:spacing w:val="-37"/>
                    </w:rPr>
                    <w:t> </w:t>
                  </w:r>
                  <w:r>
                    <w:rPr/>
                    <w:t>о</w:t>
                  </w:r>
                  <w:r>
                    <w:rPr>
                      <w:spacing w:val="-35"/>
                    </w:rPr>
                    <w:t> </w:t>
                  </w:r>
                  <w:r>
                    <w:rPr/>
                    <w:t>з</w:t>
                  </w:r>
                  <w:r>
                    <w:rPr>
                      <w:spacing w:val="-40"/>
                    </w:rPr>
                    <w:t> </w:t>
                  </w:r>
                  <w:r>
                    <w:rPr/>
                    <w:t>я</w:t>
                  </w:r>
                  <w:r>
                    <w:rPr>
                      <w:spacing w:val="-36"/>
                    </w:rPr>
                    <w:t> </w:t>
                  </w:r>
                  <w:r>
                    <w:rPr/>
                    <w:t>й</w:t>
                  </w:r>
                  <w:r>
                    <w:rPr>
                      <w:spacing w:val="-35"/>
                    </w:rPr>
                    <w:t> </w:t>
                  </w:r>
                  <w:r>
                    <w:rPr/>
                    <w:t>с</w:t>
                  </w:r>
                  <w:r>
                    <w:rPr>
                      <w:spacing w:val="-38"/>
                    </w:rPr>
                    <w:t> </w:t>
                  </w:r>
                  <w:r>
                    <w:rPr/>
                    <w:t>т</w:t>
                  </w:r>
                  <w:r>
                    <w:rPr>
                      <w:spacing w:val="-40"/>
                    </w:rPr>
                    <w:t> </w:t>
                  </w:r>
                  <w:r>
                    <w:rPr/>
                    <w:t>в</w:t>
                  </w:r>
                  <w:r>
                    <w:rPr>
                      <w:spacing w:val="-36"/>
                    </w:rPr>
                    <w:t> </w:t>
                  </w:r>
                  <w:r>
                    <w:rPr/>
                    <w:t>а</w:t>
                  </w:r>
                  <w:r>
                    <w:rPr>
                      <w:spacing w:val="-36"/>
                    </w:rPr>
                    <w:t> </w:t>
                  </w:r>
                  <w:r>
                    <w:rPr/>
                    <w:t>................................................................</w:t>
                  </w:r>
                </w:p>
                <w:p>
                  <w:pPr>
                    <w:pStyle w:val="BodyText"/>
                    <w:spacing w:line="222" w:lineRule="exact"/>
                    <w:ind w:left="18"/>
                  </w:pPr>
                  <w:r>
                    <w:rPr/>
                    <w:t>10 </w:t>
                  </w:r>
                  <w:r>
                    <w:rPr>
                      <w:spacing w:val="2"/>
                    </w:rPr>
                    <w:t>Пневматическое</w:t>
                  </w:r>
                  <w:r>
                    <w:rPr>
                      <w:spacing w:val="1"/>
                    </w:rPr>
                    <w:t> </w:t>
                  </w:r>
                  <w:r>
                    <w:rPr/>
                    <w:t>х о </w:t>
                  </w:r>
                  <w:r>
                    <w:rPr>
                      <w:spacing w:val="7"/>
                    </w:rPr>
                    <w:t>зя</w:t>
                  </w:r>
                  <w:r>
                    <w:rPr>
                      <w:spacing w:val="6"/>
                    </w:rPr>
                    <w:t> </w:t>
                  </w:r>
                  <w:r>
                    <w:rPr/>
                    <w:t>й с </w:t>
                  </w:r>
                  <w:r>
                    <w:rPr>
                      <w:spacing w:val="7"/>
                    </w:rPr>
                    <w:t>тв</w:t>
                  </w:r>
                  <w:r>
                    <w:rPr>
                      <w:spacing w:val="6"/>
                    </w:rPr>
                    <w:t> </w:t>
                  </w:r>
                  <w:r>
                    <w:rPr/>
                    <w:t>о ......................................................................................................................</w:t>
                  </w:r>
                </w:p>
                <w:p>
                  <w:pPr>
                    <w:pStyle w:val="BodyText"/>
                    <w:spacing w:before="28"/>
                    <w:ind w:left="323"/>
                  </w:pPr>
                  <w:r>
                    <w:rPr/>
                    <w:t>10.1 Общие тр е б о в а н и я ............................................................................................................................</w:t>
                  </w:r>
                </w:p>
                <w:p>
                  <w:pPr>
                    <w:pStyle w:val="BodyText"/>
                    <w:spacing w:before="10"/>
                    <w:ind w:left="18"/>
                  </w:pPr>
                  <w:r>
                    <w:rPr/>
                    <w:t>11 Измерение гидравлических параметров ги д р о у зл а ............................................................................</w:t>
                  </w:r>
                </w:p>
                <w:p>
                  <w:pPr>
                    <w:pStyle w:val="BodyText"/>
                    <w:spacing w:before="10"/>
                    <w:ind w:left="18"/>
                  </w:pPr>
                  <w:r>
                    <w:rPr/>
                    <w:t>12 Гидрогенераторы  и генераторы -двигатели...........................................................................................</w:t>
                  </w:r>
                </w:p>
                <w:p>
                  <w:pPr>
                    <w:pStyle w:val="BodyText"/>
                    <w:spacing w:before="10"/>
                    <w:ind w:left="323"/>
                  </w:pPr>
                  <w:r>
                    <w:rPr>
                      <w:i/>
                    </w:rPr>
                    <w:t>17 </w:t>
                  </w:r>
                  <w:r>
                    <w:rPr/>
                    <w:t>1 Общий трйбпййыио</w:t>
                  </w:r>
                </w:p>
                <w:p>
                  <w:pPr>
                    <w:pStyle w:val="BodyText"/>
                    <w:spacing w:before="10"/>
                    <w:ind w:left="323"/>
                  </w:pPr>
                  <w:r>
                    <w:rPr/>
                    <w:t>12.2 Гидрогенераторы  и генераторы -двигатели...................................................................................</w:t>
                  </w:r>
                </w:p>
                <w:p>
                  <w:pPr>
                    <w:pStyle w:val="BodyText"/>
                    <w:spacing w:line="271" w:lineRule="auto" w:before="10"/>
                    <w:ind w:left="323" w:right="419" w:hanging="305"/>
                  </w:pPr>
                  <w:r>
                    <w:rPr/>
                    <w:t>13 Управление гидроагрегатом и вспомогательными си сте м а м и .......................................................... 13.1 Автоматизация основного об оруд ования.....................................................................................</w:t>
                  </w:r>
                </w:p>
                <w:p>
                  <w:pPr>
                    <w:pStyle w:val="BodyText"/>
                    <w:spacing w:line="211" w:lineRule="exact"/>
                    <w:ind w:left="323"/>
                  </w:pPr>
                  <w:r>
                    <w:rPr/>
                    <w:t>13.2 Автоматизация вспомогательного об оруд ования.......................................................................</w:t>
                  </w:r>
                </w:p>
                <w:p>
                  <w:pPr>
                    <w:pStyle w:val="BodyText"/>
                    <w:spacing w:line="268" w:lineRule="auto" w:before="10"/>
                    <w:ind w:left="18" w:right="419" w:firstLine="305"/>
                  </w:pPr>
                  <w:r>
                    <w:rPr>
                      <w:spacing w:val="-5"/>
                    </w:rPr>
                    <w:t>13.3 </w:t>
                  </w:r>
                  <w:r>
                    <w:rPr>
                      <w:spacing w:val="3"/>
                    </w:rPr>
                    <w:t>Требования </w:t>
                  </w:r>
                  <w:r>
                    <w:rPr/>
                    <w:t>к </w:t>
                  </w:r>
                  <w:r>
                    <w:rPr>
                      <w:spacing w:val="3"/>
                    </w:rPr>
                    <w:t>управлению </w:t>
                  </w:r>
                  <w:r>
                    <w:rPr>
                      <w:spacing w:val="2"/>
                    </w:rPr>
                    <w:t>механическим </w:t>
                  </w:r>
                  <w:r>
                    <w:rPr>
                      <w:spacing w:val="11"/>
                    </w:rPr>
                    <w:t>оборудованием </w:t>
                  </w:r>
                  <w:r>
                    <w:rPr/>
                    <w:t>........................................................ 14</w:t>
                  </w:r>
                  <w:r>
                    <w:rPr>
                      <w:spacing w:val="-1"/>
                    </w:rPr>
                    <w:t> </w:t>
                  </w:r>
                  <w:r>
                    <w:rPr/>
                    <w:t>Системы</w:t>
                  </w:r>
                  <w:r>
                    <w:rPr>
                      <w:spacing w:val="13"/>
                    </w:rPr>
                    <w:t> </w:t>
                  </w:r>
                  <w:r>
                    <w:rPr>
                      <w:spacing w:val="2"/>
                    </w:rPr>
                    <w:t>водоснабжения</w:t>
                  </w:r>
                  <w:r>
                    <w:rPr>
                      <w:spacing w:val="3"/>
                    </w:rPr>
                    <w:t> </w:t>
                  </w:r>
                  <w:r>
                    <w:rPr/>
                    <w:t>и</w:t>
                  </w:r>
                  <w:r>
                    <w:rPr>
                      <w:spacing w:val="5"/>
                    </w:rPr>
                    <w:t> </w:t>
                  </w:r>
                  <w:r>
                    <w:rPr>
                      <w:spacing w:val="10"/>
                    </w:rPr>
                    <w:t>канал</w:t>
                  </w:r>
                  <w:r>
                    <w:rPr>
                      <w:spacing w:val="-40"/>
                    </w:rPr>
                    <w:t> </w:t>
                  </w:r>
                  <w:r>
                    <w:rPr/>
                    <w:t>и</w:t>
                  </w:r>
                  <w:r>
                    <w:rPr>
                      <w:spacing w:val="-41"/>
                    </w:rPr>
                    <w:t> </w:t>
                  </w:r>
                  <w:r>
                    <w:rPr>
                      <w:spacing w:val="8"/>
                    </w:rPr>
                    <w:t>зац</w:t>
                  </w:r>
                  <w:r>
                    <w:rPr>
                      <w:spacing w:val="-41"/>
                    </w:rPr>
                    <w:t> </w:t>
                  </w:r>
                  <w:r>
                    <w:rPr/>
                    <w:t>и</w:t>
                  </w:r>
                  <w:r>
                    <w:rPr>
                      <w:spacing w:val="-41"/>
                    </w:rPr>
                    <w:t> </w:t>
                  </w:r>
                  <w:r>
                    <w:rPr/>
                    <w:t>и</w:t>
                  </w:r>
                  <w:r>
                    <w:rPr>
                      <w:spacing w:val="-41"/>
                    </w:rPr>
                    <w:t> </w:t>
                  </w:r>
                  <w:r>
                    <w:rPr/>
                    <w:t>...............................................................................................</w:t>
                  </w:r>
                </w:p>
                <w:p>
                  <w:pPr>
                    <w:pStyle w:val="BodyText"/>
                    <w:spacing w:line="213" w:lineRule="exact"/>
                    <w:ind w:left="323"/>
                  </w:pPr>
                  <w:r>
                    <w:rPr/>
                    <w:t>14.1 Системы водоснабж ения.................................................................................................................</w:t>
                  </w:r>
                </w:p>
                <w:p>
                  <w:pPr>
                    <w:pStyle w:val="BodyText"/>
                    <w:spacing w:before="10"/>
                    <w:ind w:left="323"/>
                  </w:pPr>
                  <w:r>
                    <w:rPr/>
                    <w:t>14.2 Производственное в о д о сн а б ж е н и е ...............................................................................................</w:t>
                  </w:r>
                </w:p>
                <w:p>
                  <w:pPr>
                    <w:pStyle w:val="BodyText"/>
                    <w:spacing w:before="29"/>
                    <w:ind w:left="323"/>
                  </w:pPr>
                  <w:r>
                    <w:rPr/>
                    <w:t>14.3 Производственная ка н а л и з а ц и я ....................................................................................................</w:t>
                  </w:r>
                </w:p>
                <w:p>
                  <w:pPr>
                    <w:pStyle w:val="BodyText"/>
                    <w:spacing w:line="249" w:lineRule="auto" w:before="10"/>
                    <w:ind w:left="775" w:right="430" w:hanging="452"/>
                  </w:pPr>
                  <w:r>
                    <w:rPr>
                      <w:spacing w:val="5"/>
                    </w:rPr>
                    <w:t>14.40бщиетребованиякобслужиеаниюсистем </w:t>
                  </w:r>
                  <w:r>
                    <w:rPr/>
                    <w:t>водоснабжения и канализации. Меры безопаснос­ ти при </w:t>
                  </w:r>
                  <w:r>
                    <w:rPr>
                      <w:spacing w:val="10"/>
                    </w:rPr>
                    <w:t>экспл</w:t>
                  </w:r>
                  <w:r>
                    <w:rPr>
                      <w:spacing w:val="-44"/>
                    </w:rPr>
                    <w:t> </w:t>
                  </w:r>
                  <w:r>
                    <w:rPr>
                      <w:spacing w:val="10"/>
                    </w:rPr>
                    <w:t>уата</w:t>
                  </w:r>
                  <w:r>
                    <w:rPr>
                      <w:spacing w:val="-44"/>
                    </w:rPr>
                    <w:t> </w:t>
                  </w:r>
                  <w:r>
                    <w:rPr/>
                    <w:t>ц и и .........................................................................................................................</w:t>
                  </w:r>
                </w:p>
                <w:p>
                  <w:pPr>
                    <w:pStyle w:val="BodyText"/>
                    <w:spacing w:before="19"/>
                    <w:ind w:left="18"/>
                  </w:pPr>
                  <w:r>
                    <w:rPr/>
                    <w:t>15 Противопожарные с и с те м ы .....................................................................................................................</w:t>
                  </w:r>
                </w:p>
                <w:p>
                  <w:pPr>
                    <w:pStyle w:val="BodyText"/>
                    <w:spacing w:before="10"/>
                    <w:ind w:left="323"/>
                  </w:pPr>
                  <w:r>
                    <w:rPr/>
                    <w:t>15.1 Общие п о л о ж е н и я .............................................................................................................................</w:t>
                  </w:r>
                </w:p>
                <w:p>
                  <w:pPr>
                    <w:pStyle w:val="BodyText"/>
                    <w:spacing w:before="10"/>
                    <w:ind w:left="323"/>
                  </w:pPr>
                  <w:r>
                    <w:rPr/>
                    <w:t>15.2 Предотвращение возникновения и ограничение распространения п о ж а р а ............................</w:t>
                  </w:r>
                </w:p>
                <w:p>
                  <w:pPr>
                    <w:pStyle w:val="BodyText"/>
                    <w:spacing w:line="249" w:lineRule="auto" w:before="29"/>
                    <w:ind w:left="18" w:right="508" w:firstLine="305"/>
                    <w:jc w:val="right"/>
                  </w:pPr>
                  <w:r>
                    <w:rPr/>
                    <w:t>15.3</w:t>
                  </w:r>
                  <w:r>
                    <w:rPr>
                      <w:spacing w:val="10"/>
                    </w:rPr>
                    <w:t> </w:t>
                  </w:r>
                  <w:r>
                    <w:rPr>
                      <w:spacing w:val="3"/>
                    </w:rPr>
                    <w:t>Станционное</w:t>
                  </w:r>
                  <w:r>
                    <w:rPr>
                      <w:spacing w:val="2"/>
                    </w:rPr>
                    <w:t> </w:t>
                  </w:r>
                  <w:r>
                    <w:rPr>
                      <w:spacing w:val="3"/>
                    </w:rPr>
                    <w:t>масляное</w:t>
                  </w:r>
                  <w:r>
                    <w:rPr>
                      <w:spacing w:val="2"/>
                    </w:rPr>
                    <w:t> </w:t>
                  </w:r>
                  <w:r>
                    <w:rPr>
                      <w:spacing w:val="3"/>
                    </w:rPr>
                    <w:t>хозяйство</w:t>
                  </w:r>
                  <w:r>
                    <w:rPr>
                      <w:spacing w:val="5"/>
                    </w:rPr>
                    <w:t> </w:t>
                  </w:r>
                  <w:r>
                    <w:rPr/>
                    <w:t>и</w:t>
                  </w:r>
                  <w:r>
                    <w:rPr>
                      <w:spacing w:val="20"/>
                    </w:rPr>
                    <w:t> </w:t>
                  </w:r>
                  <w:r>
                    <w:rPr>
                      <w:spacing w:val="2"/>
                    </w:rPr>
                    <w:t>маслонаполненное </w:t>
                  </w:r>
                  <w:r>
                    <w:rPr/>
                    <w:t>о</w:t>
                  </w:r>
                  <w:r>
                    <w:rPr>
                      <w:spacing w:val="-34"/>
                    </w:rPr>
                    <w:t> </w:t>
                  </w:r>
                  <w:r>
                    <w:rPr/>
                    <w:t>б</w:t>
                  </w:r>
                  <w:r>
                    <w:rPr>
                      <w:spacing w:val="-33"/>
                    </w:rPr>
                    <w:t> </w:t>
                  </w:r>
                  <w:r>
                    <w:rPr/>
                    <w:t>о</w:t>
                  </w:r>
                  <w:r>
                    <w:rPr>
                      <w:spacing w:val="-33"/>
                    </w:rPr>
                    <w:t> </w:t>
                  </w:r>
                  <w:r>
                    <w:rPr/>
                    <w:t>р</w:t>
                  </w:r>
                  <w:r>
                    <w:rPr>
                      <w:spacing w:val="-33"/>
                    </w:rPr>
                    <w:t> </w:t>
                  </w:r>
                  <w:r>
                    <w:rPr>
                      <w:spacing w:val="6"/>
                    </w:rPr>
                    <w:t>уд</w:t>
                  </w:r>
                  <w:r>
                    <w:rPr>
                      <w:spacing w:val="-32"/>
                    </w:rPr>
                    <w:t> </w:t>
                  </w:r>
                  <w:r>
                    <w:rPr/>
                    <w:t>о</w:t>
                  </w:r>
                  <w:r>
                    <w:rPr>
                      <w:spacing w:val="-33"/>
                    </w:rPr>
                    <w:t> </w:t>
                  </w:r>
                  <w:r>
                    <w:rPr>
                      <w:spacing w:val="7"/>
                    </w:rPr>
                    <w:t>ва</w:t>
                  </w:r>
                  <w:r>
                    <w:rPr>
                      <w:spacing w:val="-32"/>
                    </w:rPr>
                    <w:t> </w:t>
                  </w:r>
                  <w:r>
                    <w:rPr/>
                    <w:t>н</w:t>
                  </w:r>
                  <w:r>
                    <w:rPr>
                      <w:spacing w:val="-35"/>
                    </w:rPr>
                    <w:t> </w:t>
                  </w:r>
                  <w:r>
                    <w:rPr/>
                    <w:t>и</w:t>
                  </w:r>
                  <w:r>
                    <w:rPr>
                      <w:spacing w:val="-33"/>
                    </w:rPr>
                    <w:t> </w:t>
                  </w:r>
                  <w:r>
                    <w:rPr/>
                    <w:t>е</w:t>
                  </w:r>
                  <w:r>
                    <w:rPr>
                      <w:spacing w:val="-34"/>
                    </w:rPr>
                    <w:t> </w:t>
                  </w:r>
                  <w:r>
                    <w:rPr>
                      <w:spacing w:val="-3"/>
                    </w:rPr>
                    <w:t>................................</w:t>
                  </w:r>
                  <w:r>
                    <w:rPr>
                      <w:w w:val="102"/>
                    </w:rPr>
                    <w:t> </w:t>
                  </w:r>
                  <w:r>
                    <w:rPr>
                      <w:spacing w:val="-3"/>
                    </w:rPr>
                    <w:t>16 </w:t>
                  </w:r>
                  <w:r>
                    <w:rPr>
                      <w:spacing w:val="3"/>
                    </w:rPr>
                    <w:t>Автоматизация </w:t>
                  </w:r>
                  <w:r>
                    <w:rPr/>
                    <w:t>и </w:t>
                  </w:r>
                  <w:r>
                    <w:rPr>
                      <w:spacing w:val="1"/>
                    </w:rPr>
                    <w:t>управление </w:t>
                  </w:r>
                  <w:r>
                    <w:rPr>
                      <w:spacing w:val="2"/>
                    </w:rPr>
                    <w:t>оборудованием </w:t>
                  </w:r>
                  <w:r>
                    <w:rPr/>
                    <w:t>ГЭС и Г А Э</w:t>
                  </w:r>
                  <w:r>
                    <w:rPr>
                      <w:spacing w:val="-18"/>
                    </w:rPr>
                    <w:t> </w:t>
                  </w:r>
                  <w:r>
                    <w:rPr/>
                    <w:t>С</w:t>
                  </w:r>
                  <w:r>
                    <w:rPr>
                      <w:spacing w:val="-18"/>
                    </w:rPr>
                    <w:t> </w:t>
                  </w:r>
                  <w:r>
                    <w:rPr/>
                    <w:t>..............................................................</w:t>
                  </w:r>
                  <w:r>
                    <w:rPr>
                      <w:w w:val="101"/>
                    </w:rPr>
                    <w:t> </w:t>
                  </w:r>
                  <w:r>
                    <w:rPr>
                      <w:spacing w:val="-5"/>
                    </w:rPr>
                    <w:t>16.1 </w:t>
                  </w:r>
                  <w:r>
                    <w:rPr>
                      <w:spacing w:val="31"/>
                    </w:rPr>
                    <w:t> </w:t>
                  </w:r>
                  <w:r>
                    <w:rPr>
                      <w:spacing w:val="5"/>
                    </w:rPr>
                    <w:t>Общие</w:t>
                  </w:r>
                  <w:r>
                    <w:rPr>
                      <w:spacing w:val="-5"/>
                    </w:rPr>
                    <w:t> </w:t>
                  </w:r>
                  <w:r>
                    <w:rPr/>
                    <w:t>п</w:t>
                  </w:r>
                  <w:r>
                    <w:rPr>
                      <w:spacing w:val="-42"/>
                    </w:rPr>
                    <w:t> </w:t>
                  </w:r>
                  <w:r>
                    <w:rPr/>
                    <w:t>о</w:t>
                  </w:r>
                  <w:r>
                    <w:rPr>
                      <w:spacing w:val="-41"/>
                    </w:rPr>
                    <w:t> </w:t>
                  </w:r>
                  <w:r>
                    <w:rPr/>
                    <w:t>л</w:t>
                  </w:r>
                  <w:r>
                    <w:rPr>
                      <w:spacing w:val="-41"/>
                    </w:rPr>
                    <w:t> </w:t>
                  </w:r>
                  <w:r>
                    <w:rPr/>
                    <w:t>о</w:t>
                  </w:r>
                  <w:r>
                    <w:rPr>
                      <w:spacing w:val="-41"/>
                    </w:rPr>
                    <w:t> </w:t>
                  </w:r>
                  <w:r>
                    <w:rPr/>
                    <w:t>ж</w:t>
                  </w:r>
                  <w:r>
                    <w:rPr>
                      <w:spacing w:val="-36"/>
                    </w:rPr>
                    <w:t> </w:t>
                  </w:r>
                  <w:r>
                    <w:rPr/>
                    <w:t>е</w:t>
                  </w:r>
                  <w:r>
                    <w:rPr>
                      <w:spacing w:val="-41"/>
                    </w:rPr>
                    <w:t> </w:t>
                  </w:r>
                  <w:r>
                    <w:rPr/>
                    <w:t>н</w:t>
                  </w:r>
                  <w:r>
                    <w:rPr>
                      <w:spacing w:val="-41"/>
                    </w:rPr>
                    <w:t> </w:t>
                  </w:r>
                  <w:r>
                    <w:rPr/>
                    <w:t>и</w:t>
                  </w:r>
                  <w:r>
                    <w:rPr>
                      <w:spacing w:val="-41"/>
                    </w:rPr>
                    <w:t> </w:t>
                  </w:r>
                  <w:r>
                    <w:rPr/>
                    <w:t>я</w:t>
                  </w:r>
                  <w:r>
                    <w:rPr>
                      <w:spacing w:val="-42"/>
                    </w:rPr>
                    <w:t> </w:t>
                  </w:r>
                  <w:r>
                    <w:rPr/>
                    <w:t>...........................................................................................................................</w:t>
                  </w:r>
                </w:p>
                <w:p>
                  <w:pPr>
                    <w:pStyle w:val="BodyText"/>
                    <w:tabs>
                      <w:tab w:pos="10094" w:val="right" w:leader="dot"/>
                    </w:tabs>
                    <w:spacing w:before="19"/>
                    <w:ind w:left="323"/>
                  </w:pPr>
                  <w:r>
                    <w:rPr/>
                    <w:t>16.2 </w:t>
                  </w:r>
                  <w:r>
                    <w:rPr>
                      <w:spacing w:val="2"/>
                    </w:rPr>
                    <w:t>Станционный (верхний) </w:t>
                  </w:r>
                  <w:r>
                    <w:rPr>
                      <w:spacing w:val="5"/>
                    </w:rPr>
                    <w:t>уровень </w:t>
                  </w:r>
                  <w:r>
                    <w:rPr>
                      <w:spacing w:val="2"/>
                    </w:rPr>
                    <w:t>управления </w:t>
                  </w:r>
                  <w:r>
                    <w:rPr/>
                    <w:t>ГЭС и Г А</w:t>
                  </w:r>
                  <w:r>
                    <w:rPr>
                      <w:spacing w:val="-10"/>
                    </w:rPr>
                    <w:t> </w:t>
                  </w:r>
                  <w:r>
                    <w:rPr/>
                    <w:t>Э</w:t>
                  </w:r>
                  <w:r>
                    <w:rPr>
                      <w:spacing w:val="-19"/>
                    </w:rPr>
                    <w:t> </w:t>
                  </w:r>
                  <w:r>
                    <w:rPr/>
                    <w:t>С</w:t>
                    <w:tab/>
                  </w:r>
                  <w:r>
                    <w:rPr>
                      <w:spacing w:val="-8"/>
                    </w:rPr>
                    <w:t>41</w:t>
                  </w:r>
                </w:p>
                <w:p>
                  <w:pPr>
                    <w:pStyle w:val="BodyText"/>
                    <w:tabs>
                      <w:tab w:pos="10102" w:val="right" w:leader="dot"/>
                    </w:tabs>
                    <w:spacing w:line="271" w:lineRule="auto" w:before="10"/>
                    <w:ind w:left="783" w:right="21" w:hanging="461"/>
                  </w:pPr>
                  <w:r>
                    <w:rPr/>
                    <w:t>16.3 </w:t>
                  </w:r>
                  <w:r>
                    <w:rPr>
                      <w:spacing w:val="1"/>
                    </w:rPr>
                    <w:t>Технологический </w:t>
                  </w:r>
                  <w:r>
                    <w:rPr/>
                    <w:t>(нижний) уровень </w:t>
                  </w:r>
                  <w:r>
                    <w:rPr>
                      <w:spacing w:val="1"/>
                    </w:rPr>
                    <w:t>управления </w:t>
                  </w:r>
                  <w:r>
                    <w:rPr/>
                    <w:t>гидроагрегатом и вспомогательным </w:t>
                  </w:r>
                  <w:r>
                    <w:rPr>
                      <w:spacing w:val="1"/>
                    </w:rPr>
                    <w:t>оборудо­ ванием ГЭС</w:t>
                  </w:r>
                  <w:r>
                    <w:rPr>
                      <w:spacing w:val="32"/>
                    </w:rPr>
                    <w:t> </w:t>
                  </w:r>
                  <w:r>
                    <w:rPr/>
                    <w:t>и</w:t>
                  </w:r>
                  <w:r>
                    <w:rPr>
                      <w:spacing w:val="6"/>
                    </w:rPr>
                    <w:t> </w:t>
                  </w:r>
                  <w:r>
                    <w:rPr>
                      <w:spacing w:val="2"/>
                    </w:rPr>
                    <w:t>ГАЭС</w:t>
                    <w:tab/>
                  </w:r>
                  <w:r>
                    <w:rPr>
                      <w:spacing w:val="-3"/>
                    </w:rPr>
                    <w:t>44</w:t>
                  </w:r>
                </w:p>
                <w:p>
                  <w:pPr>
                    <w:pStyle w:val="BodyText"/>
                    <w:tabs>
                      <w:tab w:pos="10108" w:val="right" w:leader="dot"/>
                    </w:tabs>
                    <w:spacing w:line="211" w:lineRule="exact"/>
                    <w:ind w:left="323"/>
                  </w:pPr>
                  <w:r>
                    <w:rPr/>
                    <w:t>16.4 </w:t>
                  </w:r>
                  <w:r>
                    <w:rPr>
                      <w:spacing w:val="3"/>
                    </w:rPr>
                    <w:t>Местный </w:t>
                  </w:r>
                  <w:r>
                    <w:rPr>
                      <w:spacing w:val="5"/>
                    </w:rPr>
                    <w:t>уровень</w:t>
                  </w:r>
                  <w:r>
                    <w:rPr>
                      <w:spacing w:val="15"/>
                    </w:rPr>
                    <w:t> </w:t>
                  </w:r>
                  <w:r>
                    <w:rPr>
                      <w:spacing w:val="2"/>
                    </w:rPr>
                    <w:t>управления</w:t>
                  </w:r>
                  <w:r>
                    <w:rPr>
                      <w:spacing w:val="12"/>
                    </w:rPr>
                    <w:t> </w:t>
                  </w:r>
                  <w:r>
                    <w:rPr>
                      <w:spacing w:val="11"/>
                    </w:rPr>
                    <w:t>оборудованием</w:t>
                    <w:tab/>
                  </w:r>
                  <w:r>
                    <w:rPr/>
                    <w:t>45</w:t>
                  </w:r>
                </w:p>
                <w:p>
                  <w:pPr>
                    <w:pStyle w:val="BodyText"/>
                    <w:spacing w:before="4"/>
                    <w:rPr>
                      <w:sz w:val="23"/>
                    </w:rPr>
                  </w:pPr>
                </w:p>
                <w:p>
                  <w:pPr>
                    <w:spacing w:before="0"/>
                    <w:ind w:left="0" w:right="26" w:firstLine="0"/>
                    <w:jc w:val="right"/>
                    <w:rPr>
                      <w:sz w:val="18"/>
                    </w:rPr>
                  </w:pPr>
                  <w:r>
                    <w:rPr>
                      <w:sz w:val="18"/>
                    </w:rPr>
                    <w:t>II</w:t>
                  </w:r>
                </w:p>
              </w:txbxContent>
            </v:textbox>
            <w10:wrap type="none"/>
          </v:shape>
        </w:pict>
      </w:r>
      <w:r>
        <w:rPr/>
        <w:drawing>
          <wp:anchor distT="0" distB="0" distL="0" distR="0" allowOverlap="1" layoutInCell="1" locked="0" behindDoc="1" simplePos="0" relativeHeight="268168991">
            <wp:simplePos x="0" y="0"/>
            <wp:positionH relativeFrom="page">
              <wp:posOffset>0</wp:posOffset>
            </wp:positionH>
            <wp:positionV relativeFrom="page">
              <wp:posOffset>0</wp:posOffset>
            </wp:positionV>
            <wp:extent cx="7561580" cy="10691419"/>
            <wp:effectExtent l="0" t="0" r="0" b="0"/>
            <wp:wrapNone/>
            <wp:docPr id="3" name="image4.png" descr=""/>
            <wp:cNvGraphicFramePr>
              <a:graphicFrameLocks noChangeAspect="1"/>
            </wp:cNvGraphicFramePr>
            <a:graphic>
              <a:graphicData uri="http://schemas.openxmlformats.org/drawingml/2006/picture">
                <pic:pic>
                  <pic:nvPicPr>
                    <pic:cNvPr id="4" name="image4.png"/>
                    <pic:cNvPicPr/>
                  </pic:nvPicPr>
                  <pic:blipFill>
                    <a:blip r:embed="rId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4pt;margin-top:58.052223pt;width:505pt;height:731pt;mso-position-horizontal-relative:page;mso-position-vertical-relative:page;z-index:-266440" type="#_x0000_t202" filled="false" stroked="false">
            <v:textbox inset="0,0,0,0">
              <w:txbxContent>
                <w:p>
                  <w:pPr>
                    <w:spacing w:line="255" w:lineRule="exact" w:before="0"/>
                    <w:ind w:left="0" w:right="0" w:firstLine="0"/>
                    <w:jc w:val="left"/>
                    <w:rPr>
                      <w:rFonts w:ascii="Times New Roman" w:hAnsi="Times New Roman"/>
                      <w:sz w:val="23"/>
                    </w:rPr>
                  </w:pPr>
                  <w:r>
                    <w:rPr>
                      <w:rFonts w:ascii="Times New Roman" w:hAnsi="Times New Roman"/>
                      <w:sz w:val="23"/>
                    </w:rPr>
                    <w:t>ГОСТ  Р 55260.4.1—2013</w:t>
                  </w:r>
                </w:p>
                <w:p>
                  <w:pPr>
                    <w:pStyle w:val="BodyText"/>
                    <w:tabs>
                      <w:tab w:pos="10098" w:val="right" w:leader="dot"/>
                    </w:tabs>
                    <w:spacing w:before="334"/>
                    <w:ind w:left="9"/>
                  </w:pPr>
                  <w:hyperlink w:history="true" w:anchor="_bookmark0">
                    <w:r>
                      <w:rPr/>
                      <w:t>17</w:t>
                    </w:r>
                    <w:r>
                      <w:rPr>
                        <w:spacing w:val="-1"/>
                      </w:rPr>
                      <w:t> </w:t>
                    </w:r>
                    <w:r>
                      <w:rPr>
                        <w:spacing w:val="5"/>
                      </w:rPr>
                      <w:t>Анализ</w:t>
                    </w:r>
                    <w:r>
                      <w:rPr>
                        <w:spacing w:val="3"/>
                      </w:rPr>
                      <w:t> </w:t>
                    </w:r>
                    <w:r>
                      <w:rPr>
                        <w:spacing w:val="1"/>
                      </w:rPr>
                      <w:t>риска</w:t>
                    </w:r>
                    <w:r>
                      <w:rPr>
                        <w:spacing w:val="15"/>
                      </w:rPr>
                      <w:t> </w:t>
                    </w:r>
                    <w:r>
                      <w:rPr>
                        <w:spacing w:val="3"/>
                      </w:rPr>
                      <w:t>технологических </w:t>
                    </w:r>
                    <w:r>
                      <w:rPr/>
                      <w:t>с</w:t>
                    </w:r>
                    <w:r>
                      <w:rPr>
                        <w:spacing w:val="-30"/>
                      </w:rPr>
                      <w:t> </w:t>
                    </w:r>
                    <w:r>
                      <w:rPr/>
                      <w:t>и</w:t>
                    </w:r>
                    <w:r>
                      <w:rPr>
                        <w:spacing w:val="-27"/>
                      </w:rPr>
                      <w:t> </w:t>
                    </w:r>
                    <w:r>
                      <w:rPr/>
                      <w:t>с</w:t>
                    </w:r>
                    <w:r>
                      <w:rPr>
                        <w:spacing w:val="-31"/>
                      </w:rPr>
                      <w:t> </w:t>
                    </w:r>
                    <w:r>
                      <w:rPr/>
                      <w:t>т</w:t>
                    </w:r>
                    <w:r>
                      <w:rPr>
                        <w:spacing w:val="-36"/>
                      </w:rPr>
                      <w:t> </w:t>
                    </w:r>
                    <w:r>
                      <w:rPr/>
                      <w:t>е</w:t>
                    </w:r>
                    <w:r>
                      <w:rPr>
                        <w:spacing w:val="-26"/>
                      </w:rPr>
                      <w:t> </w:t>
                    </w:r>
                    <w:r>
                      <w:rPr/>
                      <w:t>м</w:t>
                      <w:tab/>
                      <w:t>46</w:t>
                    </w:r>
                  </w:hyperlink>
                </w:p>
                <w:p>
                  <w:pPr>
                    <w:pStyle w:val="BodyText"/>
                    <w:tabs>
                      <w:tab w:pos="10098" w:val="right" w:leader="dot"/>
                    </w:tabs>
                    <w:spacing w:before="9"/>
                    <w:ind w:left="9"/>
                  </w:pPr>
                  <w:r>
                    <w:rPr/>
                    <w:t>18</w:t>
                  </w:r>
                  <w:r>
                    <w:rPr>
                      <w:spacing w:val="-13"/>
                    </w:rPr>
                    <w:t> </w:t>
                  </w:r>
                  <w:r>
                    <w:rPr>
                      <w:spacing w:val="3"/>
                    </w:rPr>
                    <w:t>Организационные</w:t>
                  </w:r>
                  <w:r>
                    <w:rPr>
                      <w:spacing w:val="-4"/>
                    </w:rPr>
                    <w:t> </w:t>
                  </w:r>
                  <w:r>
                    <w:rPr>
                      <w:spacing w:val="1"/>
                    </w:rPr>
                    <w:t>меры</w:t>
                  </w:r>
                  <w:r>
                    <w:rPr/>
                    <w:t> </w:t>
                  </w:r>
                  <w:r>
                    <w:rPr>
                      <w:spacing w:val="1"/>
                    </w:rPr>
                    <w:t>по</w:t>
                  </w:r>
                  <w:r>
                    <w:rPr>
                      <w:spacing w:val="-12"/>
                    </w:rPr>
                    <w:t> </w:t>
                  </w:r>
                  <w:r>
                    <w:rPr>
                      <w:spacing w:val="3"/>
                    </w:rPr>
                    <w:t>обслуживанию</w:t>
                  </w:r>
                  <w:r>
                    <w:rPr>
                      <w:spacing w:val="2"/>
                    </w:rPr>
                    <w:t> </w:t>
                  </w:r>
                  <w:r>
                    <w:rPr/>
                    <w:t>и</w:t>
                  </w:r>
                  <w:r>
                    <w:rPr>
                      <w:spacing w:val="0"/>
                    </w:rPr>
                    <w:t> </w:t>
                  </w:r>
                  <w:r>
                    <w:rPr>
                      <w:spacing w:val="2"/>
                    </w:rPr>
                    <w:t>ремонту</w:t>
                  </w:r>
                  <w:r>
                    <w:rPr>
                      <w:spacing w:val="-14"/>
                    </w:rPr>
                    <w:t> </w:t>
                  </w:r>
                  <w:r>
                    <w:rPr>
                      <w:spacing w:val="2"/>
                    </w:rPr>
                    <w:t>технологического</w:t>
                  </w:r>
                  <w:r>
                    <w:rPr>
                      <w:spacing w:val="-2"/>
                    </w:rPr>
                    <w:t> </w:t>
                  </w:r>
                  <w:r>
                    <w:rPr>
                      <w:spacing w:val="10"/>
                    </w:rPr>
                    <w:t>оборудования</w:t>
                    <w:tab/>
                  </w:r>
                  <w:r>
                    <w:rPr/>
                    <w:t>47</w:t>
                  </w:r>
                </w:p>
                <w:p>
                  <w:pPr>
                    <w:pStyle w:val="BodyText"/>
                    <w:tabs>
                      <w:tab w:pos="10099" w:val="right" w:leader="dot"/>
                    </w:tabs>
                    <w:spacing w:before="28"/>
                    <w:ind w:left="314"/>
                  </w:pPr>
                  <w:r>
                    <w:rPr>
                      <w:spacing w:val="-7"/>
                    </w:rPr>
                    <w:t>18.1</w:t>
                  </w:r>
                  <w:r>
                    <w:rPr>
                      <w:spacing w:val="30"/>
                    </w:rPr>
                    <w:t> </w:t>
                  </w:r>
                  <w:r>
                    <w:rPr>
                      <w:spacing w:val="1"/>
                    </w:rPr>
                    <w:t>Службы</w:t>
                  </w:r>
                  <w:r>
                    <w:rPr>
                      <w:spacing w:val="15"/>
                    </w:rPr>
                    <w:t> </w:t>
                  </w:r>
                  <w:r>
                    <w:rPr>
                      <w:spacing w:val="10"/>
                    </w:rPr>
                    <w:t>экспл</w:t>
                  </w:r>
                  <w:r>
                    <w:rPr>
                      <w:spacing w:val="-36"/>
                    </w:rPr>
                    <w:t> </w:t>
                  </w:r>
                  <w:r>
                    <w:rPr>
                      <w:spacing w:val="10"/>
                    </w:rPr>
                    <w:t>уата</w:t>
                  </w:r>
                  <w:r>
                    <w:rPr>
                      <w:spacing w:val="-36"/>
                    </w:rPr>
                    <w:t> </w:t>
                  </w:r>
                  <w:r>
                    <w:rPr/>
                    <w:t>ц</w:t>
                  </w:r>
                  <w:r>
                    <w:rPr>
                      <w:spacing w:val="-38"/>
                    </w:rPr>
                    <w:t> </w:t>
                  </w:r>
                  <w:r>
                    <w:rPr/>
                    <w:t>и</w:t>
                  </w:r>
                  <w:r>
                    <w:rPr>
                      <w:spacing w:val="-37"/>
                    </w:rPr>
                    <w:t> </w:t>
                  </w:r>
                  <w:r>
                    <w:rPr/>
                    <w:t>и</w:t>
                    <w:tab/>
                    <w:t>47</w:t>
                  </w:r>
                </w:p>
                <w:p>
                  <w:pPr>
                    <w:pStyle w:val="BodyText"/>
                    <w:spacing w:before="9"/>
                    <w:ind w:right="477"/>
                    <w:jc w:val="right"/>
                  </w:pPr>
                  <w:r>
                    <w:rPr/>
                    <w:t>18.2  Ремонтные и вспомогательные производственные пом ещ ения...............................................</w:t>
                  </w:r>
                </w:p>
                <w:p>
                  <w:pPr>
                    <w:pStyle w:val="BodyText"/>
                    <w:spacing w:line="259" w:lineRule="auto" w:before="9"/>
                    <w:ind w:right="473" w:firstLine="314"/>
                    <w:jc w:val="right"/>
                  </w:pPr>
                  <w:r>
                    <w:rPr/>
                    <w:t>18.3 Оснащенность мастерских, лабораторий, служебных пом ещ ений..........................................</w:t>
                  </w:r>
                  <w:r>
                    <w:rPr>
                      <w:w w:val="102"/>
                    </w:rPr>
                    <w:t> </w:t>
                  </w:r>
                  <w:r>
                    <w:rPr/>
                    <w:t>Приложение А (рекомендуемое) Рекомендации по компоновке гидроагрегата и вспомогательного обо*</w:t>
                  </w:r>
                  <w:r>
                    <w:rPr>
                      <w:w w:val="99"/>
                    </w:rPr>
                    <w:t> </w:t>
                  </w:r>
                  <w:r>
                    <w:rPr/>
                    <w:t>рудоеания в  агрегатном блоке ГЭС и Г А Э С ....................................................................</w:t>
                  </w:r>
                </w:p>
                <w:p>
                  <w:pPr>
                    <w:pStyle w:val="BodyText"/>
                    <w:spacing w:line="259" w:lineRule="auto"/>
                    <w:ind w:right="479"/>
                    <w:jc w:val="right"/>
                  </w:pPr>
                  <w:r>
                    <w:rPr/>
                    <w:t>Приложение Б (справочное) Анализ риска технологических с и с т е м .....................................................</w:t>
                  </w:r>
                  <w:r>
                    <w:rPr>
                      <w:w w:val="100"/>
                    </w:rPr>
                    <w:t> </w:t>
                  </w:r>
                  <w:r>
                    <w:rPr/>
                    <w:t>Приложение В (справочное) Примерные перечни оборудования, аппаратуры, приборов и инструмента лаборатории и м а сте р ски х.................................................................................................</w:t>
                  </w:r>
                </w:p>
                <w:p>
                  <w:pPr>
                    <w:pStyle w:val="BodyText"/>
                    <w:spacing w:line="222" w:lineRule="exact" w:before="8"/>
                  </w:pPr>
                  <w:r>
                    <w:rPr/>
                    <w:t>Б иблиограф ия..................................................................................................................................................</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5"/>
                  </w:pPr>
                </w:p>
                <w:p>
                  <w:pPr>
                    <w:spacing w:before="0"/>
                    <w:ind w:left="0" w:right="0" w:firstLine="0"/>
                    <w:jc w:val="left"/>
                    <w:rPr>
                      <w:i/>
                      <w:sz w:val="20"/>
                    </w:rPr>
                  </w:pPr>
                  <w:r>
                    <w:rPr>
                      <w:i/>
                      <w:sz w:val="20"/>
                    </w:rPr>
                    <w:t>К</w:t>
                  </w:r>
                </w:p>
              </w:txbxContent>
            </v:textbox>
            <w10:wrap type="none"/>
          </v:shape>
        </w:pict>
      </w:r>
      <w:r>
        <w:rPr/>
        <w:drawing>
          <wp:anchor distT="0" distB="0" distL="0" distR="0" allowOverlap="1" layoutInCell="1" locked="0" behindDoc="1" simplePos="0" relativeHeight="268169039">
            <wp:simplePos x="0" y="0"/>
            <wp:positionH relativeFrom="page">
              <wp:posOffset>0</wp:posOffset>
            </wp:positionH>
            <wp:positionV relativeFrom="page">
              <wp:posOffset>0</wp:posOffset>
            </wp:positionV>
            <wp:extent cx="7561580" cy="10691419"/>
            <wp:effectExtent l="0" t="0" r="0" b="0"/>
            <wp:wrapNone/>
            <wp:docPr id="5" name="image5.png" descr=""/>
            <wp:cNvGraphicFramePr>
              <a:graphicFrameLocks noChangeAspect="1"/>
            </wp:cNvGraphicFramePr>
            <a:graphic>
              <a:graphicData uri="http://schemas.openxmlformats.org/drawingml/2006/picture">
                <pic:pic>
                  <pic:nvPicPr>
                    <pic:cNvPr id="6" name="image5.png"/>
                    <pic:cNvPicPr/>
                  </pic:nvPicPr>
                  <pic:blipFill>
                    <a:blip r:embed="rId1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999pt;margin-top:58.052223pt;width:508.65pt;height:731.85pt;mso-position-horizontal-relative:page;mso-position-vertical-relative:page;z-index:-266392" type="#_x0000_t202" filled="false" stroked="false">
            <v:textbox inset="0,0,0,0">
              <w:txbxContent>
                <w:p>
                  <w:pPr>
                    <w:spacing w:line="255" w:lineRule="exact" w:before="0"/>
                    <w:ind w:left="0" w:right="63" w:firstLine="0"/>
                    <w:jc w:val="right"/>
                    <w:rPr>
                      <w:rFonts w:ascii="Times New Roman" w:hAnsi="Times New Roman"/>
                      <w:sz w:val="23"/>
                    </w:rPr>
                  </w:pPr>
                  <w:r>
                    <w:rPr>
                      <w:rFonts w:ascii="Times New Roman" w:hAnsi="Times New Roman"/>
                      <w:sz w:val="23"/>
                    </w:rPr>
                    <w:t>ГОСТ  Р 55260.4.1—2013</w:t>
                  </w:r>
                </w:p>
                <w:p>
                  <w:pPr>
                    <w:pStyle w:val="BodyText"/>
                    <w:rPr>
                      <w:sz w:val="29"/>
                    </w:rPr>
                  </w:pPr>
                </w:p>
                <w:p>
                  <w:pPr>
                    <w:spacing w:before="0"/>
                    <w:ind w:left="4490" w:right="4548" w:firstLine="0"/>
                    <w:jc w:val="center"/>
                    <w:rPr>
                      <w:sz w:val="24"/>
                    </w:rPr>
                  </w:pPr>
                  <w:r>
                    <w:rPr>
                      <w:sz w:val="24"/>
                    </w:rPr>
                    <w:t>Введение</w:t>
                  </w:r>
                </w:p>
                <w:p>
                  <w:pPr>
                    <w:pStyle w:val="BodyText"/>
                    <w:spacing w:before="6"/>
                    <w:rPr>
                      <w:sz w:val="22"/>
                    </w:rPr>
                  </w:pPr>
                </w:p>
                <w:p>
                  <w:pPr>
                    <w:pStyle w:val="BodyText"/>
                    <w:spacing w:line="259" w:lineRule="auto" w:before="1"/>
                    <w:ind w:right="55" w:firstLine="544"/>
                    <w:jc w:val="both"/>
                  </w:pPr>
                  <w:r>
                    <w:rPr/>
                    <w:t>Настоящий стандарт разработан </w:t>
                  </w:r>
                  <w:r>
                    <w:rPr>
                      <w:i/>
                    </w:rPr>
                    <w:t>в </w:t>
                  </w:r>
                  <w:r>
                    <w:rPr/>
                    <w:t>соответствии с требованиями Федерального закона № 184-ФЗ «О техническом регулировании».</w:t>
                  </w:r>
                </w:p>
                <w:p>
                  <w:pPr>
                    <w:pStyle w:val="BodyText"/>
                    <w:spacing w:line="256" w:lineRule="auto" w:before="1"/>
                    <w:ind w:right="51" w:firstLine="544"/>
                    <w:jc w:val="both"/>
                  </w:pPr>
                  <w:r>
                    <w:rPr/>
                    <w:t>Настоящий стандарт является нормативным техническим документом и предназначен для реализа­ ции современных требований технического регулирования в процессе проектирования технологической части гидроэлектростанций и гидроаккумулирующих электростанций при новом строительстве и реконст­ рукции в целях создания надежного, экономически эффективного оборудования, соответствующего требу­ емому уровню безопасности при эксплуатации.</w:t>
                  </w:r>
                </w:p>
                <w:p>
                  <w:pPr>
                    <w:pStyle w:val="BodyText"/>
                    <w:spacing w:before="3"/>
                    <w:ind w:left="544"/>
                  </w:pPr>
                  <w:r>
                    <w:rPr/>
                    <w:t>Настоящий стандарт входит в группу стандартов «Гидроэлектростанции ».</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50"/>
                    <w:ind w:left="0" w:right="0" w:firstLine="0"/>
                    <w:jc w:val="right"/>
                    <w:rPr>
                      <w:rFonts w:ascii="Times New Roman"/>
                      <w:sz w:val="23"/>
                    </w:rPr>
                  </w:pPr>
                  <w:r>
                    <w:rPr>
                      <w:rFonts w:ascii="Times New Roman"/>
                      <w:w w:val="99"/>
                      <w:sz w:val="23"/>
                    </w:rPr>
                    <w:t>V</w:t>
                  </w:r>
                </w:p>
              </w:txbxContent>
            </v:textbox>
            <w10:wrap type="none"/>
          </v:shape>
        </w:pict>
      </w:r>
      <w:r>
        <w:rPr/>
        <w:drawing>
          <wp:anchor distT="0" distB="0" distL="0" distR="0" allowOverlap="1" layoutInCell="1" locked="0" behindDoc="1" simplePos="0" relativeHeight="268169087">
            <wp:simplePos x="0" y="0"/>
            <wp:positionH relativeFrom="page">
              <wp:posOffset>0</wp:posOffset>
            </wp:positionH>
            <wp:positionV relativeFrom="page">
              <wp:posOffset>0</wp:posOffset>
            </wp:positionV>
            <wp:extent cx="7561580" cy="10691419"/>
            <wp:effectExtent l="0" t="0" r="0" b="0"/>
            <wp:wrapNone/>
            <wp:docPr id="7" name="image6.png" descr=""/>
            <wp:cNvGraphicFramePr>
              <a:graphicFrameLocks noChangeAspect="1"/>
            </wp:cNvGraphicFramePr>
            <a:graphic>
              <a:graphicData uri="http://schemas.openxmlformats.org/drawingml/2006/picture">
                <pic:pic>
                  <pic:nvPicPr>
                    <pic:cNvPr id="8" name="image6.png"/>
                    <pic:cNvPicPr/>
                  </pic:nvPicPr>
                  <pic:blipFill>
                    <a:blip r:embed="rId1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9.286747pt;width:537.8pt;height:730.05pt;mso-position-horizontal-relative:page;mso-position-vertical-relative:page;z-index:-266344" type="#_x0000_t202" filled="false" stroked="false">
            <v:textbox inset="0,0,0,0">
              <w:txbxContent>
                <w:p>
                  <w:pPr>
                    <w:spacing w:line="268" w:lineRule="exact" w:before="0"/>
                    <w:ind w:left="7226" w:right="0" w:firstLine="0"/>
                    <w:jc w:val="left"/>
                    <w:rPr>
                      <w:sz w:val="24"/>
                    </w:rPr>
                  </w:pPr>
                  <w:r>
                    <w:rPr>
                      <w:spacing w:val="3"/>
                      <w:sz w:val="24"/>
                    </w:rPr>
                    <w:t>ГОСТ  </w:t>
                  </w:r>
                  <w:r>
                    <w:rPr>
                      <w:sz w:val="24"/>
                    </w:rPr>
                    <w:t>Р 55260.4.1—</w:t>
                  </w:r>
                  <w:r>
                    <w:rPr>
                      <w:spacing w:val="-51"/>
                      <w:sz w:val="24"/>
                    </w:rPr>
                    <w:t> </w:t>
                  </w:r>
                  <w:r>
                    <w:rPr>
                      <w:sz w:val="24"/>
                    </w:rPr>
                    <w:t>2013</w:t>
                  </w:r>
                </w:p>
                <w:p>
                  <w:pPr>
                    <w:pStyle w:val="BodyText"/>
                    <w:rPr>
                      <w:sz w:val="26"/>
                    </w:rPr>
                  </w:pPr>
                </w:p>
                <w:p>
                  <w:pPr>
                    <w:pStyle w:val="BodyText"/>
                    <w:tabs>
                      <w:tab w:pos="3239" w:val="left" w:leader="none"/>
                      <w:tab w:pos="5334" w:val="left" w:leader="none"/>
                      <w:tab w:pos="7937" w:val="left" w:leader="none"/>
                    </w:tabs>
                    <w:spacing w:before="201"/>
                    <w:ind w:right="721"/>
                    <w:jc w:val="center"/>
                  </w:pPr>
                  <w:r>
                    <w:rPr/>
                    <w:t>Н  А  Ц  И  О  Н  А  Л  Ь  Н</w:t>
                  </w:r>
                  <w:r>
                    <w:rPr>
                      <w:spacing w:val="-5"/>
                    </w:rPr>
                    <w:t> </w:t>
                  </w:r>
                  <w:r>
                    <w:rPr/>
                    <w:t>Ы</w:t>
                  </w:r>
                  <w:r>
                    <w:rPr>
                      <w:spacing w:val="50"/>
                    </w:rPr>
                    <w:t> </w:t>
                  </w:r>
                  <w:r>
                    <w:rPr/>
                    <w:t>Й</w:t>
                    <w:tab/>
                    <w:t>С  Т  А  Н  Д  А</w:t>
                  </w:r>
                  <w:r>
                    <w:rPr>
                      <w:spacing w:val="-19"/>
                    </w:rPr>
                    <w:t> </w:t>
                  </w:r>
                  <w:r>
                    <w:rPr/>
                    <w:t>Р</w:t>
                  </w:r>
                  <w:r>
                    <w:rPr>
                      <w:spacing w:val="42"/>
                    </w:rPr>
                    <w:t> </w:t>
                  </w:r>
                  <w:r>
                    <w:rPr/>
                    <w:t>Т</w:t>
                    <w:tab/>
                    <w:t>Р</w:t>
                  </w:r>
                  <w:r>
                    <w:rPr>
                      <w:spacing w:val="42"/>
                    </w:rPr>
                    <w:t> </w:t>
                  </w:r>
                  <w:r>
                    <w:rPr/>
                    <w:t>О</w:t>
                  </w:r>
                  <w:r>
                    <w:rPr>
                      <w:spacing w:val="42"/>
                    </w:rPr>
                    <w:t> </w:t>
                  </w:r>
                  <w:r>
                    <w:rPr/>
                    <w:t>С</w:t>
                  </w:r>
                  <w:r>
                    <w:rPr>
                      <w:spacing w:val="42"/>
                    </w:rPr>
                    <w:t> </w:t>
                  </w:r>
                  <w:r>
                    <w:rPr/>
                    <w:t>С</w:t>
                  </w:r>
                  <w:r>
                    <w:rPr>
                      <w:spacing w:val="42"/>
                    </w:rPr>
                    <w:t> </w:t>
                  </w:r>
                  <w:r>
                    <w:rPr/>
                    <w:t>И</w:t>
                  </w:r>
                  <w:r>
                    <w:rPr>
                      <w:spacing w:val="42"/>
                    </w:rPr>
                    <w:t> </w:t>
                  </w:r>
                  <w:r>
                    <w:rPr/>
                    <w:t>Й</w:t>
                  </w:r>
                  <w:r>
                    <w:rPr>
                      <w:spacing w:val="40"/>
                    </w:rPr>
                    <w:t> </w:t>
                  </w:r>
                  <w:r>
                    <w:rPr/>
                    <w:t>С</w:t>
                  </w:r>
                  <w:r>
                    <w:rPr>
                      <w:spacing w:val="42"/>
                    </w:rPr>
                    <w:t> </w:t>
                  </w:r>
                  <w:r>
                    <w:rPr/>
                    <w:t>К</w:t>
                  </w:r>
                  <w:r>
                    <w:rPr>
                      <w:spacing w:val="40"/>
                    </w:rPr>
                    <w:t> </w:t>
                  </w:r>
                  <w:r>
                    <w:rPr/>
                    <w:t>О</w:t>
                  </w:r>
                  <w:r>
                    <w:rPr>
                      <w:spacing w:val="42"/>
                    </w:rPr>
                    <w:t> </w:t>
                  </w:r>
                  <w:r>
                    <w:rPr/>
                    <w:t>Й</w:t>
                    <w:tab/>
                    <w:t>Ф</w:t>
                  </w:r>
                  <w:r>
                    <w:rPr>
                      <w:spacing w:val="42"/>
                    </w:rPr>
                    <w:t> </w:t>
                  </w:r>
                  <w:r>
                    <w:rPr/>
                    <w:t>Е</w:t>
                  </w:r>
                  <w:r>
                    <w:rPr>
                      <w:spacing w:val="42"/>
                    </w:rPr>
                    <w:t> </w:t>
                  </w:r>
                  <w:r>
                    <w:rPr/>
                    <w:t>Д</w:t>
                  </w:r>
                  <w:r>
                    <w:rPr>
                      <w:spacing w:val="46"/>
                    </w:rPr>
                    <w:t> </w:t>
                  </w:r>
                  <w:r>
                    <w:rPr/>
                    <w:t>Е</w:t>
                  </w:r>
                  <w:r>
                    <w:rPr>
                      <w:spacing w:val="42"/>
                    </w:rPr>
                    <w:t> </w:t>
                  </w:r>
                  <w:r>
                    <w:rPr/>
                    <w:t>Р</w:t>
                  </w:r>
                  <w:r>
                    <w:rPr>
                      <w:spacing w:val="42"/>
                    </w:rPr>
                    <w:t> </w:t>
                  </w:r>
                  <w:r>
                    <w:rPr/>
                    <w:t>А</w:t>
                  </w:r>
                  <w:r>
                    <w:rPr>
                      <w:spacing w:val="42"/>
                    </w:rPr>
                    <w:t> </w:t>
                  </w:r>
                  <w:r>
                    <w:rPr/>
                    <w:t>Ц</w:t>
                  </w:r>
                  <w:r>
                    <w:rPr>
                      <w:spacing w:val="42"/>
                    </w:rPr>
                    <w:t> </w:t>
                  </w:r>
                  <w:r>
                    <w:rPr/>
                    <w:t>И</w:t>
                  </w:r>
                  <w:r>
                    <w:rPr>
                      <w:spacing w:val="42"/>
                    </w:rPr>
                    <w:t> </w:t>
                  </w:r>
                  <w:r>
                    <w:rPr/>
                    <w:t>И</w:t>
                  </w:r>
                </w:p>
                <w:p>
                  <w:pPr>
                    <w:pStyle w:val="BodyText"/>
                    <w:spacing w:before="9"/>
                    <w:rPr>
                      <w:sz w:val="24"/>
                    </w:rPr>
                  </w:pPr>
                </w:p>
                <w:p>
                  <w:pPr>
                    <w:pStyle w:val="BodyText"/>
                    <w:spacing w:line="376" w:lineRule="auto"/>
                    <w:ind w:left="4037" w:right="4658"/>
                    <w:jc w:val="center"/>
                  </w:pPr>
                  <w:r>
                    <w:rPr/>
                    <w:t>Гидроэлектростакции Ч  а с т  ь 4-1</w:t>
                  </w:r>
                </w:p>
                <w:p>
                  <w:pPr>
                    <w:pStyle w:val="BodyText"/>
                    <w:spacing w:line="271" w:lineRule="auto" w:before="2"/>
                    <w:ind w:left="2340" w:right="2974"/>
                    <w:jc w:val="center"/>
                  </w:pPr>
                  <w:r>
                    <w:rPr/>
                    <w:t>ТЕХНОЛОГИЧЕСКАЯ ЧАСТЬ ГИДРОЭЛЕКТРОСТАНЦИЙ И ГИДРОАККУМУЛИРУЮЩИХ ЭЛЕКТРОСТАНЦИЙ</w:t>
                  </w:r>
                </w:p>
                <w:p>
                  <w:pPr>
                    <w:pStyle w:val="BodyText"/>
                    <w:spacing w:before="91"/>
                    <w:ind w:right="631"/>
                    <w:jc w:val="center"/>
                  </w:pPr>
                  <w:r>
                    <w:rPr>
                      <w:spacing w:val="6"/>
                    </w:rPr>
                    <w:t>Общие </w:t>
                  </w:r>
                  <w:r>
                    <w:rPr>
                      <w:spacing w:val="8"/>
                    </w:rPr>
                    <w:t>технические</w:t>
                  </w:r>
                  <w:r>
                    <w:rPr>
                      <w:spacing w:val="13"/>
                    </w:rPr>
                    <w:t> </w:t>
                  </w:r>
                  <w:r>
                    <w:rPr>
                      <w:spacing w:val="7"/>
                    </w:rPr>
                    <w:t>требования</w:t>
                  </w:r>
                </w:p>
                <w:p>
                  <w:pPr>
                    <w:spacing w:before="147"/>
                    <w:ind w:left="0" w:right="675" w:firstLine="0"/>
                    <w:jc w:val="center"/>
                    <w:rPr>
                      <w:b/>
                      <w:sz w:val="17"/>
                    </w:rPr>
                  </w:pPr>
                  <w:r>
                    <w:rPr>
                      <w:b/>
                      <w:sz w:val="17"/>
                    </w:rPr>
                    <w:t>Hydroelectric </w:t>
                  </w:r>
                  <w:r>
                    <w:rPr>
                      <w:b/>
                      <w:spacing w:val="3"/>
                      <w:sz w:val="17"/>
                    </w:rPr>
                    <w:t>power </w:t>
                  </w:r>
                  <w:r>
                    <w:rPr>
                      <w:b/>
                      <w:sz w:val="17"/>
                    </w:rPr>
                    <w:t>plants.  </w:t>
                  </w:r>
                  <w:r>
                    <w:rPr>
                      <w:b/>
                      <w:spacing w:val="2"/>
                      <w:sz w:val="17"/>
                    </w:rPr>
                    <w:t>Part</w:t>
                  </w:r>
                  <w:r>
                    <w:rPr>
                      <w:b/>
                      <w:spacing w:val="35"/>
                      <w:sz w:val="17"/>
                    </w:rPr>
                    <w:t> </w:t>
                  </w:r>
                  <w:r>
                    <w:rPr>
                      <w:b/>
                      <w:spacing w:val="5"/>
                      <w:sz w:val="17"/>
                    </w:rPr>
                    <w:t>4-1.</w:t>
                  </w:r>
                </w:p>
                <w:p>
                  <w:pPr>
                    <w:spacing w:before="26"/>
                    <w:ind w:left="0" w:right="672" w:firstLine="0"/>
                    <w:jc w:val="center"/>
                    <w:rPr>
                      <w:b/>
                      <w:sz w:val="17"/>
                    </w:rPr>
                  </w:pPr>
                  <w:r>
                    <w:rPr>
                      <w:b/>
                      <w:spacing w:val="5"/>
                      <w:sz w:val="17"/>
                    </w:rPr>
                    <w:t>The  </w:t>
                  </w:r>
                  <w:r>
                    <w:rPr>
                      <w:b/>
                      <w:sz w:val="17"/>
                    </w:rPr>
                    <w:t>technological  </w:t>
                  </w:r>
                  <w:r>
                    <w:rPr>
                      <w:b/>
                      <w:spacing w:val="1"/>
                      <w:sz w:val="17"/>
                    </w:rPr>
                    <w:t>part </w:t>
                  </w:r>
                  <w:r>
                    <w:rPr>
                      <w:b/>
                      <w:spacing w:val="2"/>
                      <w:sz w:val="17"/>
                    </w:rPr>
                    <w:t>ot </w:t>
                  </w:r>
                  <w:r>
                    <w:rPr>
                      <w:b/>
                      <w:sz w:val="17"/>
                    </w:rPr>
                    <w:t>hydroelectric  </w:t>
                  </w:r>
                  <w:r>
                    <w:rPr>
                      <w:b/>
                      <w:spacing w:val="1"/>
                      <w:sz w:val="17"/>
                    </w:rPr>
                    <w:t>power </w:t>
                  </w:r>
                  <w:r>
                    <w:rPr>
                      <w:b/>
                      <w:sz w:val="17"/>
                    </w:rPr>
                    <w:t>plants  and </w:t>
                  </w:r>
                  <w:r>
                    <w:rPr>
                      <w:b/>
                      <w:spacing w:val="2"/>
                      <w:sz w:val="17"/>
                    </w:rPr>
                    <w:t>pim </w:t>
                  </w:r>
                  <w:r>
                    <w:rPr>
                      <w:b/>
                      <w:spacing w:val="7"/>
                      <w:sz w:val="17"/>
                    </w:rPr>
                    <w:t>ped  </w:t>
                  </w:r>
                  <w:r>
                    <w:rPr>
                      <w:b/>
                      <w:spacing w:val="2"/>
                      <w:sz w:val="17"/>
                    </w:rPr>
                    <w:t>storage</w:t>
                  </w:r>
                  <w:r>
                    <w:rPr>
                      <w:b/>
                      <w:spacing w:val="-9"/>
                      <w:sz w:val="17"/>
                    </w:rPr>
                    <w:t> </w:t>
                  </w:r>
                  <w:r>
                    <w:rPr>
                      <w:b/>
                      <w:sz w:val="17"/>
                    </w:rPr>
                    <w:t>plants.</w:t>
                  </w:r>
                </w:p>
                <w:p>
                  <w:pPr>
                    <w:spacing w:before="26"/>
                    <w:ind w:left="0" w:right="616" w:firstLine="0"/>
                    <w:jc w:val="center"/>
                    <w:rPr>
                      <w:b/>
                      <w:sz w:val="17"/>
                    </w:rPr>
                  </w:pPr>
                  <w:r>
                    <w:rPr>
                      <w:b/>
                      <w:sz w:val="17"/>
                    </w:rPr>
                    <w:t>G </w:t>
                  </w:r>
                  <w:r>
                    <w:rPr>
                      <w:b/>
                      <w:spacing w:val="5"/>
                      <w:sz w:val="17"/>
                    </w:rPr>
                    <w:t>eneral  </w:t>
                  </w:r>
                  <w:r>
                    <w:rPr>
                      <w:b/>
                      <w:spacing w:val="1"/>
                      <w:sz w:val="17"/>
                    </w:rPr>
                    <w:t>technical</w:t>
                  </w:r>
                  <w:r>
                    <w:rPr>
                      <w:b/>
                      <w:spacing w:val="11"/>
                      <w:sz w:val="17"/>
                    </w:rPr>
                    <w:t> </w:t>
                  </w:r>
                  <w:r>
                    <w:rPr>
                      <w:b/>
                      <w:sz w:val="17"/>
                    </w:rPr>
                    <w:t>reguirements</w:t>
                  </w:r>
                </w:p>
                <w:p>
                  <w:pPr>
                    <w:pStyle w:val="BodyText"/>
                    <w:rPr>
                      <w:sz w:val="18"/>
                    </w:rPr>
                  </w:pPr>
                </w:p>
                <w:p>
                  <w:pPr>
                    <w:pStyle w:val="BodyText"/>
                    <w:spacing w:before="3"/>
                  </w:pPr>
                </w:p>
                <w:p>
                  <w:pPr>
                    <w:spacing w:before="0"/>
                    <w:ind w:left="0" w:right="644" w:firstLine="0"/>
                    <w:jc w:val="right"/>
                    <w:rPr>
                      <w:b/>
                      <w:sz w:val="17"/>
                    </w:rPr>
                  </w:pPr>
                  <w:r>
                    <w:rPr>
                      <w:b/>
                      <w:sz w:val="17"/>
                    </w:rPr>
                    <w:t>Д ата введения  —  2015— 07— 01</w:t>
                  </w:r>
                </w:p>
                <w:p>
                  <w:pPr>
                    <w:pStyle w:val="BodyText"/>
                    <w:spacing w:before="7"/>
                    <w:rPr>
                      <w:sz w:val="24"/>
                    </w:rPr>
                  </w:pPr>
                </w:p>
                <w:p>
                  <w:pPr>
                    <w:spacing w:before="0"/>
                    <w:ind w:left="563" w:right="0" w:firstLine="0"/>
                    <w:jc w:val="left"/>
                    <w:rPr>
                      <w:sz w:val="24"/>
                    </w:rPr>
                  </w:pPr>
                  <w:r>
                    <w:rPr>
                      <w:sz w:val="24"/>
                    </w:rPr>
                    <w:t>1  О бласть применения</w:t>
                  </w:r>
                </w:p>
                <w:p>
                  <w:pPr>
                    <w:pStyle w:val="BodyText"/>
                    <w:spacing w:before="4"/>
                    <w:rPr>
                      <w:sz w:val="23"/>
                    </w:rPr>
                  </w:pPr>
                </w:p>
                <w:p>
                  <w:pPr>
                    <w:pStyle w:val="BodyText"/>
                    <w:tabs>
                      <w:tab w:pos="1511" w:val="left" w:leader="none"/>
                    </w:tabs>
                    <w:spacing w:line="271" w:lineRule="auto"/>
                    <w:ind w:left="8" w:firstLine="544"/>
                  </w:pPr>
                  <w:r>
                    <w:rPr>
                      <w:spacing w:val="-5"/>
                    </w:rPr>
                    <w:t>1.1</w:t>
                    <w:tab/>
                  </w:r>
                  <w:r>
                    <w:rPr/>
                    <w:t>Настоящий</w:t>
                  </w:r>
                  <w:r>
                    <w:rPr>
                      <w:spacing w:val="-23"/>
                    </w:rPr>
                    <w:t> </w:t>
                  </w:r>
                  <w:r>
                    <w:rPr/>
                    <w:t>стандарт</w:t>
                  </w:r>
                  <w:r>
                    <w:rPr>
                      <w:spacing w:val="-14"/>
                    </w:rPr>
                    <w:t> </w:t>
                  </w:r>
                  <w:r>
                    <w:rPr/>
                    <w:t>устанавливает</w:t>
                  </w:r>
                  <w:r>
                    <w:rPr>
                      <w:spacing w:val="-5"/>
                    </w:rPr>
                    <w:t> </w:t>
                  </w:r>
                  <w:r>
                    <w:rPr/>
                    <w:t>нормы</w:t>
                  </w:r>
                  <w:r>
                    <w:rPr>
                      <w:spacing w:val="-3"/>
                    </w:rPr>
                    <w:t> </w:t>
                  </w:r>
                  <w:r>
                    <w:rPr/>
                    <w:t>и</w:t>
                  </w:r>
                  <w:r>
                    <w:rPr>
                      <w:spacing w:val="-15"/>
                    </w:rPr>
                    <w:t> </w:t>
                  </w:r>
                  <w:r>
                    <w:rPr/>
                    <w:t>требования</w:t>
                  </w:r>
                  <w:r>
                    <w:rPr>
                      <w:spacing w:val="-12"/>
                    </w:rPr>
                    <w:t> </w:t>
                  </w:r>
                  <w:r>
                    <w:rPr/>
                    <w:t>к</w:t>
                  </w:r>
                  <w:r>
                    <w:rPr>
                      <w:spacing w:val="-10"/>
                    </w:rPr>
                    <w:t> </w:t>
                  </w:r>
                  <w:r>
                    <w:rPr/>
                    <w:t>проектированию</w:t>
                  </w:r>
                  <w:r>
                    <w:rPr>
                      <w:spacing w:val="-18"/>
                    </w:rPr>
                    <w:t> </w:t>
                  </w:r>
                  <w:r>
                    <w:rPr/>
                    <w:t>технологического</w:t>
                  </w:r>
                  <w:r>
                    <w:rPr>
                      <w:spacing w:val="20"/>
                    </w:rPr>
                    <w:t> </w:t>
                  </w:r>
                  <w:r>
                    <w:rPr/>
                    <w:t>обо*</w:t>
                  </w:r>
                  <w:r>
                    <w:rPr>
                      <w:w w:val="99"/>
                    </w:rPr>
                    <w:t> </w:t>
                  </w:r>
                  <w:r>
                    <w:rPr>
                      <w:spacing w:val="2"/>
                    </w:rPr>
                    <w:t>рудоеания </w:t>
                  </w:r>
                  <w:r>
                    <w:rPr/>
                    <w:t>и </w:t>
                  </w:r>
                  <w:r>
                    <w:rPr>
                      <w:spacing w:val="3"/>
                    </w:rPr>
                    <w:t>технологических </w:t>
                  </w:r>
                  <w:r>
                    <w:rPr>
                      <w:spacing w:val="2"/>
                    </w:rPr>
                    <w:t>систем </w:t>
                  </w:r>
                  <w:r>
                    <w:rPr/>
                    <w:t>и </w:t>
                  </w:r>
                  <w:r>
                    <w:rPr>
                      <w:spacing w:val="2"/>
                    </w:rPr>
                    <w:t>регулирует </w:t>
                  </w:r>
                  <w:r>
                    <w:rPr>
                      <w:spacing w:val="1"/>
                    </w:rPr>
                    <w:t>вопросы </w:t>
                  </w:r>
                  <w:r>
                    <w:rPr>
                      <w:spacing w:val="2"/>
                    </w:rPr>
                    <w:t>реализации требований </w:t>
                  </w:r>
                  <w:r>
                    <w:rPr/>
                    <w:t>к </w:t>
                  </w:r>
                  <w:r>
                    <w:rPr>
                      <w:spacing w:val="2"/>
                    </w:rPr>
                    <w:t>оборудованию </w:t>
                  </w:r>
                  <w:r>
                    <w:rPr/>
                    <w:t>и </w:t>
                  </w:r>
                  <w:r>
                    <w:rPr>
                      <w:spacing w:val="2"/>
                    </w:rPr>
                    <w:t>системам, </w:t>
                  </w:r>
                  <w:r>
                    <w:rPr>
                      <w:spacing w:val="3"/>
                    </w:rPr>
                    <w:t>необходимых </w:t>
                  </w:r>
                  <w:r>
                    <w:rPr>
                      <w:spacing w:val="5"/>
                    </w:rPr>
                    <w:t>для </w:t>
                  </w:r>
                  <w:r>
                    <w:rPr>
                      <w:spacing w:val="3"/>
                    </w:rPr>
                    <w:t>надежной, </w:t>
                  </w:r>
                  <w:r>
                    <w:rPr>
                      <w:spacing w:val="2"/>
                    </w:rPr>
                    <w:t>безопасной </w:t>
                  </w:r>
                  <w:r>
                    <w:rPr/>
                    <w:t>и </w:t>
                  </w:r>
                  <w:r>
                    <w:rPr>
                      <w:spacing w:val="2"/>
                    </w:rPr>
                    <w:t>экономически эффективной эксплуатации гидро­ </w:t>
                  </w:r>
                  <w:r>
                    <w:rPr/>
                    <w:t>электростанций и гидроаххумулирующих электростанций при гармонизации </w:t>
                  </w:r>
                  <w:r>
                    <w:rPr>
                      <w:spacing w:val="2"/>
                    </w:rPr>
                    <w:t>режимов </w:t>
                  </w:r>
                  <w:r>
                    <w:rPr>
                      <w:spacing w:val="1"/>
                    </w:rPr>
                    <w:t>энергетического ис­ </w:t>
                  </w:r>
                  <w:r>
                    <w:rPr/>
                    <w:t>пользования  возобновляемых природных </w:t>
                  </w:r>
                  <w:r>
                    <w:rPr>
                      <w:spacing w:val="2"/>
                    </w:rPr>
                    <w:t>ресурсов </w:t>
                  </w:r>
                  <w:r>
                    <w:rPr/>
                    <w:t>и </w:t>
                  </w:r>
                  <w:r>
                    <w:rPr>
                      <w:spacing w:val="2"/>
                    </w:rPr>
                    <w:t>режимов </w:t>
                  </w:r>
                  <w:r>
                    <w:rPr/>
                    <w:t>выдачи электроэнергии и мощности,</w:t>
                  </w:r>
                  <w:r>
                    <w:rPr>
                      <w:spacing w:val="-35"/>
                    </w:rPr>
                    <w:t> </w:t>
                  </w:r>
                  <w:r>
                    <w:rPr>
                      <w:spacing w:val="1"/>
                    </w:rPr>
                    <w:t>оказа­</w:t>
                  </w:r>
                </w:p>
                <w:p>
                  <w:pPr>
                    <w:pStyle w:val="BodyText"/>
                    <w:spacing w:line="229" w:lineRule="exact"/>
                    <w:ind w:left="17"/>
                  </w:pPr>
                  <w:r>
                    <w:rPr/>
                    <w:t>нии услуг системного характера.</w:t>
                  </w:r>
                </w:p>
                <w:p>
                  <w:pPr>
                    <w:pStyle w:val="BodyText"/>
                    <w:spacing w:line="278" w:lineRule="auto" w:before="29"/>
                    <w:ind w:left="9" w:right="607" w:firstLine="553"/>
                    <w:jc w:val="both"/>
                  </w:pPr>
                  <w:r>
                    <w:rPr>
                      <w:spacing w:val="-6"/>
                    </w:rPr>
                    <w:t>1</w:t>
                  </w:r>
                  <w:r>
                    <w:rPr>
                      <w:i/>
                      <w:spacing w:val="-6"/>
                    </w:rPr>
                    <w:t>2</w:t>
                  </w:r>
                  <w:r>
                    <w:rPr>
                      <w:i/>
                      <w:spacing w:val="41"/>
                    </w:rPr>
                    <w:t> </w:t>
                  </w:r>
                  <w:r>
                    <w:rPr/>
                    <w:t>Настоящий</w:t>
                  </w:r>
                  <w:r>
                    <w:rPr>
                      <w:spacing w:val="-25"/>
                    </w:rPr>
                    <w:t> </w:t>
                  </w:r>
                  <w:r>
                    <w:rPr/>
                    <w:t>стандарт</w:t>
                  </w:r>
                  <w:r>
                    <w:rPr>
                      <w:spacing w:val="-8"/>
                    </w:rPr>
                    <w:t> </w:t>
                  </w:r>
                  <w:r>
                    <w:rPr/>
                    <w:t>регламентирует</w:t>
                  </w:r>
                  <w:r>
                    <w:rPr>
                      <w:spacing w:val="-29"/>
                    </w:rPr>
                    <w:t> </w:t>
                  </w:r>
                  <w:r>
                    <w:rPr/>
                    <w:t>общие</w:t>
                  </w:r>
                  <w:r>
                    <w:rPr>
                      <w:spacing w:val="-15"/>
                    </w:rPr>
                    <w:t> </w:t>
                  </w:r>
                  <w:r>
                    <w:rPr/>
                    <w:t>принципиальные</w:t>
                  </w:r>
                  <w:r>
                    <w:rPr>
                      <w:spacing w:val="-25"/>
                    </w:rPr>
                    <w:t> </w:t>
                  </w:r>
                  <w:r>
                    <w:rPr/>
                    <w:t>требования</w:t>
                  </w:r>
                  <w:r>
                    <w:rPr>
                      <w:spacing w:val="-16"/>
                    </w:rPr>
                    <w:t> </w:t>
                  </w:r>
                  <w:r>
                    <w:rPr/>
                    <w:t>к</w:t>
                  </w:r>
                  <w:r>
                    <w:rPr>
                      <w:spacing w:val="-12"/>
                    </w:rPr>
                    <w:t> </w:t>
                  </w:r>
                  <w:r>
                    <w:rPr/>
                    <w:t>проектированию</w:t>
                  </w:r>
                  <w:r>
                    <w:rPr>
                      <w:spacing w:val="-11"/>
                    </w:rPr>
                    <w:t> </w:t>
                  </w:r>
                  <w:r>
                    <w:rPr>
                      <w:spacing w:val="1"/>
                    </w:rPr>
                    <w:t>техно­ логической </w:t>
                  </w:r>
                  <w:r>
                    <w:rPr/>
                    <w:t>части ГЭС и ГАЭС и </w:t>
                  </w:r>
                  <w:r>
                    <w:rPr>
                      <w:spacing w:val="1"/>
                    </w:rPr>
                    <w:t>гидротехнических сооружений </w:t>
                  </w:r>
                  <w:r>
                    <w:rPr/>
                    <w:t>и распространяется на </w:t>
                  </w:r>
                  <w:r>
                    <w:rPr>
                      <w:spacing w:val="1"/>
                    </w:rPr>
                    <w:t>регламентацию </w:t>
                  </w:r>
                  <w:r>
                    <w:rPr/>
                    <w:t>при проектировании.</w:t>
                  </w:r>
                </w:p>
                <w:p>
                  <w:pPr>
                    <w:pStyle w:val="BodyText"/>
                    <w:spacing w:line="268" w:lineRule="auto"/>
                    <w:ind w:left="8" w:firstLine="544"/>
                  </w:pPr>
                  <w:r>
                    <w:rPr/>
                    <w:t>• исходных данных для проектирования технологической части объекта и выбора экономически эф­ фективного режима использования  гидроэнергоресурсов:</w:t>
                  </w:r>
                </w:p>
                <w:p>
                  <w:pPr>
                    <w:pStyle w:val="BodyText"/>
                    <w:spacing w:before="9"/>
                    <w:ind w:left="553"/>
                  </w:pPr>
                  <w:r>
                    <w:rPr/>
                    <w:t>• режима эксплуатации объекта в энергосистеме или на изолированного потребителя;</w:t>
                  </w:r>
                </w:p>
                <w:p>
                  <w:pPr>
                    <w:pStyle w:val="BodyText"/>
                    <w:spacing w:line="268" w:lineRule="auto" w:before="27"/>
                    <w:ind w:left="17" w:right="626" w:firstLine="535"/>
                  </w:pPr>
                  <w:r>
                    <w:rPr/>
                    <w:t>• выбора всего комплекса технологического оборудования и систем, удовлетворяющих экономичес­ ки эффективным и надежным режимам выработки электроэнергии и энергоотдачи;</w:t>
                  </w:r>
                </w:p>
                <w:p>
                  <w:pPr>
                    <w:spacing w:before="48"/>
                    <w:ind w:left="553" w:right="0" w:firstLine="0"/>
                    <w:jc w:val="left"/>
                    <w:rPr>
                      <w:sz w:val="13"/>
                    </w:rPr>
                  </w:pPr>
                  <w:r>
                    <w:rPr>
                      <w:sz w:val="13"/>
                    </w:rPr>
                    <w:t>.  р Д Т М А Щ Й Н М Я  Й Л й т Т Й У Ы П П П Г И Ч А Г Ж Л Г П П б П р у Л П Й А Н И а и Г М Г Г Г А М . у Л Л Й П А Т А П р Я К Ш ^ А Г П Т р А б П А А Ы И Я и Н А .</w:t>
                  </w:r>
                </w:p>
                <w:p>
                  <w:pPr>
                    <w:pStyle w:val="BodyText"/>
                    <w:spacing w:before="43"/>
                  </w:pPr>
                  <w:r>
                    <w:rPr/>
                    <w:t>дежности. безопасности и обслуживанию при эксплуатации:</w:t>
                  </w:r>
                </w:p>
                <w:p>
                  <w:pPr>
                    <w:pStyle w:val="BodyText"/>
                    <w:spacing w:before="27"/>
                    <w:ind w:left="553"/>
                  </w:pPr>
                  <w:r>
                    <w:rPr/>
                    <w:t>. создания противопожарных систем;</w:t>
                  </w:r>
                </w:p>
                <w:p>
                  <w:pPr>
                    <w:pStyle w:val="BodyText"/>
                    <w:spacing w:line="271" w:lineRule="auto" w:before="46"/>
                    <w:ind w:left="17" w:right="626" w:firstLine="535"/>
                  </w:pPr>
                  <w:r>
                    <w:rPr/>
                    <w:t>• построения и функционирования АС УТП ГЭС. систем контроля и предупреждения, обеспечиваю­ щих надежность и безопасность эксплуатации оборудования и объекта в целом;</w:t>
                  </w:r>
                </w:p>
                <w:p>
                  <w:pPr>
                    <w:pStyle w:val="BodyText"/>
                    <w:spacing w:line="271" w:lineRule="auto"/>
                    <w:ind w:left="17" w:right="626" w:firstLine="535"/>
                  </w:pPr>
                  <w:r>
                    <w:rPr/>
                    <w:t>- размещения служебных и бытовых помещений, предназначенных для эксплуатации технологичес­ ких и инженерных систем станции;</w:t>
                  </w:r>
                </w:p>
                <w:p>
                  <w:pPr>
                    <w:pStyle w:val="BodyText"/>
                    <w:spacing w:line="229" w:lineRule="exact" w:before="1"/>
                    <w:ind w:left="553"/>
                  </w:pPr>
                  <w:r>
                    <w:rPr/>
                    <w:t>• рекомендаций по эксплуатации оборудования и систем в нормальных и чрезвычайных условиях;</w:t>
                  </w:r>
                </w:p>
                <w:p>
                  <w:pPr>
                    <w:pStyle w:val="BodyText"/>
                    <w:spacing w:before="28"/>
                    <w:ind w:left="553"/>
                  </w:pPr>
                  <w:r>
                    <w:rPr/>
                    <w:t>• требований  по обеспечению экологической безопасности оборудования при эксплуатации объекта:</w:t>
                  </w:r>
                </w:p>
                <w:p>
                  <w:pPr>
                    <w:pStyle w:val="BodyText"/>
                    <w:spacing w:before="27"/>
                    <w:ind w:left="553"/>
                  </w:pPr>
                  <w:r>
                    <w:rPr/>
                    <w:t>• требований по энергосбережению и энергоэффектнамости.</w:t>
                  </w:r>
                </w:p>
                <w:p>
                  <w:pPr>
                    <w:pStyle w:val="BodyText"/>
                    <w:spacing w:line="273" w:lineRule="auto" w:before="28"/>
                    <w:ind w:left="8" w:right="617" w:firstLine="554"/>
                    <w:jc w:val="both"/>
                  </w:pPr>
                  <w:r>
                    <w:rPr/>
                    <w:t>1.3 Настоящий стандарт предназначен для использования при заказе, разработке, приемке и экспер­ тизе проектов, создании и реконструкции объектов. Требования настоящего стандарта обязаны выполнять привлекаемые проектные и любые иные сторонние организации, выполняющие работы, относящиеся к области прим енетя стандарта, в установленном порядке присоединившиеся к стандарту, или если требо­ вания стандарта содержатся в заключенном между сторонами договоре.</w:t>
                  </w:r>
                </w:p>
                <w:p>
                  <w:pPr>
                    <w:pStyle w:val="BodyText"/>
                    <w:spacing w:line="271" w:lineRule="auto"/>
                    <w:ind w:left="8" w:right="625" w:firstLine="554"/>
                    <w:jc w:val="both"/>
                  </w:pPr>
                  <w:r>
                    <w:rPr/>
                    <w:t>1.4 Нормы и требования настоящего стандарта распространяются на гидроаккумулирующие электро­ станции (ГАЭС) и малые ГЭС при условии учета специфических для этих электростанций особемюстей их эксплуатации.</w:t>
                  </w:r>
                </w:p>
                <w:p>
                  <w:pPr>
                    <w:pStyle w:val="BodyText"/>
                    <w:rPr>
                      <w:sz w:val="22"/>
                    </w:rPr>
                  </w:pPr>
                </w:p>
                <w:p>
                  <w:pPr>
                    <w:pStyle w:val="BodyText"/>
                    <w:spacing w:before="4"/>
                    <w:rPr>
                      <w:sz w:val="30"/>
                    </w:rPr>
                  </w:pPr>
                </w:p>
                <w:p>
                  <w:pPr>
                    <w:spacing w:before="0"/>
                    <w:ind w:left="26" w:right="0" w:firstLine="0"/>
                    <w:jc w:val="left"/>
                    <w:rPr>
                      <w:b/>
                      <w:sz w:val="17"/>
                    </w:rPr>
                  </w:pPr>
                  <w:r>
                    <w:rPr>
                      <w:b/>
                      <w:sz w:val="17"/>
                    </w:rPr>
                    <w:t>Издание оф ициальное</w:t>
                  </w:r>
                </w:p>
                <w:p>
                  <w:pPr>
                    <w:pStyle w:val="BodyText"/>
                    <w:spacing w:before="9"/>
                    <w:rPr>
                      <w:sz w:val="15"/>
                    </w:rPr>
                  </w:pPr>
                </w:p>
                <w:p>
                  <w:pPr>
                    <w:spacing w:before="1"/>
                    <w:ind w:left="0" w:right="620" w:firstLine="0"/>
                    <w:jc w:val="right"/>
                    <w:rPr>
                      <w:sz w:val="18"/>
                    </w:rPr>
                  </w:pPr>
                  <w:r>
                    <w:rPr>
                      <w:w w:val="99"/>
                      <w:sz w:val="18"/>
                    </w:rPr>
                    <w:t>1</w:t>
                  </w:r>
                </w:p>
              </w:txbxContent>
            </v:textbox>
            <w10:wrap type="none"/>
          </v:shape>
        </w:pict>
      </w:r>
      <w:r>
        <w:rPr/>
        <w:drawing>
          <wp:anchor distT="0" distB="0" distL="0" distR="0" allowOverlap="1" layoutInCell="1" locked="0" behindDoc="1" simplePos="0" relativeHeight="268169135">
            <wp:simplePos x="0" y="0"/>
            <wp:positionH relativeFrom="page">
              <wp:posOffset>0</wp:posOffset>
            </wp:positionH>
            <wp:positionV relativeFrom="page">
              <wp:posOffset>0</wp:posOffset>
            </wp:positionV>
            <wp:extent cx="7561580" cy="10691419"/>
            <wp:effectExtent l="0" t="0" r="0" b="0"/>
            <wp:wrapNone/>
            <wp:docPr id="9" name="image7.png" descr=""/>
            <wp:cNvGraphicFramePr>
              <a:graphicFrameLocks noChangeAspect="1"/>
            </wp:cNvGraphicFramePr>
            <a:graphic>
              <a:graphicData uri="http://schemas.openxmlformats.org/drawingml/2006/picture">
                <pic:pic>
                  <pic:nvPicPr>
                    <pic:cNvPr id="10" name="image7.png"/>
                    <pic:cNvPicPr/>
                  </pic:nvPicPr>
                  <pic:blipFill>
                    <a:blip r:embed="rId1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38.85pt;height:731.25pt;mso-position-horizontal-relative:page;mso-position-vertical-relative:page;z-index:-266296" type="#_x0000_t202" filled="false" stroked="false">
            <v:textbox inset="0,0,0,0">
              <w:txbxContent>
                <w:p>
                  <w:pPr>
                    <w:spacing w:line="255" w:lineRule="exact" w:before="0"/>
                    <w:ind w:left="17" w:right="0" w:firstLine="0"/>
                    <w:jc w:val="left"/>
                    <w:rPr>
                      <w:rFonts w:ascii="Times New Roman" w:hAnsi="Times New Roman"/>
                      <w:sz w:val="23"/>
                    </w:rPr>
                  </w:pPr>
                  <w:r>
                    <w:rPr>
                      <w:rFonts w:ascii="Times New Roman" w:hAnsi="Times New Roman"/>
                      <w:sz w:val="23"/>
                    </w:rPr>
                    <w:t>ГОСТ  Р 55260.4.1—2013</w:t>
                  </w:r>
                </w:p>
                <w:p>
                  <w:pPr>
                    <w:pStyle w:val="BodyText"/>
                    <w:spacing w:before="3"/>
                    <w:rPr>
                      <w:sz w:val="28"/>
                    </w:rPr>
                  </w:pPr>
                </w:p>
                <w:p>
                  <w:pPr>
                    <w:pStyle w:val="BodyText"/>
                    <w:tabs>
                      <w:tab w:pos="1523" w:val="left" w:leader="none"/>
                    </w:tabs>
                    <w:spacing w:line="256" w:lineRule="auto"/>
                    <w:ind w:left="8" w:firstLine="563"/>
                  </w:pPr>
                  <w:r>
                    <w:rPr>
                      <w:spacing w:val="-5"/>
                    </w:rPr>
                    <w:t>1.5</w:t>
                    <w:tab/>
                  </w:r>
                  <w:r>
                    <w:rPr/>
                    <w:t>Настоящим</w:t>
                  </w:r>
                  <w:r>
                    <w:rPr>
                      <w:spacing w:val="-17"/>
                    </w:rPr>
                    <w:t> </w:t>
                  </w:r>
                  <w:r>
                    <w:rPr/>
                    <w:t>стандарт</w:t>
                  </w:r>
                  <w:r>
                    <w:rPr>
                      <w:spacing w:val="-17"/>
                    </w:rPr>
                    <w:t> </w:t>
                  </w:r>
                  <w:r>
                    <w:rPr/>
                    <w:t>устанавливает</w:t>
                  </w:r>
                  <w:r>
                    <w:rPr>
                      <w:spacing w:val="-27"/>
                    </w:rPr>
                    <w:t> </w:t>
                  </w:r>
                  <w:r>
                    <w:rPr/>
                    <w:t>нормы</w:t>
                  </w:r>
                  <w:r>
                    <w:rPr>
                      <w:spacing w:val="-4"/>
                    </w:rPr>
                    <w:t> </w:t>
                  </w:r>
                  <w:r>
                    <w:rPr/>
                    <w:t>и</w:t>
                  </w:r>
                  <w:r>
                    <w:rPr>
                      <w:spacing w:val="-7"/>
                    </w:rPr>
                    <w:t> </w:t>
                  </w:r>
                  <w:r>
                    <w:rPr/>
                    <w:t>требования</w:t>
                  </w:r>
                  <w:r>
                    <w:rPr>
                      <w:spacing w:val="-16"/>
                    </w:rPr>
                    <w:t> </w:t>
                  </w:r>
                  <w:r>
                    <w:rPr/>
                    <w:t>к</w:t>
                  </w:r>
                  <w:r>
                    <w:rPr>
                      <w:spacing w:val="-13"/>
                    </w:rPr>
                    <w:t> </w:t>
                  </w:r>
                  <w:r>
                    <w:rPr/>
                    <w:t>проектированию</w:t>
                  </w:r>
                  <w:r>
                    <w:rPr>
                      <w:spacing w:val="-20"/>
                    </w:rPr>
                    <w:t> </w:t>
                  </w:r>
                  <w:r>
                    <w:rPr/>
                    <w:t>технологического</w:t>
                  </w:r>
                  <w:r>
                    <w:rPr>
                      <w:spacing w:val="25"/>
                    </w:rPr>
                    <w:t> </w:t>
                  </w:r>
                  <w:r>
                    <w:rPr/>
                    <w:t>обо*</w:t>
                  </w:r>
                  <w:r>
                    <w:rPr>
                      <w:w w:val="99"/>
                    </w:rPr>
                    <w:t> </w:t>
                  </w:r>
                  <w:r>
                    <w:rPr>
                      <w:spacing w:val="2"/>
                    </w:rPr>
                    <w:t>рудования </w:t>
                  </w:r>
                  <w:r>
                    <w:rPr/>
                    <w:t>и </w:t>
                  </w:r>
                  <w:r>
                    <w:rPr>
                      <w:spacing w:val="3"/>
                    </w:rPr>
                    <w:t>технологических </w:t>
                  </w:r>
                  <w:r>
                    <w:rPr>
                      <w:spacing w:val="2"/>
                    </w:rPr>
                    <w:t>систем </w:t>
                  </w:r>
                  <w:r>
                    <w:rPr/>
                    <w:t>и </w:t>
                  </w:r>
                  <w:r>
                    <w:rPr>
                      <w:spacing w:val="2"/>
                    </w:rPr>
                    <w:t>регулирует </w:t>
                  </w:r>
                  <w:r>
                    <w:rPr>
                      <w:spacing w:val="1"/>
                    </w:rPr>
                    <w:t>вопросы </w:t>
                  </w:r>
                  <w:r>
                    <w:rPr>
                      <w:spacing w:val="2"/>
                    </w:rPr>
                    <w:t>реализации </w:t>
                  </w:r>
                  <w:r>
                    <w:rPr>
                      <w:spacing w:val="1"/>
                    </w:rPr>
                    <w:t>требований </w:t>
                  </w:r>
                  <w:r>
                    <w:rPr/>
                    <w:t>к </w:t>
                  </w:r>
                  <w:r>
                    <w:rPr>
                      <w:spacing w:val="2"/>
                    </w:rPr>
                    <w:t>оборудованию </w:t>
                  </w:r>
                  <w:r>
                    <w:rPr/>
                    <w:t>и </w:t>
                  </w:r>
                  <w:r>
                    <w:rPr>
                      <w:spacing w:val="3"/>
                    </w:rPr>
                    <w:t>системам, необходимых </w:t>
                  </w:r>
                  <w:r>
                    <w:rPr>
                      <w:spacing w:val="5"/>
                    </w:rPr>
                    <w:t>для </w:t>
                  </w:r>
                  <w:r>
                    <w:rPr>
                      <w:spacing w:val="3"/>
                    </w:rPr>
                    <w:t>надежной, безопасной </w:t>
                  </w:r>
                  <w:r>
                    <w:rPr/>
                    <w:t>и </w:t>
                  </w:r>
                  <w:r>
                    <w:rPr>
                      <w:spacing w:val="2"/>
                    </w:rPr>
                    <w:t>экономически </w:t>
                  </w:r>
                  <w:r>
                    <w:rPr>
                      <w:spacing w:val="3"/>
                    </w:rPr>
                    <w:t>эффективной эксплуатации </w:t>
                  </w:r>
                  <w:r>
                    <w:rPr>
                      <w:spacing w:val="2"/>
                    </w:rPr>
                    <w:t>гидро­ </w:t>
                  </w:r>
                  <w:r>
                    <w:rPr/>
                    <w:t>электростанций и </w:t>
                  </w:r>
                  <w:r>
                    <w:rPr>
                      <w:spacing w:val="2"/>
                    </w:rPr>
                    <w:t>гидроаккумулирующих </w:t>
                  </w:r>
                  <w:r>
                    <w:rPr>
                      <w:spacing w:val="1"/>
                    </w:rPr>
                    <w:t>электростанций </w:t>
                  </w:r>
                  <w:r>
                    <w:rPr/>
                    <w:t>при гармонизации </w:t>
                  </w:r>
                  <w:r>
                    <w:rPr>
                      <w:spacing w:val="1"/>
                    </w:rPr>
                    <w:t>режимов энергетического ис­ </w:t>
                  </w:r>
                  <w:r>
                    <w:rPr/>
                    <w:t>пользования  возобновляемых природных ресурсов и </w:t>
                  </w:r>
                  <w:r>
                    <w:rPr>
                      <w:spacing w:val="1"/>
                    </w:rPr>
                    <w:t>режимов </w:t>
                  </w:r>
                  <w:r>
                    <w:rPr/>
                    <w:t>выдачи электроэнергии и мощности,</w:t>
                  </w:r>
                  <w:r>
                    <w:rPr>
                      <w:spacing w:val="1"/>
                    </w:rPr>
                    <w:t> </w:t>
                  </w:r>
                  <w:r>
                    <w:rPr>
                      <w:spacing w:val="2"/>
                    </w:rPr>
                    <w:t>оказа­</w:t>
                  </w:r>
                </w:p>
                <w:p>
                  <w:pPr>
                    <w:pStyle w:val="BodyText"/>
                    <w:spacing w:before="11"/>
                    <w:ind w:left="17"/>
                  </w:pPr>
                  <w:r>
                    <w:rPr/>
                    <w:t>нии услуг системного характера.</w:t>
                  </w:r>
                </w:p>
                <w:p>
                  <w:pPr>
                    <w:pStyle w:val="BodyText"/>
                    <w:spacing w:before="7"/>
                    <w:rPr>
                      <w:sz w:val="21"/>
                    </w:rPr>
                  </w:pPr>
                </w:p>
                <w:p>
                  <w:pPr>
                    <w:spacing w:before="0"/>
                    <w:ind w:left="552" w:right="0" w:firstLine="0"/>
                    <w:jc w:val="left"/>
                    <w:rPr>
                      <w:sz w:val="24"/>
                    </w:rPr>
                  </w:pPr>
                  <w:r>
                    <w:rPr>
                      <w:sz w:val="24"/>
                    </w:rPr>
                    <w:t>2</w:t>
                  </w:r>
                  <w:r>
                    <w:rPr>
                      <w:spacing w:val="62"/>
                      <w:sz w:val="24"/>
                    </w:rPr>
                    <w:t> </w:t>
                  </w:r>
                  <w:r>
                    <w:rPr>
                      <w:sz w:val="24"/>
                    </w:rPr>
                    <w:t>Н </w:t>
                  </w:r>
                  <w:r>
                    <w:rPr>
                      <w:spacing w:val="13"/>
                      <w:sz w:val="24"/>
                    </w:rPr>
                    <w:t>ормативные</w:t>
                  </w:r>
                  <w:r>
                    <w:rPr>
                      <w:spacing w:val="12"/>
                      <w:sz w:val="24"/>
                    </w:rPr>
                    <w:t> </w:t>
                  </w:r>
                  <w:r>
                    <w:rPr>
                      <w:spacing w:val="10"/>
                      <w:sz w:val="24"/>
                    </w:rPr>
                    <w:t>ссы</w:t>
                  </w:r>
                  <w:r>
                    <w:rPr>
                      <w:spacing w:val="-40"/>
                      <w:sz w:val="24"/>
                    </w:rPr>
                    <w:t> </w:t>
                  </w:r>
                  <w:r>
                    <w:rPr>
                      <w:sz w:val="24"/>
                    </w:rPr>
                    <w:t>л </w:t>
                  </w:r>
                  <w:r>
                    <w:rPr>
                      <w:spacing w:val="6"/>
                      <w:sz w:val="24"/>
                    </w:rPr>
                    <w:t>ки</w:t>
                  </w:r>
                </w:p>
                <w:p>
                  <w:pPr>
                    <w:pStyle w:val="BodyText"/>
                    <w:spacing w:before="2"/>
                    <w:rPr>
                      <w:sz w:val="24"/>
                    </w:rPr>
                  </w:pPr>
                </w:p>
                <w:p>
                  <w:pPr>
                    <w:pStyle w:val="BodyText"/>
                    <w:ind w:left="552"/>
                  </w:pPr>
                  <w:r>
                    <w:rPr/>
                    <w:t>8  настоящем стандарте использованы нормативные ссылки на следующие стандарты:</w:t>
                  </w:r>
                </w:p>
                <w:p>
                  <w:pPr>
                    <w:pStyle w:val="BodyText"/>
                    <w:spacing w:line="249" w:lineRule="auto" w:before="9"/>
                    <w:ind w:left="8" w:firstLine="544"/>
                  </w:pPr>
                  <w:r>
                    <w:rPr/>
                    <w:t>ГОСТ 12.2.007.0—75 Система стандартов безопасности труда. Изделия электротехнические. Общие требования безопасности</w:t>
                  </w:r>
                </w:p>
                <w:p>
                  <w:pPr>
                    <w:pStyle w:val="BodyText"/>
                    <w:spacing w:line="249" w:lineRule="auto" w:before="19"/>
                    <w:ind w:left="8" w:right="682" w:firstLine="544"/>
                  </w:pPr>
                  <w:r>
                    <w:rPr/>
                    <w:t>ГОСТ 12.2.007.1—75 Система стандартов безопасности труда. Машины электрические вращающие­ с я Требования безопасности</w:t>
                  </w:r>
                </w:p>
                <w:p>
                  <w:pPr>
                    <w:pStyle w:val="BodyText"/>
                    <w:spacing w:line="268" w:lineRule="auto"/>
                    <w:ind w:left="17" w:firstLine="535"/>
                  </w:pPr>
                  <w:r>
                    <w:rPr/>
                    <w:t>ГОСТ 24.104— 65 Единая система стандартов автоматизированных систем управления. Автоматизи­ рованные системы управления. Общие требования</w:t>
                  </w:r>
                </w:p>
                <w:p>
                  <w:pPr>
                    <w:pStyle w:val="BodyText"/>
                    <w:spacing w:line="213" w:lineRule="exact"/>
                    <w:ind w:left="552"/>
                  </w:pPr>
                  <w:r>
                    <w:rPr/>
                    <w:t>ГОСТ 34.601—90 Информационная технология. Комплекс стандартов на автоматизированные систе­</w:t>
                  </w:r>
                </w:p>
                <w:p>
                  <w:pPr>
                    <w:pStyle w:val="BodyText"/>
                    <w:spacing w:before="10"/>
                    <w:ind w:left="17"/>
                  </w:pPr>
                  <w:r>
                    <w:rPr/>
                    <w:t>мы. Автоматизированные системы. Стадии создаю т</w:t>
                  </w:r>
                </w:p>
                <w:p>
                  <w:pPr>
                    <w:pStyle w:val="BodyText"/>
                    <w:spacing w:line="249" w:lineRule="auto" w:before="28"/>
                    <w:ind w:left="8" w:right="682" w:firstLine="544"/>
                  </w:pPr>
                  <w:r>
                    <w:rPr/>
                    <w:t>ГОСТ 5616—89 Генераторы и генераторы-двигатели электрические гидротурбинные. Общие техни­ ческие условия</w:t>
                  </w:r>
                </w:p>
                <w:p>
                  <w:pPr>
                    <w:pStyle w:val="BodyText"/>
                    <w:spacing w:line="259" w:lineRule="auto" w:before="1"/>
                    <w:ind w:left="552" w:right="974"/>
                  </w:pPr>
                  <w:r>
                    <w:rPr/>
                    <w:t>ГОСТ 8339—84 Установки маслонапорные для гидравлических турбин. Технические условия ГОСТ 11677—85 Трансформаторы силовые. Общие технические условия</w:t>
                  </w:r>
                </w:p>
                <w:p>
                  <w:pPr>
                    <w:pStyle w:val="BodyText"/>
                    <w:spacing w:line="249" w:lineRule="auto"/>
                    <w:ind w:left="8" w:right="682" w:firstLine="544"/>
                  </w:pPr>
                  <w:r>
                    <w:rPr/>
                    <w:t>ГОСТ 12405— 61 Регуляторы электрогидравлические для гидравлических турбин. Технические ус­ ловия</w:t>
                  </w:r>
                </w:p>
                <w:p>
                  <w:pPr>
                    <w:pStyle w:val="BodyText"/>
                    <w:spacing w:before="37"/>
                    <w:ind w:left="552" w:right="682"/>
                  </w:pPr>
                  <w:r>
                    <w:rPr/>
                    <w:t>ГОСТ 16772—77 Трансформаторы и реакторы преобразователь»*)*. Общие технические условия ГОСТ 19179— 73 Гидеология суши. Термины и определения</w:t>
                  </w:r>
                </w:p>
                <w:p>
                  <w:pPr>
                    <w:pStyle w:val="BodyText"/>
                    <w:spacing w:line="268" w:lineRule="auto" w:before="20"/>
                    <w:ind w:left="8" w:firstLine="544"/>
                  </w:pPr>
                  <w:r>
                    <w:rPr/>
                    <w:t>ГОСТ 215S8—2000 Системы возбуждают турбогенераторов, гидрогенераторов и синхронных компен­ саторов. Общие технические условия</w:t>
                  </w:r>
                </w:p>
                <w:p>
                  <w:pPr>
                    <w:pStyle w:val="BodyText"/>
                    <w:spacing w:line="213" w:lineRule="exact"/>
                    <w:ind w:left="552"/>
                  </w:pPr>
                  <w:r>
                    <w:rPr/>
                    <w:t>ГОСТ 22373—67  Затворы дисковые  и  шаровые для  гидравлических турбин. Общие технические</w:t>
                  </w:r>
                </w:p>
                <w:p>
                  <w:pPr>
                    <w:pStyle w:val="BodyText"/>
                    <w:spacing w:before="10"/>
                    <w:ind w:left="8"/>
                  </w:pPr>
                  <w:r>
                    <w:rPr/>
                    <w:t>условия</w:t>
                  </w:r>
                </w:p>
                <w:p>
                  <w:pPr>
                    <w:pStyle w:val="BodyText"/>
                    <w:spacing w:before="18"/>
                    <w:ind w:left="552"/>
                  </w:pPr>
                  <w:r>
                    <w:rPr/>
                    <w:t>ГОСТ 22379—67 Затворы предтурбинные</w:t>
                  </w:r>
                </w:p>
                <w:p>
                  <w:pPr>
                    <w:pStyle w:val="BodyText"/>
                    <w:spacing w:before="18"/>
                    <w:ind w:left="17" w:right="682" w:firstLine="535"/>
                  </w:pPr>
                  <w:r>
                    <w:rPr/>
                    <w:t>ГОСТ 27528— 87 Турбины гидравлические поворотнолопастные, радиально-осевые. Типы. Основ­ ные параметры</w:t>
                  </w:r>
                </w:p>
                <w:p>
                  <w:pPr>
                    <w:pStyle w:val="BodyText"/>
                    <w:spacing w:line="249" w:lineRule="auto" w:before="18"/>
                    <w:ind w:left="552" w:right="974"/>
                  </w:pPr>
                  <w:r>
                    <w:rPr/>
                    <w:t>ГОСТ 27SA4— АЙ Краны </w:t>
                  </w:r>
                  <w:r>
                    <w:rPr>
                      <w:sz w:val="16"/>
                    </w:rPr>
                    <w:t>ы г у г г п аы а и м т э п п п ы а </w:t>
                  </w:r>
                  <w:r>
                    <w:rPr/>
                    <w:t>лоАктричлгжиА Общие технические условия ГОСТ 27807—88 Турбины гидравлические вертикальные. Технические требования и приемка ГОСТ 30494— 2011 Здания жилые и общественные. Параметры микроклимата в помещениях</w:t>
                  </w:r>
                </w:p>
                <w:p>
                  <w:pPr>
                    <w:pStyle w:val="BodyText"/>
                    <w:spacing w:line="249" w:lineRule="auto" w:before="19"/>
                    <w:ind w:left="8" w:firstLine="544"/>
                  </w:pPr>
                  <w:r>
                    <w:rPr/>
                    <w:t>ГОСТ Р 50571.3— 2009 Электроустановки низковольтные. Часть 4-41. Требования для обеспечения безопасности. Защита от поражения электрическим током</w:t>
                  </w:r>
                </w:p>
                <w:p>
                  <w:pPr>
                    <w:pStyle w:val="BodyText"/>
                    <w:spacing w:line="268" w:lineRule="auto"/>
                    <w:ind w:left="17" w:right="585" w:firstLine="535"/>
                  </w:pPr>
                  <w:r>
                    <w:rPr/>
                    <w:t>ГОСТ Р 22.1.12—2005 Безопасность в чрезвычайных ситуациях. Структурированная система (монито­ ринга и управления инженерными системами зданий и сооружений. Общие требования</w:t>
                  </w:r>
                </w:p>
                <w:p>
                  <w:pPr>
                    <w:pStyle w:val="BodyText"/>
                    <w:spacing w:line="213" w:lineRule="exact"/>
                    <w:ind w:left="552"/>
                  </w:pPr>
                  <w:r>
                    <w:rPr/>
                    <w:t>ГОСТ Р 51901.1—2002 Менеджмент риска. Анализ риска технологических систем</w:t>
                  </w:r>
                </w:p>
                <w:p>
                  <w:pPr>
                    <w:pStyle w:val="BodyText"/>
                    <w:spacing w:before="11"/>
                    <w:ind w:left="552"/>
                  </w:pPr>
                  <w:r>
                    <w:rPr/>
                    <w:t>ГОСТ Р МЭК 60870-5-101—2006 Устройства и системы телемеханики. Часть 5. Протоколы передачи.</w:t>
                  </w:r>
                </w:p>
                <w:p>
                  <w:pPr>
                    <w:pStyle w:val="BodyText"/>
                    <w:spacing w:before="29"/>
                    <w:ind w:left="17"/>
                  </w:pPr>
                  <w:r>
                    <w:rPr/>
                    <w:t>Раздел 101. Обобщающий стандарт по основным функциям телемеханики</w:t>
                  </w:r>
                </w:p>
                <w:p>
                  <w:pPr>
                    <w:spacing w:line="276" w:lineRule="auto" w:before="149"/>
                    <w:ind w:left="0" w:right="647" w:firstLine="553"/>
                    <w:jc w:val="both"/>
                    <w:rPr>
                      <w:b/>
                      <w:sz w:val="17"/>
                    </w:rPr>
                  </w:pPr>
                  <w:r>
                    <w:rPr>
                      <w:b/>
                      <w:sz w:val="17"/>
                    </w:rPr>
                    <w:t>П р и м е ч а н и е — </w:t>
                  </w:r>
                  <w:r>
                    <w:rPr>
                      <w:b/>
                      <w:spacing w:val="2"/>
                      <w:sz w:val="17"/>
                    </w:rPr>
                    <w:t>При </w:t>
                  </w:r>
                  <w:r>
                    <w:rPr>
                      <w:b/>
                      <w:sz w:val="17"/>
                    </w:rPr>
                    <w:t>пользовании </w:t>
                  </w:r>
                  <w:r>
                    <w:rPr>
                      <w:b/>
                      <w:spacing w:val="1"/>
                      <w:sz w:val="17"/>
                    </w:rPr>
                    <w:t>настоящим стандартом </w:t>
                  </w:r>
                  <w:r>
                    <w:rPr>
                      <w:b/>
                      <w:spacing w:val="2"/>
                      <w:sz w:val="17"/>
                    </w:rPr>
                    <w:t>целесообразно </w:t>
                  </w:r>
                  <w:r>
                    <w:rPr>
                      <w:b/>
                      <w:sz w:val="17"/>
                    </w:rPr>
                    <w:t>проверить </w:t>
                  </w:r>
                  <w:r>
                    <w:rPr>
                      <w:b/>
                      <w:spacing w:val="2"/>
                      <w:sz w:val="17"/>
                    </w:rPr>
                    <w:t>действие </w:t>
                  </w:r>
                  <w:r>
                    <w:rPr>
                      <w:b/>
                      <w:spacing w:val="6"/>
                      <w:sz w:val="17"/>
                    </w:rPr>
                    <w:t>ссы </w:t>
                  </w:r>
                  <w:r>
                    <w:rPr>
                      <w:b/>
                      <w:sz w:val="17"/>
                    </w:rPr>
                    <w:t>л ь ­ </w:t>
                  </w:r>
                  <w:r>
                    <w:rPr>
                      <w:b/>
                      <w:spacing w:val="-3"/>
                      <w:sz w:val="17"/>
                    </w:rPr>
                    <w:t>ных </w:t>
                  </w:r>
                  <w:r>
                    <w:rPr>
                      <w:b/>
                      <w:sz w:val="17"/>
                    </w:rPr>
                    <w:t>стандартов в </w:t>
                  </w:r>
                  <w:r>
                    <w:rPr>
                      <w:b/>
                      <w:spacing w:val="3"/>
                      <w:sz w:val="17"/>
                    </w:rPr>
                    <w:t>юнформэциожой </w:t>
                  </w:r>
                  <w:r>
                    <w:rPr>
                      <w:b/>
                      <w:spacing w:val="1"/>
                      <w:sz w:val="17"/>
                    </w:rPr>
                    <w:t>системе </w:t>
                  </w:r>
                  <w:r>
                    <w:rPr>
                      <w:b/>
                      <w:spacing w:val="5"/>
                      <w:sz w:val="17"/>
                    </w:rPr>
                    <w:t>общего </w:t>
                  </w:r>
                  <w:r>
                    <w:rPr>
                      <w:b/>
                      <w:sz w:val="17"/>
                    </w:rPr>
                    <w:t>пользования — на официальном сайте Федерального </w:t>
                  </w:r>
                  <w:r>
                    <w:rPr>
                      <w:b/>
                      <w:spacing w:val="1"/>
                      <w:sz w:val="17"/>
                    </w:rPr>
                    <w:t>аген­ </w:t>
                  </w:r>
                  <w:r>
                    <w:rPr>
                      <w:b/>
                      <w:sz w:val="17"/>
                    </w:rPr>
                    <w:t>тства по техническому </w:t>
                  </w:r>
                  <w:r>
                    <w:rPr>
                      <w:b/>
                      <w:spacing w:val="7"/>
                      <w:sz w:val="17"/>
                    </w:rPr>
                    <w:t>реагированию </w:t>
                  </w:r>
                  <w:r>
                    <w:rPr>
                      <w:b/>
                      <w:sz w:val="17"/>
                    </w:rPr>
                    <w:t>и метрологии а </w:t>
                  </w:r>
                  <w:r>
                    <w:rPr>
                      <w:b/>
                      <w:spacing w:val="2"/>
                      <w:sz w:val="17"/>
                    </w:rPr>
                    <w:t>сети </w:t>
                  </w:r>
                  <w:r>
                    <w:rPr>
                      <w:b/>
                      <w:spacing w:val="3"/>
                      <w:sz w:val="17"/>
                    </w:rPr>
                    <w:t>Интернет </w:t>
                  </w:r>
                  <w:r>
                    <w:rPr>
                      <w:b/>
                      <w:sz w:val="17"/>
                    </w:rPr>
                    <w:t>или по </w:t>
                  </w:r>
                  <w:r>
                    <w:rPr>
                      <w:b/>
                      <w:spacing w:val="2"/>
                      <w:sz w:val="17"/>
                    </w:rPr>
                    <w:t>ежегодно </w:t>
                  </w:r>
                  <w:r>
                    <w:rPr>
                      <w:b/>
                      <w:spacing w:val="1"/>
                      <w:sz w:val="17"/>
                    </w:rPr>
                    <w:t>издаваемому </w:t>
                  </w:r>
                  <w:r>
                    <w:rPr>
                      <w:b/>
                      <w:sz w:val="17"/>
                    </w:rPr>
                    <w:t>информаци­ </w:t>
                  </w:r>
                  <w:r>
                    <w:rPr>
                      <w:b/>
                      <w:spacing w:val="1"/>
                      <w:sz w:val="17"/>
                    </w:rPr>
                    <w:t>онному </w:t>
                  </w:r>
                  <w:r>
                    <w:rPr>
                      <w:b/>
                      <w:sz w:val="17"/>
                    </w:rPr>
                    <w:t>указателю </w:t>
                  </w:r>
                  <w:r>
                    <w:rPr>
                      <w:b/>
                      <w:spacing w:val="1"/>
                      <w:sz w:val="17"/>
                    </w:rPr>
                    <w:t>«Национальные стандарты», </w:t>
                  </w:r>
                  <w:r>
                    <w:rPr>
                      <w:b/>
                      <w:sz w:val="17"/>
                    </w:rPr>
                    <w:t>который олублмсоеан по состоянию </w:t>
                  </w:r>
                  <w:r>
                    <w:rPr>
                      <w:b/>
                      <w:spacing w:val="2"/>
                      <w:sz w:val="17"/>
                    </w:rPr>
                    <w:t>на </w:t>
                  </w:r>
                  <w:r>
                    <w:rPr>
                      <w:b/>
                      <w:sz w:val="17"/>
                    </w:rPr>
                    <w:t>1 января </w:t>
                  </w:r>
                  <w:r>
                    <w:rPr>
                      <w:b/>
                      <w:spacing w:val="1"/>
                      <w:sz w:val="17"/>
                    </w:rPr>
                    <w:t>текущего года, </w:t>
                  </w:r>
                  <w:r>
                    <w:rPr>
                      <w:b/>
                      <w:sz w:val="17"/>
                    </w:rPr>
                    <w:t>и  по выпускам </w:t>
                  </w:r>
                  <w:r>
                    <w:rPr>
                      <w:b/>
                      <w:spacing w:val="1"/>
                      <w:sz w:val="17"/>
                    </w:rPr>
                    <w:t>ежемесячно </w:t>
                  </w:r>
                  <w:r>
                    <w:rPr>
                      <w:b/>
                      <w:sz w:val="17"/>
                    </w:rPr>
                    <w:t>издаваемого информационного </w:t>
                  </w:r>
                  <w:r>
                    <w:rPr>
                      <w:b/>
                      <w:spacing w:val="2"/>
                      <w:sz w:val="17"/>
                    </w:rPr>
                    <w:t>указателя </w:t>
                  </w:r>
                  <w:r>
                    <w:rPr>
                      <w:b/>
                      <w:spacing w:val="3"/>
                      <w:sz w:val="17"/>
                    </w:rPr>
                    <w:t>«Нащюнальные </w:t>
                  </w:r>
                  <w:r>
                    <w:rPr>
                      <w:b/>
                      <w:sz w:val="17"/>
                    </w:rPr>
                    <w:t>стандарты» за текущий год. </w:t>
                  </w:r>
                  <w:r>
                    <w:rPr>
                      <w:b/>
                      <w:spacing w:val="2"/>
                      <w:sz w:val="17"/>
                    </w:rPr>
                    <w:t>Если заменен </w:t>
                  </w:r>
                  <w:r>
                    <w:rPr>
                      <w:b/>
                      <w:sz w:val="17"/>
                    </w:rPr>
                    <w:t>ссылочный </w:t>
                  </w:r>
                  <w:r>
                    <w:rPr>
                      <w:b/>
                      <w:spacing w:val="2"/>
                      <w:sz w:val="17"/>
                    </w:rPr>
                    <w:t>стандарт. </w:t>
                  </w:r>
                  <w:r>
                    <w:rPr>
                      <w:b/>
                      <w:spacing w:val="5"/>
                      <w:sz w:val="17"/>
                    </w:rPr>
                    <w:t>»е </w:t>
                  </w:r>
                  <w:r>
                    <w:rPr>
                      <w:b/>
                      <w:sz w:val="17"/>
                    </w:rPr>
                    <w:t>который </w:t>
                  </w:r>
                  <w:r>
                    <w:rPr>
                      <w:b/>
                      <w:spacing w:val="5"/>
                      <w:sz w:val="17"/>
                    </w:rPr>
                    <w:t>дана </w:t>
                  </w:r>
                  <w:r>
                    <w:rPr>
                      <w:b/>
                      <w:spacing w:val="7"/>
                      <w:sz w:val="17"/>
                    </w:rPr>
                    <w:t>недатироезш </w:t>
                  </w:r>
                  <w:r>
                    <w:rPr>
                      <w:b/>
                      <w:spacing w:val="3"/>
                      <w:sz w:val="17"/>
                    </w:rPr>
                    <w:t>ая </w:t>
                  </w:r>
                  <w:r>
                    <w:rPr>
                      <w:b/>
                      <w:sz w:val="17"/>
                    </w:rPr>
                    <w:t>ссылка, то рекомендуется использовать действующую </w:t>
                  </w:r>
                  <w:r>
                    <w:rPr>
                      <w:b/>
                      <w:spacing w:val="3"/>
                      <w:sz w:val="17"/>
                    </w:rPr>
                    <w:t>вероео </w:t>
                  </w:r>
                  <w:r>
                    <w:rPr>
                      <w:b/>
                      <w:sz w:val="17"/>
                    </w:rPr>
                    <w:t>этого </w:t>
                  </w:r>
                  <w:r>
                    <w:rPr>
                      <w:b/>
                      <w:spacing w:val="3"/>
                      <w:sz w:val="17"/>
                    </w:rPr>
                    <w:t>стандарта </w:t>
                  </w:r>
                  <w:r>
                    <w:rPr>
                      <w:b/>
                      <w:sz w:val="17"/>
                    </w:rPr>
                    <w:t>с учетом всех внесенных в данную версию </w:t>
                  </w:r>
                  <w:r>
                    <w:rPr>
                      <w:b/>
                      <w:spacing w:val="1"/>
                      <w:sz w:val="17"/>
                    </w:rPr>
                    <w:t>изменений. </w:t>
                  </w:r>
                  <w:r>
                    <w:rPr>
                      <w:b/>
                      <w:sz w:val="17"/>
                    </w:rPr>
                    <w:t>Если </w:t>
                  </w:r>
                  <w:r>
                    <w:rPr>
                      <w:b/>
                      <w:spacing w:val="1"/>
                      <w:sz w:val="17"/>
                    </w:rPr>
                    <w:t>заменен </w:t>
                  </w:r>
                  <w:r>
                    <w:rPr>
                      <w:b/>
                      <w:spacing w:val="-4"/>
                      <w:sz w:val="17"/>
                    </w:rPr>
                    <w:t>ссы­ </w:t>
                  </w:r>
                  <w:r>
                    <w:rPr>
                      <w:b/>
                      <w:sz w:val="17"/>
                    </w:rPr>
                    <w:t>лочный </w:t>
                  </w:r>
                  <w:r>
                    <w:rPr>
                      <w:b/>
                      <w:spacing w:val="2"/>
                      <w:sz w:val="17"/>
                    </w:rPr>
                    <w:t>стандарт, на </w:t>
                  </w:r>
                  <w:r>
                    <w:rPr>
                      <w:b/>
                      <w:sz w:val="17"/>
                    </w:rPr>
                    <w:t>который </w:t>
                  </w:r>
                  <w:r>
                    <w:rPr>
                      <w:b/>
                      <w:spacing w:val="5"/>
                      <w:sz w:val="17"/>
                    </w:rPr>
                    <w:t>дана </w:t>
                  </w:r>
                  <w:r>
                    <w:rPr>
                      <w:b/>
                      <w:spacing w:val="2"/>
                      <w:sz w:val="17"/>
                    </w:rPr>
                    <w:t>датированная </w:t>
                  </w:r>
                  <w:r>
                    <w:rPr>
                      <w:b/>
                      <w:sz w:val="17"/>
                    </w:rPr>
                    <w:t>ссылка, то </w:t>
                  </w:r>
                  <w:r>
                    <w:rPr>
                      <w:b/>
                      <w:spacing w:val="1"/>
                      <w:sz w:val="17"/>
                    </w:rPr>
                    <w:t>рекомендуется </w:t>
                  </w:r>
                  <w:r>
                    <w:rPr>
                      <w:b/>
                      <w:sz w:val="17"/>
                    </w:rPr>
                    <w:t>использовать версию этого </w:t>
                  </w:r>
                  <w:r>
                    <w:rPr>
                      <w:b/>
                      <w:spacing w:val="2"/>
                      <w:sz w:val="17"/>
                    </w:rPr>
                    <w:t>стандарта </w:t>
                  </w:r>
                  <w:r>
                    <w:rPr>
                      <w:b/>
                      <w:sz w:val="17"/>
                    </w:rPr>
                    <w:t>с указанным выше годом утверждения (принятия). Если после </w:t>
                  </w:r>
                  <w:r>
                    <w:rPr>
                      <w:b/>
                      <w:spacing w:val="1"/>
                      <w:sz w:val="17"/>
                    </w:rPr>
                    <w:t>утверждемтя </w:t>
                  </w:r>
                  <w:r>
                    <w:rPr>
                      <w:b/>
                      <w:spacing w:val="5"/>
                      <w:sz w:val="17"/>
                    </w:rPr>
                    <w:t>нэстояцего </w:t>
                  </w:r>
                  <w:r>
                    <w:rPr>
                      <w:b/>
                      <w:spacing w:val="2"/>
                      <w:sz w:val="17"/>
                    </w:rPr>
                    <w:t>стандарта </w:t>
                  </w:r>
                  <w:r>
                    <w:rPr>
                      <w:b/>
                      <w:sz w:val="17"/>
                    </w:rPr>
                    <w:t>в ссылочной </w:t>
                  </w:r>
                  <w:r>
                    <w:rPr>
                      <w:b/>
                      <w:spacing w:val="3"/>
                      <w:sz w:val="17"/>
                    </w:rPr>
                    <w:t>стандарт, </w:t>
                  </w:r>
                  <w:r>
                    <w:rPr>
                      <w:b/>
                      <w:spacing w:val="2"/>
                      <w:sz w:val="17"/>
                    </w:rPr>
                    <w:t>на </w:t>
                  </w:r>
                  <w:r>
                    <w:rPr>
                      <w:b/>
                      <w:sz w:val="17"/>
                    </w:rPr>
                    <w:t>который </w:t>
                  </w:r>
                  <w:r>
                    <w:rPr>
                      <w:b/>
                      <w:spacing w:val="5"/>
                      <w:sz w:val="17"/>
                    </w:rPr>
                    <w:t>дана </w:t>
                  </w:r>
                  <w:r>
                    <w:rPr>
                      <w:b/>
                      <w:spacing w:val="3"/>
                      <w:sz w:val="17"/>
                    </w:rPr>
                    <w:t>датированная </w:t>
                  </w:r>
                  <w:r>
                    <w:rPr>
                      <w:b/>
                      <w:sz w:val="17"/>
                    </w:rPr>
                    <w:t>ссылка, </w:t>
                  </w:r>
                  <w:r>
                    <w:rPr>
                      <w:b/>
                      <w:spacing w:val="1"/>
                      <w:sz w:val="17"/>
                    </w:rPr>
                    <w:t>внесено </w:t>
                  </w:r>
                  <w:r>
                    <w:rPr>
                      <w:b/>
                      <w:spacing w:val="3"/>
                      <w:sz w:val="17"/>
                    </w:rPr>
                    <w:t>изменение, </w:t>
                  </w:r>
                  <w:r>
                    <w:rPr>
                      <w:b/>
                      <w:spacing w:val="2"/>
                      <w:sz w:val="17"/>
                    </w:rPr>
                    <w:t>затрагивающее  положение,  на  </w:t>
                  </w:r>
                  <w:r>
                    <w:rPr>
                      <w:b/>
                      <w:sz w:val="17"/>
                    </w:rPr>
                    <w:t>которое </w:t>
                  </w:r>
                  <w:r>
                    <w:rPr>
                      <w:b/>
                      <w:spacing w:val="6"/>
                      <w:sz w:val="17"/>
                    </w:rPr>
                    <w:t>дана </w:t>
                  </w:r>
                  <w:r>
                    <w:rPr>
                      <w:b/>
                      <w:sz w:val="17"/>
                    </w:rPr>
                    <w:t>ссылка, </w:t>
                  </w:r>
                  <w:r>
                    <w:rPr>
                      <w:b/>
                      <w:spacing w:val="1"/>
                      <w:sz w:val="17"/>
                    </w:rPr>
                    <w:t>то </w:t>
                  </w:r>
                  <w:r>
                    <w:rPr>
                      <w:b/>
                      <w:spacing w:val="3"/>
                      <w:sz w:val="17"/>
                    </w:rPr>
                    <w:t>это </w:t>
                  </w:r>
                  <w:r>
                    <w:rPr>
                      <w:b/>
                      <w:sz w:val="17"/>
                    </w:rPr>
                    <w:t>положа н о </w:t>
                  </w:r>
                  <w:r>
                    <w:rPr>
                      <w:b/>
                      <w:spacing w:val="1"/>
                      <w:sz w:val="17"/>
                    </w:rPr>
                    <w:t>рекомендуется </w:t>
                  </w:r>
                  <w:r>
                    <w:rPr>
                      <w:b/>
                      <w:sz w:val="17"/>
                    </w:rPr>
                    <w:t>применять </w:t>
                  </w:r>
                  <w:r>
                    <w:rPr>
                      <w:b/>
                      <w:spacing w:val="1"/>
                      <w:sz w:val="17"/>
                    </w:rPr>
                    <w:t>без </w:t>
                  </w:r>
                  <w:r>
                    <w:rPr>
                      <w:b/>
                      <w:spacing w:val="3"/>
                      <w:sz w:val="17"/>
                    </w:rPr>
                    <w:t>учета </w:t>
                  </w:r>
                  <w:r>
                    <w:rPr>
                      <w:b/>
                      <w:spacing w:val="5"/>
                      <w:sz w:val="17"/>
                    </w:rPr>
                    <w:t>дэююго </w:t>
                  </w:r>
                  <w:r>
                    <w:rPr>
                      <w:b/>
                      <w:sz w:val="17"/>
                    </w:rPr>
                    <w:t>изменения. Если </w:t>
                  </w:r>
                  <w:r>
                    <w:rPr>
                      <w:b/>
                      <w:spacing w:val="2"/>
                      <w:sz w:val="17"/>
                    </w:rPr>
                    <w:t>ссы </w:t>
                  </w:r>
                  <w:r>
                    <w:rPr>
                      <w:b/>
                      <w:spacing w:val="5"/>
                      <w:sz w:val="17"/>
                    </w:rPr>
                    <w:t>льны </w:t>
                  </w:r>
                  <w:r>
                    <w:rPr>
                      <w:b/>
                      <w:sz w:val="17"/>
                    </w:rPr>
                    <w:t>й стан­ </w:t>
                  </w:r>
                  <w:r>
                    <w:rPr>
                      <w:b/>
                      <w:spacing w:val="5"/>
                      <w:sz w:val="17"/>
                    </w:rPr>
                    <w:t>дарт </w:t>
                  </w:r>
                  <w:r>
                    <w:rPr>
                      <w:b/>
                      <w:spacing w:val="2"/>
                      <w:sz w:val="17"/>
                    </w:rPr>
                    <w:t>отменен </w:t>
                  </w:r>
                  <w:r>
                    <w:rPr>
                      <w:b/>
                      <w:spacing w:val="3"/>
                      <w:sz w:val="17"/>
                    </w:rPr>
                    <w:t>без </w:t>
                  </w:r>
                  <w:r>
                    <w:rPr>
                      <w:b/>
                      <w:spacing w:val="2"/>
                      <w:sz w:val="17"/>
                    </w:rPr>
                    <w:t>замены, </w:t>
                  </w:r>
                  <w:r>
                    <w:rPr>
                      <w:b/>
                      <w:spacing w:val="1"/>
                      <w:sz w:val="17"/>
                    </w:rPr>
                    <w:t>то </w:t>
                  </w:r>
                  <w:r>
                    <w:rPr>
                      <w:b/>
                      <w:sz w:val="17"/>
                    </w:rPr>
                    <w:t>положеюне. в котором </w:t>
                  </w:r>
                  <w:r>
                    <w:rPr>
                      <w:b/>
                      <w:spacing w:val="6"/>
                      <w:sz w:val="17"/>
                    </w:rPr>
                    <w:t>дана </w:t>
                  </w:r>
                  <w:r>
                    <w:rPr>
                      <w:b/>
                      <w:sz w:val="17"/>
                    </w:rPr>
                    <w:t>ссылка </w:t>
                  </w:r>
                  <w:r>
                    <w:rPr>
                      <w:b/>
                      <w:spacing w:val="2"/>
                      <w:sz w:val="17"/>
                    </w:rPr>
                    <w:t>на </w:t>
                  </w:r>
                  <w:r>
                    <w:rPr>
                      <w:b/>
                      <w:sz w:val="17"/>
                    </w:rPr>
                    <w:t>него, </w:t>
                  </w:r>
                  <w:r>
                    <w:rPr>
                      <w:b/>
                      <w:spacing w:val="1"/>
                      <w:sz w:val="17"/>
                    </w:rPr>
                    <w:t>рекомендуется </w:t>
                  </w:r>
                  <w:r>
                    <w:rPr>
                      <w:b/>
                      <w:sz w:val="17"/>
                    </w:rPr>
                    <w:t>применять в </w:t>
                  </w:r>
                  <w:r>
                    <w:rPr>
                      <w:b/>
                      <w:spacing w:val="2"/>
                      <w:sz w:val="17"/>
                    </w:rPr>
                    <w:t>части, не </w:t>
                  </w:r>
                  <w:r>
                    <w:rPr>
                      <w:b/>
                      <w:sz w:val="17"/>
                    </w:rPr>
                    <w:t>затрагивающей эту</w:t>
                  </w:r>
                  <w:r>
                    <w:rPr>
                      <w:b/>
                      <w:spacing w:val="10"/>
                      <w:sz w:val="17"/>
                    </w:rPr>
                    <w:t> </w:t>
                  </w:r>
                  <w:r>
                    <w:rPr>
                      <w:b/>
                      <w:spacing w:val="-3"/>
                      <w:sz w:val="17"/>
                    </w:rPr>
                    <w:t>ссылку.</w:t>
                  </w:r>
                </w:p>
                <w:p>
                  <w:pPr>
                    <w:spacing w:before="154"/>
                    <w:ind w:left="18" w:right="0" w:firstLine="0"/>
                    <w:jc w:val="left"/>
                    <w:rPr>
                      <w:sz w:val="18"/>
                    </w:rPr>
                  </w:pPr>
                  <w:r>
                    <w:rPr>
                      <w:w w:val="99"/>
                      <w:sz w:val="18"/>
                    </w:rPr>
                    <w:t>2</w:t>
                  </w:r>
                </w:p>
              </w:txbxContent>
            </v:textbox>
            <w10:wrap type="none"/>
          </v:shape>
        </w:pict>
      </w:r>
      <w:r>
        <w:rPr/>
        <w:drawing>
          <wp:anchor distT="0" distB="0" distL="0" distR="0" allowOverlap="1" layoutInCell="1" locked="0" behindDoc="1" simplePos="0" relativeHeight="268169183">
            <wp:simplePos x="0" y="0"/>
            <wp:positionH relativeFrom="page">
              <wp:posOffset>0</wp:posOffset>
            </wp:positionH>
            <wp:positionV relativeFrom="page">
              <wp:posOffset>0</wp:posOffset>
            </wp:positionV>
            <wp:extent cx="7561580" cy="10691419"/>
            <wp:effectExtent l="0" t="0" r="0" b="0"/>
            <wp:wrapNone/>
            <wp:docPr id="11" name="image8.png" descr=""/>
            <wp:cNvGraphicFramePr>
              <a:graphicFrameLocks noChangeAspect="1"/>
            </wp:cNvGraphicFramePr>
            <a:graphic>
              <a:graphicData uri="http://schemas.openxmlformats.org/drawingml/2006/picture">
                <pic:pic>
                  <pic:nvPicPr>
                    <pic:cNvPr id="12" name="image8.png"/>
                    <pic:cNvPicPr/>
                  </pic:nvPicPr>
                  <pic:blipFill>
                    <a:blip r:embed="rId1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58.052223pt;width:506.4pt;height:731.5pt;mso-position-horizontal-relative:page;mso-position-vertical-relative:page;z-index:-266248" type="#_x0000_t202" filled="false" stroked="false">
            <v:textbox inset="0,0,0,0">
              <w:txbxContent>
                <w:p>
                  <w:pPr>
                    <w:spacing w:line="255" w:lineRule="exact" w:before="0"/>
                    <w:ind w:left="0" w:right="10" w:firstLine="0"/>
                    <w:jc w:val="right"/>
                    <w:rPr>
                      <w:rFonts w:ascii="Times New Roman" w:hAnsi="Times New Roman"/>
                      <w:sz w:val="23"/>
                    </w:rPr>
                  </w:pPr>
                  <w:r>
                    <w:rPr>
                      <w:rFonts w:ascii="Times New Roman" w:hAnsi="Times New Roman"/>
                      <w:sz w:val="23"/>
                    </w:rPr>
                    <w:t>ГОСТ  Р 55260.4.1—2013</w:t>
                  </w:r>
                </w:p>
                <w:p>
                  <w:pPr>
                    <w:pStyle w:val="BodyText"/>
                    <w:rPr>
                      <w:sz w:val="29"/>
                    </w:rPr>
                  </w:pPr>
                </w:p>
                <w:p>
                  <w:pPr>
                    <w:tabs>
                      <w:tab w:pos="914" w:val="left" w:leader="none"/>
                    </w:tabs>
                    <w:spacing w:before="0"/>
                    <w:ind w:left="544" w:right="0" w:firstLine="0"/>
                    <w:jc w:val="left"/>
                    <w:rPr>
                      <w:sz w:val="24"/>
                    </w:rPr>
                  </w:pPr>
                  <w:r>
                    <w:rPr>
                      <w:sz w:val="24"/>
                    </w:rPr>
                    <w:t>3</w:t>
                    <w:tab/>
                  </w:r>
                  <w:r>
                    <w:rPr>
                      <w:spacing w:val="13"/>
                      <w:sz w:val="24"/>
                    </w:rPr>
                    <w:t>Термины  </w:t>
                  </w:r>
                  <w:r>
                    <w:rPr>
                      <w:sz w:val="24"/>
                    </w:rPr>
                    <w:t>и</w:t>
                  </w:r>
                  <w:r>
                    <w:rPr>
                      <w:spacing w:val="-5"/>
                      <w:sz w:val="24"/>
                    </w:rPr>
                    <w:t> </w:t>
                  </w:r>
                  <w:r>
                    <w:rPr>
                      <w:spacing w:val="11"/>
                      <w:sz w:val="24"/>
                    </w:rPr>
                    <w:t>определения</w:t>
                  </w:r>
                </w:p>
                <w:p>
                  <w:pPr>
                    <w:pStyle w:val="BodyText"/>
                    <w:spacing w:before="1"/>
                    <w:rPr>
                      <w:sz w:val="24"/>
                    </w:rPr>
                  </w:pPr>
                </w:p>
                <w:p>
                  <w:pPr>
                    <w:pStyle w:val="BodyText"/>
                    <w:spacing w:before="1"/>
                    <w:ind w:left="544"/>
                  </w:pPr>
                  <w:r>
                    <w:rPr/>
                    <w:t>В настоящем стандарте применены следующие термины с соответствующими определениями:</w:t>
                  </w:r>
                </w:p>
                <w:p>
                  <w:pPr>
                    <w:pStyle w:val="BodyText"/>
                    <w:spacing w:line="249" w:lineRule="auto" w:before="29"/>
                    <w:ind w:left="9" w:firstLine="535"/>
                  </w:pPr>
                  <w:r>
                    <w:rPr/>
                    <w:t>3.1 агрегатная секция: Часть здания ГЭС или ГАЭС, отделенная межсекционными швами, в которой располагается один или несколько гидроагрегатов.</w:t>
                  </w:r>
                </w:p>
                <w:p>
                  <w:pPr>
                    <w:pStyle w:val="BodyText"/>
                    <w:spacing w:line="259" w:lineRule="auto" w:before="19"/>
                    <w:ind w:right="8" w:firstLine="544"/>
                    <w:jc w:val="both"/>
                  </w:pPr>
                  <w:r>
                    <w:rPr/>
                    <w:t>3.2 автом атизированная систем а управления технологическим процессом : Система, состоя* щая из эксплуатационного персонала и комплекса средств автоматизации, как основного, так и вспомога­ тельного оборудования ГЭС и ГАЭС, обеспечивающая  процесс производства и выдачи электроэнергии.</w:t>
                  </w:r>
                </w:p>
                <w:p>
                  <w:pPr>
                    <w:pStyle w:val="BodyText"/>
                    <w:spacing w:line="264" w:lineRule="auto" w:before="10"/>
                    <w:ind w:left="9" w:right="1" w:firstLine="535"/>
                    <w:jc w:val="both"/>
                  </w:pPr>
                  <w:r>
                    <w:rPr/>
                    <w:t>3.3 безопасность эксплуатации: Состояние, при котором отсутствует недопустимый риск, связан­ ный с причинением вреда жизни или здоровью граждан, имуществу физических или юридических лиц. государственному или муниципальному имуществу, окружающей среде, жизни или здоровью животных и растений.</w:t>
                  </w:r>
                </w:p>
                <w:p>
                  <w:pPr>
                    <w:pStyle w:val="BodyText"/>
                    <w:spacing w:before="6"/>
                    <w:ind w:left="9" w:firstLine="535"/>
                  </w:pPr>
                  <w:r>
                    <w:rPr/>
                    <w:t>3.4 б л ок агрегата: Часть здания ГЭС. включая турбинное и генераторное помещение, в котором располагается один гидроагрегат со вспомогательным оборудованием.</w:t>
                  </w:r>
                </w:p>
                <w:p>
                  <w:pPr>
                    <w:pStyle w:val="BodyText"/>
                    <w:spacing w:line="268" w:lineRule="auto" w:before="37"/>
                    <w:ind w:firstLine="544"/>
                  </w:pPr>
                  <w:r>
                    <w:rPr/>
                    <w:t>3.5 вы сота отсасы вания: Разность отметки установки гидравлической турбины и отметки нижнего бьефа.</w:t>
                  </w:r>
                </w:p>
                <w:p>
                  <w:pPr>
                    <w:pStyle w:val="BodyText"/>
                    <w:spacing w:line="213" w:lineRule="exact"/>
                    <w:ind w:left="544"/>
                  </w:pPr>
                  <w:r>
                    <w:rPr/>
                    <w:t>3.6 гидроагрегат: Агрегат, состоящий из гидравлической турбины  и гидрогенератора.</w:t>
                  </w:r>
                </w:p>
                <w:p>
                  <w:pPr>
                    <w:pStyle w:val="BodyText"/>
                    <w:spacing w:line="268" w:lineRule="auto" w:before="29"/>
                    <w:ind w:firstLine="544"/>
                  </w:pPr>
                  <w:r>
                    <w:rPr/>
                    <w:t>3.7 гидравлический удар: Повышение или понижение гидродинамического давления е напорном трубопроводе, вызванное резким изменением  во времени скорости движения жидкости.</w:t>
                  </w:r>
                </w:p>
                <w:p>
                  <w:pPr>
                    <w:pStyle w:val="BodyText"/>
                    <w:spacing w:line="213" w:lineRule="exact"/>
                    <w:ind w:left="544"/>
                  </w:pPr>
                  <w:r>
                    <w:rPr/>
                    <w:t>3.8 ги д р о эл е ктр о ста н ц и я  малая (малая ГЭС): ГЭС с  установленной мощностью от 100 до</w:t>
                  </w:r>
                </w:p>
                <w:p>
                  <w:pPr>
                    <w:pStyle w:val="BodyText"/>
                    <w:spacing w:before="20"/>
                  </w:pPr>
                  <w:r>
                    <w:rPr/>
                    <w:t>26000 кВт.</w:t>
                  </w:r>
                </w:p>
                <w:p>
                  <w:pPr>
                    <w:pStyle w:val="BodyText"/>
                    <w:spacing w:before="36"/>
                    <w:ind w:left="544"/>
                  </w:pPr>
                  <w:r>
                    <w:rPr/>
                    <w:t>3.9 гидроэлектростанция м икро (микро ГЭС). ГЭС с установленной мощностью до 100 кВт.</w:t>
                  </w:r>
                </w:p>
                <w:p>
                  <w:pPr>
                    <w:pStyle w:val="BodyText"/>
                    <w:spacing w:line="271" w:lineRule="auto" w:before="9"/>
                    <w:ind w:left="9" w:firstLine="535"/>
                  </w:pPr>
                  <w:r>
                    <w:rPr/>
                    <w:t>3.10 головной узел: Комплекс водоподпорных, водозаборных, водосбросных и других сооружений начальной части деривации.</w:t>
                  </w:r>
                </w:p>
                <w:p>
                  <w:pPr>
                    <w:pStyle w:val="BodyText"/>
                    <w:spacing w:line="211" w:lineRule="exact"/>
                    <w:ind w:left="544"/>
                  </w:pPr>
                  <w:r>
                    <w:rPr>
                      <w:spacing w:val="-3"/>
                    </w:rPr>
                    <w:t>3.11 </w:t>
                  </w:r>
                  <w:r>
                    <w:rPr>
                      <w:spacing w:val="8"/>
                    </w:rPr>
                    <w:t>затвор </w:t>
                  </w:r>
                  <w:r>
                    <w:rPr>
                      <w:spacing w:val="11"/>
                    </w:rPr>
                    <w:t>аварийны</w:t>
                  </w:r>
                  <w:r>
                    <w:rPr>
                      <w:spacing w:val="-46"/>
                    </w:rPr>
                    <w:t> </w:t>
                  </w:r>
                  <w:r>
                    <w:rPr>
                      <w:spacing w:val="5"/>
                    </w:rPr>
                    <w:t>й: </w:t>
                  </w:r>
                  <w:r>
                    <w:rPr>
                      <w:spacing w:val="2"/>
                    </w:rPr>
                    <w:t>Затвор, </w:t>
                  </w:r>
                  <w:r>
                    <w:rPr/>
                    <w:t>опусхаемый в </w:t>
                  </w:r>
                  <w:r>
                    <w:rPr>
                      <w:spacing w:val="1"/>
                    </w:rPr>
                    <w:t>текущую воду </w:t>
                  </w:r>
                  <w:r>
                    <w:rPr>
                      <w:spacing w:val="2"/>
                    </w:rPr>
                    <w:t>при аварийных </w:t>
                  </w:r>
                  <w:r>
                    <w:rPr>
                      <w:spacing w:val="1"/>
                    </w:rPr>
                    <w:t>ситуациях.</w:t>
                  </w:r>
                </w:p>
                <w:p>
                  <w:pPr>
                    <w:pStyle w:val="BodyText"/>
                    <w:spacing w:line="271" w:lineRule="auto" w:before="28"/>
                    <w:ind w:firstLine="544"/>
                  </w:pPr>
                  <w:r>
                    <w:rPr/>
                    <w:t>3.12 здание ГЭС: Сооружение, подземная выработка или помещение е плотине, в котором устанав­ ливается основное энергетическое, электротехническое  и вспомогательное оборудование ГЭС.</w:t>
                  </w:r>
                </w:p>
                <w:p>
                  <w:pPr>
                    <w:pStyle w:val="BodyText"/>
                    <w:spacing w:line="259" w:lineRule="auto"/>
                    <w:ind w:firstLine="544"/>
                    <w:jc w:val="both"/>
                  </w:pPr>
                  <w:r>
                    <w:rPr/>
                    <w:t>3.13 инж енерны е систем ы зданий и сооруж ений: Функционально законченный комплекс техни­ ческих средств, предназначенный для создания и поддержания условий, при которых наиболее эффек­ тивно осуществляется работа оборудования и жизнедеятельность людей.</w:t>
                  </w:r>
                </w:p>
                <w:p>
                  <w:pPr>
                    <w:pStyle w:val="BodyText"/>
                    <w:spacing w:line="268" w:lineRule="auto"/>
                    <w:ind w:firstLine="544"/>
                  </w:pPr>
                  <w:r>
                    <w:rPr/>
                    <w:t>3.14 ком плекс технических средств: Продукция, представляющая собой функционально опреде­ ленную совокупность технических средств и монтажных изделий.</w:t>
                  </w:r>
                </w:p>
                <w:p>
                  <w:pPr>
                    <w:pStyle w:val="BodyText"/>
                    <w:spacing w:before="8"/>
                    <w:ind w:left="544"/>
                  </w:pPr>
                  <w:r>
                    <w:rPr/>
                    <w:t>3.15 коэф ф ициент м ощ ности: Отношение активной мощности, к полной.</w:t>
                  </w:r>
                </w:p>
                <w:p>
                  <w:pPr>
                    <w:pStyle w:val="BodyText"/>
                    <w:spacing w:line="249" w:lineRule="auto" w:before="9"/>
                    <w:ind w:left="9" w:firstLine="535"/>
                  </w:pPr>
                  <w:r>
                    <w:rPr/>
                    <w:t>3.16 м ощ ность ГЭС гарантированная: Наибольшая мощность ГЭС. выдаваемая при расходе воды и напоре обеспеченностью 90 % .. .95 %.</w:t>
                  </w:r>
                </w:p>
                <w:p>
                  <w:pPr>
                    <w:pStyle w:val="BodyText"/>
                    <w:spacing w:line="249" w:lineRule="auto" w:before="18"/>
                    <w:ind w:left="9" w:firstLine="535"/>
                  </w:pPr>
                  <w:r>
                    <w:rPr/>
                    <w:t>3.17 м ощ ность гидроагрегата установленная: Наибольшая мощность гидроагрегата при расчет­ ном напоре.</w:t>
                  </w:r>
                </w:p>
                <w:p>
                  <w:pPr>
                    <w:pStyle w:val="BodyText"/>
                    <w:spacing w:line="271" w:lineRule="auto" w:before="18"/>
                    <w:ind w:left="9" w:right="133" w:firstLine="535"/>
                  </w:pPr>
                  <w:r>
                    <w:rPr/>
                    <w:t>3.18 надеж ность: Способность машины (оборудования) безотказно выполнять заданные функции при определенных условиях и в заданном временном отрезке.</w:t>
                  </w:r>
                </w:p>
                <w:p>
                  <w:pPr>
                    <w:pStyle w:val="BodyText"/>
                    <w:spacing w:line="229" w:lineRule="exact"/>
                    <w:ind w:left="544"/>
                  </w:pPr>
                  <w:r>
                    <w:rPr/>
                    <w:t>3.19 напор: Давление воды, равное высоте водного столба е метрах над рассматриваемым уровнем.</w:t>
                  </w:r>
                </w:p>
                <w:p>
                  <w:pPr>
                    <w:pStyle w:val="BodyText"/>
                    <w:spacing w:line="271" w:lineRule="auto" w:before="10"/>
                    <w:ind w:left="9" w:firstLine="535"/>
                  </w:pPr>
                  <w:r>
                    <w:rPr/>
                    <w:t>3.20 напор расчетны й: Наименьший напор гидравлической турбины, при котором она развивает номинальную мощность.</w:t>
                  </w:r>
                </w:p>
                <w:p>
                  <w:pPr>
                    <w:pStyle w:val="BodyText"/>
                    <w:spacing w:line="211" w:lineRule="exact"/>
                    <w:ind w:left="544"/>
                  </w:pPr>
                  <w:r>
                    <w:rPr/>
                    <w:t>3.21  номинальная частота вращ ения: Частота вращения, обеспечивающая заданную переменную</w:t>
                  </w:r>
                </w:p>
                <w:p>
                  <w:pPr>
                    <w:pStyle w:val="BodyText"/>
                    <w:spacing w:before="19"/>
                  </w:pPr>
                  <w:r>
                    <w:rPr/>
                    <w:t>частоту тока е сети.</w:t>
                  </w:r>
                </w:p>
                <w:p>
                  <w:pPr>
                    <w:pStyle w:val="BodyText"/>
                    <w:spacing w:line="268" w:lineRule="auto" w:before="37"/>
                    <w:ind w:left="9" w:firstLine="535"/>
                  </w:pPr>
                  <w:r>
                    <w:rPr/>
                    <w:t>3.22 обеспеченность гидрологической характеристики: Вероятность того, что рассматриваемое значение гидрологической характеристики может быть превышено.</w:t>
                  </w:r>
                </w:p>
                <w:p>
                  <w:pPr>
                    <w:pStyle w:val="BodyText"/>
                    <w:spacing w:line="213" w:lineRule="exact"/>
                    <w:ind w:left="544"/>
                  </w:pPr>
                  <w:r>
                    <w:rPr/>
                    <w:t>3.23 объем стока: Количество воды, протекающее через рассматриваемый створ водотока за какой-</w:t>
                  </w:r>
                </w:p>
                <w:p>
                  <w:pPr>
                    <w:pStyle w:val="BodyText"/>
                    <w:spacing w:before="29"/>
                  </w:pPr>
                  <w:r>
                    <w:rPr/>
                    <w:t>либо период времени.</w:t>
                  </w:r>
                </w:p>
                <w:p>
                  <w:pPr>
                    <w:pStyle w:val="BodyText"/>
                    <w:spacing w:line="268" w:lineRule="auto" w:before="9"/>
                    <w:ind w:left="9" w:right="133" w:firstLine="535"/>
                  </w:pPr>
                  <w:r>
                    <w:rPr/>
                    <w:t>3.24 програм мно-технический ком плекс: Средство автоматизации в составе АСУТП, выполненное на микропроцессорной (процессорной) базе с установленным на нем профаммным обеспеченном.</w:t>
                  </w:r>
                </w:p>
                <w:p>
                  <w:pPr>
                    <w:pStyle w:val="BodyText"/>
                    <w:spacing w:line="268" w:lineRule="auto" w:before="1"/>
                    <w:ind w:firstLine="544"/>
                  </w:pPr>
                  <w:r>
                    <w:rPr/>
                    <w:t>3.25 </w:t>
                  </w:r>
                  <w:r>
                    <w:rPr>
                      <w:b/>
                    </w:rPr>
                    <w:t>предприятие-разработчик: </w:t>
                  </w:r>
                  <w:r>
                    <w:rPr/>
                    <w:t>Предприятие, разрабатывающее проектную продукцию для изго­ товления  технологического оборудования.</w:t>
                  </w:r>
                </w:p>
                <w:p>
                  <w:pPr>
                    <w:spacing w:line="213" w:lineRule="exact" w:before="0"/>
                    <w:ind w:left="544" w:right="0" w:firstLine="0"/>
                    <w:jc w:val="left"/>
                    <w:rPr>
                      <w:sz w:val="20"/>
                    </w:rPr>
                  </w:pPr>
                  <w:r>
                    <w:rPr>
                      <w:sz w:val="20"/>
                    </w:rPr>
                    <w:t>3.26  </w:t>
                  </w:r>
                  <w:r>
                    <w:rPr>
                      <w:b/>
                      <w:sz w:val="20"/>
                    </w:rPr>
                    <w:t>предприятие-изготовитель </w:t>
                  </w:r>
                  <w:r>
                    <w:rPr>
                      <w:sz w:val="20"/>
                    </w:rPr>
                    <w:t>(завод-изготовитель).  Предприятие, изготавливающее оборудова­</w:t>
                  </w:r>
                </w:p>
                <w:p>
                  <w:pPr>
                    <w:pStyle w:val="BodyText"/>
                    <w:spacing w:before="29"/>
                    <w:ind w:left="9"/>
                  </w:pPr>
                  <w:r>
                    <w:rPr/>
                    <w:t>ние в соответствм* с проектной документацией предприятия-разработчика.</w:t>
                  </w:r>
                </w:p>
                <w:p>
                  <w:pPr>
                    <w:pStyle w:val="BodyText"/>
                    <w:spacing w:before="175"/>
                    <w:ind w:right="27"/>
                    <w:jc w:val="right"/>
                  </w:pPr>
                  <w:r>
                    <w:rPr/>
                    <w:t>з</w:t>
                  </w:r>
                </w:p>
              </w:txbxContent>
            </v:textbox>
            <w10:wrap type="none"/>
          </v:shape>
        </w:pict>
      </w:r>
      <w:r>
        <w:rPr/>
        <w:drawing>
          <wp:anchor distT="0" distB="0" distL="0" distR="0" allowOverlap="1" layoutInCell="1" locked="0" behindDoc="1" simplePos="0" relativeHeight="268169231">
            <wp:simplePos x="0" y="0"/>
            <wp:positionH relativeFrom="page">
              <wp:posOffset>0</wp:posOffset>
            </wp:positionH>
            <wp:positionV relativeFrom="page">
              <wp:posOffset>0</wp:posOffset>
            </wp:positionV>
            <wp:extent cx="7561580" cy="10691419"/>
            <wp:effectExtent l="0" t="0" r="0" b="0"/>
            <wp:wrapNone/>
            <wp:docPr id="13" name="image9.png" descr=""/>
            <wp:cNvGraphicFramePr>
              <a:graphicFrameLocks noChangeAspect="1"/>
            </wp:cNvGraphicFramePr>
            <a:graphic>
              <a:graphicData uri="http://schemas.openxmlformats.org/drawingml/2006/picture">
                <pic:pic>
                  <pic:nvPicPr>
                    <pic:cNvPr id="14" name="image9.png"/>
                    <pic:cNvPicPr/>
                  </pic:nvPicPr>
                  <pic:blipFill>
                    <a:blip r:embed="rId1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58.052223pt;width:506.85pt;height:730.75pt;mso-position-horizontal-relative:page;mso-position-vertical-relative:page;z-index:-266200" type="#_x0000_t202" filled="false" stroked="false">
            <v:textbox inset="0,0,0,0">
              <w:txbxContent>
                <w:p>
                  <w:pPr>
                    <w:spacing w:line="255" w:lineRule="exact" w:before="0"/>
                    <w:ind w:left="17" w:right="0" w:firstLine="0"/>
                    <w:jc w:val="left"/>
                    <w:rPr>
                      <w:rFonts w:ascii="Times New Roman" w:hAnsi="Times New Roman"/>
                      <w:sz w:val="23"/>
                    </w:rPr>
                  </w:pPr>
                  <w:r>
                    <w:rPr>
                      <w:rFonts w:ascii="Times New Roman" w:hAnsi="Times New Roman"/>
                      <w:sz w:val="23"/>
                    </w:rPr>
                    <w:t>ГОСТ  Р 55260.4.1—2013</w:t>
                  </w:r>
                </w:p>
                <w:p>
                  <w:pPr>
                    <w:pStyle w:val="BodyText"/>
                    <w:spacing w:before="3"/>
                    <w:rPr>
                      <w:sz w:val="28"/>
                    </w:rPr>
                  </w:pPr>
                </w:p>
                <w:p>
                  <w:pPr>
                    <w:pStyle w:val="BodyText"/>
                    <w:spacing w:line="280" w:lineRule="auto"/>
                    <w:ind w:left="17" w:right="8" w:firstLine="535"/>
                  </w:pPr>
                  <w:r>
                    <w:rPr/>
                    <w:t>3.27 предприятие-поставщ ик: Предприятие, поставляющее заказчику оборудование, изготовлен­ ное предприятием-изготовителем.</w:t>
                  </w:r>
                </w:p>
                <w:p>
                  <w:pPr>
                    <w:pStyle w:val="BodyText"/>
                    <w:spacing w:line="202" w:lineRule="exact"/>
                    <w:ind w:left="552"/>
                  </w:pPr>
                  <w:r>
                    <w:rPr/>
                    <w:t>3.28 расчетны й  расход вод ы : Расход воды заданной вероятности превышения, принимаемый в</w:t>
                  </w:r>
                </w:p>
                <w:p>
                  <w:pPr>
                    <w:pStyle w:val="BodyText"/>
                    <w:spacing w:before="10"/>
                    <w:ind w:left="17"/>
                  </w:pPr>
                  <w:r>
                    <w:rPr/>
                    <w:t>качестве исходного значения.</w:t>
                  </w:r>
                </w:p>
                <w:p>
                  <w:pPr>
                    <w:pStyle w:val="BodyText"/>
                    <w:spacing w:line="249" w:lineRule="auto" w:before="27"/>
                    <w:ind w:left="17" w:right="12" w:firstLine="535"/>
                    <w:jc w:val="both"/>
                  </w:pPr>
                  <w:r>
                    <w:rPr/>
                    <w:t>3.29 техническая система: Объект техники, агрегат, состоящий из элементов и независимых узлов, предназначенный для выполнения функций, обеспечивающих работоспособность единиц оборудования (в целях настоящего стандарта — система автоматического регулирования, система смазки  и др.).</w:t>
                  </w:r>
                </w:p>
                <w:p>
                  <w:pPr>
                    <w:pStyle w:val="BodyText"/>
                    <w:spacing w:line="249" w:lineRule="auto" w:before="19"/>
                    <w:ind w:left="17" w:firstLine="535"/>
                  </w:pPr>
                  <w:r>
                    <w:rPr/>
                    <w:t>3.30 технологическая задача: Функция или совокупность функций, выполнение которых приводит к результату заданного вида.</w:t>
                  </w:r>
                </w:p>
                <w:p>
                  <w:pPr>
                    <w:pStyle w:val="BodyText"/>
                    <w:ind w:left="552"/>
                  </w:pPr>
                  <w:r>
                    <w:rPr/>
                    <w:t>3.31 ф ункция: Совокупность упорядоченных действий, направленная на достижение определенной</w:t>
                  </w:r>
                </w:p>
                <w:p>
                  <w:pPr>
                    <w:pStyle w:val="BodyText"/>
                    <w:spacing w:before="27"/>
                    <w:ind w:left="17"/>
                  </w:pPr>
                  <w:r>
                    <w:rPr/>
                    <w:t>цели.</w:t>
                  </w:r>
                </w:p>
                <w:p>
                  <w:pPr>
                    <w:pStyle w:val="BodyText"/>
                    <w:spacing w:line="259" w:lineRule="auto" w:before="9"/>
                    <w:ind w:firstLine="552"/>
                    <w:jc w:val="both"/>
                  </w:pPr>
                  <w:r>
                    <w:rPr/>
                    <w:t>3.32 эксплуатационная докум ентация систем ы : Часть рабочей документации, предназначенная для использования при эксплуатации системы, определяющая правила действия персонала и пользовате­ лей системы  при ее функционировании, проверке и обеспечении ее работоспособности.</w:t>
                  </w:r>
                </w:p>
                <w:p>
                  <w:pPr>
                    <w:pStyle w:val="BodyText"/>
                    <w:spacing w:before="1"/>
                  </w:pPr>
                </w:p>
                <w:p>
                  <w:pPr>
                    <w:tabs>
                      <w:tab w:pos="934" w:val="left" w:leader="none"/>
                    </w:tabs>
                    <w:spacing w:before="0"/>
                    <w:ind w:left="552" w:right="0" w:firstLine="0"/>
                    <w:jc w:val="left"/>
                    <w:rPr>
                      <w:sz w:val="24"/>
                    </w:rPr>
                  </w:pPr>
                  <w:r>
                    <w:rPr>
                      <w:sz w:val="24"/>
                    </w:rPr>
                    <w:t>4</w:t>
                    <w:tab/>
                  </w:r>
                  <w:r>
                    <w:rPr>
                      <w:spacing w:val="11"/>
                      <w:sz w:val="24"/>
                    </w:rPr>
                    <w:t>Обозначения </w:t>
                  </w:r>
                  <w:r>
                    <w:rPr>
                      <w:sz w:val="24"/>
                    </w:rPr>
                    <w:t>и</w:t>
                  </w:r>
                  <w:r>
                    <w:rPr>
                      <w:spacing w:val="15"/>
                      <w:sz w:val="24"/>
                    </w:rPr>
                    <w:t> </w:t>
                  </w:r>
                  <w:r>
                    <w:rPr>
                      <w:spacing w:val="8"/>
                      <w:sz w:val="24"/>
                    </w:rPr>
                    <w:t>сокращ ения</w:t>
                  </w:r>
                </w:p>
                <w:p>
                  <w:pPr>
                    <w:pStyle w:val="BodyText"/>
                    <w:spacing w:before="2"/>
                    <w:rPr>
                      <w:sz w:val="24"/>
                    </w:rPr>
                  </w:pPr>
                </w:p>
                <w:p>
                  <w:pPr>
                    <w:pStyle w:val="BodyText"/>
                    <w:spacing w:line="249" w:lineRule="auto"/>
                    <w:ind w:left="543" w:right="1996" w:firstLine="65"/>
                  </w:pPr>
                  <w:r>
                    <w:rPr/>
                    <w:t>В настоящем стандарте применены следующие обозначения и сокращения: АРЧ — автоматическое регулирование частоты:</w:t>
                  </w:r>
                </w:p>
                <w:p>
                  <w:pPr>
                    <w:pStyle w:val="BodyText"/>
                    <w:spacing w:line="249" w:lineRule="auto" w:before="19"/>
                    <w:ind w:left="543" w:right="1217"/>
                  </w:pPr>
                  <w:r>
                    <w:rPr/>
                    <w:t>АСУ ТП — автоматизированная система управления технологическими процессами: АЩУ — агрегатный щит управления;</w:t>
                  </w:r>
                </w:p>
                <w:p>
                  <w:pPr>
                    <w:pStyle w:val="BodyText"/>
                    <w:spacing w:line="268" w:lineRule="auto" w:before="20"/>
                    <w:ind w:left="552" w:right="4022"/>
                  </w:pPr>
                  <w:r>
                    <w:rPr/>
                    <w:t>ГРAM — групповое регулирование активной мощности: ГЭС — гидравлическая электрическая станция:</w:t>
                  </w:r>
                </w:p>
                <w:p>
                  <w:pPr>
                    <w:pStyle w:val="BodyText"/>
                    <w:spacing w:line="213" w:lineRule="exact"/>
                    <w:ind w:left="552"/>
                  </w:pPr>
                  <w:r>
                    <w:rPr/>
                    <w:t>ГАЭС —  гидроаккумулирующая электрическая станция:</w:t>
                  </w:r>
                </w:p>
                <w:p>
                  <w:pPr>
                    <w:pStyle w:val="BodyText"/>
                    <w:spacing w:line="249" w:lineRule="auto" w:before="28"/>
                    <w:ind w:left="552" w:right="6405"/>
                  </w:pPr>
                  <w:r>
                    <w:rPr/>
                    <w:t>И У— измерительное устройство; КЗ — короткое замыкание:</w:t>
                  </w:r>
                </w:p>
                <w:p>
                  <w:pPr>
                    <w:pStyle w:val="BodyText"/>
                    <w:spacing w:before="20"/>
                    <w:ind w:left="552"/>
                  </w:pPr>
                  <w:r>
                    <w:rPr/>
                    <w:t>КПД — коэффициент полезного действия;</w:t>
                  </w:r>
                </w:p>
                <w:p>
                  <w:pPr>
                    <w:pStyle w:val="BodyText"/>
                    <w:spacing w:line="259" w:lineRule="auto" w:before="10"/>
                    <w:ind w:left="552" w:right="3234"/>
                  </w:pPr>
                  <w:r>
                    <w:rPr/>
                    <w:t>КРУЭ — комплексное распределительное устройство элегаэовое: М НУ— маслонапорная установка:</w:t>
                  </w:r>
                </w:p>
                <w:p>
                  <w:pPr>
                    <w:pStyle w:val="BodyText"/>
                    <w:spacing w:line="222" w:lineRule="exact"/>
                    <w:ind w:left="552"/>
                  </w:pPr>
                  <w:r>
                    <w:rPr/>
                    <w:t>НА — направляющий аппарат:</w:t>
                  </w:r>
                </w:p>
                <w:p>
                  <w:pPr>
                    <w:pStyle w:val="BodyText"/>
                    <w:spacing w:line="259" w:lineRule="auto" w:before="38"/>
                    <w:ind w:left="552" w:right="4022"/>
                  </w:pPr>
                  <w:r>
                    <w:rPr/>
                    <w:t>НПУ— нормальный подпорный уровень водохранилища: НТД — нормативно-техническая документация:</w:t>
                  </w:r>
                </w:p>
                <w:p>
                  <w:pPr>
                    <w:pStyle w:val="BodyText"/>
                    <w:spacing w:before="1"/>
                    <w:ind w:left="552"/>
                  </w:pPr>
                  <w:r>
                    <w:rPr/>
                    <w:t>ОРУ — открытое распредетъггельное устройство.</w:t>
                  </w:r>
                </w:p>
                <w:p>
                  <w:pPr>
                    <w:spacing w:before="38"/>
                    <w:ind w:left="552" w:right="0" w:firstLine="0"/>
                    <w:jc w:val="left"/>
                    <w:rPr>
                      <w:b/>
                      <w:sz w:val="17"/>
                    </w:rPr>
                  </w:pPr>
                  <w:r>
                    <w:rPr>
                      <w:b/>
                      <w:sz w:val="17"/>
                    </w:rPr>
                    <w:t>П Л — поворотио-лопастмая (-о е ) (гидротурбина, р аб о чее колесо).</w:t>
                  </w:r>
                </w:p>
                <w:p>
                  <w:pPr>
                    <w:pStyle w:val="BodyText"/>
                    <w:spacing w:line="271" w:lineRule="auto" w:before="16"/>
                    <w:ind w:left="17" w:firstLine="535"/>
                  </w:pPr>
                  <w:r>
                    <w:rPr/>
                    <w:t>ПБ8 — устройство регулирования напряжения при снятой нагрузке (переключение ответвлений об­ моток трансформатора без возбуждения).</w:t>
                  </w:r>
                </w:p>
                <w:p>
                  <w:pPr>
                    <w:pStyle w:val="BodyText"/>
                    <w:spacing w:line="211" w:lineRule="exact"/>
                    <w:ind w:left="552"/>
                  </w:pPr>
                  <w:r>
                    <w:rPr/>
                    <w:t>ПТБ — правила техники безопасности:</w:t>
                  </w:r>
                </w:p>
                <w:p>
                  <w:pPr>
                    <w:pStyle w:val="BodyText"/>
                    <w:spacing w:line="259" w:lineRule="auto" w:before="28"/>
                    <w:ind w:left="552" w:right="5506"/>
                  </w:pPr>
                  <w:r>
                    <w:rPr/>
                    <w:t>ПТК — программно-технический комплекс: РЗА  —  релейная  защита  и  автоматика: Р К — рабочее колесо гидротурбины;</w:t>
                  </w:r>
                </w:p>
                <w:p>
                  <w:pPr>
                    <w:pStyle w:val="BodyText"/>
                    <w:spacing w:before="10"/>
                    <w:ind w:left="552"/>
                  </w:pPr>
                  <w:r>
                    <w:rPr/>
                    <w:t>Р О — радиально-осевая (-ое) (гидротурбина, рабочее колесо):</w:t>
                  </w:r>
                </w:p>
                <w:p>
                  <w:pPr>
                    <w:pStyle w:val="BodyText"/>
                    <w:spacing w:line="271" w:lineRule="auto" w:before="10"/>
                    <w:ind w:left="552" w:right="1996"/>
                  </w:pPr>
                  <w:r>
                    <w:rPr/>
                    <w:t>РПН — устройство регулирования напряжения под нагрузкой трансформатора; РЧВ — регулятор частоты вращения гидротурбины;</w:t>
                  </w:r>
                </w:p>
                <w:p>
                  <w:pPr>
                    <w:pStyle w:val="BodyText"/>
                    <w:spacing w:line="211" w:lineRule="exact"/>
                    <w:ind w:left="552"/>
                  </w:pPr>
                  <w:r>
                    <w:rPr/>
                    <w:t>САР —  система автоматического регулирования:</w:t>
                  </w:r>
                </w:p>
                <w:p>
                  <w:pPr>
                    <w:pStyle w:val="BodyText"/>
                    <w:spacing w:before="28"/>
                    <w:ind w:left="552"/>
                  </w:pPr>
                  <w:r>
                    <w:rPr/>
                    <w:t>СН — собственные нужды:</w:t>
                  </w:r>
                </w:p>
                <w:p>
                  <w:pPr>
                    <w:pStyle w:val="BodyText"/>
                    <w:spacing w:before="10"/>
                    <w:ind w:left="552"/>
                  </w:pPr>
                  <w:r>
                    <w:rPr/>
                    <w:t>СП К— служебно-производственный корпус:</w:t>
                  </w:r>
                </w:p>
                <w:p>
                  <w:pPr>
                    <w:pStyle w:val="BodyText"/>
                    <w:spacing w:line="249" w:lineRule="auto" w:before="29"/>
                    <w:ind w:left="552" w:right="4022"/>
                  </w:pPr>
                  <w:r>
                    <w:rPr/>
                    <w:t>СРКМ — средства компенсации реактивной мощности: СТО ГЭС — стандарт организации ГЭС:</w:t>
                  </w:r>
                </w:p>
                <w:p>
                  <w:pPr>
                    <w:pStyle w:val="BodyText"/>
                    <w:spacing w:line="259" w:lineRule="auto" w:before="19"/>
                    <w:ind w:left="552" w:right="6113"/>
                  </w:pPr>
                  <w:r>
                    <w:rPr/>
                    <w:t>СК —  синхронный  компенсатор; ТВС — техническое водоснабжение; УВБ — уровень верхнего бьефа; УНБ — уровень нижнего бьефа; УМО —  уровень мертвого объема;</w:t>
                  </w:r>
                </w:p>
                <w:p>
                  <w:pPr>
                    <w:pStyle w:val="BodyText"/>
                    <w:spacing w:line="259" w:lineRule="auto" w:before="1"/>
                    <w:ind w:left="552" w:right="5284"/>
                  </w:pPr>
                  <w:r>
                    <w:rPr/>
                    <w:t>УПС — уровень предполоводной сработки; УС — уровень сработки водохранилища:</w:t>
                  </w:r>
                </w:p>
                <w:p>
                  <w:pPr>
                    <w:spacing w:before="93"/>
                    <w:ind w:left="8" w:right="0" w:firstLine="0"/>
                    <w:jc w:val="left"/>
                    <w:rPr>
                      <w:sz w:val="18"/>
                    </w:rPr>
                  </w:pPr>
                  <w:r>
                    <w:rPr>
                      <w:w w:val="99"/>
                      <w:sz w:val="18"/>
                    </w:rPr>
                    <w:t>4</w:t>
                  </w:r>
                </w:p>
              </w:txbxContent>
            </v:textbox>
            <w10:wrap type="none"/>
          </v:shape>
        </w:pict>
      </w:r>
      <w:r>
        <w:rPr/>
        <w:drawing>
          <wp:anchor distT="0" distB="0" distL="0" distR="0" allowOverlap="1" layoutInCell="1" locked="0" behindDoc="1" simplePos="0" relativeHeight="268169279">
            <wp:simplePos x="0" y="0"/>
            <wp:positionH relativeFrom="page">
              <wp:posOffset>0</wp:posOffset>
            </wp:positionH>
            <wp:positionV relativeFrom="page">
              <wp:posOffset>0</wp:posOffset>
            </wp:positionV>
            <wp:extent cx="7561580" cy="10691419"/>
            <wp:effectExtent l="0" t="0" r="0" b="0"/>
            <wp:wrapNone/>
            <wp:docPr id="15" name="image10.png" descr=""/>
            <wp:cNvGraphicFramePr>
              <a:graphicFrameLocks noChangeAspect="1"/>
            </wp:cNvGraphicFramePr>
            <a:graphic>
              <a:graphicData uri="http://schemas.openxmlformats.org/drawingml/2006/picture">
                <pic:pic>
                  <pic:nvPicPr>
                    <pic:cNvPr id="16" name="image10.png"/>
                    <pic:cNvPicPr/>
                  </pic:nvPicPr>
                  <pic:blipFill>
                    <a:blip r:embed="rId1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95pt;height:731.85pt;mso-position-horizontal-relative:page;mso-position-vertical-relative:page;z-index:-266152" type="#_x0000_t202" filled="false" stroked="false">
            <v:textbox inset="0,0,0,0">
              <w:txbxContent>
                <w:p>
                  <w:pPr>
                    <w:spacing w:line="255" w:lineRule="exact" w:before="0"/>
                    <w:ind w:left="0" w:right="12"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71" w:lineRule="auto"/>
                    <w:ind w:left="553" w:right="4322"/>
                  </w:pPr>
                  <w:r>
                    <w:rPr/>
                    <w:t>Ф ПУ— форсированный уровень водохранилища: ЦПУ— центральный пульт управления:</w:t>
                  </w:r>
                </w:p>
                <w:p>
                  <w:pPr>
                    <w:pStyle w:val="BodyText"/>
                    <w:spacing w:line="211" w:lineRule="exact"/>
                    <w:ind w:left="553"/>
                  </w:pPr>
                  <w:r>
                    <w:rPr/>
                    <w:t>XX — холостой ход.</w:t>
                  </w:r>
                </w:p>
                <w:p>
                  <w:pPr>
                    <w:pStyle w:val="BodyText"/>
                    <w:spacing w:before="8"/>
                    <w:rPr>
                      <w:sz w:val="21"/>
                    </w:rPr>
                  </w:pPr>
                </w:p>
                <w:p>
                  <w:pPr>
                    <w:spacing w:before="0"/>
                    <w:ind w:left="553" w:right="0" w:firstLine="0"/>
                    <w:jc w:val="left"/>
                    <w:rPr>
                      <w:sz w:val="24"/>
                    </w:rPr>
                  </w:pPr>
                  <w:r>
                    <w:rPr>
                      <w:sz w:val="24"/>
                    </w:rPr>
                    <w:t>5  Нормы  и  требования  технологического проектирования</w:t>
                  </w:r>
                </w:p>
                <w:p>
                  <w:pPr>
                    <w:pStyle w:val="BodyText"/>
                    <w:spacing w:before="2"/>
                    <w:rPr>
                      <w:sz w:val="24"/>
                    </w:rPr>
                  </w:pPr>
                </w:p>
                <w:p>
                  <w:pPr>
                    <w:pStyle w:val="BodyText"/>
                    <w:spacing w:line="268" w:lineRule="auto"/>
                    <w:ind w:left="323" w:firstLine="230"/>
                  </w:pPr>
                  <w:r>
                    <w:rPr/>
                    <w:t>5.1 О сновны е требования по обеспечению устойчивой и безопасной работы оборудования ГЭС и ГАЭС</w:t>
                  </w:r>
                </w:p>
                <w:p>
                  <w:pPr>
                    <w:pStyle w:val="BodyText"/>
                    <w:spacing w:line="249" w:lineRule="auto" w:before="112"/>
                    <w:ind w:left="18" w:right="14" w:firstLine="535"/>
                    <w:jc w:val="both"/>
                  </w:pPr>
                  <w:r>
                    <w:rPr/>
                    <w:t>5.1.1 Обеспечение секционирования зданий станций с больший числом агрегатов, для исключения распространения аварийных событий любого характера на всю станцию.</w:t>
                  </w:r>
                </w:p>
                <w:p>
                  <w:pPr>
                    <w:pStyle w:val="BodyText"/>
                    <w:spacing w:line="256" w:lineRule="auto" w:before="20"/>
                    <w:ind w:left="9" w:right="6" w:firstLine="544"/>
                    <w:jc w:val="both"/>
                  </w:pPr>
                  <w:r>
                    <w:rPr/>
                    <w:t>5.1.2 Электропомещения в зданиях ГЭС должны быть отделены от машинного зала капитальной стеной. Системы управления, связи и защиты должны устанавливаться на безопасных отметках или в помещениях, защищенных от затопления в аварийной ситуации, должно быть обеспечено автономное ава­ рийное электроснабжение указанных систем.</w:t>
                  </w:r>
                </w:p>
                <w:p>
                  <w:pPr>
                    <w:pStyle w:val="BodyText"/>
                    <w:spacing w:line="259" w:lineRule="auto" w:before="13"/>
                    <w:ind w:left="9" w:right="17" w:firstLine="544"/>
                    <w:jc w:val="both"/>
                  </w:pPr>
                  <w:r>
                    <w:rPr/>
                    <w:t>5.1.3 Административные, бытовые помещения и ремонтные мастерские с постоянным пребыванием персонала не должны располагаться в помещениях агрегатной части иУили монтажной площадки, распо­ ложенных ниже уровня нижнего бьефа с вероятностью превышения 1 %.</w:t>
                  </w:r>
                </w:p>
                <w:p>
                  <w:pPr>
                    <w:pStyle w:val="BodyText"/>
                    <w:spacing w:line="259" w:lineRule="auto" w:before="11"/>
                    <w:ind w:left="9" w:right="9" w:firstLine="544"/>
                    <w:jc w:val="both"/>
                  </w:pPr>
                  <w:r>
                    <w:rPr/>
                    <w:t>5.1.4 Галереи в зданиях ГЭС и ГАЭС, расположенных ниже уровня нижнего бьефа, должны иметь не менее двух выходов. Все производственные помещения должны быть оборудованы самозакрывающими­ ся дверями, открывающимися из помещения.</w:t>
                  </w:r>
                </w:p>
                <w:p>
                  <w:pPr>
                    <w:pStyle w:val="BodyText"/>
                    <w:spacing w:line="264" w:lineRule="auto"/>
                    <w:ind w:left="18" w:right="9" w:firstLine="535"/>
                    <w:jc w:val="both"/>
                  </w:pPr>
                  <w:r>
                    <w:rPr/>
                    <w:t>При необходимости размещения таких помещений в здании ГЭС ниже уровня нижнего бьефа, эти помещения должны иметь запасные выходы на незатаплиеаемые отметки, позволяющие осуществить эва­ куацию работников в случае угрозы затопления, а также должны быть оборудованы автономными установ­ ками жизнеобеспечения, способными защитить работников в случае затопления здания ГЭС.</w:t>
                  </w:r>
                </w:p>
                <w:p>
                  <w:pPr>
                    <w:pStyle w:val="BodyText"/>
                    <w:spacing w:line="264" w:lineRule="auto"/>
                    <w:ind w:left="9" w:right="9" w:firstLine="544"/>
                    <w:jc w:val="both"/>
                  </w:pPr>
                  <w:r>
                    <w:rPr>
                      <w:spacing w:val="1"/>
                    </w:rPr>
                    <w:t>5.1.5 </w:t>
                  </w:r>
                  <w:r>
                    <w:rPr>
                      <w:spacing w:val="3"/>
                    </w:rPr>
                    <w:t>Основные технологические </w:t>
                  </w:r>
                  <w:r>
                    <w:rPr>
                      <w:spacing w:val="2"/>
                    </w:rPr>
                    <w:t>помещения ГЭС </w:t>
                  </w:r>
                  <w:r>
                    <w:rPr>
                      <w:spacing w:val="3"/>
                    </w:rPr>
                    <w:t>(машинный </w:t>
                  </w:r>
                  <w:r>
                    <w:rPr/>
                    <w:t>зал, </w:t>
                  </w:r>
                  <w:r>
                    <w:rPr>
                      <w:spacing w:val="2"/>
                    </w:rPr>
                    <w:t>электропомещения, </w:t>
                  </w:r>
                  <w:r>
                    <w:rPr>
                      <w:spacing w:val="1"/>
                    </w:rPr>
                    <w:t>места </w:t>
                  </w:r>
                  <w:r>
                    <w:rPr>
                      <w:spacing w:val="2"/>
                    </w:rPr>
                    <w:t>уста­ </w:t>
                  </w:r>
                  <w:r>
                    <w:rPr/>
                    <w:t>новки</w:t>
                  </w:r>
                  <w:r>
                    <w:rPr>
                      <w:spacing w:val="-22"/>
                    </w:rPr>
                    <w:t> </w:t>
                  </w:r>
                  <w:r>
                    <w:rPr/>
                    <w:t>устройств</w:t>
                  </w:r>
                  <w:r>
                    <w:rPr>
                      <w:spacing w:val="-22"/>
                    </w:rPr>
                    <w:t> </w:t>
                  </w:r>
                  <w:r>
                    <w:rPr/>
                    <w:t>автоматизированной</w:t>
                  </w:r>
                  <w:r>
                    <w:rPr>
                      <w:spacing w:val="-12"/>
                    </w:rPr>
                    <w:t> </w:t>
                  </w:r>
                  <w:r>
                    <w:rPr/>
                    <w:t>системы управления</w:t>
                  </w:r>
                  <w:r>
                    <w:rPr>
                      <w:spacing w:val="-5"/>
                    </w:rPr>
                    <w:t> </w:t>
                  </w:r>
                  <w:r>
                    <w:rPr/>
                    <w:t>и</w:t>
                  </w:r>
                  <w:r>
                    <w:rPr>
                      <w:spacing w:val="-15"/>
                    </w:rPr>
                    <w:t> </w:t>
                  </w:r>
                  <w:r>
                    <w:rPr/>
                    <w:t>защит,</w:t>
                  </w:r>
                  <w:r>
                    <w:rPr>
                      <w:spacing w:val="-10"/>
                    </w:rPr>
                    <w:t> </w:t>
                  </w:r>
                  <w:r>
                    <w:rPr/>
                    <w:t>площадка</w:t>
                  </w:r>
                  <w:r>
                    <w:rPr>
                      <w:spacing w:val="-14"/>
                    </w:rPr>
                    <w:t> </w:t>
                  </w:r>
                  <w:r>
                    <w:rPr/>
                    <w:t>трансформаторов.</w:t>
                  </w:r>
                  <w:r>
                    <w:rPr>
                      <w:spacing w:val="-10"/>
                    </w:rPr>
                    <w:t> </w:t>
                  </w:r>
                  <w:r>
                    <w:rPr/>
                    <w:t>ГРУ,</w:t>
                  </w:r>
                  <w:r>
                    <w:rPr>
                      <w:spacing w:val="-11"/>
                    </w:rPr>
                    <w:t> </w:t>
                  </w:r>
                  <w:r>
                    <w:rPr/>
                    <w:t>ОРУ. </w:t>
                  </w:r>
                  <w:r>
                    <w:rPr>
                      <w:spacing w:val="2"/>
                    </w:rPr>
                    <w:t>КРУЭ </w:t>
                  </w:r>
                  <w:r>
                    <w:rPr/>
                    <w:t>и </w:t>
                  </w:r>
                  <w:r>
                    <w:rPr>
                      <w:spacing w:val="3"/>
                    </w:rPr>
                    <w:t>другие) должны быть </w:t>
                  </w:r>
                  <w:r>
                    <w:rPr>
                      <w:spacing w:val="1"/>
                    </w:rPr>
                    <w:t>оборудованы </w:t>
                  </w:r>
                  <w:r>
                    <w:rPr>
                      <w:spacing w:val="3"/>
                    </w:rPr>
                    <w:t>системой </w:t>
                  </w:r>
                  <w:r>
                    <w:rPr>
                      <w:spacing w:val="2"/>
                    </w:rPr>
                    <w:t>технологического видеонаблюдения </w:t>
                  </w:r>
                  <w:r>
                    <w:rPr/>
                    <w:t>с </w:t>
                  </w:r>
                  <w:r>
                    <w:rPr>
                      <w:spacing w:val="1"/>
                    </w:rPr>
                    <w:t>выводом ин­ формации </w:t>
                  </w:r>
                  <w:r>
                    <w:rPr/>
                    <w:t>на центральный пульт управления и с архивированием записей. В составе </w:t>
                  </w:r>
                  <w:r>
                    <w:rPr>
                      <w:spacing w:val="5"/>
                    </w:rPr>
                    <w:t>АСУ </w:t>
                  </w:r>
                  <w:r>
                    <w:rPr/>
                    <w:t>ТП ГЭС </w:t>
                  </w:r>
                  <w:r>
                    <w:rPr>
                      <w:spacing w:val="2"/>
                    </w:rPr>
                    <w:t>должна </w:t>
                  </w:r>
                  <w:r>
                    <w:rPr>
                      <w:spacing w:val="1"/>
                    </w:rPr>
                    <w:t>быть</w:t>
                  </w:r>
                  <w:r>
                    <w:rPr>
                      <w:spacing w:val="-13"/>
                    </w:rPr>
                    <w:t> </w:t>
                  </w:r>
                  <w:r>
                    <w:rPr/>
                    <w:t>предусмотрена</w:t>
                  </w:r>
                  <w:r>
                    <w:rPr>
                      <w:spacing w:val="-6"/>
                    </w:rPr>
                    <w:t> </w:t>
                  </w:r>
                  <w:r>
                    <w:rPr/>
                    <w:t>подсистема</w:t>
                  </w:r>
                  <w:r>
                    <w:rPr>
                      <w:spacing w:val="-7"/>
                    </w:rPr>
                    <w:t> </w:t>
                  </w:r>
                  <w:r>
                    <w:rPr/>
                    <w:t>регистрации</w:t>
                  </w:r>
                  <w:r>
                    <w:rPr>
                      <w:spacing w:val="-5"/>
                    </w:rPr>
                    <w:t> </w:t>
                  </w:r>
                  <w:r>
                    <w:rPr/>
                    <w:t>и</w:t>
                  </w:r>
                  <w:r>
                    <w:rPr>
                      <w:spacing w:val="-17"/>
                    </w:rPr>
                    <w:t> </w:t>
                  </w:r>
                  <w:r>
                    <w:rPr/>
                    <w:t>архивирования</w:t>
                  </w:r>
                  <w:r>
                    <w:rPr>
                      <w:spacing w:val="-6"/>
                    </w:rPr>
                    <w:t> </w:t>
                  </w:r>
                  <w:r>
                    <w:rPr/>
                    <w:t>параметров</w:t>
                  </w:r>
                  <w:r>
                    <w:rPr>
                      <w:spacing w:val="-16"/>
                    </w:rPr>
                    <w:t> </w:t>
                  </w:r>
                  <w:r>
                    <w:rPr/>
                    <w:t>безопасности</w:t>
                  </w:r>
                  <w:r>
                    <w:rPr>
                      <w:spacing w:val="-13"/>
                    </w:rPr>
                    <w:t> </w:t>
                  </w:r>
                  <w:r>
                    <w:rPr/>
                    <w:t>и</w:t>
                  </w:r>
                  <w:r>
                    <w:rPr>
                      <w:spacing w:val="-18"/>
                    </w:rPr>
                    <w:t> </w:t>
                  </w:r>
                  <w:r>
                    <w:rPr/>
                    <w:t>состояний</w:t>
                  </w:r>
                  <w:r>
                    <w:rPr>
                      <w:spacing w:val="-14"/>
                    </w:rPr>
                    <w:t> </w:t>
                  </w:r>
                  <w:r>
                    <w:rPr/>
                    <w:t>элек­ </w:t>
                  </w:r>
                  <w:r>
                    <w:rPr>
                      <w:spacing w:val="2"/>
                    </w:rPr>
                    <w:t>трических </w:t>
                  </w:r>
                  <w:r>
                    <w:rPr/>
                    <w:t>и </w:t>
                  </w:r>
                  <w:r>
                    <w:rPr>
                      <w:spacing w:val="2"/>
                    </w:rPr>
                    <w:t>гидромеханических </w:t>
                  </w:r>
                  <w:r>
                    <w:rPr>
                      <w:spacing w:val="1"/>
                    </w:rPr>
                    <w:t>защит. Конструктивное </w:t>
                  </w:r>
                  <w:r>
                    <w:rPr>
                      <w:spacing w:val="2"/>
                    </w:rPr>
                    <w:t>исполнение </w:t>
                  </w:r>
                  <w:r>
                    <w:rPr/>
                    <w:t>и </w:t>
                  </w:r>
                  <w:r>
                    <w:rPr>
                      <w:spacing w:val="2"/>
                    </w:rPr>
                    <w:t>размещение регистратора </w:t>
                  </w:r>
                  <w:r>
                    <w:rPr>
                      <w:spacing w:val="3"/>
                    </w:rPr>
                    <w:t>должно </w:t>
                  </w:r>
                  <w:r>
                    <w:rPr>
                      <w:spacing w:val="1"/>
                    </w:rPr>
                    <w:t>предусматривать </w:t>
                  </w:r>
                  <w:r>
                    <w:rPr>
                      <w:spacing w:val="3"/>
                    </w:rPr>
                    <w:t>его </w:t>
                  </w:r>
                  <w:r>
                    <w:rPr/>
                    <w:t>функционирование и сохранность а </w:t>
                  </w:r>
                  <w:r>
                    <w:rPr>
                      <w:spacing w:val="1"/>
                    </w:rPr>
                    <w:t>условиях </w:t>
                  </w:r>
                  <w:r>
                    <w:rPr/>
                    <w:t>катастрофических</w:t>
                  </w:r>
                  <w:r>
                    <w:rPr>
                      <w:spacing w:val="40"/>
                    </w:rPr>
                    <w:t> </w:t>
                  </w:r>
                  <w:r>
                    <w:rPr/>
                    <w:t>аварий.</w:t>
                  </w:r>
                </w:p>
                <w:p>
                  <w:pPr>
                    <w:pStyle w:val="BodyText"/>
                    <w:spacing w:line="268" w:lineRule="auto"/>
                    <w:ind w:left="9" w:right="16" w:firstLine="544"/>
                    <w:jc w:val="both"/>
                  </w:pPr>
                  <w:r>
                    <w:rPr/>
                    <w:t>5.1.6 Турбина должна обеспечивать эффективную, надежную и безопасную работу гидроагрегата в эксплуатационной зоне напоров и мощности.</w:t>
                  </w:r>
                </w:p>
                <w:p>
                  <w:pPr>
                    <w:pStyle w:val="BodyText"/>
                    <w:spacing w:line="195" w:lineRule="exact" w:before="7"/>
                    <w:ind w:left="18" w:firstLine="535"/>
                    <w:jc w:val="both"/>
                  </w:pPr>
                  <w:r>
                    <w:rPr/>
                    <w:t>При заказе  оборудования  на ГЭС  заказчик должен иметь официальное уведомление от  эаеода-</w:t>
                  </w:r>
                </w:p>
                <w:p>
                  <w:pPr>
                    <w:pStyle w:val="BodyText"/>
                    <w:spacing w:line="249" w:lineRule="auto" w:before="27"/>
                    <w:ind w:left="18"/>
                  </w:pPr>
                  <w:r>
                    <w:rPr/>
                    <w:t>изготоеителя</w:t>
                  </w:r>
                  <w:r>
                    <w:rPr>
                      <w:spacing w:val="-13"/>
                    </w:rPr>
                    <w:t> </w:t>
                  </w:r>
                  <w:r>
                    <w:rPr/>
                    <w:t>и</w:t>
                  </w:r>
                  <w:r>
                    <w:rPr>
                      <w:spacing w:val="-6"/>
                    </w:rPr>
                    <w:t> </w:t>
                  </w:r>
                  <w:r>
                    <w:rPr/>
                    <w:t>поставщика</w:t>
                  </w:r>
                  <w:r>
                    <w:rPr>
                      <w:spacing w:val="-14"/>
                    </w:rPr>
                    <w:t> </w:t>
                  </w:r>
                  <w:r>
                    <w:rPr/>
                    <w:t>оборудования</w:t>
                  </w:r>
                  <w:r>
                    <w:rPr>
                      <w:spacing w:val="-13"/>
                    </w:rPr>
                    <w:t> </w:t>
                  </w:r>
                  <w:r>
                    <w:rPr/>
                    <w:t>о</w:t>
                  </w:r>
                  <w:r>
                    <w:rPr>
                      <w:spacing w:val="-5"/>
                    </w:rPr>
                    <w:t> </w:t>
                  </w:r>
                  <w:r>
                    <w:rPr/>
                    <w:t>неблагоприятных</w:t>
                  </w:r>
                  <w:r>
                    <w:rPr>
                      <w:spacing w:val="-14"/>
                    </w:rPr>
                    <w:t> </w:t>
                  </w:r>
                  <w:r>
                    <w:rPr/>
                    <w:t>и</w:t>
                  </w:r>
                  <w:r>
                    <w:rPr>
                      <w:spacing w:val="-6"/>
                    </w:rPr>
                    <w:t> </w:t>
                  </w:r>
                  <w:r>
                    <w:rPr/>
                    <w:t>запрещенных</w:t>
                  </w:r>
                  <w:r>
                    <w:rPr>
                      <w:spacing w:val="-5"/>
                    </w:rPr>
                    <w:t> </w:t>
                  </w:r>
                  <w:r>
                    <w:rPr/>
                    <w:t>зонах</w:t>
                  </w:r>
                  <w:r>
                    <w:rPr>
                      <w:spacing w:val="-5"/>
                    </w:rPr>
                    <w:t> </w:t>
                  </w:r>
                  <w:r>
                    <w:rPr/>
                    <w:t>работы</w:t>
                  </w:r>
                  <w:r>
                    <w:rPr>
                      <w:spacing w:val="-10"/>
                    </w:rPr>
                    <w:t> </w:t>
                  </w:r>
                  <w:r>
                    <w:rPr/>
                    <w:t>турбины и</w:t>
                  </w:r>
                  <w:r>
                    <w:rPr>
                      <w:spacing w:val="-6"/>
                    </w:rPr>
                    <w:t> </w:t>
                  </w:r>
                  <w:r>
                    <w:rPr/>
                    <w:t>гене­ ратора в целях  определения целесообразности закупки</w:t>
                  </w:r>
                  <w:r>
                    <w:rPr>
                      <w:spacing w:val="32"/>
                    </w:rPr>
                    <w:t> </w:t>
                  </w:r>
                  <w:r>
                    <w:rPr/>
                    <w:t>оборудования.</w:t>
                  </w:r>
                </w:p>
                <w:p>
                  <w:pPr>
                    <w:pStyle w:val="BodyText"/>
                    <w:spacing w:line="259" w:lineRule="auto" w:before="20"/>
                    <w:ind w:right="9" w:firstLine="553"/>
                    <w:jc w:val="both"/>
                  </w:pPr>
                  <w:r>
                    <w:rPr/>
                    <w:t>5.1.7</w:t>
                  </w:r>
                  <w:r>
                    <w:rPr>
                      <w:spacing w:val="-21"/>
                    </w:rPr>
                    <w:t> </w:t>
                  </w:r>
                  <w:r>
                    <w:rPr>
                      <w:spacing w:val="2"/>
                    </w:rPr>
                    <w:t>Для</w:t>
                  </w:r>
                  <w:r>
                    <w:rPr>
                      <w:spacing w:val="3"/>
                    </w:rPr>
                    <w:t> </w:t>
                  </w:r>
                  <w:r>
                    <w:rPr/>
                    <w:t>резервирования</w:t>
                  </w:r>
                  <w:r>
                    <w:rPr>
                      <w:spacing w:val="-11"/>
                    </w:rPr>
                    <w:t> </w:t>
                  </w:r>
                  <w:r>
                    <w:rPr/>
                    <w:t>питания</w:t>
                  </w:r>
                  <w:r>
                    <w:rPr>
                      <w:spacing w:val="-10"/>
                    </w:rPr>
                    <w:t> </w:t>
                  </w:r>
                  <w:r>
                    <w:rPr/>
                    <w:t>аварийно-ремонтных</w:t>
                  </w:r>
                  <w:r>
                    <w:rPr>
                      <w:spacing w:val="-23"/>
                    </w:rPr>
                    <w:t> </w:t>
                  </w:r>
                  <w:r>
                    <w:rPr/>
                    <w:t>затворов</w:t>
                  </w:r>
                  <w:r>
                    <w:rPr>
                      <w:spacing w:val="-9"/>
                    </w:rPr>
                    <w:t> </w:t>
                  </w:r>
                  <w:r>
                    <w:rPr/>
                    <w:t>водоприемников</w:t>
                  </w:r>
                  <w:r>
                    <w:rPr>
                      <w:spacing w:val="-11"/>
                    </w:rPr>
                    <w:t> </w:t>
                  </w:r>
                  <w:r>
                    <w:rPr/>
                    <w:t>ГЭС.</w:t>
                  </w:r>
                  <w:r>
                    <w:rPr>
                      <w:spacing w:val="-9"/>
                    </w:rPr>
                    <w:t> </w:t>
                  </w:r>
                  <w:r>
                    <w:rPr/>
                    <w:t>затворов</w:t>
                  </w:r>
                  <w:r>
                    <w:rPr>
                      <w:spacing w:val="-11"/>
                    </w:rPr>
                    <w:t> </w:t>
                  </w:r>
                  <w:r>
                    <w:rPr/>
                    <w:t>глу­ </w:t>
                  </w:r>
                  <w:r>
                    <w:rPr>
                      <w:spacing w:val="5"/>
                    </w:rPr>
                    <w:t>бинных </w:t>
                  </w:r>
                  <w:r>
                    <w:rPr/>
                    <w:t>и </w:t>
                  </w:r>
                  <w:r>
                    <w:rPr>
                      <w:spacing w:val="3"/>
                    </w:rPr>
                    <w:t>поверхностных </w:t>
                  </w:r>
                  <w:r>
                    <w:rPr>
                      <w:spacing w:val="1"/>
                    </w:rPr>
                    <w:t>водосбросов, кранов </w:t>
                  </w:r>
                  <w:r>
                    <w:rPr>
                      <w:spacing w:val="2"/>
                    </w:rPr>
                    <w:t>верхнего </w:t>
                  </w:r>
                  <w:r>
                    <w:rPr>
                      <w:spacing w:val="3"/>
                    </w:rPr>
                    <w:t>бьефа </w:t>
                  </w:r>
                  <w:r>
                    <w:rPr/>
                    <w:t>и </w:t>
                  </w:r>
                  <w:r>
                    <w:rPr>
                      <w:spacing w:val="2"/>
                    </w:rPr>
                    <w:t>других </w:t>
                  </w:r>
                  <w:r>
                    <w:rPr>
                      <w:spacing w:val="3"/>
                    </w:rPr>
                    <w:t>механизмов, </w:t>
                  </w:r>
                  <w:r>
                    <w:rPr>
                      <w:spacing w:val="2"/>
                    </w:rPr>
                    <w:t>обеспечивающих безопасность </w:t>
                  </w:r>
                  <w:r>
                    <w:rPr>
                      <w:spacing w:val="1"/>
                    </w:rPr>
                    <w:t>гидротехнических сооружении, </w:t>
                  </w:r>
                  <w:r>
                    <w:rPr>
                      <w:spacing w:val="3"/>
                    </w:rPr>
                    <w:t>должна </w:t>
                  </w:r>
                  <w:r>
                    <w:rPr/>
                    <w:t>предусматриваться установка </w:t>
                  </w:r>
                  <w:r>
                    <w:rPr>
                      <w:spacing w:val="1"/>
                    </w:rPr>
                    <w:t>автоматизированных </w:t>
                  </w:r>
                  <w:r>
                    <w:rPr>
                      <w:spacing w:val="3"/>
                    </w:rPr>
                    <w:t>дизельных </w:t>
                  </w:r>
                  <w:r>
                    <w:rPr/>
                    <w:t>электростанций (ДЭС). </w:t>
                  </w:r>
                  <w:r>
                    <w:rPr>
                      <w:spacing w:val="2"/>
                    </w:rPr>
                    <w:t>запуск </w:t>
                  </w:r>
                  <w:r>
                    <w:rPr/>
                    <w:t>которых </w:t>
                  </w:r>
                  <w:r>
                    <w:rPr>
                      <w:spacing w:val="1"/>
                    </w:rPr>
                    <w:t>осуществляется </w:t>
                  </w:r>
                  <w:r>
                    <w:rPr/>
                    <w:t>автоматически при исчезновении </w:t>
                  </w:r>
                  <w:r>
                    <w:rPr>
                      <w:spacing w:val="1"/>
                    </w:rPr>
                    <w:t>элек­ </w:t>
                  </w:r>
                  <w:r>
                    <w:rPr/>
                    <w:t>тропитания по постоянной</w:t>
                  </w:r>
                  <w:r>
                    <w:rPr>
                      <w:spacing w:val="2"/>
                    </w:rPr>
                    <w:t> </w:t>
                  </w:r>
                  <w:r>
                    <w:rPr/>
                    <w:t>схеме.</w:t>
                  </w:r>
                </w:p>
                <w:p>
                  <w:pPr>
                    <w:pStyle w:val="BodyText"/>
                    <w:spacing w:line="259" w:lineRule="auto" w:before="10"/>
                    <w:ind w:left="9" w:right="9" w:firstLine="544"/>
                    <w:jc w:val="both"/>
                  </w:pPr>
                  <w:r>
                    <w:rPr>
                      <w:spacing w:val="1"/>
                    </w:rPr>
                    <w:t>Электропитание </w:t>
                  </w:r>
                  <w:r>
                    <w:rPr>
                      <w:spacing w:val="2"/>
                    </w:rPr>
                    <w:t>потребителей собственных </w:t>
                  </w:r>
                  <w:r>
                    <w:rPr>
                      <w:spacing w:val="5"/>
                    </w:rPr>
                    <w:t>нужд </w:t>
                  </w:r>
                  <w:r>
                    <w:rPr>
                      <w:spacing w:val="2"/>
                    </w:rPr>
                    <w:t>особой </w:t>
                  </w:r>
                  <w:r>
                    <w:rPr/>
                    <w:t>группы </w:t>
                  </w:r>
                  <w:r>
                    <w:rPr>
                      <w:spacing w:val="1"/>
                    </w:rPr>
                    <w:t>ответственности </w:t>
                  </w:r>
                  <w:r>
                    <w:rPr/>
                    <w:t>(по требованиям безопасности)</w:t>
                  </w:r>
                  <w:r>
                    <w:rPr>
                      <w:spacing w:val="-14"/>
                    </w:rPr>
                    <w:t> </w:t>
                  </w:r>
                  <w:r>
                    <w:rPr/>
                    <w:t>должно</w:t>
                  </w:r>
                  <w:r>
                    <w:rPr>
                      <w:spacing w:val="-19"/>
                    </w:rPr>
                    <w:t> </w:t>
                  </w:r>
                  <w:r>
                    <w:rPr/>
                    <w:t>обеспечиваться</w:t>
                  </w:r>
                  <w:r>
                    <w:rPr>
                      <w:spacing w:val="1"/>
                    </w:rPr>
                    <w:t> </w:t>
                  </w:r>
                  <w:r>
                    <w:rPr/>
                    <w:t>надежностью</w:t>
                  </w:r>
                  <w:r>
                    <w:rPr>
                      <w:spacing w:val="-15"/>
                    </w:rPr>
                    <w:t> </w:t>
                  </w:r>
                  <w:r>
                    <w:rPr/>
                    <w:t>общестанционной</w:t>
                  </w:r>
                  <w:r>
                    <w:rPr>
                      <w:spacing w:val="-20"/>
                    </w:rPr>
                    <w:t> </w:t>
                  </w:r>
                  <w:r>
                    <w:rPr/>
                    <w:t>системы</w:t>
                  </w:r>
                  <w:r>
                    <w:rPr>
                      <w:spacing w:val="8"/>
                    </w:rPr>
                    <w:t> </w:t>
                  </w:r>
                  <w:r>
                    <w:rPr/>
                    <w:t>питания</w:t>
                  </w:r>
                  <w:r>
                    <w:rPr>
                      <w:spacing w:val="-9"/>
                    </w:rPr>
                    <w:t> </w:t>
                  </w:r>
                  <w:r>
                    <w:rPr/>
                    <w:t>собственных</w:t>
                  </w:r>
                  <w:r>
                    <w:rPr>
                      <w:spacing w:val="-9"/>
                    </w:rPr>
                    <w:t> </w:t>
                  </w:r>
                  <w:r>
                    <w:rPr/>
                    <w:t>нужд ГЭС</w:t>
                  </w:r>
                  <w:r>
                    <w:rPr>
                      <w:spacing w:val="-4"/>
                    </w:rPr>
                    <w:t> </w:t>
                  </w:r>
                  <w:r>
                    <w:rPr/>
                    <w:t>с</w:t>
                  </w:r>
                  <w:r>
                    <w:rPr>
                      <w:spacing w:val="-21"/>
                    </w:rPr>
                    <w:t> </w:t>
                  </w:r>
                  <w:r>
                    <w:rPr/>
                    <w:t>обязательным</w:t>
                  </w:r>
                  <w:r>
                    <w:rPr>
                      <w:spacing w:val="7"/>
                    </w:rPr>
                    <w:t> </w:t>
                  </w:r>
                  <w:r>
                    <w:rPr/>
                    <w:t>резервированием,</w:t>
                  </w:r>
                  <w:r>
                    <w:rPr>
                      <w:spacing w:val="-6"/>
                    </w:rPr>
                    <w:t> </w:t>
                  </w:r>
                  <w:r>
                    <w:rPr/>
                    <w:t>а</w:t>
                  </w:r>
                  <w:r>
                    <w:rPr>
                      <w:spacing w:val="-11"/>
                    </w:rPr>
                    <w:t> </w:t>
                  </w:r>
                  <w:r>
                    <w:rPr/>
                    <w:t>также</w:t>
                  </w:r>
                  <w:r>
                    <w:rPr>
                      <w:spacing w:val="-6"/>
                    </w:rPr>
                    <w:t> </w:t>
                  </w:r>
                  <w:r>
                    <w:rPr/>
                    <w:t>наличием</w:t>
                  </w:r>
                  <w:r>
                    <w:rPr>
                      <w:spacing w:val="-7"/>
                    </w:rPr>
                    <w:t> </w:t>
                  </w:r>
                  <w:r>
                    <w:rPr/>
                    <w:t>дополнительного</w:t>
                  </w:r>
                  <w:r>
                    <w:rPr>
                      <w:spacing w:val="-18"/>
                    </w:rPr>
                    <w:t> </w:t>
                  </w:r>
                  <w:r>
                    <w:rPr/>
                    <w:t>автономного</w:t>
                  </w:r>
                  <w:r>
                    <w:rPr>
                      <w:spacing w:val="-7"/>
                    </w:rPr>
                    <w:t> </w:t>
                  </w:r>
                  <w:r>
                    <w:rPr/>
                    <w:t>резервного</w:t>
                  </w:r>
                  <w:r>
                    <w:rPr>
                      <w:spacing w:val="-8"/>
                    </w:rPr>
                    <w:t> </w:t>
                  </w:r>
                  <w:r>
                    <w:rPr/>
                    <w:t>источ­ ника. автоматически вводимого в действие при потере питания </w:t>
                  </w:r>
                  <w:r>
                    <w:rPr>
                      <w:spacing w:val="1"/>
                    </w:rPr>
                    <w:t>от </w:t>
                  </w:r>
                  <w:r>
                    <w:rPr/>
                    <w:t>общестанционной системы собственных </w:t>
                  </w:r>
                  <w:r>
                    <w:rPr>
                      <w:spacing w:val="1"/>
                    </w:rPr>
                    <w:t>нужд</w:t>
                  </w:r>
                  <w:r>
                    <w:rPr>
                      <w:spacing w:val="11"/>
                    </w:rPr>
                    <w:t> </w:t>
                  </w:r>
                  <w:r>
                    <w:rPr/>
                    <w:t>ГЭС.</w:t>
                  </w:r>
                </w:p>
                <w:p>
                  <w:pPr>
                    <w:pStyle w:val="BodyText"/>
                    <w:spacing w:line="256" w:lineRule="auto" w:before="11"/>
                    <w:ind w:left="9" w:firstLine="544"/>
                    <w:jc w:val="both"/>
                  </w:pPr>
                  <w:r>
                    <w:rPr/>
                    <w:t>5.1.8 Все технологическое оборудование должно быть оборудовано автоматическими защитами, функционирующими во всех стационарных и переходных режимах работы оборудования и предусматрива­ ющими автоматическое отключение (блокировку управляющих воздействий при изменении режима рабо­ ты) оборудования при возникновении условий, соответствующих технологическим ограничениям работы оборудования, предусмотренным документацией заеода-нзготовителя.</w:t>
                  </w:r>
                </w:p>
                <w:p>
                  <w:pPr>
                    <w:pStyle w:val="BodyText"/>
                    <w:spacing w:line="259" w:lineRule="auto" w:before="4"/>
                    <w:ind w:left="18" w:right="9" w:firstLine="535"/>
                    <w:jc w:val="both"/>
                  </w:pPr>
                  <w:r>
                    <w:rPr/>
                    <w:t>Все функции защиты технологического оборудования (блокировка управляющих воздействий, изме­ нения режима работы) должны исполняться в автоматическом режиме, без вмешательства оперативного персонала станции.</w:t>
                  </w:r>
                </w:p>
                <w:p>
                  <w:pPr>
                    <w:spacing w:before="149"/>
                    <w:ind w:left="0" w:right="0" w:firstLine="0"/>
                    <w:jc w:val="right"/>
                    <w:rPr>
                      <w:rFonts w:ascii="Times New Roman"/>
                      <w:sz w:val="23"/>
                    </w:rPr>
                  </w:pPr>
                  <w:r>
                    <w:rPr>
                      <w:rFonts w:ascii="Times New Roman"/>
                      <w:sz w:val="23"/>
                    </w:rPr>
                    <w:t>5</w:t>
                  </w:r>
                </w:p>
              </w:txbxContent>
            </v:textbox>
            <w10:wrap type="none"/>
          </v:shape>
        </w:pict>
      </w:r>
      <w:r>
        <w:rPr/>
        <w:drawing>
          <wp:anchor distT="0" distB="0" distL="0" distR="0" allowOverlap="1" layoutInCell="1" locked="0" behindDoc="1" simplePos="0" relativeHeight="268169327">
            <wp:simplePos x="0" y="0"/>
            <wp:positionH relativeFrom="page">
              <wp:posOffset>0</wp:posOffset>
            </wp:positionH>
            <wp:positionV relativeFrom="page">
              <wp:posOffset>0</wp:posOffset>
            </wp:positionV>
            <wp:extent cx="7561580" cy="10691419"/>
            <wp:effectExtent l="0" t="0" r="0" b="0"/>
            <wp:wrapNone/>
            <wp:docPr id="17" name="image11.png" descr=""/>
            <wp:cNvGraphicFramePr>
              <a:graphicFrameLocks noChangeAspect="1"/>
            </wp:cNvGraphicFramePr>
            <a:graphic>
              <a:graphicData uri="http://schemas.openxmlformats.org/drawingml/2006/picture">
                <pic:pic>
                  <pic:nvPicPr>
                    <pic:cNvPr id="18" name="image11.png"/>
                    <pic:cNvPicPr/>
                  </pic:nvPicPr>
                  <pic:blipFill>
                    <a:blip r:embed="rId1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58.052223pt;width:507.35pt;height:731.25pt;mso-position-horizontal-relative:page;mso-position-vertical-relative:page;z-index:-266104" type="#_x0000_t202" filled="false" stroked="false">
            <v:textbox inset="0,0,0,0">
              <w:txbxContent>
                <w:p>
                  <w:pPr>
                    <w:spacing w:line="255" w:lineRule="exact" w:before="0"/>
                    <w:ind w:left="17" w:right="0" w:firstLine="0"/>
                    <w:jc w:val="left"/>
                    <w:rPr>
                      <w:rFonts w:ascii="Times New Roman" w:hAnsi="Times New Roman"/>
                      <w:sz w:val="23"/>
                    </w:rPr>
                  </w:pPr>
                  <w:r>
                    <w:rPr>
                      <w:rFonts w:ascii="Times New Roman" w:hAnsi="Times New Roman"/>
                      <w:sz w:val="23"/>
                    </w:rPr>
                    <w:t>ГОСТ  Р 55260.4.1—2013</w:t>
                  </w:r>
                </w:p>
                <w:p>
                  <w:pPr>
                    <w:pStyle w:val="BodyText"/>
                    <w:spacing w:before="8"/>
                    <w:rPr>
                      <w:sz w:val="30"/>
                    </w:rPr>
                  </w:pPr>
                </w:p>
                <w:p>
                  <w:pPr>
                    <w:pStyle w:val="BodyText"/>
                    <w:spacing w:line="264" w:lineRule="auto"/>
                    <w:ind w:left="8" w:firstLine="544"/>
                    <w:jc w:val="both"/>
                  </w:pPr>
                  <w:r>
                    <w:rPr/>
                    <w:t>5.1.9 Гидроагрегаты должны быть оснащены регистрирующими приборами контроля их состояния. По каждому каналу измерения контролируемых параметров должны быть выбраны уставки предупреди­ тельной и аварийной сигнализации и реализована система мониторинга основного и вспомогательного оборудования (гидротурбин, гидрогенераторов, силовых трансформаторов, автотрансформаторов), позво­ ляющая фиксировать и сохранять значения контрогмруемых параметров.</w:t>
                  </w:r>
                </w:p>
                <w:p>
                  <w:pPr>
                    <w:pStyle w:val="BodyText"/>
                    <w:spacing w:line="268" w:lineRule="auto" w:before="5"/>
                    <w:ind w:left="8" w:right="22" w:firstLine="544"/>
                    <w:jc w:val="both"/>
                  </w:pPr>
                  <w:r>
                    <w:rPr/>
                    <w:t>5.1.10 Все указанные в эксплуатационной документации на технологическое оборудование ограниче­ ния должны быть реализованы в технологических защитах, действующих на отключение (блокировку управляющего воздействия, изменение режима работы) автоматически, без вмешательства  персонала.</w:t>
                  </w:r>
                </w:p>
                <w:p>
                  <w:pPr>
                    <w:pStyle w:val="BodyText"/>
                    <w:spacing w:line="259" w:lineRule="auto" w:before="1"/>
                    <w:ind w:left="8" w:right="9" w:firstLine="544"/>
                    <w:jc w:val="both"/>
                  </w:pPr>
                  <w:r>
                    <w:rPr>
                      <w:spacing w:val="-3"/>
                    </w:rPr>
                    <w:t>5.1.11 </w:t>
                  </w:r>
                  <w:r>
                    <w:rPr/>
                    <w:t>В системах </w:t>
                  </w:r>
                  <w:r>
                    <w:rPr>
                      <w:spacing w:val="3"/>
                    </w:rPr>
                    <w:t>АСУ </w:t>
                  </w:r>
                  <w:r>
                    <w:rPr/>
                    <w:t>ТП и противоаварийной защиты </w:t>
                  </w:r>
                  <w:r>
                    <w:rPr>
                      <w:spacing w:val="2"/>
                    </w:rPr>
                    <w:t>должна </w:t>
                  </w:r>
                  <w:r>
                    <w:rPr>
                      <w:spacing w:val="1"/>
                    </w:rPr>
                    <w:t>быть </w:t>
                  </w:r>
                  <w:r>
                    <w:rPr/>
                    <w:t>предусмотрена блокировка про­ </w:t>
                  </w:r>
                  <w:r>
                    <w:rPr>
                      <w:spacing w:val="1"/>
                    </w:rPr>
                    <w:t>тив</w:t>
                  </w:r>
                  <w:r>
                    <w:rPr>
                      <w:spacing w:val="-8"/>
                    </w:rPr>
                    <w:t> </w:t>
                  </w:r>
                  <w:r>
                    <w:rPr/>
                    <w:t>несанкционированного</w:t>
                  </w:r>
                  <w:r>
                    <w:rPr>
                      <w:spacing w:val="-11"/>
                    </w:rPr>
                    <w:t> </w:t>
                  </w:r>
                  <w:r>
                    <w:rPr/>
                    <w:t>отключения</w:t>
                  </w:r>
                  <w:r>
                    <w:rPr>
                      <w:spacing w:val="-13"/>
                    </w:rPr>
                    <w:t> </w:t>
                  </w:r>
                  <w:r>
                    <w:rPr/>
                    <w:t>предупредительной</w:t>
                  </w:r>
                  <w:r>
                    <w:rPr>
                      <w:spacing w:val="-13"/>
                    </w:rPr>
                    <w:t> </w:t>
                  </w:r>
                  <w:r>
                    <w:rPr/>
                    <w:t>сигнализации</w:t>
                  </w:r>
                  <w:r>
                    <w:rPr>
                      <w:spacing w:val="-11"/>
                    </w:rPr>
                    <w:t> </w:t>
                  </w:r>
                  <w:r>
                    <w:rPr/>
                    <w:t>и</w:t>
                  </w:r>
                  <w:r>
                    <w:rPr>
                      <w:spacing w:val="-15"/>
                    </w:rPr>
                    <w:t> </w:t>
                  </w:r>
                  <w:r>
                    <w:rPr/>
                    <w:t>аварийной</w:t>
                  </w:r>
                  <w:r>
                    <w:rPr>
                      <w:spacing w:val="-2"/>
                    </w:rPr>
                    <w:t> </w:t>
                  </w:r>
                  <w:r>
                    <w:rPr/>
                    <w:t>защиты</w:t>
                  </w:r>
                  <w:r>
                    <w:rPr>
                      <w:spacing w:val="-10"/>
                    </w:rPr>
                    <w:t> </w:t>
                  </w:r>
                  <w:r>
                    <w:rPr/>
                    <w:t>гидроагрега­ т а </w:t>
                  </w:r>
                  <w:r>
                    <w:rPr>
                      <w:spacing w:val="3"/>
                    </w:rPr>
                    <w:t>Автоматический </w:t>
                  </w:r>
                  <w:r>
                    <w:rPr>
                      <w:spacing w:val="2"/>
                    </w:rPr>
                    <w:t>пуск гидроагрегата </w:t>
                  </w:r>
                  <w:r>
                    <w:rPr/>
                    <w:t>при </w:t>
                  </w:r>
                  <w:r>
                    <w:rPr>
                      <w:spacing w:val="2"/>
                    </w:rPr>
                    <w:t>отключенных системах </w:t>
                  </w:r>
                  <w:r>
                    <w:rPr/>
                    <w:t>защиты </w:t>
                  </w:r>
                  <w:r>
                    <w:rPr>
                      <w:spacing w:val="3"/>
                    </w:rPr>
                    <w:t>должен </w:t>
                  </w:r>
                  <w:r>
                    <w:rPr>
                      <w:spacing w:val="2"/>
                    </w:rPr>
                    <w:t>блокироваться </w:t>
                  </w:r>
                  <w:r>
                    <w:rPr>
                      <w:spacing w:val="5"/>
                    </w:rPr>
                    <w:t>сред­ </w:t>
                  </w:r>
                  <w:r>
                    <w:rPr/>
                    <w:t>ствами автоматики, а </w:t>
                  </w:r>
                  <w:r>
                    <w:rPr>
                      <w:spacing w:val="3"/>
                    </w:rPr>
                    <w:t>факт </w:t>
                  </w:r>
                  <w:r>
                    <w:rPr/>
                    <w:t>отключения </w:t>
                  </w:r>
                  <w:r>
                    <w:rPr>
                      <w:spacing w:val="2"/>
                    </w:rPr>
                    <w:t>защит должен </w:t>
                  </w:r>
                  <w:r>
                    <w:rPr>
                      <w:spacing w:val="1"/>
                    </w:rPr>
                    <w:t>фиксироваться </w:t>
                  </w:r>
                  <w:r>
                    <w:rPr/>
                    <w:t>регистраторами систем</w:t>
                  </w:r>
                  <w:r>
                    <w:rPr>
                      <w:spacing w:val="-9"/>
                    </w:rPr>
                    <w:t> </w:t>
                  </w:r>
                  <w:r>
                    <w:rPr/>
                    <w:t>защит.</w:t>
                  </w:r>
                </w:p>
                <w:p>
                  <w:pPr>
                    <w:pStyle w:val="BodyText"/>
                    <w:spacing w:line="268" w:lineRule="auto" w:before="20"/>
                    <w:ind w:left="17" w:right="17" w:firstLine="535"/>
                    <w:jc w:val="both"/>
                  </w:pPr>
                  <w:r>
                    <w:rPr/>
                    <w:t>5.1.12 Быстродействующие аварийноремонтные затворы водоприемников турбин и ремонтные затво ры отсасывающих труб должны обладать 100 %-ной всесезонной готовностью при климатических и при­ родных условиях места размещения и режима работы гидроэлектростанции.</w:t>
                  </w:r>
                </w:p>
                <w:p>
                  <w:pPr>
                    <w:pStyle w:val="BodyText"/>
                    <w:spacing w:line="268" w:lineRule="auto" w:before="2"/>
                    <w:ind w:left="8" w:right="33" w:firstLine="544"/>
                    <w:jc w:val="both"/>
                  </w:pPr>
                  <w:r>
                    <w:rPr/>
                    <w:t>5.1.13 Внесение изменений в конструкцию основного и вспомогательного оборудования допускается только при согласовании с  предприятием-разработчиком и заводом-изготовителем.</w:t>
                  </w:r>
                </w:p>
                <w:p>
                  <w:pPr>
                    <w:pStyle w:val="BodyText"/>
                    <w:spacing w:line="268" w:lineRule="auto"/>
                    <w:ind w:left="17" w:right="17" w:firstLine="535"/>
                    <w:jc w:val="both"/>
                  </w:pPr>
                  <w:r>
                    <w:rPr/>
                    <w:t>внесение изменений е проектные режимы работы гидроагрегатов допускается только при согласова­ нии с предприятием-разработчиком и заводом-иэготовителем.</w:t>
                  </w:r>
                </w:p>
                <w:p>
                  <w:pPr>
                    <w:pStyle w:val="BodyText"/>
                    <w:spacing w:line="264" w:lineRule="auto" w:before="18"/>
                    <w:ind w:left="8" w:right="17" w:firstLine="544"/>
                    <w:jc w:val="both"/>
                  </w:pPr>
                  <w:r>
                    <w:rPr/>
                    <w:t>5.1.14 В составе проектной документации должны быть указаны вероятные прием ы возникновения чрезвычамчых (аварийных) ситуаций природного и техногенного происхождения и разработаны мероприя­ тия по предупреждению таких ситуаций, по снижению ущерба в случае их возникновения, по ликвидации их последствий, а также рекомендации по действию персонала в указанных условиях.</w:t>
                  </w:r>
                </w:p>
                <w:p>
                  <w:pPr>
                    <w:pStyle w:val="BodyText"/>
                    <w:spacing w:before="3"/>
                    <w:rPr>
                      <w:sz w:val="21"/>
                    </w:rPr>
                  </w:pPr>
                </w:p>
                <w:p>
                  <w:pPr>
                    <w:spacing w:before="0"/>
                    <w:ind w:left="552" w:right="0" w:firstLine="0"/>
                    <w:jc w:val="left"/>
                    <w:rPr>
                      <w:sz w:val="24"/>
                    </w:rPr>
                  </w:pPr>
                  <w:r>
                    <w:rPr>
                      <w:sz w:val="24"/>
                    </w:rPr>
                    <w:t>6  П роектирование осн овн ого технологического оборудования</w:t>
                  </w:r>
                </w:p>
                <w:p>
                  <w:pPr>
                    <w:pStyle w:val="BodyText"/>
                    <w:spacing w:before="2"/>
                    <w:rPr>
                      <w:sz w:val="24"/>
                    </w:rPr>
                  </w:pPr>
                </w:p>
                <w:p>
                  <w:pPr>
                    <w:pStyle w:val="BodyText"/>
                    <w:ind w:left="552"/>
                  </w:pPr>
                  <w:r>
                    <w:rPr/>
                    <w:t>6.1 С остав </w:t>
                  </w:r>
                  <w:r>
                    <w:rPr>
                      <w:b/>
                    </w:rPr>
                    <w:t>и </w:t>
                  </w:r>
                  <w:r>
                    <w:rPr/>
                    <w:t>общ ие требования</w:t>
                  </w:r>
                </w:p>
                <w:p>
                  <w:pPr>
                    <w:pStyle w:val="BodyText"/>
                    <w:spacing w:line="249" w:lineRule="auto" w:before="139"/>
                    <w:ind w:left="8" w:right="26" w:firstLine="544"/>
                    <w:jc w:val="both"/>
                  </w:pPr>
                  <w:r>
                    <w:rPr/>
                    <w:t>6.1.1 Функциональное назначение технологического оборудования, устанавливаемого на электро­ станции;</w:t>
                  </w:r>
                </w:p>
                <w:p>
                  <w:pPr>
                    <w:pStyle w:val="BodyText"/>
                    <w:spacing w:line="268" w:lineRule="auto" w:before="20"/>
                    <w:ind w:left="17" w:right="17" w:firstLine="535"/>
                    <w:jc w:val="both"/>
                  </w:pPr>
                  <w:r>
                    <w:rPr/>
                    <w:t>• обеспечение выработки электроэнергии заданных параметров с требуемой надежностью, наилуч­ шими технико-экономическими показателями;</w:t>
                  </w:r>
                </w:p>
                <w:p>
                  <w:pPr>
                    <w:pStyle w:val="BodyText"/>
                    <w:spacing w:line="249" w:lineRule="auto" w:before="2"/>
                    <w:ind w:left="17" w:right="8" w:firstLine="535"/>
                    <w:jc w:val="both"/>
                  </w:pPr>
                  <w:r>
                    <w:rPr/>
                    <w:t>- обеспечение выполнение предусмотренных проектом водохозяйственных функций, обеспечивая защиту жизни и здоровья граждан, имущества физических, государственных, муниципальных, юридичес­ ких лиц.</w:t>
                  </w:r>
                </w:p>
                <w:p>
                  <w:pPr>
                    <w:pStyle w:val="BodyText"/>
                    <w:spacing w:before="19"/>
                    <w:ind w:left="552"/>
                  </w:pPr>
                  <w:r>
                    <w:rPr/>
                    <w:t>6.1.2 В комплекс технологического оборудования входят;</w:t>
                  </w:r>
                </w:p>
                <w:p>
                  <w:pPr>
                    <w:pStyle w:val="BodyText"/>
                    <w:spacing w:before="29"/>
                    <w:ind w:left="552"/>
                  </w:pPr>
                  <w:r>
                    <w:rPr/>
                    <w:t>• гидравлическая турбина;</w:t>
                  </w:r>
                </w:p>
                <w:p>
                  <w:pPr>
                    <w:pStyle w:val="BodyText"/>
                    <w:spacing w:before="28"/>
                    <w:ind w:left="562"/>
                  </w:pPr>
                  <w:r>
                    <w:rPr/>
                    <w:t>• гидрогенератор;</w:t>
                  </w:r>
                </w:p>
                <w:p>
                  <w:pPr>
                    <w:pStyle w:val="BodyText"/>
                    <w:spacing w:before="10"/>
                    <w:ind w:left="552"/>
                  </w:pPr>
                  <w:r>
                    <w:rPr/>
                    <w:t>• вспомогательное оборудование:</w:t>
                  </w:r>
                </w:p>
                <w:p>
                  <w:pPr>
                    <w:pStyle w:val="BodyText"/>
                    <w:spacing w:line="261" w:lineRule="auto" w:before="28"/>
                    <w:ind w:left="8" w:right="17" w:firstLine="544"/>
                    <w:jc w:val="both"/>
                  </w:pPr>
                  <w:r>
                    <w:rPr/>
                    <w:t>• средства эксплуатации и ремонта, оборудование мастерских и лабораторий, необходимые для об­ служивания оборудования и сооружений.</w:t>
                  </w:r>
                </w:p>
                <w:p>
                  <w:pPr>
                    <w:pStyle w:val="BodyText"/>
                    <w:spacing w:line="271" w:lineRule="auto" w:before="17"/>
                    <w:ind w:right="31" w:firstLine="552"/>
                    <w:jc w:val="both"/>
                  </w:pPr>
                  <w:r>
                    <w:rPr/>
                    <w:t>6.1.3 Размещение технологического оборудования на объектах гидроузла и е зда^ыи электростанции должно обеспечить:</w:t>
                  </w:r>
                </w:p>
                <w:p>
                  <w:pPr>
                    <w:pStyle w:val="BodyText"/>
                    <w:spacing w:line="211" w:lineRule="exact"/>
                    <w:ind w:left="552"/>
                  </w:pPr>
                  <w:r>
                    <w:rPr/>
                    <w:t>• надежную работу технологического оборудования:</w:t>
                  </w:r>
                </w:p>
                <w:p>
                  <w:pPr>
                    <w:pStyle w:val="BodyText"/>
                    <w:spacing w:line="271" w:lineRule="auto" w:before="28"/>
                    <w:ind w:right="16" w:firstLine="562"/>
                    <w:jc w:val="both"/>
                  </w:pPr>
                  <w:r>
                    <w:rPr/>
                    <w:t>• удобство, экономичность и безопасность эксплуатационного обслуживания оборудования и соору­ жений. зданий и территории:</w:t>
                  </w:r>
                </w:p>
                <w:p>
                  <w:pPr>
                    <w:pStyle w:val="BodyText"/>
                    <w:spacing w:line="249" w:lineRule="auto"/>
                    <w:ind w:right="26" w:firstLine="562"/>
                    <w:jc w:val="both"/>
                  </w:pPr>
                  <w:r>
                    <w:rPr/>
                    <w:t>• механизацию ремонтных работ, удобный доступ к оборудованию для обеспечения его монтажа, демонтажа и транспортировки;</w:t>
                  </w:r>
                </w:p>
                <w:p>
                  <w:pPr>
                    <w:pStyle w:val="BodyText"/>
                    <w:spacing w:before="21"/>
                    <w:ind w:left="552"/>
                  </w:pPr>
                  <w:r>
                    <w:rPr/>
                    <w:t>• выполнение санитарно-технических требований:</w:t>
                  </w:r>
                </w:p>
                <w:p>
                  <w:pPr>
                    <w:pStyle w:val="BodyText"/>
                    <w:spacing w:before="28"/>
                    <w:ind w:left="552"/>
                  </w:pPr>
                  <w:r>
                    <w:rPr/>
                    <w:t>• предотвращение недопустимого воздействия на человека и окружающую природную среду;</w:t>
                  </w:r>
                </w:p>
                <w:p>
                  <w:pPr>
                    <w:pStyle w:val="BodyText"/>
                    <w:spacing w:before="29"/>
                    <w:ind w:left="552"/>
                  </w:pPr>
                  <w:r>
                    <w:rPr/>
                    <w:t>• транспортные и технологические коммуникацией</w:t>
                  </w:r>
                </w:p>
                <w:p>
                  <w:pPr>
                    <w:pStyle w:val="BodyText"/>
                    <w:spacing w:before="28"/>
                    <w:ind w:left="562"/>
                  </w:pPr>
                  <w:r>
                    <w:rPr/>
                    <w:t>- противопожарную безопасность;</w:t>
                  </w:r>
                </w:p>
                <w:p>
                  <w:pPr>
                    <w:pStyle w:val="BodyText"/>
                    <w:spacing w:before="10"/>
                    <w:ind w:left="562"/>
                  </w:pPr>
                  <w:r>
                    <w:rPr/>
                    <w:t>• выполнение требований по обеспечению безопасной эвакуации персонала в аварийных условиях;</w:t>
                  </w:r>
                </w:p>
                <w:p>
                  <w:pPr>
                    <w:pStyle w:val="BodyText"/>
                    <w:spacing w:before="29"/>
                    <w:ind w:left="562"/>
                  </w:pPr>
                  <w:r>
                    <w:rPr/>
                    <w:t>• выполнение требований по промышленной эстетике и архитектуре.</w:t>
                  </w:r>
                </w:p>
                <w:p>
                  <w:pPr>
                    <w:spacing w:before="195"/>
                    <w:ind w:left="17" w:right="0" w:firstLine="0"/>
                    <w:jc w:val="left"/>
                    <w:rPr>
                      <w:sz w:val="18"/>
                    </w:rPr>
                  </w:pPr>
                  <w:r>
                    <w:rPr>
                      <w:w w:val="99"/>
                      <w:sz w:val="18"/>
                    </w:rPr>
                    <w:t>6</w:t>
                  </w:r>
                </w:p>
              </w:txbxContent>
            </v:textbox>
            <w10:wrap type="none"/>
          </v:shape>
        </w:pict>
      </w:r>
      <w:r>
        <w:rPr/>
        <w:drawing>
          <wp:anchor distT="0" distB="0" distL="0" distR="0" allowOverlap="1" layoutInCell="1" locked="0" behindDoc="1" simplePos="0" relativeHeight="268169375">
            <wp:simplePos x="0" y="0"/>
            <wp:positionH relativeFrom="page">
              <wp:posOffset>0</wp:posOffset>
            </wp:positionH>
            <wp:positionV relativeFrom="page">
              <wp:posOffset>0</wp:posOffset>
            </wp:positionV>
            <wp:extent cx="7561580" cy="10691419"/>
            <wp:effectExtent l="0" t="0" r="0" b="0"/>
            <wp:wrapNone/>
            <wp:docPr id="19" name="image12.png" descr=""/>
            <wp:cNvGraphicFramePr>
              <a:graphicFrameLocks noChangeAspect="1"/>
            </wp:cNvGraphicFramePr>
            <a:graphic>
              <a:graphicData uri="http://schemas.openxmlformats.org/drawingml/2006/picture">
                <pic:pic>
                  <pic:nvPicPr>
                    <pic:cNvPr id="20" name="image12.png"/>
                    <pic:cNvPicPr/>
                  </pic:nvPicPr>
                  <pic:blipFill>
                    <a:blip r:embed="rId1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58.052223pt;width:506.95pt;height:731.85pt;mso-position-horizontal-relative:page;mso-position-vertical-relative:page;z-index:-266056" type="#_x0000_t202" filled="false" stroked="false">
            <v:textbox inset="0,0,0,0">
              <w:txbxContent>
                <w:p>
                  <w:pPr>
                    <w:spacing w:line="255" w:lineRule="exact" w:before="0"/>
                    <w:ind w:left="0" w:right="12"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56" w:lineRule="auto"/>
                    <w:ind w:left="8" w:right="9" w:firstLine="544"/>
                    <w:jc w:val="both"/>
                  </w:pPr>
                  <w:r>
                    <w:rPr/>
                    <w:t>6.1.4 В проекте здания электростанции должны быть предусмотрены мероприятия, исключающие возможность совпадения частот собственных колебаний строительных конструкций (перекрытий, стен, ба­ лок и т. д .) с частотами возмущающих сил. действующих на корпуса подшипников ротора, на стенки напорных водоводов, отсасывающей трубы и донных водосбросов.</w:t>
                  </w:r>
                </w:p>
                <w:p>
                  <w:pPr>
                    <w:pStyle w:val="BodyText"/>
                    <w:spacing w:line="259" w:lineRule="auto"/>
                    <w:ind w:left="8" w:right="9" w:firstLine="535"/>
                    <w:jc w:val="both"/>
                  </w:pPr>
                  <w:r>
                    <w:rPr/>
                    <w:t>6.1.5 Здания электростанции должны быть разработаны с учетом мероприятий, исключающих затоп­ ление помещений при авариях и ремонтах проточной части гидромашин и водоводов, а также в процессе регулирования гидроагрегатов при повышении уровня воды в шахте затворов и аэрационных трубах.</w:t>
                  </w:r>
                </w:p>
                <w:p>
                  <w:pPr>
                    <w:pStyle w:val="BodyText"/>
                    <w:spacing w:line="213" w:lineRule="exact" w:before="6"/>
                    <w:ind w:left="552"/>
                  </w:pPr>
                  <w:r>
                    <w:rPr/>
                    <w:t>При многоагрегатных станциях должна быть рассмотрена необходимость секционирования станции с</w:t>
                  </w:r>
                </w:p>
                <w:p>
                  <w:pPr>
                    <w:pStyle w:val="BodyText"/>
                    <w:spacing w:before="19"/>
                    <w:ind w:left="17"/>
                  </w:pPr>
                  <w:r>
                    <w:rPr/>
                    <w:t>изоляцией отдельных секций от затопления.</w:t>
                  </w:r>
                </w:p>
                <w:p>
                  <w:pPr>
                    <w:pStyle w:val="BodyText"/>
                    <w:spacing w:line="249" w:lineRule="auto" w:before="10"/>
                    <w:ind w:left="17" w:right="10" w:firstLine="535"/>
                    <w:jc w:val="both"/>
                  </w:pPr>
                  <w:r>
                    <w:rPr/>
                    <w:t>6.1.6 Технические и энергетические характеристики используемого оборудования должны в макси­ мальной степени удовлетворять требованиям надежности  и энергоэффекгивмости при эксплуатации.</w:t>
                  </w:r>
                </w:p>
                <w:p>
                  <w:pPr>
                    <w:pStyle w:val="BodyText"/>
                    <w:spacing w:before="131"/>
                    <w:ind w:left="552"/>
                  </w:pPr>
                  <w:r>
                    <w:rPr/>
                    <w:t>6.2    Ком поновка гидроагрегатов и здания электростанции</w:t>
                  </w:r>
                </w:p>
                <w:p>
                  <w:pPr>
                    <w:pStyle w:val="BodyText"/>
                    <w:spacing w:line="271" w:lineRule="auto" w:before="119"/>
                    <w:ind w:left="17" w:right="10" w:firstLine="526"/>
                    <w:jc w:val="both"/>
                  </w:pPr>
                  <w:r>
                    <w:rPr>
                      <w:spacing w:val="-3"/>
                    </w:rPr>
                    <w:t>6.2.1</w:t>
                  </w:r>
                  <w:r>
                    <w:rPr>
                      <w:spacing w:val="13"/>
                    </w:rPr>
                    <w:t> </w:t>
                  </w:r>
                  <w:r>
                    <w:rPr/>
                    <w:t>Гпаротурбина</w:t>
                  </w:r>
                  <w:r>
                    <w:rPr>
                      <w:spacing w:val="-5"/>
                    </w:rPr>
                    <w:t> </w:t>
                  </w:r>
                  <w:r>
                    <w:rPr/>
                    <w:t>и</w:t>
                  </w:r>
                  <w:r>
                    <w:rPr>
                      <w:spacing w:val="-17"/>
                    </w:rPr>
                    <w:t> </w:t>
                  </w:r>
                  <w:r>
                    <w:rPr/>
                    <w:t>гидрогенератор</w:t>
                  </w:r>
                  <w:r>
                    <w:rPr>
                      <w:spacing w:val="-13"/>
                    </w:rPr>
                    <w:t> </w:t>
                  </w:r>
                  <w:r>
                    <w:rPr/>
                    <w:t>(насос-турбина</w:t>
                  </w:r>
                  <w:r>
                    <w:rPr>
                      <w:spacing w:val="-6"/>
                    </w:rPr>
                    <w:t> </w:t>
                  </w:r>
                  <w:r>
                    <w:rPr/>
                    <w:t>и</w:t>
                  </w:r>
                  <w:r>
                    <w:rPr>
                      <w:spacing w:val="-16"/>
                    </w:rPr>
                    <w:t> </w:t>
                  </w:r>
                  <w:r>
                    <w:rPr/>
                    <w:t>генератор-двигатель)</w:t>
                  </w:r>
                  <w:r>
                    <w:rPr>
                      <w:spacing w:val="-19"/>
                    </w:rPr>
                    <w:t> </w:t>
                  </w:r>
                  <w:r>
                    <w:rPr>
                      <w:spacing w:val="5"/>
                    </w:rPr>
                    <w:t>(далее—</w:t>
                  </w:r>
                  <w:r>
                    <w:rPr>
                      <w:spacing w:val="-12"/>
                    </w:rPr>
                    <w:t> </w:t>
                  </w:r>
                  <w:r>
                    <w:rPr>
                      <w:spacing w:val="-3"/>
                    </w:rPr>
                    <w:t>турб»ыа</w:t>
                  </w:r>
                  <w:r>
                    <w:rPr>
                      <w:spacing w:val="-18"/>
                    </w:rPr>
                    <w:t> </w:t>
                  </w:r>
                  <w:r>
                    <w:rPr/>
                    <w:t>и</w:t>
                  </w:r>
                  <w:r>
                    <w:rPr>
                      <w:spacing w:val="-7"/>
                    </w:rPr>
                    <w:t> </w:t>
                  </w:r>
                  <w:r>
                    <w:rPr/>
                    <w:t>гене­ ратор) </w:t>
                  </w:r>
                  <w:r>
                    <w:rPr>
                      <w:spacing w:val="2"/>
                    </w:rPr>
                    <w:t>должны </w:t>
                  </w:r>
                  <w:r>
                    <w:rPr/>
                    <w:t>конструироваться </w:t>
                  </w:r>
                  <w:r>
                    <w:rPr>
                      <w:spacing w:val="5"/>
                    </w:rPr>
                    <w:t>как </w:t>
                  </w:r>
                  <w:r>
                    <w:rPr/>
                    <w:t>части </w:t>
                  </w:r>
                  <w:r>
                    <w:rPr>
                      <w:spacing w:val="1"/>
                    </w:rPr>
                    <w:t>единого</w:t>
                  </w:r>
                  <w:r>
                    <w:rPr>
                      <w:spacing w:val="-9"/>
                    </w:rPr>
                    <w:t> </w:t>
                  </w:r>
                  <w:r>
                    <w:rPr/>
                    <w:t>гидроагрегата.</w:t>
                  </w:r>
                </w:p>
                <w:p>
                  <w:pPr>
                    <w:pStyle w:val="BodyText"/>
                    <w:spacing w:line="211" w:lineRule="exact"/>
                    <w:ind w:left="17" w:firstLine="535"/>
                    <w:jc w:val="both"/>
                  </w:pPr>
                  <w:r>
                    <w:rPr/>
                    <w:t>6.2.2 В  агрегатном  блоке электростанции должны  быть  предусмотрены  входы  в  шахты турбины</w:t>
                  </w:r>
                </w:p>
                <w:p>
                  <w:pPr>
                    <w:pStyle w:val="BodyText"/>
                    <w:spacing w:before="10"/>
                    <w:ind w:left="17"/>
                  </w:pPr>
                  <w:r>
                    <w:rPr/>
                    <w:t>и генератора. Вход в шахту турбины должен обслуживаться краном машинного зала через люки в пере­ крытиях.</w:t>
                  </w:r>
                </w:p>
                <w:p>
                  <w:pPr>
                    <w:pStyle w:val="BodyText"/>
                    <w:spacing w:line="249" w:lineRule="auto" w:before="36"/>
                    <w:ind w:right="9" w:firstLine="552"/>
                    <w:jc w:val="both"/>
                  </w:pPr>
                  <w:r>
                    <w:rPr/>
                    <w:t>6.2.3 В спиральных камерах и отсасывающих трубах турбин следует предусматривать люки для доступа персонала при проведении осмотров и ремонтных работ в проточной части турбины. Рядом с люками для персонала должны предусматриваться люки для ввода кабельных, газовых и прочих комму­ никаций. необходимых при ремонтных работах.</w:t>
                  </w:r>
                </w:p>
                <w:p>
                  <w:pPr>
                    <w:pStyle w:val="BodyText"/>
                    <w:spacing w:before="1"/>
                    <w:ind w:left="543"/>
                  </w:pPr>
                  <w:r>
                    <w:rPr/>
                    <w:t>Люки должны открываться вовнутрь проточной части.</w:t>
                  </w:r>
                </w:p>
                <w:p>
                  <w:pPr>
                    <w:pStyle w:val="BodyText"/>
                    <w:spacing w:line="249" w:lineRule="auto" w:before="29"/>
                    <w:ind w:left="17" w:right="18" w:firstLine="535"/>
                    <w:jc w:val="both"/>
                  </w:pPr>
                  <w:r>
                    <w:rPr/>
                    <w:t>Конструкция облицовки конуса отсасывающей трубы должна быть оснащена устройствами для уста­ новки инвентарных подмостей под рабочим колесом.</w:t>
                  </w:r>
                </w:p>
                <w:p>
                  <w:pPr>
                    <w:pStyle w:val="BodyText"/>
                    <w:spacing w:line="256" w:lineRule="auto" w:before="1"/>
                    <w:ind w:left="17" w:right="9" w:firstLine="535"/>
                    <w:jc w:val="both"/>
                  </w:pPr>
                  <w:r>
                    <w:rPr/>
                    <w:t>6.2.4 Маслонапорную установку и гидромеханическую колонку регулятора турбины следует разме­ щать в зоне действия крана машинного зала. В случае размещения маслонапорной установки под пере­ крытием машинного зала необходимо предусматривать монтажные проемы со съемными перекрытиями над маслонасосным агрегатом и гидроаккумулятором в зоне действия крана машинного зала.</w:t>
                  </w:r>
                </w:p>
                <w:p>
                  <w:pPr>
                    <w:pStyle w:val="BodyText"/>
                    <w:spacing w:line="224" w:lineRule="exact"/>
                    <w:ind w:left="552"/>
                  </w:pPr>
                  <w:r>
                    <w:rPr/>
                    <w:t>6.2.5Установка предгурбинных или встроенных кольцевых затворов предусматривается:</w:t>
                  </w:r>
                </w:p>
                <w:p>
                  <w:pPr>
                    <w:pStyle w:val="BodyText"/>
                    <w:spacing w:before="10"/>
                    <w:ind w:left="552"/>
                  </w:pPr>
                  <w:r>
                    <w:rPr/>
                    <w:t>• в случае присоединения двух и более гидроагрегатов к одному водоводу:</w:t>
                  </w:r>
                </w:p>
                <w:p>
                  <w:pPr>
                    <w:pStyle w:val="BodyText"/>
                    <w:spacing w:before="10"/>
                    <w:ind w:left="552"/>
                  </w:pPr>
                  <w:r>
                    <w:rPr/>
                    <w:t>• для турбин с напором от 200 до 300 м при числе часов использования менее 3000:</w:t>
                  </w:r>
                </w:p>
                <w:p>
                  <w:pPr>
                    <w:pStyle w:val="BodyText"/>
                    <w:spacing w:before="29"/>
                    <w:ind w:left="552"/>
                  </w:pPr>
                  <w:r>
                    <w:rPr/>
                    <w:t>• для турбин с напором 300 м и более:</w:t>
                  </w:r>
                </w:p>
                <w:p>
                  <w:pPr>
                    <w:pStyle w:val="BodyText"/>
                    <w:spacing w:line="225" w:lineRule="exact" w:before="10"/>
                    <w:ind w:left="552"/>
                  </w:pPr>
                  <w:r>
                    <w:rPr/>
                    <w:t>• для насос-турбин.</w:t>
                  </w:r>
                </w:p>
                <w:p>
                  <w:pPr>
                    <w:pStyle w:val="BodyText"/>
                    <w:spacing w:line="259" w:lineRule="auto"/>
                    <w:ind w:left="8" w:right="15" w:firstLine="535"/>
                    <w:jc w:val="both"/>
                  </w:pPr>
                  <w:r>
                    <w:rPr/>
                    <w:t>6.2.6 Для подземных зданий электростанции место расположения предтурбинных затворов должно определяться технико-экономическим сопоставлением вариантов с предтурбинными затворами, разме­ щенными е общем машин»юм зале или отдельном помещении.</w:t>
                  </w:r>
                </w:p>
                <w:p>
                  <w:pPr>
                    <w:pStyle w:val="BodyText"/>
                    <w:spacing w:line="249" w:lineRule="auto"/>
                    <w:ind w:left="8" w:right="9" w:firstLine="535"/>
                    <w:jc w:val="both"/>
                  </w:pPr>
                  <w:r>
                    <w:rPr/>
                    <w:t>6.2.7 Дисковый предтурбинный затвор должен располагаться от входного сечения спиральной каме­ ры турбины на расстоянии не менее двух диаметров ее входного сечения. Это расстояние согласовывает­ ся с  предприятием — разработчиком турбины.</w:t>
                  </w:r>
                </w:p>
                <w:p>
                  <w:pPr>
                    <w:pStyle w:val="BodyText"/>
                    <w:spacing w:line="259" w:lineRule="auto" w:before="4"/>
                    <w:ind w:left="8" w:right="1" w:firstLine="544"/>
                    <w:jc w:val="both"/>
                  </w:pPr>
                  <w:r>
                    <w:rPr/>
                    <w:t>6.2.8 Монтажный </w:t>
                  </w:r>
                  <w:r>
                    <w:rPr>
                      <w:spacing w:val="1"/>
                    </w:rPr>
                    <w:t>патрубок </w:t>
                  </w:r>
                  <w:r>
                    <w:rPr/>
                    <w:t>и компенсатор предтурбинного затвора должны располагаться </w:t>
                  </w:r>
                  <w:r>
                    <w:rPr>
                      <w:spacing w:val="3"/>
                    </w:rPr>
                    <w:t>со </w:t>
                  </w:r>
                  <w:r>
                    <w:rPr/>
                    <w:t>стороны </w:t>
                  </w:r>
                  <w:r>
                    <w:rPr>
                      <w:spacing w:val="1"/>
                    </w:rPr>
                    <w:t>спиральной</w:t>
                  </w:r>
                  <w:r>
                    <w:rPr>
                      <w:spacing w:val="-7"/>
                    </w:rPr>
                    <w:t> </w:t>
                  </w:r>
                  <w:r>
                    <w:rPr/>
                    <w:t>камеры.</w:t>
                  </w:r>
                  <w:r>
                    <w:rPr>
                      <w:spacing w:val="-5"/>
                    </w:rPr>
                    <w:t> </w:t>
                  </w:r>
                  <w:r>
                    <w:rPr/>
                    <w:t>Расположение</w:t>
                  </w:r>
                  <w:r>
                    <w:rPr>
                      <w:spacing w:val="0"/>
                    </w:rPr>
                    <w:t> </w:t>
                  </w:r>
                  <w:r>
                    <w:rPr/>
                    <w:t>компенсатора</w:t>
                  </w:r>
                  <w:r>
                    <w:rPr>
                      <w:spacing w:val="-9"/>
                    </w:rPr>
                    <w:t> </w:t>
                  </w:r>
                  <w:r>
                    <w:rPr/>
                    <w:t>с</w:t>
                  </w:r>
                  <w:r>
                    <w:rPr>
                      <w:spacing w:val="1"/>
                    </w:rPr>
                    <w:t> </w:t>
                  </w:r>
                  <w:r>
                    <w:rPr/>
                    <w:t>верховой</w:t>
                  </w:r>
                  <w:r>
                    <w:rPr>
                      <w:spacing w:val="-7"/>
                    </w:rPr>
                    <w:t> </w:t>
                  </w:r>
                  <w:r>
                    <w:rPr/>
                    <w:t>с</w:t>
                  </w:r>
                  <w:r>
                    <w:rPr>
                      <w:spacing w:val="-22"/>
                    </w:rPr>
                    <w:t> </w:t>
                  </w:r>
                  <w:r>
                    <w:rPr/>
                    <w:t>т</w:t>
                  </w:r>
                  <w:r>
                    <w:rPr>
                      <w:spacing w:val="-26"/>
                    </w:rPr>
                    <w:t> </w:t>
                  </w:r>
                  <w:r>
                    <w:rPr/>
                    <w:t>о</w:t>
                  </w:r>
                  <w:r>
                    <w:rPr>
                      <w:spacing w:val="-16"/>
                    </w:rPr>
                    <w:t> </w:t>
                  </w:r>
                  <w:r>
                    <w:rPr/>
                    <w:t>р</w:t>
                  </w:r>
                  <w:r>
                    <w:rPr>
                      <w:spacing w:val="-16"/>
                    </w:rPr>
                    <w:t> </w:t>
                  </w:r>
                  <w:r>
                    <w:rPr/>
                    <w:t>о</w:t>
                  </w:r>
                  <w:r>
                    <w:rPr>
                      <w:spacing w:val="-16"/>
                    </w:rPr>
                    <w:t> </w:t>
                  </w:r>
                  <w:r>
                    <w:rPr/>
                    <w:t>т</w:t>
                  </w:r>
                  <w:r>
                    <w:rPr>
                      <w:spacing w:val="30"/>
                    </w:rPr>
                    <w:t> </w:t>
                  </w:r>
                  <w:r>
                    <w:rPr>
                      <w:spacing w:val="1"/>
                    </w:rPr>
                    <w:t>предтурбинного</w:t>
                  </w:r>
                  <w:r>
                    <w:rPr>
                      <w:spacing w:val="-7"/>
                    </w:rPr>
                    <w:t> </w:t>
                  </w:r>
                  <w:r>
                    <w:rPr/>
                    <w:t>затвора</w:t>
                  </w:r>
                  <w:r>
                    <w:rPr>
                      <w:spacing w:val="-8"/>
                    </w:rPr>
                    <w:t> </w:t>
                  </w:r>
                  <w:r>
                    <w:rPr/>
                    <w:t>допускает­ </w:t>
                  </w:r>
                  <w:r>
                    <w:rPr>
                      <w:spacing w:val="1"/>
                    </w:rPr>
                    <w:t>ся </w:t>
                  </w:r>
                  <w:r>
                    <w:rPr/>
                    <w:t>только при наличии </w:t>
                  </w:r>
                  <w:r>
                    <w:rPr>
                      <w:spacing w:val="1"/>
                    </w:rPr>
                    <w:t>специального</w:t>
                  </w:r>
                  <w:r>
                    <w:rPr>
                      <w:spacing w:val="23"/>
                    </w:rPr>
                    <w:t> </w:t>
                  </w:r>
                  <w:r>
                    <w:rPr/>
                    <w:t>обоснования.</w:t>
                  </w:r>
                </w:p>
                <w:p>
                  <w:pPr>
                    <w:pStyle w:val="BodyText"/>
                    <w:spacing w:line="249" w:lineRule="auto"/>
                    <w:ind w:left="17" w:right="27" w:firstLine="535"/>
                    <w:jc w:val="both"/>
                  </w:pPr>
                  <w:r>
                    <w:rPr/>
                    <w:t>6.2.9 Размеры зданий электростанций (кроме встроенных и совмещенных) определяются е основном габаритами гидроагрегата и проточной части турбины, а также предгурбинного затвора при его наличии.</w:t>
                  </w:r>
                </w:p>
                <w:p>
                  <w:pPr>
                    <w:pStyle w:val="BodyText"/>
                    <w:spacing w:line="247" w:lineRule="auto" w:before="28"/>
                    <w:ind w:left="8" w:right="13" w:firstLine="544"/>
                    <w:jc w:val="both"/>
                  </w:pPr>
                  <w:r>
                    <w:rPr/>
                    <w:t>Свободные площади, образующиеся е агрегатном блоке и блоке монтажной площадки, должны быть максимально использованы для размещения вспомогательного технологического и электротехнического оборудования, транспортных и технологических коммуникаций: сантехнического оборудования, а также общестанционных помещений, мастерских и т. д.</w:t>
                  </w:r>
                </w:p>
                <w:p>
                  <w:pPr>
                    <w:pStyle w:val="BodyText"/>
                    <w:spacing w:line="256" w:lineRule="auto" w:before="13"/>
                    <w:ind w:left="8" w:right="9" w:firstLine="544"/>
                    <w:jc w:val="both"/>
                  </w:pPr>
                  <w:r>
                    <w:rPr/>
                    <w:t>6.2.10 Компоновка помещений, проездов и проходов в здании должна обеспечить безопасную эваку­ ацию персонала и возможность транспортировки оборудования и его узлов кранами, средствами малой механизации и напольным транспортом к монтажным площадкам и ремонтным зонам, мастерским и склад­ ским помещениям.</w:t>
                  </w:r>
                </w:p>
                <w:p>
                  <w:pPr>
                    <w:pStyle w:val="BodyText"/>
                    <w:spacing w:line="254" w:lineRule="auto"/>
                    <w:ind w:left="17" w:right="10" w:firstLine="526"/>
                    <w:jc w:val="both"/>
                  </w:pPr>
                  <w:r>
                    <w:rPr/>
                    <w:t>6.2.11 в зда»«4и электростанции должны быть предусмотрены машинный зал. оборудованный крана­ ми для монтажа и демонтажа агрегата, а также ремонта (при необходимости) главных трансформаторов и монтажная площадка.</w:t>
                  </w:r>
                </w:p>
                <w:p>
                  <w:pPr>
                    <w:spacing w:before="151"/>
                    <w:ind w:left="0" w:right="0" w:firstLine="0"/>
                    <w:jc w:val="right"/>
                    <w:rPr>
                      <w:rFonts w:ascii="Times New Roman"/>
                      <w:sz w:val="23"/>
                    </w:rPr>
                  </w:pPr>
                  <w:r>
                    <w:rPr>
                      <w:rFonts w:ascii="Times New Roman"/>
                      <w:sz w:val="23"/>
                    </w:rPr>
                    <w:t>7</w:t>
                  </w:r>
                </w:p>
              </w:txbxContent>
            </v:textbox>
            <w10:wrap type="none"/>
          </v:shape>
        </w:pict>
      </w:r>
      <w:r>
        <w:rPr/>
        <w:drawing>
          <wp:anchor distT="0" distB="0" distL="0" distR="0" allowOverlap="1" layoutInCell="1" locked="0" behindDoc="1" simplePos="0" relativeHeight="268169423">
            <wp:simplePos x="0" y="0"/>
            <wp:positionH relativeFrom="page">
              <wp:posOffset>0</wp:posOffset>
            </wp:positionH>
            <wp:positionV relativeFrom="page">
              <wp:posOffset>0</wp:posOffset>
            </wp:positionV>
            <wp:extent cx="7561580" cy="10691419"/>
            <wp:effectExtent l="0" t="0" r="0" b="0"/>
            <wp:wrapNone/>
            <wp:docPr id="21" name="image13.png" descr=""/>
            <wp:cNvGraphicFramePr>
              <a:graphicFrameLocks noChangeAspect="1"/>
            </wp:cNvGraphicFramePr>
            <a:graphic>
              <a:graphicData uri="http://schemas.openxmlformats.org/drawingml/2006/picture">
                <pic:pic>
                  <pic:nvPicPr>
                    <pic:cNvPr id="22" name="image13.png"/>
                    <pic:cNvPicPr/>
                  </pic:nvPicPr>
                  <pic:blipFill>
                    <a:blip r:embed="rId1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999pt;margin-top:58.052223pt;width:506.4pt;height:731.85pt;mso-position-horizontal-relative:page;mso-position-vertical-relative:page;z-index:-266008" type="#_x0000_t202" filled="false" stroked="false">
            <v:textbox inset="0,0,0,0">
              <w:txbxContent>
                <w:p>
                  <w:pPr>
                    <w:spacing w:line="255" w:lineRule="exact" w:before="0"/>
                    <w:ind w:left="9" w:right="0" w:firstLine="0"/>
                    <w:jc w:val="lef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59" w:lineRule="auto"/>
                    <w:ind w:left="9" w:right="13" w:firstLine="535"/>
                    <w:jc w:val="both"/>
                  </w:pPr>
                  <w:r>
                    <w:rPr/>
                    <w:t>6.2.12 Высоту и пролет машинного зала следует назначать минимально возможными из условия проноса наиболее крупного монтажного узла агрегата (ротора, статора генератора, рабочего колеса) над работающим оборудованием, установленным на отметке машинного зала. Приближение транспортируе­ мых кранами деталей к строительным конструкциям и оборудованию принимается не менее 500 мм по вертикали и не менее 1000 мм — по горизонтали.</w:t>
                  </w:r>
                </w:p>
                <w:p>
                  <w:pPr>
                    <w:pStyle w:val="BodyText"/>
                    <w:spacing w:line="249" w:lineRule="auto" w:before="11"/>
                    <w:ind w:left="9" w:right="11" w:firstLine="535"/>
                    <w:jc w:val="both"/>
                  </w:pPr>
                  <w:r>
                    <w:rPr/>
                    <w:t>Приближение конструкций крана к строительной конструкции следует принимать в соответствии с правилами устройства и безопасной эксплуатации  грузоподъемных кранов.</w:t>
                  </w:r>
                </w:p>
                <w:p>
                  <w:pPr>
                    <w:pStyle w:val="BodyText"/>
                    <w:spacing w:before="1"/>
                    <w:ind w:left="544"/>
                  </w:pPr>
                  <w:r>
                    <w:rPr/>
                    <w:t>При проектировании машинного зала следует принимать меры по сокращению его высоты за счет:</w:t>
                  </w:r>
                </w:p>
                <w:p>
                  <w:pPr>
                    <w:pStyle w:val="BodyText"/>
                    <w:spacing w:before="28"/>
                    <w:ind w:left="554"/>
                  </w:pPr>
                  <w:r>
                    <w:rPr/>
                    <w:t>• применения утопленных  маслоприемников турбины:</w:t>
                  </w:r>
                </w:p>
                <w:p>
                  <w:pPr>
                    <w:pStyle w:val="BodyText"/>
                    <w:spacing w:before="10"/>
                    <w:ind w:left="544"/>
                  </w:pPr>
                  <w:r>
                    <w:rPr/>
                    <w:t>•</w:t>
                  </w:r>
                  <w:r>
                    <w:rPr>
                      <w:spacing w:val="-18"/>
                    </w:rPr>
                    <w:t> </w:t>
                  </w:r>
                  <w:r>
                    <w:rPr/>
                    <w:t>раздельной</w:t>
                  </w:r>
                  <w:r>
                    <w:rPr>
                      <w:spacing w:val="-23"/>
                    </w:rPr>
                    <w:t> </w:t>
                  </w:r>
                  <w:r>
                    <w:rPr/>
                    <w:t>транспортировки</w:t>
                  </w:r>
                  <w:r>
                    <w:rPr>
                      <w:spacing w:val="-21"/>
                    </w:rPr>
                    <w:t> </w:t>
                  </w:r>
                  <w:r>
                    <w:rPr/>
                    <w:t>вала</w:t>
                  </w:r>
                  <w:r>
                    <w:rPr>
                      <w:spacing w:val="-20"/>
                    </w:rPr>
                    <w:t> </w:t>
                  </w:r>
                  <w:r>
                    <w:rPr/>
                    <w:t>и</w:t>
                  </w:r>
                  <w:r>
                    <w:rPr>
                      <w:spacing w:val="-23"/>
                    </w:rPr>
                    <w:t> </w:t>
                  </w:r>
                  <w:r>
                    <w:rPr/>
                    <w:t>рабочего</w:t>
                  </w:r>
                  <w:r>
                    <w:rPr>
                      <w:spacing w:val="-21"/>
                    </w:rPr>
                    <w:t> </w:t>
                  </w:r>
                  <w:r>
                    <w:rPr/>
                    <w:t>колеса</w:t>
                  </w:r>
                  <w:r>
                    <w:rPr>
                      <w:spacing w:val="-20"/>
                    </w:rPr>
                    <w:t> </w:t>
                  </w:r>
                  <w:r>
                    <w:rPr/>
                    <w:t>крупных</w:t>
                  </w:r>
                  <w:r>
                    <w:rPr>
                      <w:spacing w:val="-22"/>
                    </w:rPr>
                    <w:t> </w:t>
                  </w:r>
                  <w:r>
                    <w:rPr/>
                    <w:t>гидромашин,</w:t>
                  </w:r>
                  <w:r>
                    <w:rPr>
                      <w:spacing w:val="-18"/>
                    </w:rPr>
                    <w:t> </w:t>
                  </w:r>
                  <w:r>
                    <w:rPr/>
                    <w:t>ротора</w:t>
                  </w:r>
                  <w:r>
                    <w:rPr>
                      <w:spacing w:val="-20"/>
                    </w:rPr>
                    <w:t> </w:t>
                  </w:r>
                  <w:r>
                    <w:rPr/>
                    <w:t>и</w:t>
                  </w:r>
                  <w:r>
                    <w:rPr>
                      <w:spacing w:val="-23"/>
                    </w:rPr>
                    <w:t> </w:t>
                  </w:r>
                  <w:r>
                    <w:rPr/>
                    <w:t>вала</w:t>
                  </w:r>
                  <w:r>
                    <w:rPr>
                      <w:spacing w:val="-15"/>
                    </w:rPr>
                    <w:t> </w:t>
                  </w:r>
                  <w:r>
                    <w:rPr/>
                    <w:t>генератора:</w:t>
                  </w:r>
                </w:p>
                <w:p>
                  <w:pPr>
                    <w:pStyle w:val="BodyText"/>
                    <w:spacing w:before="29"/>
                    <w:ind w:left="554"/>
                  </w:pPr>
                  <w:r>
                    <w:rPr/>
                    <w:t>• применения специальных приспособлений для переноса узлов агрегата:</w:t>
                  </w:r>
                </w:p>
                <w:p>
                  <w:pPr>
                    <w:pStyle w:val="BodyText"/>
                    <w:spacing w:before="10"/>
                    <w:ind w:left="554"/>
                  </w:pPr>
                  <w:r>
                    <w:rPr/>
                    <w:t>• применения нестандартазированных конструкций кранов:</w:t>
                  </w:r>
                </w:p>
                <w:p>
                  <w:pPr>
                    <w:pStyle w:val="BodyText"/>
                    <w:spacing w:before="28"/>
                    <w:ind w:left="544"/>
                  </w:pPr>
                  <w:r>
                    <w:rPr/>
                    <w:t>• устройства трансформаторной ямы (при необходимости).</w:t>
                  </w:r>
                </w:p>
                <w:p>
                  <w:pPr>
                    <w:pStyle w:val="BodyText"/>
                    <w:spacing w:line="271" w:lineRule="auto" w:before="10"/>
                    <w:ind w:right="8" w:firstLine="544"/>
                    <w:jc w:val="both"/>
                  </w:pPr>
                  <w:r>
                    <w:rPr/>
                    <w:t>Ширина машинного зала определяется наружными размерами вентиляционного кожуха генератора и свободными проходами на всех отметках со стороны одного из бьефов не менее 2,0 м в свету.</w:t>
                  </w:r>
                </w:p>
                <w:p>
                  <w:pPr>
                    <w:pStyle w:val="BodyText"/>
                    <w:spacing w:line="211" w:lineRule="exact"/>
                    <w:ind w:left="544"/>
                  </w:pPr>
                  <w:r>
                    <w:rPr/>
                    <w:t>При наличии предтурбинных затворов, размещенных в  машинном зале, ширина  машинного зала</w:t>
                  </w:r>
                </w:p>
                <w:p>
                  <w:pPr>
                    <w:pStyle w:val="BodyText"/>
                    <w:spacing w:before="10"/>
                    <w:ind w:left="9"/>
                  </w:pPr>
                  <w:r>
                    <w:rPr/>
                    <w:t>увеличивается на размер, необходимый для демонтажа и проноса затвора или его деталей.</w:t>
                  </w:r>
                </w:p>
                <w:p>
                  <w:pPr>
                    <w:pStyle w:val="BodyText"/>
                    <w:spacing w:line="249" w:lineRule="auto" w:before="28"/>
                    <w:ind w:left="9" w:right="9" w:firstLine="535"/>
                    <w:jc w:val="both"/>
                  </w:pPr>
                  <w:r>
                    <w:rPr/>
                    <w:t>8 целях снижения стоимости верхних строении зданий (колонны и подкрановые балки для мостовых кранов) целесообразно рассматривать применение полукозловых и козловых  кранов.</w:t>
                  </w:r>
                </w:p>
                <w:p>
                  <w:pPr>
                    <w:pStyle w:val="BodyText"/>
                    <w:spacing w:line="249" w:lineRule="auto" w:before="20"/>
                    <w:ind w:left="9" w:right="21" w:firstLine="535"/>
                    <w:jc w:val="both"/>
                  </w:pPr>
                  <w:r>
                    <w:rPr/>
                    <w:t>Снижение грузоподъемности кранового оборудования может быть достигнуто за счет применения генераторов с отъемным остовом ротора.</w:t>
                  </w:r>
                </w:p>
                <w:p>
                  <w:pPr>
                    <w:pStyle w:val="BodyText"/>
                    <w:spacing w:line="259" w:lineRule="auto" w:before="19"/>
                    <w:ind w:left="9" w:right="7" w:firstLine="535"/>
                    <w:jc w:val="both"/>
                  </w:pPr>
                  <w:r>
                    <w:rPr/>
                    <w:t>6.2.13 Количество кранов в машинном зале при постоянной эксплуатации — один или два в зависи­ мости от числа агрегатов, возможности изготовления кранов требуемой грузоподъемности и компоновки машинного зала (наземный, подземный, встроенный в водосливную  плотину).</w:t>
                  </w:r>
                </w:p>
                <w:p>
                  <w:pPr>
                    <w:pStyle w:val="BodyText"/>
                    <w:spacing w:line="259" w:lineRule="auto"/>
                    <w:ind w:left="9" w:right="11" w:firstLine="535"/>
                    <w:jc w:val="both"/>
                  </w:pPr>
                  <w:r>
                    <w:rPr/>
                    <w:t>При массе монтажного узла свыше 500 т или числе агрегатов более пяти, а также в подземных машинных залах применяются два крана грузоподъемностью, равной половине массы наиболее тяжелого монтажного узла (с учетом массы приспособления для переноса).</w:t>
                  </w:r>
                </w:p>
                <w:p>
                  <w:pPr>
                    <w:pStyle w:val="BodyText"/>
                    <w:spacing w:line="259" w:lineRule="auto"/>
                    <w:ind w:right="10" w:firstLine="544"/>
                    <w:jc w:val="both"/>
                  </w:pPr>
                  <w:r>
                    <w:rPr/>
                    <w:t>При применении двух кранов они устанавливаются зеркально. Для увеличения зоны обслуживания тележки кранов разворачиваются на 180*. а тали электрические устанавливаются на наружных фермах кранов. Кабины крановщиков располагаются рядом на  внутренних фермах кранов.</w:t>
                  </w:r>
                </w:p>
                <w:p>
                  <w:pPr>
                    <w:pStyle w:val="BodyText"/>
                    <w:spacing w:line="249" w:lineRule="auto" w:before="11"/>
                    <w:ind w:right="7" w:firstLine="544"/>
                    <w:jc w:val="both"/>
                  </w:pPr>
                  <w:r>
                    <w:rPr/>
                    <w:t>Управление кранами необходимо предусматривать как из кабин, так и при помощи переносных пуль­ тов управления.</w:t>
                  </w:r>
                </w:p>
                <w:p>
                  <w:pPr>
                    <w:pStyle w:val="BodyText"/>
                    <w:spacing w:line="249" w:lineRule="auto" w:before="19"/>
                    <w:ind w:left="9" w:right="8" w:firstLine="535"/>
                    <w:jc w:val="both"/>
                  </w:pPr>
                  <w:r>
                    <w:rPr/>
                    <w:t>Если проведение ревизии и ремонт главных трансформаторов предусматриваются на монтажной площадке, то должна быть выполнена проверка грузоподъемности храмов машинного зала, высоты подъе­ ма. скоростей подъема и передвижения, а также зон действия крюков крана для обслуживания трансфор­ маторов.</w:t>
                  </w:r>
                </w:p>
                <w:p>
                  <w:pPr>
                    <w:pStyle w:val="BodyText"/>
                    <w:spacing w:line="259" w:lineRule="auto" w:before="1"/>
                    <w:ind w:left="9" w:right="7" w:firstLine="535"/>
                    <w:jc w:val="both"/>
                  </w:pPr>
                  <w:r>
                    <w:rPr/>
                    <w:t>6.2.14 Площадки и лестницы для посадки в кабину крана располагаются в зоне монтажной площад­ ки. При длине машинного зала более 300 м дополнительно предусматриваются площадки и лестницы для посадки в кабину крана с расстоянием между ними 200— 300 м.</w:t>
                  </w:r>
                </w:p>
                <w:p>
                  <w:pPr>
                    <w:pStyle w:val="BodyText"/>
                    <w:spacing w:line="259" w:lineRule="auto" w:before="10"/>
                    <w:ind w:left="9" w:firstLine="535"/>
                    <w:jc w:val="both"/>
                  </w:pPr>
                  <w:r>
                    <w:rPr/>
                    <w:t>При наличии двух кранов устройство второй лестницы и посадочной площадки у противоположного монтажной площадке торца машинного зала обязательно, в этом случае допусхается применение верти­ кальной лестницы.</w:t>
                  </w:r>
                </w:p>
                <w:p>
                  <w:pPr>
                    <w:pStyle w:val="BodyText"/>
                    <w:spacing w:line="249" w:lineRule="auto"/>
                    <w:ind w:left="9" w:right="13" w:firstLine="535"/>
                    <w:jc w:val="both"/>
                  </w:pPr>
                  <w:r>
                    <w:rPr/>
                    <w:t>6.2.15 Размеры монтажной площадки определяются эксплуатационными условиями ремонта одного гидроагрегата и одного главного повышающего трансформатора (при необходимости).</w:t>
                  </w:r>
                </w:p>
                <w:p>
                  <w:pPr>
                    <w:pStyle w:val="BodyText"/>
                    <w:spacing w:line="259" w:lineRule="auto" w:before="26"/>
                    <w:ind w:firstLine="535"/>
                    <w:jc w:val="both"/>
                  </w:pPr>
                  <w:r>
                    <w:rPr/>
                    <w:t>Длина монтажной площадки должна быть минимально возможной и определяться необходимой пло­ щадью при одновременной раскладке узлов одного агрегата в зоне обслуживания кранами машинного зала. При этом на монтажной площадке следует предусматривать площадь для заезда транспорта и про­ езда электрокар через монтажную площадку в машинный зал. Расстояние между габаритами разложен­ ных узлов агрегата должно быть не менее 1.5 м.</w:t>
                  </w:r>
                </w:p>
                <w:p>
                  <w:pPr>
                    <w:pStyle w:val="BodyText"/>
                    <w:spacing w:line="271" w:lineRule="auto"/>
                    <w:ind w:left="544"/>
                  </w:pPr>
                  <w:r>
                    <w:rPr/>
                    <w:t>При раскладке узлов агрегата рекомендуется использовать свободные площади в машинном зале. Расчетная нагрузка на перекрытие  монтажной площадки определяется весом полностью разложен­</w:t>
                  </w:r>
                </w:p>
                <w:p>
                  <w:pPr>
                    <w:pStyle w:val="BodyText"/>
                    <w:spacing w:line="211" w:lineRule="exact" w:before="8"/>
                    <w:ind w:left="9"/>
                  </w:pPr>
                  <w:r>
                    <w:rPr/>
                    <w:t>ных узлов агрегата, в том числе укрупненных или поставленных друг на друга, а также трансформатора в</w:t>
                  </w:r>
                </w:p>
                <w:p>
                  <w:pPr>
                    <w:pStyle w:val="BodyText"/>
                    <w:spacing w:before="9"/>
                  </w:pPr>
                  <w:r>
                    <w:rPr/>
                    <w:t>случае ремонта его на монтажной площадке.</w:t>
                  </w:r>
                </w:p>
                <w:p>
                  <w:pPr>
                    <w:pStyle w:val="BodyText"/>
                    <w:spacing w:line="249" w:lineRule="auto" w:before="27"/>
                    <w:ind w:left="9" w:right="7" w:firstLine="535"/>
                    <w:jc w:val="both"/>
                  </w:pPr>
                  <w:r>
                    <w:rPr/>
                    <w:t>в подземных зданиях целесообразно сокращать площадь монтажной площадки за счет использова­ ния площадей на дневной поверхности.</w:t>
                  </w:r>
                </w:p>
                <w:p>
                  <w:pPr>
                    <w:spacing w:before="158"/>
                    <w:ind w:left="9" w:right="0" w:firstLine="0"/>
                    <w:jc w:val="left"/>
                    <w:rPr>
                      <w:rFonts w:ascii="Times New Roman"/>
                      <w:sz w:val="23"/>
                    </w:rPr>
                  </w:pPr>
                  <w:r>
                    <w:rPr>
                      <w:rFonts w:ascii="Times New Roman"/>
                      <w:sz w:val="23"/>
                    </w:rPr>
                    <w:t>8</w:t>
                  </w:r>
                </w:p>
              </w:txbxContent>
            </v:textbox>
            <w10:wrap type="none"/>
          </v:shape>
        </w:pict>
      </w:r>
      <w:r>
        <w:rPr/>
        <w:drawing>
          <wp:anchor distT="0" distB="0" distL="0" distR="0" allowOverlap="1" layoutInCell="1" locked="0" behindDoc="1" simplePos="0" relativeHeight="268169471">
            <wp:simplePos x="0" y="0"/>
            <wp:positionH relativeFrom="page">
              <wp:posOffset>0</wp:posOffset>
            </wp:positionH>
            <wp:positionV relativeFrom="page">
              <wp:posOffset>0</wp:posOffset>
            </wp:positionV>
            <wp:extent cx="7561580" cy="10691419"/>
            <wp:effectExtent l="0" t="0" r="0" b="0"/>
            <wp:wrapNone/>
            <wp:docPr id="23" name="image14.png" descr=""/>
            <wp:cNvGraphicFramePr>
              <a:graphicFrameLocks noChangeAspect="1"/>
            </wp:cNvGraphicFramePr>
            <a:graphic>
              <a:graphicData uri="http://schemas.openxmlformats.org/drawingml/2006/picture">
                <pic:pic>
                  <pic:nvPicPr>
                    <pic:cNvPr id="24" name="image14.png"/>
                    <pic:cNvPicPr/>
                  </pic:nvPicPr>
                  <pic:blipFill>
                    <a:blip r:embed="rId1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85pt;height:731.85pt;mso-position-horizontal-relative:page;mso-position-vertical-relative:page;z-index:-265960" type="#_x0000_t202" filled="false" stroked="false">
            <v:textbox inset="0,0,0,0">
              <w:txbxContent>
                <w:p>
                  <w:pPr>
                    <w:spacing w:line="255" w:lineRule="exact" w:before="0"/>
                    <w:ind w:left="0" w:right="10"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56" w:lineRule="auto"/>
                    <w:ind w:right="10" w:firstLine="553"/>
                    <w:jc w:val="both"/>
                  </w:pPr>
                  <w:r>
                    <w:rPr/>
                    <w:t>6.2.16 Монтажная площадка должна быть оборудована металлическими монтажными плитами для рабочих колес гидромашин (поворотно-лопастных и разъемных радиально-осевых), закладными частями для стенда оборки железа обода ротора или статора генератора, а также для укладки обмотки в стыковых зонах статора.</w:t>
                  </w:r>
                </w:p>
                <w:p>
                  <w:pPr>
                    <w:pStyle w:val="BodyText"/>
                    <w:spacing w:line="259" w:lineRule="auto"/>
                    <w:ind w:left="9" w:right="7" w:firstLine="535"/>
                    <w:jc w:val="both"/>
                  </w:pPr>
                  <w:r>
                    <w:rPr/>
                    <w:t>6.2.17</w:t>
                  </w:r>
                  <w:r>
                    <w:rPr>
                      <w:spacing w:val="-8"/>
                    </w:rPr>
                    <w:t> </w:t>
                  </w:r>
                  <w:r>
                    <w:rPr/>
                    <w:t>На</w:t>
                  </w:r>
                  <w:r>
                    <w:rPr>
                      <w:spacing w:val="-4"/>
                    </w:rPr>
                    <w:t> </w:t>
                  </w:r>
                  <w:r>
                    <w:rPr/>
                    <w:t>монтажной</w:t>
                  </w:r>
                  <w:r>
                    <w:rPr>
                      <w:spacing w:val="-14"/>
                    </w:rPr>
                    <w:t> </w:t>
                  </w:r>
                  <w:r>
                    <w:rPr/>
                    <w:t>площадке</w:t>
                  </w:r>
                  <w:r>
                    <w:rPr>
                      <w:spacing w:val="-12"/>
                    </w:rPr>
                    <w:t> </w:t>
                  </w:r>
                  <w:r>
                    <w:rPr/>
                    <w:t>в</w:t>
                  </w:r>
                  <w:r>
                    <w:rPr>
                      <w:spacing w:val="-8"/>
                    </w:rPr>
                    <w:t> </w:t>
                  </w:r>
                  <w:r>
                    <w:rPr/>
                    <w:t>зоне</w:t>
                  </w:r>
                  <w:r>
                    <w:rPr>
                      <w:spacing w:val="-10"/>
                    </w:rPr>
                    <w:t> </w:t>
                  </w:r>
                  <w:r>
                    <w:rPr/>
                    <w:t>проведения</w:t>
                  </w:r>
                  <w:r>
                    <w:rPr>
                      <w:spacing w:val="-11"/>
                    </w:rPr>
                    <w:t> </w:t>
                  </w:r>
                  <w:r>
                    <w:rPr/>
                    <w:t>ревизии</w:t>
                  </w:r>
                  <w:r>
                    <w:rPr>
                      <w:spacing w:val="-11"/>
                    </w:rPr>
                    <w:t> </w:t>
                  </w:r>
                  <w:r>
                    <w:rPr/>
                    <w:t>и</w:t>
                  </w:r>
                  <w:r>
                    <w:rPr>
                      <w:spacing w:val="-15"/>
                    </w:rPr>
                    <w:t> </w:t>
                  </w:r>
                  <w:r>
                    <w:rPr/>
                    <w:t>ремонтных</w:t>
                  </w:r>
                  <w:r>
                    <w:rPr>
                      <w:spacing w:val="-12"/>
                    </w:rPr>
                    <w:t> </w:t>
                  </w:r>
                  <w:r>
                    <w:rPr/>
                    <w:t>работ</w:t>
                  </w:r>
                  <w:r>
                    <w:rPr>
                      <w:spacing w:val="-25"/>
                    </w:rPr>
                    <w:t> </w:t>
                  </w:r>
                  <w:r>
                    <w:rPr/>
                    <w:t>с</w:t>
                  </w:r>
                  <w:r>
                    <w:rPr>
                      <w:spacing w:val="-1"/>
                    </w:rPr>
                    <w:t> </w:t>
                  </w:r>
                  <w:r>
                    <w:rPr/>
                    <w:t>повышающими</w:t>
                  </w:r>
                  <w:r>
                    <w:rPr>
                      <w:spacing w:val="-14"/>
                    </w:rPr>
                    <w:t> </w:t>
                  </w:r>
                  <w:r>
                    <w:rPr/>
                    <w:t>транс­ </w:t>
                  </w:r>
                  <w:r>
                    <w:rPr>
                      <w:spacing w:val="3"/>
                    </w:rPr>
                    <w:t>форматорами должны быть </w:t>
                  </w:r>
                  <w:r>
                    <w:rPr>
                      <w:spacing w:val="2"/>
                    </w:rPr>
                    <w:t>предусмотрены приямки </w:t>
                  </w:r>
                  <w:r>
                    <w:rPr/>
                    <w:t>с </w:t>
                  </w:r>
                  <w:r>
                    <w:rPr>
                      <w:spacing w:val="2"/>
                    </w:rPr>
                    <w:t>решетками </w:t>
                  </w:r>
                  <w:r>
                    <w:rPr>
                      <w:spacing w:val="5"/>
                    </w:rPr>
                    <w:t>для </w:t>
                  </w:r>
                  <w:r>
                    <w:rPr>
                      <w:spacing w:val="1"/>
                    </w:rPr>
                    <w:t>сбора </w:t>
                  </w:r>
                  <w:r>
                    <w:rPr/>
                    <w:t>и </w:t>
                  </w:r>
                  <w:r>
                    <w:rPr>
                      <w:spacing w:val="1"/>
                    </w:rPr>
                    <w:t>отвода </w:t>
                  </w:r>
                  <w:r>
                    <w:rPr>
                      <w:spacing w:val="3"/>
                    </w:rPr>
                    <w:t>протечек масла </w:t>
                  </w:r>
                  <w:r>
                    <w:rPr/>
                    <w:t>и </w:t>
                  </w:r>
                  <w:r>
                    <w:rPr>
                      <w:spacing w:val="2"/>
                    </w:rPr>
                    <w:t>замасляных </w:t>
                  </w:r>
                  <w:r>
                    <w:rPr>
                      <w:spacing w:val="1"/>
                    </w:rPr>
                    <w:t>стоков </w:t>
                  </w:r>
                  <w:r>
                    <w:rPr/>
                    <w:t>при </w:t>
                  </w:r>
                  <w:r>
                    <w:rPr>
                      <w:spacing w:val="3"/>
                    </w:rPr>
                    <w:t>мойке </w:t>
                  </w:r>
                  <w:r>
                    <w:rPr>
                      <w:spacing w:val="2"/>
                    </w:rPr>
                    <w:t>полов </w:t>
                  </w:r>
                  <w:r>
                    <w:rPr/>
                    <w:t>и </w:t>
                  </w:r>
                  <w:r>
                    <w:rPr>
                      <w:spacing w:val="2"/>
                    </w:rPr>
                    <w:t>тушении</w:t>
                  </w:r>
                  <w:r>
                    <w:rPr>
                      <w:spacing w:val="-18"/>
                    </w:rPr>
                    <w:t> </w:t>
                  </w:r>
                  <w:r>
                    <w:rPr/>
                    <w:t>пожара.</w:t>
                  </w:r>
                </w:p>
                <w:p>
                  <w:pPr>
                    <w:pStyle w:val="BodyText"/>
                    <w:spacing w:line="249" w:lineRule="auto"/>
                    <w:ind w:left="18" w:right="4" w:firstLine="526"/>
                    <w:jc w:val="both"/>
                  </w:pPr>
                  <w:r>
                    <w:rPr/>
                    <w:t>6.2.18 В случае выполнения операций по сборке генератора «вкольцо» следует предусматривать на монтажной площадке специальные, изолированные от строительной пыли помещения с поддержанием в них заданной влажности  и температуры.</w:t>
                  </w:r>
                </w:p>
                <w:p>
                  <w:pPr>
                    <w:pStyle w:val="BodyText"/>
                    <w:spacing w:line="271" w:lineRule="auto" w:before="3"/>
                    <w:ind w:left="9" w:right="16" w:firstLine="535"/>
                    <w:jc w:val="both"/>
                  </w:pPr>
                  <w:r>
                    <w:rPr/>
                    <w:t>6.2.19 В полу монтажной площадки и машинного зала должны быть предусмотрены трапы для при­ ема стока при мойке полов.</w:t>
                  </w:r>
                </w:p>
                <w:p>
                  <w:pPr>
                    <w:pStyle w:val="BodyText"/>
                    <w:spacing w:line="211" w:lineRule="exact"/>
                    <w:ind w:left="553"/>
                  </w:pPr>
                  <w:r>
                    <w:rPr/>
                    <w:t>6.2.20 Пол машинного зала и монтажной площадки выполняется на одной отметке.</w:t>
                  </w:r>
                </w:p>
                <w:p>
                  <w:pPr>
                    <w:pStyle w:val="BodyText"/>
                    <w:spacing w:before="121"/>
                    <w:ind w:left="553"/>
                  </w:pPr>
                  <w:r>
                    <w:rPr/>
                    <w:t>6.3 </w:t>
                  </w:r>
                  <w:r>
                    <w:rPr>
                      <w:spacing w:val="8"/>
                    </w:rPr>
                    <w:t>Ком поновка </w:t>
                  </w:r>
                  <w:r>
                    <w:rPr>
                      <w:spacing w:val="10"/>
                    </w:rPr>
                    <w:t>вспом</w:t>
                  </w:r>
                  <w:r>
                    <w:rPr>
                      <w:spacing w:val="-47"/>
                    </w:rPr>
                    <w:t> </w:t>
                  </w:r>
                  <w:r>
                    <w:rPr>
                      <w:spacing w:val="10"/>
                    </w:rPr>
                    <w:t>огательного оборудования</w:t>
                  </w:r>
                </w:p>
                <w:p>
                  <w:pPr>
                    <w:pStyle w:val="BodyText"/>
                    <w:spacing w:line="249" w:lineRule="auto" w:before="139"/>
                    <w:ind w:left="9" w:firstLine="544"/>
                    <w:jc w:val="both"/>
                  </w:pPr>
                  <w:r>
                    <w:rPr/>
                    <w:t>6.3.1 Функциональное назначение вспомогатегъного оборудования— обеспечение нормагьного функ­ ционирования основного технологического оборудования и профилактическое обслуживание всего техно­ логического оборудования и элементов сооружения.</w:t>
                  </w:r>
                </w:p>
                <w:p>
                  <w:pPr>
                    <w:pStyle w:val="BodyText"/>
                    <w:spacing w:before="19"/>
                    <w:ind w:left="553"/>
                  </w:pPr>
                  <w:r>
                    <w:rPr/>
                    <w:t>К вспомогательному оборудованию относится оборудование следующих систем (хозяйств):</w:t>
                  </w:r>
                </w:p>
                <w:p>
                  <w:pPr>
                    <w:pStyle w:val="BodyText"/>
                    <w:spacing w:before="9"/>
                    <w:ind w:left="553"/>
                  </w:pPr>
                  <w:r>
                    <w:rPr/>
                    <w:t>• водяного охлаждения;</w:t>
                  </w:r>
                </w:p>
                <w:p>
                  <w:pPr>
                    <w:pStyle w:val="BodyText"/>
                    <w:spacing w:before="9"/>
                    <w:ind w:left="553"/>
                  </w:pPr>
                  <w:r>
                    <w:rPr/>
                    <w:t>• откачен воды из проточного тракта гидромашины, водоводов и дренажных колодцев;</w:t>
                  </w:r>
                </w:p>
                <w:p>
                  <w:pPr>
                    <w:pStyle w:val="BodyText"/>
                    <w:spacing w:before="9"/>
                    <w:ind w:left="553"/>
                  </w:pPr>
                  <w:r>
                    <w:rPr/>
                    <w:t>• масляного хозяйства;</w:t>
                  </w:r>
                </w:p>
                <w:p>
                  <w:pPr>
                    <w:pStyle w:val="BodyText"/>
                    <w:spacing w:before="9"/>
                    <w:ind w:left="553"/>
                  </w:pPr>
                  <w:r>
                    <w:rPr/>
                    <w:t>• пневматического хозяйства;</w:t>
                  </w:r>
                </w:p>
                <w:p>
                  <w:pPr>
                    <w:pStyle w:val="BodyText"/>
                    <w:spacing w:before="28"/>
                    <w:ind w:left="553"/>
                  </w:pPr>
                  <w:r>
                    <w:rPr/>
                    <w:t>• контроля режима водотока гидроузла;</w:t>
                  </w:r>
                </w:p>
                <w:p>
                  <w:pPr>
                    <w:pStyle w:val="BodyText"/>
                    <w:spacing w:before="9"/>
                    <w:ind w:left="553"/>
                  </w:pPr>
                  <w:r>
                    <w:rPr/>
                    <w:t>• пожаротушения генераторов и двигатель-генераторов.</w:t>
                  </w:r>
                </w:p>
                <w:p>
                  <w:pPr>
                    <w:pStyle w:val="BodyText"/>
                    <w:spacing w:line="249" w:lineRule="auto" w:before="9"/>
                    <w:ind w:left="18" w:right="16" w:firstLine="526"/>
                    <w:jc w:val="both"/>
                  </w:pPr>
                  <w:r>
                    <w:rPr/>
                    <w:t>6.3.2 Размещение систем и элементов вспомогательного оборудования должно обеспечивать воз­ можность замены и ремонта отдельных узлов без нарушения работы системы в целом.</w:t>
                  </w:r>
                </w:p>
                <w:p>
                  <w:pPr>
                    <w:pStyle w:val="BodyText"/>
                    <w:spacing w:line="249" w:lineRule="auto" w:before="18"/>
                    <w:ind w:right="19" w:firstLine="544"/>
                    <w:jc w:val="both"/>
                  </w:pPr>
                  <w:r>
                    <w:rPr>
                      <w:spacing w:val="1"/>
                    </w:rPr>
                    <w:t>6.3.3 </w:t>
                  </w:r>
                  <w:r>
                    <w:rPr/>
                    <w:t>Оборудование одной какой-либо </w:t>
                  </w:r>
                  <w:r>
                    <w:rPr>
                      <w:spacing w:val="1"/>
                    </w:rPr>
                    <w:t>системы </w:t>
                  </w:r>
                  <w:r>
                    <w:rPr/>
                    <w:t>или хозяйства следует располагать на одной отметке здания</w:t>
                  </w:r>
                  <w:r>
                    <w:rPr>
                      <w:spacing w:val="-26"/>
                    </w:rPr>
                    <w:t> </w:t>
                  </w:r>
                  <w:r>
                    <w:rPr/>
                    <w:t>электростанции</w:t>
                  </w:r>
                  <w:r>
                    <w:rPr>
                      <w:spacing w:val="-26"/>
                    </w:rPr>
                    <w:t> </w:t>
                  </w:r>
                  <w:r>
                    <w:rPr/>
                    <w:t>или</w:t>
                  </w:r>
                  <w:r>
                    <w:rPr>
                      <w:spacing w:val="-26"/>
                    </w:rPr>
                    <w:t> </w:t>
                  </w:r>
                  <w:r>
                    <w:rPr/>
                    <w:t>монтажной</w:t>
                  </w:r>
                  <w:r>
                    <w:rPr>
                      <w:spacing w:val="-19"/>
                    </w:rPr>
                    <w:t> </w:t>
                  </w:r>
                  <w:r>
                    <w:rPr/>
                    <w:t>площадки.</w:t>
                  </w:r>
                  <w:r>
                    <w:rPr>
                      <w:spacing w:val="-31"/>
                    </w:rPr>
                    <w:t> </w:t>
                  </w:r>
                  <w:r>
                    <w:rPr>
                      <w:spacing w:val="-11"/>
                    </w:rPr>
                    <w:t>Дотмены</w:t>
                  </w:r>
                  <w:r>
                    <w:rPr>
                      <w:spacing w:val="-36"/>
                    </w:rPr>
                    <w:t> </w:t>
                  </w:r>
                  <w:r>
                    <w:rPr>
                      <w:spacing w:val="1"/>
                    </w:rPr>
                    <w:t>быть</w:t>
                  </w:r>
                  <w:r>
                    <w:rPr>
                      <w:spacing w:val="-31"/>
                    </w:rPr>
                    <w:t> </w:t>
                  </w:r>
                  <w:r>
                    <w:rPr/>
                    <w:t>предусмотрены</w:t>
                  </w:r>
                  <w:r>
                    <w:rPr>
                      <w:spacing w:val="-24"/>
                    </w:rPr>
                    <w:t> </w:t>
                  </w:r>
                  <w:r>
                    <w:rPr/>
                    <w:t>удобные</w:t>
                  </w:r>
                  <w:r>
                    <w:rPr>
                      <w:spacing w:val="-26"/>
                    </w:rPr>
                    <w:t> </w:t>
                  </w:r>
                  <w:r>
                    <w:rPr/>
                    <w:t>подходы,</w:t>
                  </w:r>
                  <w:r>
                    <w:rPr>
                      <w:spacing w:val="-23"/>
                    </w:rPr>
                    <w:t> </w:t>
                  </w:r>
                  <w:r>
                    <w:rPr/>
                    <w:t>подъезды </w:t>
                  </w:r>
                  <w:r>
                    <w:rPr>
                      <w:spacing w:val="5"/>
                    </w:rPr>
                    <w:t>для </w:t>
                  </w:r>
                  <w:r>
                    <w:rPr/>
                    <w:t>возможности применения </w:t>
                  </w:r>
                  <w:r>
                    <w:rPr>
                      <w:spacing w:val="1"/>
                    </w:rPr>
                    <w:t>средств </w:t>
                  </w:r>
                  <w:r>
                    <w:rPr/>
                    <w:t>малой </w:t>
                  </w:r>
                  <w:r>
                    <w:rPr>
                      <w:spacing w:val="8"/>
                    </w:rPr>
                    <w:t>мехажзации </w:t>
                  </w:r>
                  <w:r>
                    <w:rPr/>
                    <w:t>при производстве </w:t>
                  </w:r>
                  <w:r>
                    <w:rPr>
                      <w:spacing w:val="1"/>
                    </w:rPr>
                    <w:t>ремонтных</w:t>
                  </w:r>
                  <w:r>
                    <w:rPr>
                      <w:spacing w:val="10"/>
                    </w:rPr>
                    <w:t> </w:t>
                  </w:r>
                  <w:r>
                    <w:rPr/>
                    <w:t>работ.</w:t>
                  </w:r>
                </w:p>
                <w:p>
                  <w:pPr>
                    <w:pStyle w:val="BodyText"/>
                    <w:spacing w:line="249" w:lineRule="auto"/>
                    <w:ind w:left="18" w:right="24" w:firstLine="526"/>
                    <w:jc w:val="both"/>
                  </w:pPr>
                  <w:r>
                    <w:rPr/>
                    <w:t>6.3.4 Оборудование системы водяного охлаждения размещается в зависимости от принятой схемы водоснабжения;</w:t>
                  </w:r>
                </w:p>
                <w:p>
                  <w:pPr>
                    <w:pStyle w:val="BodyText"/>
                    <w:spacing w:line="249" w:lineRule="auto" w:before="19"/>
                    <w:ind w:left="18" w:right="22" w:firstLine="535"/>
                    <w:jc w:val="both"/>
                  </w:pPr>
                  <w:r>
                    <w:rPr/>
                    <w:t>• при насосной или эжекторной схемах насосы (эжекторы) располагаются со стороны нижнего бьефа, за пределами пролета машинного зала, на отметке турбинного помещения или ниже;</w:t>
                  </w:r>
                </w:p>
                <w:p>
                  <w:pPr>
                    <w:pStyle w:val="BodyText"/>
                    <w:spacing w:line="212" w:lineRule="exact"/>
                    <w:ind w:left="553"/>
                  </w:pPr>
                  <w:r>
                    <w:rPr/>
                    <w:t>• при самотечной схеме фильтры и регуляторы давления, если в них есть необходимость, распола­</w:t>
                  </w:r>
                </w:p>
                <w:p>
                  <w:pPr>
                    <w:pStyle w:val="BodyText"/>
                    <w:spacing w:before="10"/>
                    <w:ind w:left="18"/>
                  </w:pPr>
                  <w:r>
                    <w:rPr/>
                    <w:t>гаются на генераторной или турбкыиой отметке;</w:t>
                  </w:r>
                </w:p>
                <w:p>
                  <w:pPr>
                    <w:pStyle w:val="BodyText"/>
                    <w:spacing w:line="249" w:lineRule="auto" w:before="28"/>
                    <w:ind w:left="18" w:right="13" w:firstLine="535"/>
                    <w:jc w:val="both"/>
                  </w:pPr>
                  <w:r>
                    <w:rPr/>
                    <w:t>•</w:t>
                  </w:r>
                  <w:r>
                    <w:rPr>
                      <w:spacing w:val="-10"/>
                    </w:rPr>
                    <w:t> </w:t>
                  </w:r>
                  <w:r>
                    <w:rPr/>
                    <w:t>при</w:t>
                  </w:r>
                  <w:r>
                    <w:rPr>
                      <w:spacing w:val="-4"/>
                    </w:rPr>
                    <w:t> </w:t>
                  </w:r>
                  <w:r>
                    <w:rPr/>
                    <w:t>применении</w:t>
                  </w:r>
                  <w:r>
                    <w:rPr>
                      <w:spacing w:val="-12"/>
                    </w:rPr>
                    <w:t> </w:t>
                  </w:r>
                  <w:r>
                    <w:rPr/>
                    <w:t>агрегатной</w:t>
                  </w:r>
                  <w:r>
                    <w:rPr>
                      <w:spacing w:val="-11"/>
                    </w:rPr>
                    <w:t> </w:t>
                  </w:r>
                  <w:r>
                    <w:rPr/>
                    <w:t>(групповой)</w:t>
                  </w:r>
                  <w:r>
                    <w:rPr>
                      <w:spacing w:val="-6"/>
                    </w:rPr>
                    <w:t> </w:t>
                  </w:r>
                  <w:r>
                    <w:rPr/>
                    <w:t>схемы водяного</w:t>
                  </w:r>
                  <w:r>
                    <w:rPr>
                      <w:spacing w:val="-11"/>
                    </w:rPr>
                    <w:t> </w:t>
                  </w:r>
                  <w:r>
                    <w:rPr/>
                    <w:t>охлаждения</w:t>
                  </w:r>
                  <w:r>
                    <w:rPr>
                      <w:spacing w:val="-4"/>
                    </w:rPr>
                    <w:t> </w:t>
                  </w:r>
                  <w:r>
                    <w:rPr/>
                    <w:t>оборудов</w:t>
                  </w:r>
                  <w:r>
                    <w:rPr>
                      <w:spacing w:val="-20"/>
                    </w:rPr>
                    <w:t> </w:t>
                  </w:r>
                  <w:r>
                    <w:rPr/>
                    <w:t>а</w:t>
                  </w:r>
                  <w:r>
                    <w:rPr>
                      <w:spacing w:val="-18"/>
                    </w:rPr>
                    <w:t> </w:t>
                  </w:r>
                  <w:r>
                    <w:rPr/>
                    <w:t>л</w:t>
                  </w:r>
                  <w:r>
                    <w:rPr>
                      <w:spacing w:val="-16"/>
                    </w:rPr>
                    <w:t> </w:t>
                  </w:r>
                  <w:r>
                    <w:rPr/>
                    <w:t>о</w:t>
                  </w:r>
                  <w:r>
                    <w:rPr>
                      <w:spacing w:val="23"/>
                    </w:rPr>
                    <w:t> </w:t>
                  </w:r>
                  <w:r>
                    <w:rPr/>
                    <w:t>располагается</w:t>
                  </w:r>
                  <w:r>
                    <w:rPr>
                      <w:spacing w:val="-11"/>
                    </w:rPr>
                    <w:t> </w:t>
                  </w:r>
                  <w:r>
                    <w:rPr/>
                    <w:t>в пределах </w:t>
                  </w:r>
                  <w:r>
                    <w:rPr>
                      <w:spacing w:val="1"/>
                    </w:rPr>
                    <w:t>агрегатного </w:t>
                  </w:r>
                  <w:r>
                    <w:rPr/>
                    <w:t>блока (группы</w:t>
                  </w:r>
                  <w:r>
                    <w:rPr>
                      <w:spacing w:val="16"/>
                    </w:rPr>
                    <w:t> </w:t>
                  </w:r>
                  <w:r>
                    <w:rPr/>
                    <w:t>агрегатов);</w:t>
                  </w:r>
                </w:p>
                <w:p>
                  <w:pPr>
                    <w:pStyle w:val="BodyText"/>
                    <w:spacing w:line="249" w:lineRule="auto"/>
                    <w:ind w:left="18" w:right="9" w:firstLine="535"/>
                    <w:jc w:val="both"/>
                  </w:pPr>
                  <w:r>
                    <w:rPr/>
                    <w:t>•</w:t>
                  </w:r>
                  <w:r>
                    <w:rPr>
                      <w:spacing w:val="-24"/>
                    </w:rPr>
                    <w:t> </w:t>
                  </w:r>
                  <w:r>
                    <w:rPr/>
                    <w:t>при</w:t>
                  </w:r>
                  <w:r>
                    <w:rPr>
                      <w:spacing w:val="-19"/>
                    </w:rPr>
                    <w:t> </w:t>
                  </w:r>
                  <w:r>
                    <w:rPr>
                      <w:spacing w:val="2"/>
                    </w:rPr>
                    <w:t>применеюм</w:t>
                  </w:r>
                  <w:r>
                    <w:rPr>
                      <w:spacing w:val="-13"/>
                    </w:rPr>
                    <w:t> </w:t>
                  </w:r>
                  <w:r>
                    <w:rPr/>
                    <w:t>централизованной</w:t>
                  </w:r>
                  <w:r>
                    <w:rPr>
                      <w:spacing w:val="-19"/>
                    </w:rPr>
                    <w:t> </w:t>
                  </w:r>
                  <w:r>
                    <w:rPr>
                      <w:spacing w:val="5"/>
                    </w:rPr>
                    <w:t>схеьм</w:t>
                  </w:r>
                  <w:r>
                    <w:rPr>
                      <w:spacing w:val="-4"/>
                    </w:rPr>
                    <w:t> </w:t>
                  </w:r>
                  <w:r>
                    <w:rPr/>
                    <w:t>водяного</w:t>
                  </w:r>
                  <w:r>
                    <w:rPr>
                      <w:spacing w:val="-27"/>
                    </w:rPr>
                    <w:t> </w:t>
                  </w:r>
                  <w:r>
                    <w:rPr/>
                    <w:t>охлаждения</w:t>
                  </w:r>
                  <w:r>
                    <w:rPr>
                      <w:spacing w:val="-27"/>
                    </w:rPr>
                    <w:t> </w:t>
                  </w:r>
                  <w:r>
                    <w:rPr/>
                    <w:t>оборудование</w:t>
                  </w:r>
                  <w:r>
                    <w:rPr>
                      <w:spacing w:val="-18"/>
                    </w:rPr>
                    <w:t> </w:t>
                  </w:r>
                  <w:r>
                    <w:rPr/>
                    <w:t>располагается</w:t>
                  </w:r>
                  <w:r>
                    <w:rPr>
                      <w:spacing w:val="-19"/>
                    </w:rPr>
                    <w:t> </w:t>
                  </w:r>
                  <w:r>
                    <w:rPr/>
                    <w:t>в</w:t>
                  </w:r>
                  <w:r>
                    <w:rPr>
                      <w:spacing w:val="-14"/>
                    </w:rPr>
                    <w:t> </w:t>
                  </w:r>
                  <w:r>
                    <w:rPr/>
                    <w:t>блоке монтажной</w:t>
                  </w:r>
                  <w:r>
                    <w:rPr>
                      <w:spacing w:val="21"/>
                    </w:rPr>
                    <w:t> </w:t>
                  </w:r>
                  <w:r>
                    <w:rPr/>
                    <w:t>площадки;</w:t>
                  </w:r>
                </w:p>
                <w:p>
                  <w:pPr>
                    <w:pStyle w:val="BodyText"/>
                    <w:spacing w:line="268" w:lineRule="auto"/>
                    <w:ind w:left="9" w:right="7" w:firstLine="544"/>
                    <w:jc w:val="both"/>
                  </w:pPr>
                  <w:r>
                    <w:rPr/>
                    <w:t>• при применении эжекторной схемы водяного охлаждения эжекторы следует располагать в специ­ альных изолированных помещениях е целях снижения уровня шума.</w:t>
                  </w:r>
                </w:p>
                <w:p>
                  <w:pPr>
                    <w:pStyle w:val="BodyText"/>
                    <w:spacing w:line="213" w:lineRule="exact"/>
                    <w:ind w:left="9" w:firstLine="535"/>
                    <w:jc w:val="both"/>
                  </w:pPr>
                  <w:r>
                    <w:rPr/>
                    <w:t>6.3.5 На электростанциях с синхронными машинами, имеющими непосредственное водяное охлаж­</w:t>
                  </w:r>
                </w:p>
                <w:p>
                  <w:pPr>
                    <w:pStyle w:val="BodyText"/>
                    <w:spacing w:line="249" w:lineRule="auto" w:before="10"/>
                    <w:ind w:left="18" w:hanging="9"/>
                  </w:pPr>
                  <w:r>
                    <w:rPr/>
                    <w:t>дение обмоток, должно предусматриваться помещение для размещения общестанционной установки при­ готовления и хранения дистиллированной воды необходимого качества.</w:t>
                  </w:r>
                </w:p>
                <w:p>
                  <w:pPr>
                    <w:pStyle w:val="BodyText"/>
                    <w:spacing w:line="249" w:lineRule="auto" w:before="19"/>
                    <w:ind w:right="21" w:firstLine="544"/>
                    <w:jc w:val="both"/>
                  </w:pPr>
                  <w:r>
                    <w:rPr/>
                    <w:t>6.3.6 Для системы откачки воды должны быть предусмотрены водоприемные емкости и помещения для насосных установок.</w:t>
                  </w:r>
                </w:p>
                <w:p>
                  <w:pPr>
                    <w:pStyle w:val="BodyText"/>
                    <w:spacing w:line="249" w:lineRule="auto"/>
                    <w:ind w:left="18" w:right="84" w:firstLine="535"/>
                    <w:jc w:val="both"/>
                  </w:pPr>
                  <w:r>
                    <w:rPr/>
                    <w:t>Оборудование системы откачки воды из проточной части гидромашин и дренажных колодцев разме щается в зависимости от конструкции подводной части здания электростанции и числа агрегатов;</w:t>
                  </w:r>
                </w:p>
                <w:p>
                  <w:pPr>
                    <w:pStyle w:val="BodyText"/>
                    <w:spacing w:line="256" w:lineRule="auto"/>
                    <w:ind w:left="9" w:right="8" w:firstLine="544"/>
                    <w:jc w:val="both"/>
                  </w:pPr>
                  <w:r>
                    <w:rPr/>
                    <w:t>• в зданиях, имеющих нескальное основание, предусматриваются водоприемные емкости (потерны, галереи), располагаемые ниже дна отсасывающей трубы вдоль всего здания. Параллельно этой емкости сооружается «сухая» потерна, а которой размещаются запорная арматура сливных трубопроводов и сред­ ства малой механизации.</w:t>
                  </w:r>
                </w:p>
                <w:p>
                  <w:pPr>
                    <w:pStyle w:val="BodyText"/>
                    <w:spacing w:line="259" w:lineRule="auto"/>
                    <w:ind w:left="18" w:right="7" w:firstLine="535"/>
                    <w:jc w:val="both"/>
                  </w:pPr>
                  <w:r>
                    <w:rPr/>
                    <w:t>В зданиях с числом агрегатов менее четырех, имеющих схальное основание, в качестве водоприем­ ных емкостей могут предусматриваться горизонтальные трубы большого диаметра или колодцы, также расположенные ниже дна отсасывающей трубы.</w:t>
                  </w:r>
                </w:p>
                <w:p>
                  <w:pPr>
                    <w:spacing w:before="137"/>
                    <w:ind w:left="0" w:right="4" w:firstLine="0"/>
                    <w:jc w:val="right"/>
                    <w:rPr>
                      <w:rFonts w:ascii="Times New Roman"/>
                      <w:sz w:val="23"/>
                    </w:rPr>
                  </w:pPr>
                  <w:r>
                    <w:rPr>
                      <w:rFonts w:ascii="Times New Roman"/>
                      <w:sz w:val="23"/>
                    </w:rPr>
                    <w:t>9</w:t>
                  </w:r>
                </w:p>
              </w:txbxContent>
            </v:textbox>
            <w10:wrap type="none"/>
          </v:shape>
        </w:pict>
      </w:r>
      <w:r>
        <w:rPr/>
        <w:drawing>
          <wp:anchor distT="0" distB="0" distL="0" distR="0" allowOverlap="1" layoutInCell="1" locked="0" behindDoc="1" simplePos="0" relativeHeight="268169519">
            <wp:simplePos x="0" y="0"/>
            <wp:positionH relativeFrom="page">
              <wp:posOffset>0</wp:posOffset>
            </wp:positionH>
            <wp:positionV relativeFrom="page">
              <wp:posOffset>0</wp:posOffset>
            </wp:positionV>
            <wp:extent cx="7561580" cy="10691419"/>
            <wp:effectExtent l="0" t="0" r="0" b="0"/>
            <wp:wrapNone/>
            <wp:docPr id="25" name="image15.png" descr=""/>
            <wp:cNvGraphicFramePr>
              <a:graphicFrameLocks noChangeAspect="1"/>
            </wp:cNvGraphicFramePr>
            <a:graphic>
              <a:graphicData uri="http://schemas.openxmlformats.org/drawingml/2006/picture">
                <pic:pic>
                  <pic:nvPicPr>
                    <pic:cNvPr id="26" name="image15.png"/>
                    <pic:cNvPicPr/>
                  </pic:nvPicPr>
                  <pic:blipFill>
                    <a:blip r:embed="rId2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58.052223pt;width:537.85pt;height:731.25pt;mso-position-horizontal-relative:page;mso-position-vertical-relative:page;z-index:-265912" type="#_x0000_t202" filled="false" stroked="false">
            <v:textbox inset="0,0,0,0">
              <w:txbxContent>
                <w:p>
                  <w:pPr>
                    <w:spacing w:line="255" w:lineRule="exact" w:before="0"/>
                    <w:ind w:left="17" w:right="0" w:firstLine="0"/>
                    <w:jc w:val="both"/>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71" w:lineRule="auto"/>
                    <w:ind w:right="631" w:firstLine="552"/>
                    <w:jc w:val="both"/>
                  </w:pPr>
                  <w:r>
                    <w:rPr/>
                    <w:t>Размеры водоприемных емкостей должны обеспечить проход персонала для осмотра и механизмов для чистки и ремонта.</w:t>
                  </w:r>
                </w:p>
                <w:p>
                  <w:pPr>
                    <w:pStyle w:val="BodyText"/>
                    <w:spacing w:line="211" w:lineRule="exact"/>
                    <w:ind w:left="27" w:firstLine="525"/>
                    <w:jc w:val="both"/>
                  </w:pPr>
                  <w:r>
                    <w:rPr/>
                    <w:t>На водоприемных емкостях, располагаемых вдоль здания электростанции, при их  протяженности</w:t>
                  </w:r>
                </w:p>
                <w:p>
                  <w:pPr>
                    <w:pStyle w:val="BodyText"/>
                    <w:spacing w:line="259" w:lineRule="auto" w:before="28"/>
                    <w:ind w:left="9" w:right="624" w:firstLine="18"/>
                    <w:jc w:val="both"/>
                  </w:pPr>
                  <w:r>
                    <w:rPr/>
                    <w:t>100 м и менее, в торцевых зонах должны быть предусмотрены герметические лазы. При водоприемных емкостях протяженностью более 100 м должны предусматриваться дополнительные герметические лазы в сухую потерну по одному на каждые полные и неполные 100 м.</w:t>
                  </w:r>
                </w:p>
                <w:p>
                  <w:pPr>
                    <w:pStyle w:val="BodyText"/>
                    <w:spacing w:line="259" w:lineRule="auto"/>
                    <w:ind w:left="8" w:right="631" w:firstLine="554"/>
                    <w:jc w:val="both"/>
                  </w:pPr>
                  <w:r>
                    <w:rPr/>
                    <w:t>«Сухие» потерны должны иметь не моноо двух изолированных выходов на незатопляемые отметки. Аварийные выходы из «сухой» потерны следует предусматривать через каждые 200 м. Аварийный выход не предусматривается при длине «сухой» потерны 50 м и менее.</w:t>
                  </w:r>
                </w:p>
                <w:p>
                  <w:pPr>
                    <w:pStyle w:val="BodyText"/>
                    <w:spacing w:line="271" w:lineRule="auto"/>
                    <w:ind w:left="17" w:right="637" w:firstLine="535"/>
                    <w:jc w:val="both"/>
                  </w:pPr>
                  <w:r>
                    <w:rPr/>
                    <w:t>Герметичесхие</w:t>
                  </w:r>
                  <w:r>
                    <w:rPr>
                      <w:spacing w:val="-11"/>
                    </w:rPr>
                    <w:t> </w:t>
                  </w:r>
                  <w:r>
                    <w:rPr>
                      <w:spacing w:val="3"/>
                    </w:rPr>
                    <w:t>люки.</w:t>
                  </w:r>
                  <w:r>
                    <w:rPr>
                      <w:spacing w:val="-35"/>
                    </w:rPr>
                    <w:t> </w:t>
                  </w:r>
                  <w:r>
                    <w:rPr/>
                    <w:t>двери</w:t>
                  </w:r>
                  <w:r>
                    <w:rPr>
                      <w:spacing w:val="-9"/>
                    </w:rPr>
                    <w:t> </w:t>
                  </w:r>
                  <w:r>
                    <w:rPr/>
                    <w:t>и</w:t>
                  </w:r>
                  <w:r>
                    <w:rPr>
                      <w:spacing w:val="-3"/>
                    </w:rPr>
                    <w:t> </w:t>
                  </w:r>
                  <w:r>
                    <w:rPr/>
                    <w:t>перекрытия</w:t>
                  </w:r>
                  <w:r>
                    <w:rPr>
                      <w:spacing w:val="-10"/>
                    </w:rPr>
                    <w:t> </w:t>
                  </w:r>
                  <w:r>
                    <w:rPr/>
                    <w:t>потери</w:t>
                  </w:r>
                  <w:r>
                    <w:rPr>
                      <w:spacing w:val="0"/>
                    </w:rPr>
                    <w:t> </w:t>
                  </w:r>
                  <w:r>
                    <w:rPr/>
                    <w:t>и</w:t>
                  </w:r>
                  <w:r>
                    <w:rPr>
                      <w:spacing w:val="-14"/>
                    </w:rPr>
                    <w:t> </w:t>
                  </w:r>
                  <w:r>
                    <w:rPr/>
                    <w:t>насосной</w:t>
                  </w:r>
                  <w:r>
                    <w:rPr>
                      <w:spacing w:val="-21"/>
                    </w:rPr>
                    <w:t> </w:t>
                  </w:r>
                  <w:r>
                    <w:rPr/>
                    <w:t>станции</w:t>
                  </w:r>
                  <w:r>
                    <w:rPr>
                      <w:spacing w:val="-9"/>
                    </w:rPr>
                    <w:t> </w:t>
                  </w:r>
                  <w:r>
                    <w:rPr>
                      <w:spacing w:val="1"/>
                    </w:rPr>
                    <w:t>следует</w:t>
                  </w:r>
                  <w:r>
                    <w:rPr>
                      <w:spacing w:val="-10"/>
                    </w:rPr>
                    <w:t> </w:t>
                  </w:r>
                  <w:r>
                    <w:rPr/>
                    <w:t>рассчитывать</w:t>
                  </w:r>
                  <w:r>
                    <w:rPr>
                      <w:spacing w:val="-21"/>
                    </w:rPr>
                    <w:t> </w:t>
                  </w:r>
                  <w:r>
                    <w:rPr/>
                    <w:t>на</w:t>
                  </w:r>
                  <w:r>
                    <w:rPr>
                      <w:spacing w:val="-17"/>
                    </w:rPr>
                    <w:t> </w:t>
                  </w:r>
                  <w:r>
                    <w:rPr/>
                    <w:t>давле­ ние. </w:t>
                  </w:r>
                  <w:r>
                    <w:rPr>
                      <w:spacing w:val="2"/>
                    </w:rPr>
                    <w:t>определяемое </w:t>
                  </w:r>
                  <w:r>
                    <w:rPr/>
                    <w:t>максимальным </w:t>
                  </w:r>
                  <w:r>
                    <w:rPr>
                      <w:spacing w:val="1"/>
                    </w:rPr>
                    <w:t>уровнем </w:t>
                  </w:r>
                  <w:r>
                    <w:rPr>
                      <w:spacing w:val="2"/>
                    </w:rPr>
                    <w:t>нижнего</w:t>
                  </w:r>
                  <w:r>
                    <w:rPr>
                      <w:spacing w:val="16"/>
                    </w:rPr>
                    <w:t> </w:t>
                  </w:r>
                  <w:r>
                    <w:rPr/>
                    <w:t>бьефа.</w:t>
                  </w:r>
                </w:p>
                <w:p>
                  <w:pPr>
                    <w:pStyle w:val="BodyText"/>
                    <w:spacing w:line="211" w:lineRule="exact"/>
                    <w:ind w:left="552"/>
                  </w:pPr>
                  <w:r>
                    <w:rPr/>
                    <w:t>Насосные станции системы откачки оборудуются стационарно установленными насосами или эжекто­</w:t>
                  </w:r>
                </w:p>
                <w:p>
                  <w:pPr>
                    <w:pStyle w:val="BodyText"/>
                    <w:spacing w:before="28"/>
                    <w:ind w:left="17"/>
                    <w:jc w:val="both"/>
                  </w:pPr>
                  <w:r>
                    <w:rPr/>
                    <w:t>рами  и грузоподъемными средствами.</w:t>
                  </w:r>
                </w:p>
                <w:p>
                  <w:pPr>
                    <w:pStyle w:val="BodyText"/>
                    <w:spacing w:before="10"/>
                    <w:ind w:left="552"/>
                  </w:pPr>
                  <w:r>
                    <w:rPr/>
                    <w:t>Насосы  необходимо применять погружные или артезианские.</w:t>
                  </w:r>
                </w:p>
                <w:p>
                  <w:pPr>
                    <w:pStyle w:val="BodyText"/>
                    <w:spacing w:line="256" w:lineRule="auto" w:before="29"/>
                    <w:ind w:right="626" w:firstLine="552"/>
                    <w:jc w:val="both"/>
                  </w:pPr>
                  <w:r>
                    <w:rPr/>
                    <w:t>Насосы, кроме артезианских, следует устанавливать ниже дна отсасывающей трубы турбины или донного водосброса. Там. где это невозможно выполнить по условиям строительной части, насосы уста­ навливаются в пределах допускаемой для них высоты всасывания и снабжаются заливочными байпасами или автоматическими вакуумными устройствами для их запуска.</w:t>
                  </w:r>
                </w:p>
                <w:p>
                  <w:pPr>
                    <w:pStyle w:val="BodyText"/>
                    <w:spacing w:line="259" w:lineRule="auto"/>
                    <w:ind w:left="8" w:right="619" w:firstLine="544"/>
                    <w:jc w:val="both"/>
                  </w:pPr>
                  <w:r>
                    <w:rPr/>
                    <w:t>В случае примене ния артезианских насосов, их двигатели следует размещать в помещении на неза- топляемой отметке, т. е. выше максимального эксплуатационного уровня нижнего бьефа или в изолиро­ ванных помещениях, имеющих изолированный выход на отметку выше уровня нижнего бьефа.</w:t>
                  </w:r>
                </w:p>
                <w:p>
                  <w:pPr>
                    <w:pStyle w:val="BodyText"/>
                    <w:spacing w:line="259" w:lineRule="auto" w:before="16"/>
                    <w:ind w:left="17" w:right="627" w:firstLine="535"/>
                    <w:jc w:val="both"/>
                  </w:pPr>
                  <w:r>
                    <w:rPr/>
                    <w:t>На электростанции должна быть предусмотрена возможность использования насосной станции от­ качки для осушения аварийно-затопленных помещений электростанций, а также возможность применения погружных насосов для осушения самой насосной станции в случае ее аварийного затопления.</w:t>
                  </w:r>
                </w:p>
                <w:p>
                  <w:pPr>
                    <w:pStyle w:val="BodyText"/>
                    <w:spacing w:line="256" w:lineRule="auto"/>
                    <w:ind w:left="8" w:right="628" w:firstLine="544"/>
                    <w:jc w:val="both"/>
                  </w:pPr>
                  <w:r>
                    <w:rPr/>
                    <w:t>Помещения насосных станций и лазов в отсасывающие трубы, спиральные камеры и дойные водо­ сбросы должны иметь изолированный выход на незатолляемую отметку, а также грузовую шахту, снаб­ женную водосбросным отверстием выше максимального уровня нижнего бьефа. В случае невозможности по компоновочным условиям обеспечить изолированный выход из насосной станции следует предусмот­ реть на входе в насосную станцию защитную герметичную дверь. Лестничная клетка из помещения насос­ ной станции должна быть иезадымляемой.</w:t>
                  </w:r>
                </w:p>
                <w:p>
                  <w:pPr>
                    <w:pStyle w:val="BodyText"/>
                    <w:spacing w:line="249" w:lineRule="auto" w:before="21"/>
                    <w:ind w:left="8" w:right="628" w:firstLine="544"/>
                    <w:jc w:val="both"/>
                  </w:pPr>
                  <w:r>
                    <w:rPr/>
                    <w:t>Технологические коммуникации в насосную станцию откачки для подвода электропитания, вентиля­ ции. масло-, в о д о и воздухоснабжения также должны иметь изолированный выход на незатолляемую отметку, чтобы обеспечить работоспособность насосной станции откачки при аварийном затоплении поме­ щений здания электростанции до отметш максимального уровня ыижмего бьефа.</w:t>
                  </w:r>
                </w:p>
                <w:p>
                  <w:pPr>
                    <w:pStyle w:val="BodyText"/>
                    <w:spacing w:line="268" w:lineRule="auto" w:before="1"/>
                    <w:ind w:left="17" w:right="641" w:firstLine="535"/>
                    <w:jc w:val="both"/>
                  </w:pPr>
                  <w:r>
                    <w:rPr/>
                    <w:t>Объединение дренажной системы насосной станции откачки и «сухой» потерны с системой дренажа здания электростанции не допускается.</w:t>
                  </w:r>
                </w:p>
                <w:p>
                  <w:pPr>
                    <w:pStyle w:val="BodyText"/>
                    <w:spacing w:line="213" w:lineRule="exact"/>
                    <w:ind w:left="552"/>
                  </w:pPr>
                  <w:r>
                    <w:rPr/>
                    <w:t>Насосные агрегаты дренажных колодцев устанавливаются в потернах и помещениях, расположен­</w:t>
                  </w:r>
                </w:p>
                <w:p>
                  <w:pPr>
                    <w:pStyle w:val="BodyText"/>
                    <w:spacing w:before="29"/>
                    <w:ind w:left="17"/>
                    <w:jc w:val="both"/>
                  </w:pPr>
                  <w:r>
                    <w:rPr/>
                    <w:t>ных на нижних отметках здания электростанции.</w:t>
                  </w:r>
                </w:p>
                <w:p>
                  <w:pPr>
                    <w:pStyle w:val="BodyText"/>
                    <w:tabs>
                      <w:tab w:pos="1689" w:val="left" w:leader="none"/>
                    </w:tabs>
                    <w:spacing w:line="259" w:lineRule="auto" w:before="10"/>
                    <w:ind w:left="8" w:firstLine="544"/>
                  </w:pPr>
                  <w:r>
                    <w:rPr/>
                    <w:t>6.3.7</w:t>
                    <w:tab/>
                  </w:r>
                  <w:r>
                    <w:rPr>
                      <w:spacing w:val="1"/>
                    </w:rPr>
                    <w:t>Масляное </w:t>
                  </w:r>
                  <w:r>
                    <w:rPr/>
                    <w:t>хозяйство </w:t>
                  </w:r>
                  <w:r>
                    <w:rPr>
                      <w:spacing w:val="3"/>
                    </w:rPr>
                    <w:t>состоит </w:t>
                  </w:r>
                  <w:r>
                    <w:rPr>
                      <w:spacing w:val="1"/>
                    </w:rPr>
                    <w:t>из резервуаров маслохранилища, аварийного </w:t>
                  </w:r>
                  <w:r>
                    <w:rPr/>
                    <w:t>слива</w:t>
                  </w:r>
                  <w:r>
                    <w:rPr>
                      <w:spacing w:val="-13"/>
                    </w:rPr>
                    <w:t> </w:t>
                  </w:r>
                  <w:r>
                    <w:rPr/>
                    <w:t>масла,</w:t>
                  </w:r>
                  <w:r>
                    <w:rPr>
                      <w:spacing w:val="-13"/>
                    </w:rPr>
                    <w:t> </w:t>
                  </w:r>
                  <w:r>
                    <w:rPr>
                      <w:spacing w:val="2"/>
                    </w:rPr>
                    <w:t>аппа­</w:t>
                  </w:r>
                  <w:r>
                    <w:rPr/>
                    <w:t> ратной  масляного хозяйства  с </w:t>
                  </w:r>
                  <w:r>
                    <w:rPr>
                      <w:spacing w:val="1"/>
                    </w:rPr>
                    <w:t>передвижными </w:t>
                  </w:r>
                  <w:r>
                    <w:rPr/>
                    <w:t>установками,  </w:t>
                  </w:r>
                  <w:r>
                    <w:rPr>
                      <w:spacing w:val="1"/>
                    </w:rPr>
                    <w:t>маслохимической лаборатории, </w:t>
                  </w:r>
                  <w:r>
                    <w:rPr/>
                    <w:t>приемных ко­ </w:t>
                  </w:r>
                  <w:r>
                    <w:rPr>
                      <w:spacing w:val="1"/>
                    </w:rPr>
                    <w:t>лонок.</w:t>
                  </w:r>
                  <w:r>
                    <w:rPr>
                      <w:spacing w:val="5"/>
                    </w:rPr>
                    <w:t> </w:t>
                  </w:r>
                  <w:r>
                    <w:rPr/>
                    <w:t>трубопроводов.</w:t>
                  </w:r>
                </w:p>
                <w:p>
                  <w:pPr>
                    <w:pStyle w:val="BodyText"/>
                    <w:spacing w:line="249" w:lineRule="auto" w:before="11"/>
                    <w:ind w:left="8" w:right="628" w:firstLine="544"/>
                    <w:jc w:val="both"/>
                  </w:pPr>
                  <w:r>
                    <w:rPr>
                      <w:spacing w:val="2"/>
                    </w:rPr>
                    <w:t>Маслохранилище</w:t>
                  </w:r>
                  <w:r>
                    <w:rPr>
                      <w:spacing w:val="-2"/>
                    </w:rPr>
                    <w:t> </w:t>
                  </w:r>
                  <w:r>
                    <w:rPr/>
                    <w:t>в</w:t>
                  </w:r>
                  <w:r>
                    <w:rPr>
                      <w:spacing w:val="-10"/>
                    </w:rPr>
                    <w:t> </w:t>
                  </w:r>
                  <w:r>
                    <w:rPr>
                      <w:spacing w:val="1"/>
                    </w:rPr>
                    <w:t>зависимости</w:t>
                  </w:r>
                  <w:r>
                    <w:rPr>
                      <w:spacing w:val="-10"/>
                    </w:rPr>
                    <w:t> </w:t>
                  </w:r>
                  <w:r>
                    <w:rPr>
                      <w:spacing w:val="5"/>
                    </w:rPr>
                    <w:t>от</w:t>
                  </w:r>
                  <w:r>
                    <w:rPr>
                      <w:spacing w:val="-7"/>
                    </w:rPr>
                    <w:t> </w:t>
                  </w:r>
                  <w:r>
                    <w:rPr>
                      <w:spacing w:val="1"/>
                    </w:rPr>
                    <w:t>конкретных</w:t>
                  </w:r>
                  <w:r>
                    <w:rPr>
                      <w:spacing w:val="-2"/>
                    </w:rPr>
                    <w:t> </w:t>
                  </w:r>
                  <w:r>
                    <w:rPr>
                      <w:spacing w:val="2"/>
                    </w:rPr>
                    <w:t>компоновочных</w:t>
                  </w:r>
                  <w:r>
                    <w:rPr>
                      <w:spacing w:val="-12"/>
                    </w:rPr>
                    <w:t> </w:t>
                  </w:r>
                  <w:r>
                    <w:rPr>
                      <w:spacing w:val="1"/>
                    </w:rPr>
                    <w:t>решений</w:t>
                  </w:r>
                  <w:r>
                    <w:rPr>
                      <w:spacing w:val="-12"/>
                    </w:rPr>
                    <w:t> </w:t>
                  </w:r>
                  <w:r>
                    <w:rPr>
                      <w:spacing w:val="3"/>
                    </w:rPr>
                    <w:t>следует</w:t>
                  </w:r>
                  <w:r>
                    <w:rPr>
                      <w:spacing w:val="-12"/>
                    </w:rPr>
                    <w:t> </w:t>
                  </w:r>
                  <w:r>
                    <w:rPr/>
                    <w:t>в</w:t>
                  </w:r>
                  <w:r>
                    <w:rPr>
                      <w:spacing w:val="-32"/>
                    </w:rPr>
                    <w:t> </w:t>
                  </w:r>
                  <w:r>
                    <w:rPr/>
                    <w:t>ы</w:t>
                  </w:r>
                  <w:r>
                    <w:rPr>
                      <w:spacing w:val="-16"/>
                    </w:rPr>
                    <w:t> </w:t>
                  </w:r>
                  <w:r>
                    <w:rPr/>
                    <w:t>п</w:t>
                  </w:r>
                  <w:r>
                    <w:rPr>
                      <w:spacing w:val="-31"/>
                    </w:rPr>
                    <w:t> </w:t>
                  </w:r>
                  <w:r>
                    <w:rPr/>
                    <w:t>о</w:t>
                  </w:r>
                  <w:r>
                    <w:rPr>
                      <w:spacing w:val="-27"/>
                    </w:rPr>
                    <w:t> </w:t>
                  </w:r>
                  <w:r>
                    <w:rPr>
                      <w:spacing w:val="7"/>
                    </w:rPr>
                    <w:t>тя</w:t>
                  </w:r>
                  <w:r>
                    <w:rPr>
                      <w:spacing w:val="-31"/>
                    </w:rPr>
                    <w:t> </w:t>
                  </w:r>
                  <w:r>
                    <w:rPr/>
                    <w:t>т</w:t>
                  </w:r>
                  <w:r>
                    <w:rPr>
                      <w:spacing w:val="-36"/>
                    </w:rPr>
                    <w:t> </w:t>
                  </w:r>
                  <w:r>
                    <w:rPr/>
                    <w:t>ь</w:t>
                  </w:r>
                  <w:r>
                    <w:rPr>
                      <w:spacing w:val="-1"/>
                    </w:rPr>
                    <w:t> </w:t>
                  </w:r>
                  <w:r>
                    <w:rPr>
                      <w:spacing w:val="2"/>
                    </w:rPr>
                    <w:t>откры­ </w:t>
                  </w:r>
                  <w:r>
                    <w:rPr>
                      <w:spacing w:val="3"/>
                    </w:rPr>
                    <w:t>тым </w:t>
                  </w:r>
                  <w:r>
                    <w:rPr/>
                    <w:t>с металлическими резервуарами или закрытым с </w:t>
                  </w:r>
                  <w:r>
                    <w:rPr>
                      <w:spacing w:val="1"/>
                    </w:rPr>
                    <w:t>металлическими </w:t>
                  </w:r>
                  <w:r>
                    <w:rPr/>
                    <w:t>резервуарами. </w:t>
                  </w:r>
                  <w:r>
                    <w:rPr>
                      <w:spacing w:val="2"/>
                    </w:rPr>
                    <w:t>Применение желе­ </w:t>
                  </w:r>
                  <w:r>
                    <w:rPr/>
                    <w:t>зобетонных облицованных металлом резервуаров не</w:t>
                  </w:r>
                  <w:r>
                    <w:rPr>
                      <w:spacing w:val="40"/>
                    </w:rPr>
                    <w:t> </w:t>
                  </w:r>
                  <w:r>
                    <w:rPr/>
                    <w:t>допускается.</w:t>
                  </w:r>
                </w:p>
                <w:p>
                  <w:pPr>
                    <w:pStyle w:val="BodyText"/>
                    <w:spacing w:line="249" w:lineRule="auto" w:before="19"/>
                    <w:ind w:left="8" w:right="628" w:firstLine="544"/>
                    <w:jc w:val="both"/>
                  </w:pPr>
                  <w:r>
                    <w:rPr/>
                    <w:t>Открытые маслохранилища следует размещать вблизи здания электростанции с учетом противопо­ жарных требований и генерального плана гидроузла.</w:t>
                  </w:r>
                </w:p>
                <w:p>
                  <w:pPr>
                    <w:pStyle w:val="BodyText"/>
                    <w:spacing w:line="259" w:lineRule="auto" w:before="20"/>
                    <w:ind w:left="17" w:right="628" w:firstLine="535"/>
                    <w:jc w:val="both"/>
                  </w:pPr>
                  <w:r>
                    <w:rPr/>
                    <w:t>Закрытые маслохранилища допускается размещать в здании электростанции, е блоке монтажной площадки, сопрягаемых устоях и в других местах, обеспечивающих удобство технологических коммуни­ каций и выполнение противопожаргых норм.</w:t>
                  </w:r>
                </w:p>
                <w:p>
                  <w:pPr>
                    <w:pStyle w:val="BodyText"/>
                    <w:spacing w:line="256" w:lineRule="auto"/>
                    <w:ind w:left="8" w:right="628" w:firstLine="544"/>
                    <w:jc w:val="both"/>
                  </w:pPr>
                  <w:r>
                    <w:rPr/>
                    <w:t>8 районах с минимальной расчетной температурой окружающего воздуха (средней, наиболее холод­ ной пятидневки) минус 10 *С целесообразно размещать масляные резервуары в закрытых отапливаемых помещениях, а при установке масляных резервуаров на открытом воздухе они должны быть оборудованы системой  элекгроподогрева и теплоизоляцией.</w:t>
                  </w:r>
                </w:p>
                <w:p>
                  <w:pPr>
                    <w:pStyle w:val="BodyText"/>
                    <w:spacing w:line="249" w:lineRule="auto" w:before="20"/>
                    <w:ind w:left="17" w:right="637" w:firstLine="535"/>
                    <w:jc w:val="both"/>
                  </w:pPr>
                  <w:r>
                    <w:rPr/>
                    <w:t>Резервуары эксплуатационного и аварийного слива масла из мэсл©наполненного оборудования до­ пускается размещать внутри здания на отметках, обеспечивающих слив масла в резервуары самотеком.</w:t>
                  </w:r>
                </w:p>
                <w:p>
                  <w:pPr>
                    <w:pStyle w:val="BodyText"/>
                    <w:spacing w:before="9"/>
                    <w:rPr>
                      <w:sz w:val="17"/>
                    </w:rPr>
                  </w:pPr>
                </w:p>
                <w:p>
                  <w:pPr>
                    <w:spacing w:before="0"/>
                    <w:ind w:left="26" w:right="0" w:firstLine="0"/>
                    <w:jc w:val="both"/>
                    <w:rPr>
                      <w:sz w:val="18"/>
                    </w:rPr>
                  </w:pPr>
                  <w:r>
                    <w:rPr>
                      <w:sz w:val="18"/>
                    </w:rPr>
                    <w:t>ю</w:t>
                  </w:r>
                </w:p>
              </w:txbxContent>
            </v:textbox>
            <w10:wrap type="none"/>
          </v:shape>
        </w:pict>
      </w:r>
      <w:r>
        <w:rPr/>
        <w:drawing>
          <wp:anchor distT="0" distB="0" distL="0" distR="0" allowOverlap="1" layoutInCell="1" locked="0" behindDoc="1" simplePos="0" relativeHeight="268169567">
            <wp:simplePos x="0" y="0"/>
            <wp:positionH relativeFrom="page">
              <wp:posOffset>0</wp:posOffset>
            </wp:positionH>
            <wp:positionV relativeFrom="page">
              <wp:posOffset>0</wp:posOffset>
            </wp:positionV>
            <wp:extent cx="7561580" cy="10691419"/>
            <wp:effectExtent l="0" t="0" r="0" b="0"/>
            <wp:wrapNone/>
            <wp:docPr id="27" name="image16.png" descr=""/>
            <wp:cNvGraphicFramePr>
              <a:graphicFrameLocks noChangeAspect="1"/>
            </wp:cNvGraphicFramePr>
            <a:graphic>
              <a:graphicData uri="http://schemas.openxmlformats.org/drawingml/2006/picture">
                <pic:pic>
                  <pic:nvPicPr>
                    <pic:cNvPr id="28" name="image16.png"/>
                    <pic:cNvPicPr/>
                  </pic:nvPicPr>
                  <pic:blipFill>
                    <a:blip r:embed="rId2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58.052223pt;width:507.35pt;height:730.75pt;mso-position-horizontal-relative:page;mso-position-vertical-relative:page;z-index:-265864" type="#_x0000_t202" filled="false" stroked="false">
            <v:textbox inset="0,0,0,0">
              <w:txbxContent>
                <w:p>
                  <w:pPr>
                    <w:spacing w:line="255" w:lineRule="exact" w:before="0"/>
                    <w:ind w:left="0" w:right="29"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59" w:lineRule="auto"/>
                    <w:ind w:left="8" w:right="27" w:firstLine="535"/>
                    <w:jc w:val="both"/>
                  </w:pPr>
                  <w:r>
                    <w:rPr/>
                    <w:t>Аппаратная размещается е непосредственной близости к складу масла. При открытой и подземной компоновке масляного хозяйства аппаратная отделяется от склада масла стеной с пределом огнестойко* сти не менее 2.5 ч.</w:t>
                  </w:r>
                </w:p>
                <w:p>
                  <w:pPr>
                    <w:pStyle w:val="BodyText"/>
                    <w:spacing w:line="222" w:lineRule="exact"/>
                    <w:ind w:left="552"/>
                  </w:pPr>
                  <w:r>
                    <w:rPr/>
                    <w:t>Маслохимическую лабораторию следует всегда располагать е помещениях с естественным освеще­</w:t>
                  </w:r>
                </w:p>
                <w:p>
                  <w:pPr>
                    <w:pStyle w:val="BodyText"/>
                    <w:spacing w:before="28"/>
                    <w:ind w:left="17"/>
                    <w:jc w:val="both"/>
                  </w:pPr>
                  <w:r>
                    <w:rPr/>
                    <w:t>нием.</w:t>
                  </w:r>
                </w:p>
                <w:p>
                  <w:pPr>
                    <w:pStyle w:val="BodyText"/>
                    <w:spacing w:line="259" w:lineRule="auto" w:before="10"/>
                    <w:ind w:left="8" w:right="17" w:firstLine="544"/>
                    <w:jc w:val="both"/>
                  </w:pPr>
                  <w:r>
                    <w:rPr/>
                    <w:t>Колонка по приему и выдаче масла должна располагаться с учетом компоновки масляного хозяй­ ства и подъездных путей. Колонку приема и выдачи масла следует располагать в непосредственной бли­ зости от железнодорожных или автодорожных путей на специа/ъно выделенной площадке.</w:t>
                  </w:r>
                </w:p>
                <w:p>
                  <w:pPr>
                    <w:pStyle w:val="BodyText"/>
                    <w:ind w:left="8" w:right="25" w:firstLine="544"/>
                    <w:jc w:val="both"/>
                  </w:pPr>
                  <w:r>
                    <w:rPr/>
                    <w:t>Не допускается размещение по м ещ етй масляного хозяйства над и под кабельными сооружениями, аккумуляторными, щитовыми помещениями и ЗРУ.</w:t>
                  </w:r>
                </w:p>
                <w:p>
                  <w:pPr>
                    <w:pStyle w:val="BodyText"/>
                    <w:spacing w:line="249" w:lineRule="auto" w:before="44"/>
                    <w:ind w:left="552" w:hanging="9"/>
                  </w:pPr>
                  <w:r>
                    <w:rPr/>
                    <w:t>6.3.8 Пневматическое хозяйство включает компрессорные установки и воздухосборники. Компрессорные установки электростанции,  являющиеся стационарными, автоматизированными, ра­</w:t>
                  </w:r>
                </w:p>
                <w:p>
                  <w:pPr>
                    <w:pStyle w:val="BodyText"/>
                    <w:spacing w:line="259" w:lineRule="auto"/>
                    <w:ind w:left="8"/>
                    <w:jc w:val="both"/>
                  </w:pPr>
                  <w:r>
                    <w:rPr/>
                    <w:t>ботающими в прерывистом режиме, разрешается устанавливать в специально выделенных помещениях электростанции. Стены и перекрытия этих помещений должны быть капитальными с пределом огнестойко­ сти не менее 2.5 ч. Двери должны открываться наружу. Вентиляция и отопление помещений должны под­ держивать в них температуру в пределах, обеспечивающих нормальную работу оборудования, от плюс 1 0 *С д о 3 5 *С .</w:t>
                  </w:r>
                </w:p>
                <w:p>
                  <w:pPr>
                    <w:pStyle w:val="BodyText"/>
                    <w:spacing w:line="249" w:lineRule="auto"/>
                    <w:ind w:left="17" w:right="26" w:firstLine="535"/>
                    <w:jc w:val="both"/>
                  </w:pPr>
                  <w:r>
                    <w:rPr/>
                    <w:t>Производительность и количество устанавливаемых в сдном помещении компрессоров не ограничи­ вается.</w:t>
                  </w:r>
                </w:p>
                <w:p>
                  <w:pPr>
                    <w:pStyle w:val="BodyText"/>
                    <w:spacing w:before="28"/>
                    <w:ind w:left="552"/>
                  </w:pPr>
                  <w:r>
                    <w:rPr/>
                    <w:t>Размещать компрессорные станции необходимо на незатапливаемых отметках.</w:t>
                  </w:r>
                </w:p>
                <w:p>
                  <w:pPr>
                    <w:pStyle w:val="BodyText"/>
                    <w:spacing w:line="259" w:lineRule="auto" w:before="9"/>
                    <w:ind w:left="17" w:right="17" w:firstLine="535"/>
                    <w:jc w:val="both"/>
                  </w:pPr>
                  <w:r>
                    <w:rPr/>
                    <w:t>Помещение компрессорной должно быть оборудовано грузоподъемными устройствами соответству­ ющей грузоподъемности и средствами механизации. В помещении должна быть предусмотрена монтаж­ ная площадка, отделенная перегородкой, для проведения ремонта компрессоров.</w:t>
                  </w:r>
                </w:p>
                <w:p>
                  <w:pPr>
                    <w:pStyle w:val="BodyText"/>
                    <w:spacing w:line="249" w:lineRule="auto"/>
                    <w:ind w:left="8" w:right="34" w:firstLine="544"/>
                    <w:jc w:val="both"/>
                  </w:pPr>
                  <w:r>
                    <w:rPr/>
                    <w:t>В помещениях компрессорных установок не допускается размещение оборудования и аппаратуры, технологически не связанных с пневматическим хозяйством.</w:t>
                  </w:r>
                </w:p>
                <w:p>
                  <w:pPr>
                    <w:pStyle w:val="BodyText"/>
                    <w:spacing w:line="256" w:lineRule="auto" w:before="28"/>
                    <w:ind w:left="8" w:firstLine="544"/>
                    <w:jc w:val="both"/>
                  </w:pPr>
                  <w:r>
                    <w:rPr/>
                    <w:t>Воздухосборники необходимо размещать на открытом воздухе, в непосредственной близости от ком­ прессорной установки. Расстояние между воздухосборниками и потребителями не должно быть более 600 м. При возможности воздухосборники должны быть защищены от прямых солнечных лучей. При необ­ ходимости  предусматривается электроподогрвв для предотвращения замерзания конденсата.</w:t>
                  </w:r>
                </w:p>
                <w:p>
                  <w:pPr>
                    <w:pStyle w:val="BodyText"/>
                    <w:spacing w:line="254" w:lineRule="auto"/>
                    <w:ind w:left="17" w:right="17" w:firstLine="535"/>
                    <w:jc w:val="both"/>
                  </w:pPr>
                  <w:r>
                    <w:rPr/>
                    <w:t>Разрешается устанавливать воздухосборники в специально выделенных неотапливаемых помеще­ ниях электростанции, стены и перекрытия которых должны быть капитальными с пределом огнестойкости не менее 2.5 ч. Помещения оборудуются лелсосбрасываемыми панелями или принимаются другие конст­ руктивные решения, рассчитанные на то. чтобы при аварии одного воздухосборника повышение давления не привело к разрушению строительной части здания. Двери должны открываться наружу.</w:t>
                  </w:r>
                </w:p>
                <w:p>
                  <w:pPr>
                    <w:pStyle w:val="BodyText"/>
                    <w:spacing w:line="249" w:lineRule="auto" w:before="3"/>
                    <w:ind w:left="17" w:right="17" w:firstLine="535"/>
                    <w:jc w:val="both"/>
                  </w:pPr>
                  <w:r>
                    <w:rPr/>
                    <w:t>В случае аварии с одним наибольшим воздухосборником легкосбрасываемые панели устанавлива­ ются при расчетном избыточном давлении более 5 кПа (0.05 бар).</w:t>
                  </w:r>
                </w:p>
                <w:p>
                  <w:pPr>
                    <w:pStyle w:val="BodyText"/>
                    <w:spacing w:line="268" w:lineRule="auto" w:before="1"/>
                    <w:ind w:left="17" w:right="17" w:firstLine="535"/>
                    <w:jc w:val="both"/>
                  </w:pPr>
                  <w:r>
                    <w:rPr/>
                    <w:t>Приточно-вытяжная вентиляция помещений должна поддерживать в них температуру, равную на­ ружной.</w:t>
                  </w:r>
                </w:p>
                <w:p>
                  <w:pPr>
                    <w:pStyle w:val="BodyText"/>
                    <w:spacing w:line="213" w:lineRule="exact"/>
                    <w:ind w:left="552"/>
                  </w:pPr>
                  <w:r>
                    <w:rPr/>
                    <w:t>Фундамент под каждый воздухосборник должен  быть рассчитан  на полную массу с учетом воды,</w:t>
                  </w:r>
                </w:p>
                <w:p>
                  <w:pPr>
                    <w:pStyle w:val="BodyText"/>
                    <w:spacing w:before="10"/>
                    <w:ind w:left="17"/>
                    <w:jc w:val="both"/>
                  </w:pPr>
                  <w:r>
                    <w:rPr/>
                    <w:t>заливаемой на  время гидравлических испытаний.</w:t>
                  </w:r>
                </w:p>
                <w:p>
                  <w:pPr>
                    <w:pStyle w:val="BodyText"/>
                    <w:spacing w:before="18"/>
                    <w:ind w:left="552"/>
                  </w:pPr>
                  <w:r>
                    <w:rPr/>
                    <w:t>Воздухосборники должны быть оснащены площадками обслуживания.</w:t>
                  </w:r>
                </w:p>
                <w:p>
                  <w:pPr>
                    <w:pStyle w:val="BodyText"/>
                    <w:spacing w:line="249" w:lineRule="auto" w:before="18"/>
                    <w:ind w:left="8" w:right="17" w:firstLine="544"/>
                    <w:jc w:val="both"/>
                  </w:pPr>
                  <w:r>
                    <w:rPr/>
                    <w:t>Расстояние между воздухосборниками принимается не менее 1.5 м. а между воздухосборником и стеной — не менее 1 м.</w:t>
                  </w:r>
                </w:p>
                <w:p>
                  <w:pPr>
                    <w:pStyle w:val="BodyText"/>
                    <w:spacing w:line="249" w:lineRule="auto" w:before="20"/>
                    <w:ind w:left="8" w:right="17" w:firstLine="544"/>
                    <w:jc w:val="both"/>
                  </w:pPr>
                  <w:r>
                    <w:rPr/>
                    <w:t>При необходимости в качестве горизонтальных воздухосборников разрешается использовать возду­ хопроводы-коллекторы из труб диаметром до 1.4 м и давлением до 10 МПа (100 бар). Такой воздухосбор­ ник не допускается закладывать е бетон.</w:t>
                  </w:r>
                </w:p>
                <w:p>
                  <w:pPr>
                    <w:pStyle w:val="BodyText"/>
                    <w:spacing w:line="249" w:lineRule="auto" w:before="19"/>
                    <w:ind w:left="17" w:right="23" w:firstLine="526"/>
                    <w:jc w:val="both"/>
                  </w:pPr>
                  <w:r>
                    <w:rPr/>
                    <w:t>6.3.9 Рекомендации по компоновке гидроагрегата и вспомогательного оборудования приводятся в приложении А.</w:t>
                  </w:r>
                </w:p>
                <w:p>
                  <w:pPr>
                    <w:pStyle w:val="BodyText"/>
                    <w:spacing w:before="10"/>
                  </w:pPr>
                </w:p>
                <w:p>
                  <w:pPr>
                    <w:spacing w:before="0"/>
                    <w:ind w:left="552" w:right="0" w:firstLine="0"/>
                    <w:jc w:val="left"/>
                    <w:rPr>
                      <w:sz w:val="24"/>
                    </w:rPr>
                  </w:pPr>
                  <w:r>
                    <w:rPr>
                      <w:sz w:val="24"/>
                    </w:rPr>
                    <w:t>7  </w:t>
                  </w:r>
                  <w:r>
                    <w:rPr>
                      <w:spacing w:val="13"/>
                      <w:sz w:val="24"/>
                    </w:rPr>
                    <w:t>Гидромаш </w:t>
                  </w:r>
                  <w:r>
                    <w:rPr>
                      <w:spacing w:val="10"/>
                      <w:sz w:val="24"/>
                    </w:rPr>
                    <w:t>ины </w:t>
                  </w:r>
                  <w:r>
                    <w:rPr>
                      <w:sz w:val="24"/>
                    </w:rPr>
                    <w:t>, </w:t>
                  </w:r>
                  <w:r>
                    <w:rPr>
                      <w:spacing w:val="11"/>
                      <w:sz w:val="24"/>
                    </w:rPr>
                    <w:t>систем </w:t>
                  </w:r>
                  <w:r>
                    <w:rPr>
                      <w:sz w:val="24"/>
                    </w:rPr>
                    <w:t>ы  </w:t>
                  </w:r>
                  <w:r>
                    <w:rPr>
                      <w:spacing w:val="13"/>
                      <w:sz w:val="24"/>
                    </w:rPr>
                    <w:t>регулирования, лредтурбинны</w:t>
                  </w:r>
                  <w:r>
                    <w:rPr>
                      <w:spacing w:val="-58"/>
                      <w:sz w:val="24"/>
                    </w:rPr>
                    <w:t> </w:t>
                  </w:r>
                  <w:r>
                    <w:rPr>
                      <w:sz w:val="24"/>
                    </w:rPr>
                    <w:t>е </w:t>
                  </w:r>
                  <w:r>
                    <w:rPr>
                      <w:spacing w:val="12"/>
                      <w:sz w:val="24"/>
                    </w:rPr>
                    <w:t>затворы</w:t>
                  </w:r>
                </w:p>
                <w:p>
                  <w:pPr>
                    <w:pStyle w:val="BodyText"/>
                    <w:spacing w:before="2"/>
                    <w:rPr>
                      <w:sz w:val="24"/>
                    </w:rPr>
                  </w:pPr>
                </w:p>
                <w:p>
                  <w:pPr>
                    <w:pStyle w:val="BodyText"/>
                    <w:ind w:left="552"/>
                  </w:pPr>
                  <w:r>
                    <w:rPr/>
                    <w:t>7.1  Гидром аш ины</w:t>
                  </w:r>
                </w:p>
                <w:p>
                  <w:pPr>
                    <w:pStyle w:val="BodyText"/>
                    <w:spacing w:line="249" w:lineRule="auto" w:before="138"/>
                    <w:ind w:right="16" w:firstLine="552"/>
                    <w:jc w:val="both"/>
                  </w:pPr>
                  <w:r>
                    <w:rPr/>
                    <w:t>7.1.1 Выбор системы, мощности и типоразмера гидромашины и модификации рабочего колеса сле­ дует производить на основе государственных стандартов на гидравлические турбины. Для гидромашин, не вошедших в государственные стандарты, а также для вновь разрабатываемых модификации необходи­</w:t>
                  </w:r>
                </w:p>
                <w:p>
                  <w:pPr>
                    <w:spacing w:before="139"/>
                    <w:ind w:left="0" w:right="29" w:firstLine="0"/>
                    <w:jc w:val="right"/>
                    <w:rPr>
                      <w:sz w:val="18"/>
                    </w:rPr>
                  </w:pPr>
                  <w:r>
                    <w:rPr>
                      <w:sz w:val="18"/>
                    </w:rPr>
                    <w:t>11</w:t>
                  </w:r>
                </w:p>
              </w:txbxContent>
            </v:textbox>
            <w10:wrap type="none"/>
          </v:shape>
        </w:pict>
      </w:r>
      <w:r>
        <w:rPr/>
        <w:drawing>
          <wp:anchor distT="0" distB="0" distL="0" distR="0" allowOverlap="1" layoutInCell="1" locked="0" behindDoc="1" simplePos="0" relativeHeight="268169615">
            <wp:simplePos x="0" y="0"/>
            <wp:positionH relativeFrom="page">
              <wp:posOffset>0</wp:posOffset>
            </wp:positionH>
            <wp:positionV relativeFrom="page">
              <wp:posOffset>0</wp:posOffset>
            </wp:positionV>
            <wp:extent cx="7561580" cy="10691419"/>
            <wp:effectExtent l="0" t="0" r="0" b="0"/>
            <wp:wrapNone/>
            <wp:docPr id="29" name="image17.png" descr=""/>
            <wp:cNvGraphicFramePr>
              <a:graphicFrameLocks noChangeAspect="1"/>
            </wp:cNvGraphicFramePr>
            <a:graphic>
              <a:graphicData uri="http://schemas.openxmlformats.org/drawingml/2006/picture">
                <pic:pic>
                  <pic:nvPicPr>
                    <pic:cNvPr id="30" name="image17.png"/>
                    <pic:cNvPicPr/>
                  </pic:nvPicPr>
                  <pic:blipFill>
                    <a:blip r:embed="rId2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218" w:right="0" w:firstLine="0"/>
        <w:jc w:val="left"/>
        <w:rPr>
          <w:sz w:val="16"/>
        </w:rPr>
      </w:pPr>
      <w:r>
        <w:rPr/>
        <w:pict>
          <v:shape style="position:absolute;margin-left:53.549999pt;margin-top:58.052223pt;width:536.9pt;height:731.25pt;mso-position-horizontal-relative:page;mso-position-vertical-relative:page;z-index:-265816" type="#_x0000_t202" filled="false" stroked="false">
            <v:textbox inset="0,0,0,0">
              <w:txbxContent>
                <w:p>
                  <w:pPr>
                    <w:spacing w:line="255" w:lineRule="exact" w:before="0"/>
                    <w:ind w:left="9" w:right="0" w:firstLine="0"/>
                    <w:jc w:val="lef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61" w:lineRule="auto"/>
                    <w:ind w:left="9" w:right="620"/>
                  </w:pPr>
                  <w:r>
                    <w:rPr/>
                    <w:t>мо использовать универсальные характеристики, подтвержденные заводом — разработчиком оборудова­ ния.</w:t>
                  </w:r>
                </w:p>
                <w:p>
                  <w:pPr>
                    <w:pStyle w:val="BodyText"/>
                    <w:spacing w:line="259" w:lineRule="auto"/>
                    <w:ind w:right="617" w:firstLine="544"/>
                    <w:jc w:val="both"/>
                  </w:pPr>
                  <w:r>
                    <w:rPr/>
                    <w:t>Использование универсальных характеристик новых систем и модификаций гидромашин, не под* тверждеиных заводом — разработчиком технической документации, допускается только на предпроектмых стадиях проектирования.</w:t>
                  </w:r>
                </w:p>
                <w:p>
                  <w:pPr>
                    <w:pStyle w:val="BodyText"/>
                    <w:spacing w:line="249" w:lineRule="auto"/>
                    <w:ind w:right="620" w:firstLine="544"/>
                  </w:pPr>
                  <w:r>
                    <w:rPr/>
                    <w:t>При поставках гидромашин. поставщик должен четко обозначить неблагоприятные и запрещенные зоны  работы гидромашины в целях предупреждения возможных аварийных ситуаций.</w:t>
                  </w:r>
                </w:p>
                <w:p>
                  <w:pPr>
                    <w:pStyle w:val="BodyText"/>
                    <w:spacing w:line="249" w:lineRule="auto" w:before="26"/>
                    <w:ind w:left="9" w:firstLine="534"/>
                  </w:pPr>
                  <w:r>
                    <w:rPr/>
                    <w:t>7.1</w:t>
                  </w:r>
                  <w:r>
                    <w:rPr>
                      <w:i/>
                    </w:rPr>
                    <w:t>2. </w:t>
                  </w:r>
                  <w:r>
                    <w:rPr/>
                    <w:t>Гидромашины, системы регулирования и вспомогательное оборудование должны обеспечить надежную работу во всех режимах без вмешательства оперативного персонала.</w:t>
                  </w:r>
                </w:p>
                <w:p>
                  <w:pPr>
                    <w:pStyle w:val="BodyText"/>
                    <w:tabs>
                      <w:tab w:pos="1661" w:val="left" w:leader="none"/>
                    </w:tabs>
                    <w:spacing w:line="259" w:lineRule="auto"/>
                    <w:ind w:left="9" w:firstLine="535"/>
                  </w:pPr>
                  <w:r>
                    <w:rPr/>
                    <w:t>7.1.3</w:t>
                    <w:tab/>
                    <w:t>Систему гидромашины </w:t>
                  </w:r>
                  <w:r>
                    <w:rPr>
                      <w:spacing w:val="5"/>
                    </w:rPr>
                    <w:t>для </w:t>
                  </w:r>
                  <w:r>
                    <w:rPr/>
                    <w:t>конкретной гидроэлектростанции рекомендуется выбирать</w:t>
                  </w:r>
                  <w:r>
                    <w:rPr>
                      <w:spacing w:val="-23"/>
                    </w:rPr>
                    <w:t> </w:t>
                  </w:r>
                  <w:r>
                    <w:rPr/>
                    <w:t>в</w:t>
                  </w:r>
                  <w:r>
                    <w:rPr>
                      <w:spacing w:val="-4"/>
                    </w:rPr>
                    <w:t> </w:t>
                  </w:r>
                  <w:r>
                    <w:rPr/>
                    <w:t>зависи­ мости </w:t>
                  </w:r>
                  <w:r>
                    <w:rPr>
                      <w:spacing w:val="5"/>
                    </w:rPr>
                    <w:t>от </w:t>
                  </w:r>
                  <w:r>
                    <w:rPr/>
                    <w:t>максимального напора по таблице </w:t>
                  </w:r>
                  <w:r>
                    <w:rPr>
                      <w:spacing w:val="-4"/>
                    </w:rPr>
                    <w:t>7.1 </w:t>
                  </w:r>
                  <w:r>
                    <w:rPr/>
                    <w:t>с учетом заданных режимов работы и диапазона изменения </w:t>
                  </w:r>
                  <w:r>
                    <w:rPr>
                      <w:spacing w:val="-3"/>
                    </w:rPr>
                    <w:t>напора.</w:t>
                  </w:r>
                </w:p>
                <w:p>
                  <w:pPr>
                    <w:spacing w:before="131"/>
                    <w:ind w:left="27" w:right="0" w:firstLine="0"/>
                    <w:jc w:val="left"/>
                    <w:rPr>
                      <w:b/>
                      <w:sz w:val="17"/>
                    </w:rPr>
                  </w:pPr>
                  <w:r>
                    <w:rPr>
                      <w:b/>
                      <w:sz w:val="17"/>
                    </w:rPr>
                    <w:t>Т а б л и ц а  7.1  —  Системы гидромашины</w:t>
                  </w:r>
                </w:p>
                <w:p>
                  <w:pPr>
                    <w:tabs>
                      <w:tab w:pos="3525" w:val="left" w:leader="none"/>
                      <w:tab w:pos="7153" w:val="left" w:leader="none"/>
                    </w:tabs>
                    <w:spacing w:before="107"/>
                    <w:ind w:left="489" w:right="0" w:firstLine="0"/>
                    <w:jc w:val="left"/>
                    <w:rPr>
                      <w:b/>
                      <w:sz w:val="17"/>
                    </w:rPr>
                  </w:pPr>
                  <w:r>
                    <w:rPr>
                      <w:b/>
                      <w:spacing w:val="-5"/>
                      <w:sz w:val="17"/>
                    </w:rPr>
                    <w:t>Напор</w:t>
                  </w:r>
                  <w:r>
                    <w:rPr>
                      <w:b/>
                      <w:spacing w:val="20"/>
                      <w:sz w:val="17"/>
                    </w:rPr>
                    <w:t> </w:t>
                  </w:r>
                  <w:r>
                    <w:rPr>
                      <w:b/>
                      <w:spacing w:val="-9"/>
                      <w:sz w:val="17"/>
                    </w:rPr>
                    <w:t>максимальиый, </w:t>
                  </w:r>
                  <w:r>
                    <w:rPr>
                      <w:b/>
                      <w:spacing w:val="-3"/>
                      <w:sz w:val="17"/>
                    </w:rPr>
                    <w:t> </w:t>
                  </w:r>
                  <w:r>
                    <w:rPr>
                      <w:b/>
                      <w:sz w:val="17"/>
                    </w:rPr>
                    <w:t>и</w:t>
                    <w:tab/>
                  </w:r>
                  <w:r>
                    <w:rPr>
                      <w:b/>
                      <w:spacing w:val="-5"/>
                      <w:position w:val="2"/>
                      <w:sz w:val="17"/>
                    </w:rPr>
                    <w:t>Система</w:t>
                  </w:r>
                  <w:r>
                    <w:rPr>
                      <w:b/>
                      <w:spacing w:val="15"/>
                      <w:position w:val="2"/>
                      <w:sz w:val="17"/>
                    </w:rPr>
                    <w:t> </w:t>
                  </w:r>
                  <w:r>
                    <w:rPr>
                      <w:b/>
                      <w:spacing w:val="-8"/>
                      <w:position w:val="2"/>
                      <w:sz w:val="17"/>
                    </w:rPr>
                    <w:t>гмдромашик</w:t>
                    <w:tab/>
                  </w:r>
                  <w:r>
                    <w:rPr>
                      <w:b/>
                      <w:spacing w:val="-5"/>
                      <w:position w:val="2"/>
                      <w:sz w:val="17"/>
                    </w:rPr>
                    <w:t>вариант </w:t>
                  </w:r>
                  <w:r>
                    <w:rPr>
                      <w:b/>
                      <w:spacing w:val="-4"/>
                      <w:position w:val="2"/>
                      <w:sz w:val="17"/>
                    </w:rPr>
                    <w:t> </w:t>
                  </w:r>
                  <w:r>
                    <w:rPr>
                      <w:b/>
                      <w:spacing w:val="-10"/>
                      <w:position w:val="2"/>
                      <w:sz w:val="17"/>
                    </w:rPr>
                    <w:t>исполнения</w:t>
                  </w:r>
                </w:p>
                <w:p>
                  <w:pPr>
                    <w:pStyle w:val="BodyText"/>
                    <w:spacing w:before="7"/>
                  </w:pPr>
                </w:p>
                <w:p>
                  <w:pPr>
                    <w:spacing w:before="1"/>
                    <w:ind w:left="0" w:right="626" w:firstLine="0"/>
                    <w:jc w:val="center"/>
                    <w:rPr>
                      <w:b/>
                      <w:sz w:val="17"/>
                    </w:rPr>
                  </w:pPr>
                  <w:r>
                    <w:rPr>
                      <w:b/>
                      <w:sz w:val="17"/>
                    </w:rPr>
                    <w:t>Гидротурбины</w:t>
                  </w:r>
                </w:p>
                <w:p>
                  <w:pPr>
                    <w:spacing w:before="155"/>
                    <w:ind w:left="6674" w:right="0" w:firstLine="0"/>
                    <w:jc w:val="left"/>
                    <w:rPr>
                      <w:b/>
                      <w:sz w:val="17"/>
                    </w:rPr>
                  </w:pPr>
                  <w:r>
                    <w:rPr>
                      <w:b/>
                      <w:sz w:val="17"/>
                    </w:rPr>
                    <w:t>Поворотно-лопастная   и пропеллер­</w:t>
                  </w:r>
                </w:p>
                <w:p>
                  <w:pPr>
                    <w:tabs>
                      <w:tab w:pos="4070" w:val="left" w:leader="none"/>
                      <w:tab w:pos="6266" w:val="left" w:leader="none"/>
                    </w:tabs>
                    <w:spacing w:line="273" w:lineRule="auto" w:before="25"/>
                    <w:ind w:left="6276" w:right="1030" w:hanging="5170"/>
                    <w:jc w:val="left"/>
                    <w:rPr>
                      <w:b/>
                      <w:sz w:val="17"/>
                    </w:rPr>
                  </w:pPr>
                  <w:r>
                    <w:rPr>
                      <w:b/>
                      <w:spacing w:val="5"/>
                      <w:sz w:val="17"/>
                    </w:rPr>
                    <w:t>До</w:t>
                  </w:r>
                  <w:r>
                    <w:rPr>
                      <w:b/>
                      <w:spacing w:val="18"/>
                      <w:sz w:val="17"/>
                    </w:rPr>
                    <w:t> </w:t>
                  </w:r>
                  <w:r>
                    <w:rPr>
                      <w:b/>
                      <w:spacing w:val="1"/>
                      <w:sz w:val="17"/>
                    </w:rPr>
                    <w:t>25</w:t>
                    <w:tab/>
                  </w:r>
                  <w:r>
                    <w:rPr>
                      <w:b/>
                      <w:spacing w:val="3"/>
                      <w:sz w:val="17"/>
                    </w:rPr>
                    <w:t>Осевая</w:t>
                    <w:tab/>
                  </w:r>
                  <w:r>
                    <w:rPr>
                      <w:b/>
                      <w:sz w:val="17"/>
                    </w:rPr>
                    <w:t>ная  а  вертикальном</w:t>
                  </w:r>
                  <w:r>
                    <w:rPr>
                      <w:b/>
                      <w:spacing w:val="12"/>
                      <w:sz w:val="17"/>
                    </w:rPr>
                    <w:t> </w:t>
                  </w:r>
                  <w:r>
                    <w:rPr>
                      <w:b/>
                      <w:sz w:val="17"/>
                    </w:rPr>
                    <w:t>и</w:t>
                  </w:r>
                  <w:r>
                    <w:rPr>
                      <w:b/>
                      <w:spacing w:val="21"/>
                      <w:sz w:val="17"/>
                    </w:rPr>
                    <w:t> </w:t>
                  </w:r>
                  <w:r>
                    <w:rPr>
                      <w:b/>
                      <w:sz w:val="17"/>
                    </w:rPr>
                    <w:t>горизонтальном исполнении, в том  числе  капсульная</w:t>
                  </w:r>
                  <w:r>
                    <w:rPr>
                      <w:b/>
                      <w:spacing w:val="11"/>
                      <w:sz w:val="17"/>
                    </w:rPr>
                    <w:t> </w:t>
                  </w:r>
                  <w:r>
                    <w:rPr>
                      <w:b/>
                      <w:sz w:val="17"/>
                    </w:rPr>
                    <w:t>и</w:t>
                  </w:r>
                </w:p>
                <w:p>
                  <w:pPr>
                    <w:spacing w:line="185" w:lineRule="exact" w:before="0"/>
                    <w:ind w:left="0" w:right="2157" w:firstLine="0"/>
                    <w:jc w:val="right"/>
                    <w:rPr>
                      <w:b/>
                      <w:sz w:val="17"/>
                    </w:rPr>
                  </w:pPr>
                  <w:r>
                    <w:rPr>
                      <w:b/>
                      <w:sz w:val="17"/>
                    </w:rPr>
                    <w:t>прямоточная</w:t>
                  </w:r>
                </w:p>
                <w:p>
                  <w:pPr>
                    <w:tabs>
                      <w:tab w:pos="3562" w:val="left" w:leader="none"/>
                      <w:tab w:pos="6239" w:val="left" w:leader="none"/>
                      <w:tab w:pos="6710" w:val="left" w:leader="none"/>
                    </w:tabs>
                    <w:spacing w:line="271" w:lineRule="auto" w:before="146"/>
                    <w:ind w:left="4070" w:right="1010" w:hanging="3222"/>
                    <w:jc w:val="left"/>
                    <w:rPr>
                      <w:b/>
                      <w:sz w:val="17"/>
                    </w:rPr>
                  </w:pPr>
                  <w:r>
                    <w:rPr>
                      <w:b/>
                      <w:sz w:val="17"/>
                    </w:rPr>
                    <w:t>О</w:t>
                  </w:r>
                  <w:r>
                    <w:rPr>
                      <w:b/>
                      <w:spacing w:val="-30"/>
                      <w:sz w:val="17"/>
                    </w:rPr>
                    <w:t> </w:t>
                  </w:r>
                  <w:r>
                    <w:rPr>
                      <w:b/>
                      <w:sz w:val="17"/>
                    </w:rPr>
                    <w:t>т</w:t>
                  </w:r>
                  <w:r>
                    <w:rPr>
                      <w:b/>
                      <w:spacing w:val="5"/>
                      <w:sz w:val="17"/>
                    </w:rPr>
                    <w:t> </w:t>
                  </w:r>
                  <w:r>
                    <w:rPr>
                      <w:b/>
                      <w:sz w:val="17"/>
                    </w:rPr>
                    <w:t>2</w:t>
                  </w:r>
                  <w:r>
                    <w:rPr>
                      <w:b/>
                      <w:spacing w:val="-31"/>
                      <w:sz w:val="17"/>
                    </w:rPr>
                    <w:t> </w:t>
                  </w:r>
                  <w:r>
                    <w:rPr>
                      <w:b/>
                      <w:sz w:val="17"/>
                    </w:rPr>
                    <w:t>5</w:t>
                  </w:r>
                  <w:r>
                    <w:rPr>
                      <w:b/>
                      <w:spacing w:val="5"/>
                      <w:sz w:val="17"/>
                    </w:rPr>
                    <w:t> </w:t>
                  </w:r>
                  <w:r>
                    <w:rPr>
                      <w:b/>
                      <w:spacing w:val="2"/>
                      <w:sz w:val="17"/>
                    </w:rPr>
                    <w:t>до</w:t>
                  </w:r>
                  <w:r>
                    <w:rPr>
                      <w:b/>
                      <w:spacing w:val="-1"/>
                      <w:sz w:val="17"/>
                    </w:rPr>
                    <w:t> </w:t>
                  </w:r>
                  <w:r>
                    <w:rPr>
                      <w:b/>
                      <w:sz w:val="17"/>
                    </w:rPr>
                    <w:t>4</w:t>
                  </w:r>
                  <w:r>
                    <w:rPr>
                      <w:b/>
                      <w:spacing w:val="-32"/>
                      <w:sz w:val="17"/>
                    </w:rPr>
                    <w:t> </w:t>
                  </w:r>
                  <w:r>
                    <w:rPr>
                      <w:b/>
                      <w:sz w:val="17"/>
                    </w:rPr>
                    <w:t>5</w:t>
                    <w:tab/>
                  </w:r>
                  <w:r>
                    <w:rPr>
                      <w:b/>
                      <w:spacing w:val="3"/>
                      <w:sz w:val="17"/>
                    </w:rPr>
                    <w:t>Радиально-осевая</w:t>
                    <w:tab/>
                    <w:tab/>
                  </w:r>
                  <w:r>
                    <w:rPr>
                      <w:b/>
                      <w:sz w:val="17"/>
                    </w:rPr>
                    <w:t>В</w:t>
                  </w:r>
                  <w:r>
                    <w:rPr>
                      <w:b/>
                      <w:spacing w:val="38"/>
                      <w:sz w:val="17"/>
                    </w:rPr>
                    <w:t> </w:t>
                  </w:r>
                  <w:r>
                    <w:rPr>
                      <w:b/>
                      <w:spacing w:val="-3"/>
                      <w:sz w:val="17"/>
                    </w:rPr>
                    <w:t>вертюсапьном </w:t>
                  </w:r>
                  <w:r>
                    <w:rPr>
                      <w:b/>
                      <w:spacing w:val="-2"/>
                      <w:sz w:val="17"/>
                    </w:rPr>
                    <w:t> </w:t>
                  </w:r>
                  <w:r>
                    <w:rPr>
                      <w:b/>
                      <w:sz w:val="17"/>
                    </w:rPr>
                    <w:t>исполнении </w:t>
                  </w:r>
                  <w:r>
                    <w:rPr>
                      <w:b/>
                      <w:spacing w:val="3"/>
                      <w:sz w:val="17"/>
                    </w:rPr>
                    <w:t>Осевая</w:t>
                    <w:tab/>
                  </w:r>
                  <w:r>
                    <w:rPr>
                      <w:b/>
                      <w:spacing w:val="2"/>
                      <w:sz w:val="17"/>
                    </w:rPr>
                    <w:t>Поворотно-лопастная  </w:t>
                  </w:r>
                  <w:r>
                    <w:rPr>
                      <w:b/>
                      <w:sz w:val="17"/>
                    </w:rPr>
                    <w:t>и </w:t>
                  </w:r>
                  <w:r>
                    <w:rPr>
                      <w:b/>
                      <w:spacing w:val="2"/>
                      <w:sz w:val="17"/>
                    </w:rPr>
                    <w:t> </w:t>
                  </w:r>
                  <w:r>
                    <w:rPr>
                      <w:b/>
                      <w:spacing w:val="1"/>
                      <w:sz w:val="17"/>
                    </w:rPr>
                    <w:t>пропеллерная</w:t>
                  </w:r>
                </w:p>
                <w:p>
                  <w:pPr>
                    <w:spacing w:before="1"/>
                    <w:ind w:left="6719" w:right="0" w:firstLine="0"/>
                    <w:jc w:val="left"/>
                    <w:rPr>
                      <w:b/>
                      <w:sz w:val="17"/>
                    </w:rPr>
                  </w:pPr>
                  <w:r>
                    <w:rPr>
                      <w:b/>
                      <w:sz w:val="17"/>
                    </w:rPr>
                    <w:t>в вертикальном и с п о т е н ы</w:t>
                  </w:r>
                </w:p>
                <w:p>
                  <w:pPr>
                    <w:tabs>
                      <w:tab w:pos="3562" w:val="left" w:leader="none"/>
                      <w:tab w:pos="6230" w:val="left" w:leader="none"/>
                      <w:tab w:pos="6710" w:val="left" w:leader="none"/>
                    </w:tabs>
                    <w:spacing w:line="271" w:lineRule="auto" w:before="135"/>
                    <w:ind w:left="3340" w:right="1009" w:hanging="2492"/>
                    <w:jc w:val="left"/>
                    <w:rPr>
                      <w:b/>
                      <w:sz w:val="17"/>
                    </w:rPr>
                  </w:pPr>
                  <w:r>
                    <w:rPr>
                      <w:b/>
                      <w:position w:val="2"/>
                      <w:sz w:val="17"/>
                    </w:rPr>
                    <w:t>О</w:t>
                  </w:r>
                  <w:r>
                    <w:rPr>
                      <w:b/>
                      <w:spacing w:val="-30"/>
                      <w:position w:val="2"/>
                      <w:sz w:val="17"/>
                    </w:rPr>
                    <w:t> </w:t>
                  </w:r>
                  <w:r>
                    <w:rPr>
                      <w:b/>
                      <w:position w:val="2"/>
                      <w:sz w:val="17"/>
                    </w:rPr>
                    <w:t>т</w:t>
                  </w:r>
                  <w:r>
                    <w:rPr>
                      <w:b/>
                      <w:spacing w:val="5"/>
                      <w:position w:val="2"/>
                      <w:sz w:val="17"/>
                    </w:rPr>
                    <w:t> </w:t>
                  </w:r>
                  <w:r>
                    <w:rPr>
                      <w:b/>
                      <w:position w:val="2"/>
                      <w:sz w:val="17"/>
                    </w:rPr>
                    <w:t>4</w:t>
                  </w:r>
                  <w:r>
                    <w:rPr>
                      <w:b/>
                      <w:spacing w:val="-31"/>
                      <w:position w:val="2"/>
                      <w:sz w:val="17"/>
                    </w:rPr>
                    <w:t> </w:t>
                  </w:r>
                  <w:r>
                    <w:rPr>
                      <w:b/>
                      <w:position w:val="2"/>
                      <w:sz w:val="17"/>
                    </w:rPr>
                    <w:t>5</w:t>
                  </w:r>
                  <w:r>
                    <w:rPr>
                      <w:b/>
                      <w:spacing w:val="5"/>
                      <w:position w:val="2"/>
                      <w:sz w:val="17"/>
                    </w:rPr>
                    <w:t> </w:t>
                  </w:r>
                  <w:r>
                    <w:rPr>
                      <w:b/>
                      <w:spacing w:val="2"/>
                      <w:position w:val="2"/>
                      <w:sz w:val="17"/>
                    </w:rPr>
                    <w:t>до</w:t>
                  </w:r>
                  <w:r>
                    <w:rPr>
                      <w:b/>
                      <w:spacing w:val="7"/>
                      <w:position w:val="2"/>
                      <w:sz w:val="17"/>
                    </w:rPr>
                    <w:t> </w:t>
                  </w:r>
                  <w:r>
                    <w:rPr>
                      <w:b/>
                      <w:spacing w:val="1"/>
                      <w:position w:val="2"/>
                      <w:sz w:val="17"/>
                    </w:rPr>
                    <w:t>80</w:t>
                    <w:tab/>
                    <w:tab/>
                  </w:r>
                  <w:r>
                    <w:rPr>
                      <w:b/>
                      <w:spacing w:val="3"/>
                      <w:sz w:val="17"/>
                    </w:rPr>
                    <w:t>Радиально-осевая</w:t>
                    <w:tab/>
                    <w:tab/>
                  </w:r>
                  <w:r>
                    <w:rPr>
                      <w:b/>
                      <w:sz w:val="17"/>
                    </w:rPr>
                    <w:t>В  вертикальном</w:t>
                  </w:r>
                  <w:r>
                    <w:rPr>
                      <w:b/>
                      <w:spacing w:val="41"/>
                      <w:sz w:val="17"/>
                    </w:rPr>
                    <w:t> </w:t>
                  </w:r>
                  <w:r>
                    <w:rPr>
                      <w:b/>
                      <w:spacing w:val="-6"/>
                      <w:sz w:val="17"/>
                    </w:rPr>
                    <w:t>неполно»</w:t>
                  </w:r>
                  <w:r>
                    <w:rPr>
                      <w:b/>
                      <w:spacing w:val="-24"/>
                      <w:sz w:val="17"/>
                    </w:rPr>
                    <w:t> </w:t>
                  </w:r>
                  <w:r>
                    <w:rPr>
                      <w:b/>
                      <w:spacing w:val="1"/>
                      <w:sz w:val="17"/>
                    </w:rPr>
                    <w:t>ми</w:t>
                  </w:r>
                  <w:r>
                    <w:rPr>
                      <w:b/>
                      <w:sz w:val="17"/>
                    </w:rPr>
                    <w:t> </w:t>
                  </w:r>
                  <w:r>
                    <w:rPr>
                      <w:b/>
                      <w:spacing w:val="1"/>
                      <w:sz w:val="17"/>
                    </w:rPr>
                    <w:t>Осевая</w:t>
                  </w:r>
                  <w:r>
                    <w:rPr>
                      <w:b/>
                      <w:spacing w:val="46"/>
                      <w:sz w:val="17"/>
                    </w:rPr>
                    <w:t> </w:t>
                  </w:r>
                  <w:r>
                    <w:rPr>
                      <w:b/>
                      <w:sz w:val="17"/>
                    </w:rPr>
                    <w:t>и</w:t>
                  </w:r>
                  <w:r>
                    <w:rPr>
                      <w:b/>
                      <w:spacing w:val="27"/>
                      <w:sz w:val="17"/>
                    </w:rPr>
                    <w:t> </w:t>
                  </w:r>
                  <w:r>
                    <w:rPr>
                      <w:b/>
                      <w:sz w:val="17"/>
                    </w:rPr>
                    <w:t>диагональная</w:t>
                    <w:tab/>
                  </w:r>
                  <w:r>
                    <w:rPr>
                      <w:b/>
                      <w:spacing w:val="2"/>
                      <w:sz w:val="17"/>
                    </w:rPr>
                    <w:t>Поворотно-лопастная  </w:t>
                  </w:r>
                  <w:r>
                    <w:rPr>
                      <w:b/>
                      <w:sz w:val="17"/>
                    </w:rPr>
                    <w:t>и </w:t>
                  </w:r>
                  <w:r>
                    <w:rPr>
                      <w:b/>
                      <w:spacing w:val="36"/>
                      <w:sz w:val="17"/>
                    </w:rPr>
                    <w:t> </w:t>
                  </w:r>
                  <w:r>
                    <w:rPr>
                      <w:b/>
                      <w:sz w:val="17"/>
                    </w:rPr>
                    <w:t>пропеллерная</w:t>
                  </w:r>
                </w:p>
                <w:p>
                  <w:pPr>
                    <w:spacing w:before="1"/>
                    <w:ind w:left="802" w:right="0" w:firstLine="5925"/>
                    <w:jc w:val="left"/>
                    <w:rPr>
                      <w:b/>
                      <w:sz w:val="17"/>
                    </w:rPr>
                  </w:pPr>
                  <w:r>
                    <w:rPr>
                      <w:b/>
                      <w:sz w:val="17"/>
                    </w:rPr>
                    <w:t>в  вертикальном исполнены</w:t>
                  </w:r>
                </w:p>
                <w:p>
                  <w:pPr>
                    <w:tabs>
                      <w:tab w:pos="3562" w:val="left" w:leader="none"/>
                      <w:tab w:pos="6710" w:val="left" w:leader="none"/>
                    </w:tabs>
                    <w:spacing w:before="116"/>
                    <w:ind w:left="802" w:right="0" w:firstLine="0"/>
                    <w:jc w:val="left"/>
                    <w:rPr>
                      <w:b/>
                      <w:sz w:val="17"/>
                    </w:rPr>
                  </w:pPr>
                  <w:r>
                    <w:rPr>
                      <w:b/>
                      <w:spacing w:val="5"/>
                      <w:position w:val="2"/>
                      <w:sz w:val="17"/>
                    </w:rPr>
                    <w:t>От 80</w:t>
                  </w:r>
                  <w:r>
                    <w:rPr>
                      <w:b/>
                      <w:spacing w:val="7"/>
                      <w:position w:val="2"/>
                      <w:sz w:val="17"/>
                    </w:rPr>
                    <w:t> </w:t>
                  </w:r>
                  <w:r>
                    <w:rPr>
                      <w:b/>
                      <w:spacing w:val="3"/>
                      <w:position w:val="2"/>
                      <w:sz w:val="17"/>
                    </w:rPr>
                    <w:t>до</w:t>
                  </w:r>
                  <w:r>
                    <w:rPr>
                      <w:b/>
                      <w:spacing w:val="26"/>
                      <w:position w:val="2"/>
                      <w:sz w:val="17"/>
                    </w:rPr>
                    <w:t> </w:t>
                  </w:r>
                  <w:r>
                    <w:rPr>
                      <w:b/>
                      <w:spacing w:val="2"/>
                      <w:position w:val="2"/>
                      <w:sz w:val="17"/>
                    </w:rPr>
                    <w:t>170</w:t>
                    <w:tab/>
                  </w:r>
                  <w:r>
                    <w:rPr>
                      <w:b/>
                      <w:spacing w:val="3"/>
                      <w:sz w:val="17"/>
                    </w:rPr>
                    <w:t>Радиально-осевая</w:t>
                    <w:tab/>
                  </w:r>
                  <w:r>
                    <w:rPr>
                      <w:b/>
                      <w:sz w:val="17"/>
                    </w:rPr>
                    <w:t>В  вертикальном</w:t>
                  </w:r>
                  <w:r>
                    <w:rPr>
                      <w:b/>
                      <w:spacing w:val="46"/>
                      <w:sz w:val="17"/>
                    </w:rPr>
                    <w:t> </w:t>
                  </w:r>
                  <w:r>
                    <w:rPr>
                      <w:b/>
                      <w:spacing w:val="5"/>
                      <w:sz w:val="17"/>
                    </w:rPr>
                    <w:t>исполнены</w:t>
                  </w:r>
                </w:p>
                <w:p>
                  <w:pPr>
                    <w:tabs>
                      <w:tab w:pos="6276" w:val="left" w:leader="none"/>
                    </w:tabs>
                    <w:spacing w:line="273" w:lineRule="auto" w:before="15"/>
                    <w:ind w:left="7448" w:right="1048" w:hanging="3692"/>
                    <w:jc w:val="left"/>
                    <w:rPr>
                      <w:b/>
                      <w:sz w:val="17"/>
                    </w:rPr>
                  </w:pPr>
                  <w:r>
                    <w:rPr>
                      <w:b/>
                      <w:spacing w:val="3"/>
                      <w:position w:val="1"/>
                      <w:sz w:val="17"/>
                    </w:rPr>
                    <w:t>Диагональная</w:t>
                    <w:tab/>
                  </w:r>
                  <w:r>
                    <w:rPr>
                      <w:b/>
                      <w:sz w:val="17"/>
                    </w:rPr>
                    <w:t>Поворотно-лопастная </w:t>
                  </w:r>
                  <w:r>
                    <w:rPr>
                      <w:b/>
                      <w:spacing w:val="18"/>
                      <w:sz w:val="17"/>
                    </w:rPr>
                    <w:t> </w:t>
                  </w:r>
                  <w:r>
                    <w:rPr>
                      <w:b/>
                      <w:sz w:val="17"/>
                    </w:rPr>
                    <w:t>в</w:t>
                  </w:r>
                  <w:r>
                    <w:rPr>
                      <w:b/>
                      <w:spacing w:val="45"/>
                      <w:sz w:val="17"/>
                    </w:rPr>
                    <w:t> </w:t>
                  </w:r>
                  <w:r>
                    <w:rPr>
                      <w:b/>
                      <w:sz w:val="17"/>
                    </w:rPr>
                    <w:t>вертикальном </w:t>
                  </w:r>
                  <w:r>
                    <w:rPr>
                      <w:b/>
                      <w:spacing w:val="3"/>
                      <w:sz w:val="17"/>
                    </w:rPr>
                    <w:t>исполнении</w:t>
                  </w:r>
                </w:p>
                <w:p>
                  <w:pPr>
                    <w:tabs>
                      <w:tab w:pos="2815" w:val="left" w:leader="none"/>
                      <w:tab w:pos="5963" w:val="left" w:leader="none"/>
                    </w:tabs>
                    <w:spacing w:before="99"/>
                    <w:ind w:left="0" w:right="737" w:firstLine="0"/>
                    <w:jc w:val="center"/>
                    <w:rPr>
                      <w:b/>
                      <w:sz w:val="17"/>
                    </w:rPr>
                  </w:pPr>
                  <w:r>
                    <w:rPr>
                      <w:b/>
                      <w:spacing w:val="5"/>
                      <w:sz w:val="17"/>
                    </w:rPr>
                    <w:t>От  </w:t>
                  </w:r>
                  <w:r>
                    <w:rPr>
                      <w:b/>
                      <w:spacing w:val="2"/>
                      <w:sz w:val="17"/>
                    </w:rPr>
                    <w:t>150</w:t>
                  </w:r>
                  <w:r>
                    <w:rPr>
                      <w:b/>
                      <w:spacing w:val="-27"/>
                      <w:sz w:val="17"/>
                    </w:rPr>
                    <w:t> </w:t>
                  </w:r>
                  <w:r>
                    <w:rPr>
                      <w:b/>
                      <w:spacing w:val="2"/>
                      <w:sz w:val="17"/>
                    </w:rPr>
                    <w:t>до</w:t>
                  </w:r>
                  <w:r>
                    <w:rPr>
                      <w:b/>
                      <w:spacing w:val="10"/>
                      <w:sz w:val="17"/>
                    </w:rPr>
                    <w:t> </w:t>
                  </w:r>
                  <w:r>
                    <w:rPr>
                      <w:b/>
                      <w:spacing w:val="5"/>
                      <w:sz w:val="17"/>
                    </w:rPr>
                    <w:t>600</w:t>
                    <w:tab/>
                  </w:r>
                  <w:r>
                    <w:rPr>
                      <w:b/>
                      <w:spacing w:val="3"/>
                      <w:position w:val="1"/>
                      <w:sz w:val="17"/>
                    </w:rPr>
                    <w:t>Радиально-осевая</w:t>
                    <w:tab/>
                  </w:r>
                  <w:r>
                    <w:rPr>
                      <w:b/>
                      <w:sz w:val="17"/>
                    </w:rPr>
                    <w:t>В  вертикальном</w:t>
                  </w:r>
                  <w:r>
                    <w:rPr>
                      <w:b/>
                      <w:spacing w:val="46"/>
                      <w:sz w:val="17"/>
                    </w:rPr>
                    <w:t> </w:t>
                  </w:r>
                  <w:r>
                    <w:rPr>
                      <w:b/>
                      <w:spacing w:val="5"/>
                      <w:sz w:val="17"/>
                    </w:rPr>
                    <w:t>исполнены</w:t>
                  </w:r>
                </w:p>
                <w:p>
                  <w:pPr>
                    <w:tabs>
                      <w:tab w:pos="6442" w:val="left" w:leader="none"/>
                    </w:tabs>
                    <w:spacing w:line="271" w:lineRule="auto" w:before="16"/>
                    <w:ind w:left="7448" w:right="1214" w:hanging="3887"/>
                    <w:jc w:val="left"/>
                    <w:rPr>
                      <w:b/>
                      <w:sz w:val="17"/>
                    </w:rPr>
                  </w:pPr>
                  <w:r>
                    <w:rPr>
                      <w:b/>
                      <w:spacing w:val="3"/>
                      <w:position w:val="1"/>
                      <w:sz w:val="17"/>
                    </w:rPr>
                    <w:t>Радиально-осевая</w:t>
                    <w:tab/>
                  </w:r>
                  <w:r>
                    <w:rPr>
                      <w:b/>
                      <w:sz w:val="17"/>
                    </w:rPr>
                    <w:t>В  </w:t>
                  </w:r>
                  <w:r>
                    <w:rPr>
                      <w:b/>
                      <w:spacing w:val="1"/>
                      <w:sz w:val="17"/>
                    </w:rPr>
                    <w:t>вертикагьном</w:t>
                  </w:r>
                  <w:r>
                    <w:rPr>
                      <w:b/>
                      <w:spacing w:val="28"/>
                      <w:sz w:val="17"/>
                    </w:rPr>
                    <w:t> </w:t>
                  </w:r>
                  <w:r>
                    <w:rPr>
                      <w:b/>
                      <w:sz w:val="17"/>
                    </w:rPr>
                    <w:t>и</w:t>
                  </w:r>
                  <w:r>
                    <w:rPr>
                      <w:b/>
                      <w:spacing w:val="31"/>
                      <w:sz w:val="17"/>
                    </w:rPr>
                    <w:t> </w:t>
                  </w:r>
                  <w:r>
                    <w:rPr>
                      <w:b/>
                      <w:sz w:val="17"/>
                    </w:rPr>
                    <w:t>гориэонтагъном </w:t>
                  </w:r>
                  <w:r>
                    <w:rPr>
                      <w:b/>
                      <w:spacing w:val="3"/>
                      <w:sz w:val="17"/>
                    </w:rPr>
                    <w:t>исполнении</w:t>
                  </w:r>
                </w:p>
                <w:p>
                  <w:pPr>
                    <w:tabs>
                      <w:tab w:pos="3959" w:val="left" w:leader="none"/>
                      <w:tab w:pos="6442" w:val="left" w:leader="none"/>
                    </w:tabs>
                    <w:spacing w:line="271" w:lineRule="auto" w:before="82"/>
                    <w:ind w:left="7448" w:right="1214" w:hanging="6415"/>
                    <w:jc w:val="left"/>
                    <w:rPr>
                      <w:b/>
                      <w:sz w:val="17"/>
                    </w:rPr>
                  </w:pPr>
                  <w:r>
                    <w:rPr>
                      <w:b/>
                      <w:position w:val="3"/>
                      <w:sz w:val="17"/>
                    </w:rPr>
                    <w:t>С</w:t>
                  </w:r>
                  <w:r>
                    <w:rPr>
                      <w:b/>
                      <w:spacing w:val="-32"/>
                      <w:position w:val="3"/>
                      <w:sz w:val="17"/>
                    </w:rPr>
                    <w:t> </w:t>
                  </w:r>
                  <w:r>
                    <w:rPr>
                      <w:b/>
                      <w:spacing w:val="2"/>
                      <w:position w:val="3"/>
                      <w:sz w:val="17"/>
                    </w:rPr>
                    <w:t>е.</w:t>
                  </w:r>
                  <w:r>
                    <w:rPr>
                      <w:b/>
                      <w:spacing w:val="5"/>
                      <w:position w:val="3"/>
                      <w:sz w:val="17"/>
                    </w:rPr>
                    <w:t> </w:t>
                  </w:r>
                  <w:r>
                    <w:rPr>
                      <w:b/>
                      <w:spacing w:val="2"/>
                      <w:position w:val="3"/>
                      <w:sz w:val="17"/>
                    </w:rPr>
                    <w:t>2эи</w:t>
                    <w:tab/>
                  </w:r>
                  <w:r>
                    <w:rPr>
                      <w:b/>
                      <w:sz w:val="17"/>
                    </w:rPr>
                    <w:t>Ковшовая</w:t>
                    <w:tab/>
                    <w:t>В  </w:t>
                  </w:r>
                  <w:r>
                    <w:rPr>
                      <w:b/>
                      <w:spacing w:val="1"/>
                      <w:sz w:val="17"/>
                    </w:rPr>
                    <w:t>вертикагьном</w:t>
                  </w:r>
                  <w:r>
                    <w:rPr>
                      <w:b/>
                      <w:spacing w:val="28"/>
                      <w:sz w:val="17"/>
                    </w:rPr>
                    <w:t> </w:t>
                  </w:r>
                  <w:r>
                    <w:rPr>
                      <w:b/>
                      <w:sz w:val="17"/>
                    </w:rPr>
                    <w:t>и</w:t>
                  </w:r>
                  <w:r>
                    <w:rPr>
                      <w:b/>
                      <w:spacing w:val="31"/>
                      <w:sz w:val="17"/>
                    </w:rPr>
                    <w:t> </w:t>
                  </w:r>
                  <w:r>
                    <w:rPr>
                      <w:b/>
                      <w:sz w:val="17"/>
                    </w:rPr>
                    <w:t>гориэонтагъном </w:t>
                  </w:r>
                  <w:r>
                    <w:rPr>
                      <w:b/>
                      <w:spacing w:val="3"/>
                      <w:sz w:val="17"/>
                    </w:rPr>
                    <w:t>исполнении</w:t>
                  </w:r>
                </w:p>
                <w:p>
                  <w:pPr>
                    <w:spacing w:before="130"/>
                    <w:ind w:left="0" w:right="617" w:firstLine="0"/>
                    <w:jc w:val="center"/>
                    <w:rPr>
                      <w:b/>
                      <w:sz w:val="17"/>
                    </w:rPr>
                  </w:pPr>
                  <w:r>
                    <w:rPr>
                      <w:b/>
                      <w:sz w:val="17"/>
                    </w:rPr>
                    <w:t>Насосы-турбины</w:t>
                  </w:r>
                </w:p>
                <w:p>
                  <w:pPr>
                    <w:tabs>
                      <w:tab w:pos="3331" w:val="left" w:leader="none"/>
                      <w:tab w:pos="6276" w:val="left" w:leader="none"/>
                    </w:tabs>
                    <w:spacing w:line="259" w:lineRule="auto" w:before="108"/>
                    <w:ind w:left="6608" w:right="1048" w:hanging="5502"/>
                    <w:jc w:val="left"/>
                    <w:rPr>
                      <w:b/>
                      <w:sz w:val="17"/>
                    </w:rPr>
                  </w:pPr>
                  <w:r>
                    <w:rPr>
                      <w:b/>
                      <w:spacing w:val="5"/>
                      <w:position w:val="1"/>
                      <w:sz w:val="17"/>
                    </w:rPr>
                    <w:t>До</w:t>
                  </w:r>
                  <w:r>
                    <w:rPr>
                      <w:b/>
                      <w:spacing w:val="18"/>
                      <w:position w:val="1"/>
                      <w:sz w:val="17"/>
                    </w:rPr>
                    <w:t> </w:t>
                  </w:r>
                  <w:r>
                    <w:rPr>
                      <w:b/>
                      <w:spacing w:val="1"/>
                      <w:position w:val="1"/>
                      <w:sz w:val="17"/>
                    </w:rPr>
                    <w:t>25</w:t>
                    <w:tab/>
                  </w:r>
                  <w:r>
                    <w:rPr>
                      <w:b/>
                      <w:spacing w:val="2"/>
                      <w:sz w:val="17"/>
                    </w:rPr>
                    <w:t>Диагональная</w:t>
                  </w:r>
                  <w:r>
                    <w:rPr>
                      <w:b/>
                      <w:spacing w:val="33"/>
                      <w:sz w:val="17"/>
                    </w:rPr>
                    <w:t> </w:t>
                  </w:r>
                  <w:r>
                    <w:rPr>
                      <w:b/>
                      <w:sz w:val="17"/>
                    </w:rPr>
                    <w:t>и</w:t>
                  </w:r>
                  <w:r>
                    <w:rPr>
                      <w:b/>
                      <w:spacing w:val="36"/>
                      <w:sz w:val="17"/>
                    </w:rPr>
                    <w:t> </w:t>
                  </w:r>
                  <w:r>
                    <w:rPr>
                      <w:b/>
                      <w:sz w:val="17"/>
                    </w:rPr>
                    <w:t>осевая</w:t>
                    <w:tab/>
                    <w:t>Поворотно-лопастная </w:t>
                  </w:r>
                  <w:r>
                    <w:rPr>
                      <w:b/>
                      <w:spacing w:val="18"/>
                      <w:sz w:val="17"/>
                    </w:rPr>
                    <w:t> </w:t>
                  </w:r>
                  <w:r>
                    <w:rPr>
                      <w:b/>
                      <w:sz w:val="17"/>
                    </w:rPr>
                    <w:t>в</w:t>
                  </w:r>
                  <w:r>
                    <w:rPr>
                      <w:b/>
                      <w:spacing w:val="45"/>
                      <w:sz w:val="17"/>
                    </w:rPr>
                    <w:t> </w:t>
                  </w:r>
                  <w:r>
                    <w:rPr>
                      <w:b/>
                      <w:sz w:val="17"/>
                    </w:rPr>
                    <w:t>вертикальном и  горизонтальном </w:t>
                  </w:r>
                  <w:r>
                    <w:rPr>
                      <w:b/>
                      <w:spacing w:val="22"/>
                      <w:sz w:val="17"/>
                    </w:rPr>
                    <w:t> </w:t>
                  </w:r>
                  <w:r>
                    <w:rPr>
                      <w:b/>
                      <w:spacing w:val="5"/>
                      <w:sz w:val="17"/>
                    </w:rPr>
                    <w:t>исполнены</w:t>
                  </w:r>
                </w:p>
                <w:p>
                  <w:pPr>
                    <w:tabs>
                      <w:tab w:pos="4134" w:val="left" w:leader="none"/>
                      <w:tab w:pos="6285" w:val="left" w:leader="none"/>
                    </w:tabs>
                    <w:spacing w:line="271" w:lineRule="auto" w:before="111"/>
                    <w:ind w:left="7448" w:right="1048" w:hanging="6342"/>
                    <w:jc w:val="left"/>
                    <w:rPr>
                      <w:b/>
                      <w:sz w:val="17"/>
                    </w:rPr>
                  </w:pPr>
                  <w:r>
                    <w:rPr>
                      <w:b/>
                      <w:spacing w:val="5"/>
                      <w:position w:val="2"/>
                      <w:sz w:val="17"/>
                    </w:rPr>
                    <w:t>До</w:t>
                  </w:r>
                  <w:r>
                    <w:rPr>
                      <w:b/>
                      <w:spacing w:val="18"/>
                      <w:position w:val="2"/>
                      <w:sz w:val="17"/>
                    </w:rPr>
                    <w:t> </w:t>
                  </w:r>
                  <w:r>
                    <w:rPr>
                      <w:b/>
                      <w:spacing w:val="1"/>
                      <w:position w:val="2"/>
                      <w:sz w:val="17"/>
                    </w:rPr>
                    <w:t>30</w:t>
                    <w:tab/>
                  </w:r>
                  <w:r>
                    <w:rPr>
                      <w:b/>
                      <w:spacing w:val="5"/>
                      <w:sz w:val="17"/>
                    </w:rPr>
                    <w:t>То</w:t>
                  </w:r>
                  <w:r>
                    <w:rPr>
                      <w:b/>
                      <w:spacing w:val="18"/>
                      <w:sz w:val="17"/>
                    </w:rPr>
                    <w:t> </w:t>
                  </w:r>
                  <w:r>
                    <w:rPr>
                      <w:b/>
                      <w:spacing w:val="5"/>
                      <w:sz w:val="17"/>
                    </w:rPr>
                    <w:t>же</w:t>
                    <w:tab/>
                  </w:r>
                  <w:r>
                    <w:rPr>
                      <w:b/>
                      <w:sz w:val="17"/>
                    </w:rPr>
                    <w:t>Поворотно-лопастная </w:t>
                  </w:r>
                  <w:r>
                    <w:rPr>
                      <w:b/>
                      <w:spacing w:val="13"/>
                      <w:sz w:val="17"/>
                    </w:rPr>
                    <w:t> </w:t>
                  </w:r>
                  <w:r>
                    <w:rPr>
                      <w:b/>
                      <w:sz w:val="17"/>
                    </w:rPr>
                    <w:t>в</w:t>
                  </w:r>
                  <w:r>
                    <w:rPr>
                      <w:b/>
                      <w:spacing w:val="41"/>
                      <w:sz w:val="17"/>
                    </w:rPr>
                    <w:t> </w:t>
                  </w:r>
                  <w:r>
                    <w:rPr>
                      <w:b/>
                      <w:sz w:val="17"/>
                    </w:rPr>
                    <w:t>вертикальном </w:t>
                  </w:r>
                  <w:r>
                    <w:rPr>
                      <w:b/>
                      <w:spacing w:val="3"/>
                      <w:sz w:val="17"/>
                    </w:rPr>
                    <w:t>исполнении</w:t>
                  </w:r>
                </w:p>
                <w:p>
                  <w:pPr>
                    <w:tabs>
                      <w:tab w:pos="3756" w:val="left" w:leader="none"/>
                      <w:tab w:pos="6285" w:val="left" w:leader="none"/>
                    </w:tabs>
                    <w:spacing w:line="259" w:lineRule="auto" w:before="112"/>
                    <w:ind w:left="7448" w:right="1048" w:hanging="6600"/>
                    <w:jc w:val="left"/>
                    <w:rPr>
                      <w:b/>
                      <w:sz w:val="17"/>
                    </w:rPr>
                  </w:pPr>
                  <w:r>
                    <w:rPr>
                      <w:b/>
                      <w:position w:val="1"/>
                      <w:sz w:val="17"/>
                    </w:rPr>
                    <w:t>О т </w:t>
                  </w:r>
                  <w:r>
                    <w:rPr>
                      <w:b/>
                      <w:spacing w:val="5"/>
                      <w:position w:val="1"/>
                      <w:sz w:val="17"/>
                    </w:rPr>
                    <w:t>30</w:t>
                  </w:r>
                  <w:r>
                    <w:rPr>
                      <w:b/>
                      <w:spacing w:val="-12"/>
                      <w:position w:val="1"/>
                      <w:sz w:val="17"/>
                    </w:rPr>
                    <w:t> </w:t>
                  </w:r>
                  <w:r>
                    <w:rPr>
                      <w:b/>
                      <w:spacing w:val="2"/>
                      <w:position w:val="1"/>
                      <w:sz w:val="17"/>
                    </w:rPr>
                    <w:t>до</w:t>
                  </w:r>
                  <w:r>
                    <w:rPr>
                      <w:b/>
                      <w:spacing w:val="7"/>
                      <w:position w:val="1"/>
                      <w:sz w:val="17"/>
                    </w:rPr>
                    <w:t> </w:t>
                  </w:r>
                  <w:r>
                    <w:rPr>
                      <w:b/>
                      <w:spacing w:val="1"/>
                      <w:position w:val="1"/>
                      <w:sz w:val="17"/>
                    </w:rPr>
                    <w:t>80</w:t>
                    <w:tab/>
                  </w:r>
                  <w:r>
                    <w:rPr>
                      <w:b/>
                      <w:spacing w:val="3"/>
                      <w:sz w:val="17"/>
                    </w:rPr>
                    <w:t>Диагональная</w:t>
                    <w:tab/>
                  </w:r>
                  <w:r>
                    <w:rPr>
                      <w:b/>
                      <w:position w:val="1"/>
                      <w:sz w:val="17"/>
                    </w:rPr>
                    <w:t>Поворотно-лопастная </w:t>
                  </w:r>
                  <w:r>
                    <w:rPr>
                      <w:b/>
                      <w:spacing w:val="13"/>
                      <w:position w:val="1"/>
                      <w:sz w:val="17"/>
                    </w:rPr>
                    <w:t> </w:t>
                  </w:r>
                  <w:r>
                    <w:rPr>
                      <w:b/>
                      <w:position w:val="1"/>
                      <w:sz w:val="17"/>
                    </w:rPr>
                    <w:t>в</w:t>
                  </w:r>
                  <w:r>
                    <w:rPr>
                      <w:b/>
                      <w:spacing w:val="41"/>
                      <w:position w:val="1"/>
                      <w:sz w:val="17"/>
                    </w:rPr>
                    <w:t> </w:t>
                  </w:r>
                  <w:r>
                    <w:rPr>
                      <w:b/>
                      <w:position w:val="1"/>
                      <w:sz w:val="17"/>
                    </w:rPr>
                    <w:t>вертикальном </w:t>
                  </w:r>
                  <w:r>
                    <w:rPr>
                      <w:b/>
                      <w:spacing w:val="3"/>
                      <w:sz w:val="17"/>
                    </w:rPr>
                    <w:t>исполнении</w:t>
                  </w:r>
                </w:p>
                <w:p>
                  <w:pPr>
                    <w:tabs>
                      <w:tab w:pos="6710" w:val="left" w:leader="none"/>
                    </w:tabs>
                    <w:spacing w:before="9"/>
                    <w:ind w:left="3562" w:right="0" w:firstLine="0"/>
                    <w:jc w:val="left"/>
                    <w:rPr>
                      <w:b/>
                      <w:sz w:val="17"/>
                    </w:rPr>
                  </w:pPr>
                  <w:r>
                    <w:rPr>
                      <w:b/>
                      <w:spacing w:val="3"/>
                      <w:sz w:val="17"/>
                    </w:rPr>
                    <w:t>Радиально-осевая</w:t>
                    <w:tab/>
                  </w:r>
                  <w:r>
                    <w:rPr>
                      <w:b/>
                      <w:position w:val="2"/>
                      <w:sz w:val="17"/>
                    </w:rPr>
                    <w:t>В  вертикальном</w:t>
                  </w:r>
                  <w:r>
                    <w:rPr>
                      <w:b/>
                      <w:spacing w:val="46"/>
                      <w:position w:val="2"/>
                      <w:sz w:val="17"/>
                    </w:rPr>
                    <w:t> </w:t>
                  </w:r>
                  <w:r>
                    <w:rPr>
                      <w:b/>
                      <w:spacing w:val="5"/>
                      <w:position w:val="2"/>
                      <w:sz w:val="17"/>
                    </w:rPr>
                    <w:t>исполнены</w:t>
                  </w:r>
                </w:p>
                <w:p>
                  <w:pPr>
                    <w:tabs>
                      <w:tab w:pos="3562" w:val="left" w:leader="none"/>
                      <w:tab w:pos="6442" w:val="left" w:leader="none"/>
                    </w:tabs>
                    <w:spacing w:before="117"/>
                    <w:ind w:left="848" w:right="0" w:firstLine="0"/>
                    <w:jc w:val="left"/>
                    <w:rPr>
                      <w:b/>
                      <w:sz w:val="17"/>
                    </w:rPr>
                  </w:pPr>
                  <w:r>
                    <w:rPr>
                      <w:b/>
                      <w:position w:val="1"/>
                      <w:sz w:val="17"/>
                    </w:rPr>
                    <w:t>О т </w:t>
                  </w:r>
                  <w:r>
                    <w:rPr>
                      <w:b/>
                      <w:spacing w:val="5"/>
                      <w:position w:val="1"/>
                      <w:sz w:val="17"/>
                    </w:rPr>
                    <w:t>80</w:t>
                  </w:r>
                  <w:r>
                    <w:rPr>
                      <w:b/>
                      <w:spacing w:val="-13"/>
                      <w:position w:val="1"/>
                      <w:sz w:val="17"/>
                    </w:rPr>
                    <w:t> </w:t>
                  </w:r>
                  <w:r>
                    <w:rPr>
                      <w:b/>
                      <w:spacing w:val="2"/>
                      <w:position w:val="1"/>
                      <w:sz w:val="17"/>
                    </w:rPr>
                    <w:t>до</w:t>
                  </w:r>
                  <w:r>
                    <w:rPr>
                      <w:b/>
                      <w:spacing w:val="7"/>
                      <w:position w:val="1"/>
                      <w:sz w:val="17"/>
                    </w:rPr>
                    <w:t> </w:t>
                  </w:r>
                  <w:r>
                    <w:rPr>
                      <w:b/>
                      <w:spacing w:val="5"/>
                      <w:position w:val="1"/>
                      <w:sz w:val="17"/>
                    </w:rPr>
                    <w:t>60</w:t>
                    <w:tab/>
                  </w:r>
                  <w:r>
                    <w:rPr>
                      <w:b/>
                      <w:spacing w:val="3"/>
                      <w:sz w:val="17"/>
                    </w:rPr>
                    <w:t>Радиально-осевая</w:t>
                    <w:tab/>
                  </w:r>
                  <w:r>
                    <w:rPr>
                      <w:b/>
                      <w:position w:val="1"/>
                      <w:sz w:val="17"/>
                    </w:rPr>
                    <w:t>В  </w:t>
                  </w:r>
                  <w:r>
                    <w:rPr>
                      <w:b/>
                      <w:spacing w:val="1"/>
                      <w:position w:val="1"/>
                      <w:sz w:val="17"/>
                    </w:rPr>
                    <w:t>вертикагьном  </w:t>
                  </w:r>
                  <w:r>
                    <w:rPr>
                      <w:b/>
                      <w:position w:val="1"/>
                      <w:sz w:val="17"/>
                    </w:rPr>
                    <w:t>и</w:t>
                  </w:r>
                  <w:r>
                    <w:rPr>
                      <w:b/>
                      <w:spacing w:val="18"/>
                      <w:position w:val="1"/>
                      <w:sz w:val="17"/>
                    </w:rPr>
                    <w:t> </w:t>
                  </w:r>
                  <w:r>
                    <w:rPr>
                      <w:b/>
                      <w:position w:val="1"/>
                      <w:sz w:val="17"/>
                    </w:rPr>
                    <w:t>горизонтагъном</w:t>
                  </w:r>
                </w:p>
                <w:p>
                  <w:pPr>
                    <w:tabs>
                      <w:tab w:pos="7448" w:val="left" w:leader="none"/>
                    </w:tabs>
                    <w:spacing w:before="16"/>
                    <w:ind w:left="3636" w:right="0" w:firstLine="0"/>
                    <w:jc w:val="left"/>
                    <w:rPr>
                      <w:b/>
                      <w:sz w:val="17"/>
                    </w:rPr>
                  </w:pPr>
                  <w:r>
                    <w:rPr>
                      <w:b/>
                      <w:spacing w:val="1"/>
                      <w:sz w:val="17"/>
                    </w:rPr>
                    <w:t>одноступенчатая</w:t>
                    <w:tab/>
                  </w:r>
                  <w:r>
                    <w:rPr>
                      <w:b/>
                      <w:spacing w:val="3"/>
                      <w:position w:val="1"/>
                      <w:sz w:val="17"/>
                    </w:rPr>
                    <w:t>исполнении</w:t>
                  </w:r>
                </w:p>
                <w:p>
                  <w:pPr>
                    <w:tabs>
                      <w:tab w:pos="3553" w:val="left" w:leader="none"/>
                      <w:tab w:pos="6710" w:val="left" w:leader="none"/>
                    </w:tabs>
                    <w:spacing w:line="273" w:lineRule="auto" w:before="125"/>
                    <w:ind w:left="3590" w:right="1484" w:hanging="2557"/>
                    <w:jc w:val="left"/>
                    <w:rPr>
                      <w:b/>
                      <w:sz w:val="17"/>
                    </w:rPr>
                  </w:pPr>
                  <w:r>
                    <w:rPr>
                      <w:b/>
                      <w:position w:val="2"/>
                      <w:sz w:val="17"/>
                    </w:rPr>
                    <w:t>С</w:t>
                  </w:r>
                  <w:r>
                    <w:rPr>
                      <w:b/>
                      <w:spacing w:val="-23"/>
                      <w:position w:val="2"/>
                      <w:sz w:val="17"/>
                    </w:rPr>
                    <w:t> </w:t>
                  </w:r>
                  <w:r>
                    <w:rPr>
                      <w:b/>
                      <w:position w:val="2"/>
                      <w:sz w:val="17"/>
                    </w:rPr>
                    <w:t>в</w:t>
                  </w:r>
                  <w:r>
                    <w:rPr>
                      <w:b/>
                      <w:spacing w:val="-29"/>
                      <w:position w:val="2"/>
                      <w:sz w:val="17"/>
                    </w:rPr>
                    <w:t> </w:t>
                  </w:r>
                  <w:r>
                    <w:rPr>
                      <w:b/>
                      <w:position w:val="2"/>
                      <w:sz w:val="17"/>
                    </w:rPr>
                    <w:t>.6</w:t>
                  </w:r>
                  <w:r>
                    <w:rPr>
                      <w:b/>
                      <w:spacing w:val="-32"/>
                      <w:position w:val="2"/>
                      <w:sz w:val="17"/>
                    </w:rPr>
                    <w:t> </w:t>
                  </w:r>
                  <w:r>
                    <w:rPr>
                      <w:b/>
                      <w:position w:val="2"/>
                      <w:sz w:val="17"/>
                    </w:rPr>
                    <w:t>0</w:t>
                  </w:r>
                  <w:r>
                    <w:rPr>
                      <w:b/>
                      <w:spacing w:val="-30"/>
                      <w:position w:val="2"/>
                      <w:sz w:val="17"/>
                    </w:rPr>
                    <w:t> </w:t>
                  </w:r>
                  <w:r>
                    <w:rPr>
                      <w:b/>
                      <w:position w:val="2"/>
                      <w:sz w:val="17"/>
                    </w:rPr>
                    <w:t>0</w:t>
                    <w:tab/>
                  </w:r>
                  <w:r>
                    <w:rPr>
                      <w:b/>
                      <w:spacing w:val="3"/>
                      <w:sz w:val="17"/>
                    </w:rPr>
                    <w:t>Радиально-осевая</w:t>
                    <w:tab/>
                  </w:r>
                  <w:r>
                    <w:rPr>
                      <w:b/>
                      <w:sz w:val="17"/>
                    </w:rPr>
                    <w:t>В</w:t>
                  </w:r>
                  <w:r>
                    <w:rPr>
                      <w:b/>
                      <w:spacing w:val="41"/>
                      <w:sz w:val="17"/>
                    </w:rPr>
                    <w:t> </w:t>
                  </w:r>
                  <w:r>
                    <w:rPr>
                      <w:b/>
                      <w:sz w:val="17"/>
                    </w:rPr>
                    <w:t>вертикальном </w:t>
                  </w:r>
                  <w:r>
                    <w:rPr>
                      <w:b/>
                      <w:spacing w:val="3"/>
                      <w:sz w:val="17"/>
                    </w:rPr>
                    <w:t> </w:t>
                  </w:r>
                  <w:r>
                    <w:rPr>
                      <w:b/>
                      <w:spacing w:val="5"/>
                      <w:sz w:val="17"/>
                    </w:rPr>
                    <w:t>исполнены</w:t>
                  </w:r>
                  <w:r>
                    <w:rPr>
                      <w:b/>
                      <w:sz w:val="17"/>
                    </w:rPr>
                    <w:t> </w:t>
                  </w:r>
                  <w:r>
                    <w:rPr>
                      <w:b/>
                      <w:spacing w:val="1"/>
                      <w:sz w:val="17"/>
                    </w:rPr>
                    <w:t>многоступенчатая</w:t>
                  </w:r>
                </w:p>
                <w:p>
                  <w:pPr>
                    <w:tabs>
                      <w:tab w:pos="3331" w:val="left" w:leader="none"/>
                      <w:tab w:pos="6442" w:val="left" w:leader="none"/>
                    </w:tabs>
                    <w:spacing w:before="89"/>
                    <w:ind w:left="977" w:right="0" w:firstLine="0"/>
                    <w:jc w:val="left"/>
                    <w:rPr>
                      <w:b/>
                      <w:sz w:val="17"/>
                    </w:rPr>
                  </w:pPr>
                  <w:r>
                    <w:rPr>
                      <w:b/>
                      <w:spacing w:val="5"/>
                      <w:position w:val="3"/>
                      <w:sz w:val="17"/>
                    </w:rPr>
                    <w:t>Св.</w:t>
                  </w:r>
                  <w:r>
                    <w:rPr>
                      <w:b/>
                      <w:spacing w:val="42"/>
                      <w:position w:val="3"/>
                      <w:sz w:val="17"/>
                    </w:rPr>
                    <w:t> </w:t>
                  </w:r>
                  <w:r>
                    <w:rPr>
                      <w:b/>
                      <w:position w:val="3"/>
                      <w:sz w:val="17"/>
                    </w:rPr>
                    <w:t>1200</w:t>
                    <w:tab/>
                  </w:r>
                  <w:r>
                    <w:rPr>
                      <w:b/>
                      <w:sz w:val="17"/>
                    </w:rPr>
                    <w:t>Трехмадшыный</w:t>
                  </w:r>
                  <w:r>
                    <w:rPr>
                      <w:b/>
                      <w:spacing w:val="25"/>
                      <w:sz w:val="17"/>
                    </w:rPr>
                    <w:t> </w:t>
                  </w:r>
                  <w:r>
                    <w:rPr>
                      <w:b/>
                      <w:spacing w:val="2"/>
                      <w:sz w:val="17"/>
                    </w:rPr>
                    <w:t>агрегат,</w:t>
                    <w:tab/>
                  </w:r>
                  <w:r>
                    <w:rPr>
                      <w:b/>
                      <w:position w:val="1"/>
                      <w:sz w:val="17"/>
                    </w:rPr>
                    <w:t>В  </w:t>
                  </w:r>
                  <w:r>
                    <w:rPr>
                      <w:b/>
                      <w:spacing w:val="1"/>
                      <w:position w:val="1"/>
                      <w:sz w:val="17"/>
                    </w:rPr>
                    <w:t>вертикагьном  </w:t>
                  </w:r>
                  <w:r>
                    <w:rPr>
                      <w:b/>
                      <w:position w:val="1"/>
                      <w:sz w:val="17"/>
                    </w:rPr>
                    <w:t>и</w:t>
                  </w:r>
                  <w:r>
                    <w:rPr>
                      <w:b/>
                      <w:spacing w:val="10"/>
                      <w:position w:val="1"/>
                      <w:sz w:val="17"/>
                    </w:rPr>
                    <w:t> </w:t>
                  </w:r>
                  <w:r>
                    <w:rPr>
                      <w:b/>
                      <w:position w:val="1"/>
                      <w:sz w:val="17"/>
                    </w:rPr>
                    <w:t>гориэонтагъном</w:t>
                  </w:r>
                </w:p>
                <w:p>
                  <w:pPr>
                    <w:tabs>
                      <w:tab w:pos="7448" w:val="left" w:leader="none"/>
                    </w:tabs>
                    <w:spacing w:line="249" w:lineRule="auto" w:before="15"/>
                    <w:ind w:left="3534" w:right="2213" w:firstLine="19"/>
                    <w:jc w:val="left"/>
                    <w:rPr>
                      <w:b/>
                      <w:sz w:val="17"/>
                    </w:rPr>
                  </w:pPr>
                  <w:r>
                    <w:rPr>
                      <w:b/>
                      <w:sz w:val="17"/>
                    </w:rPr>
                    <w:t>включающий</w:t>
                  </w:r>
                  <w:r>
                    <w:rPr>
                      <w:b/>
                      <w:spacing w:val="3"/>
                      <w:sz w:val="17"/>
                    </w:rPr>
                    <w:t> </w:t>
                  </w:r>
                  <w:r>
                    <w:rPr>
                      <w:b/>
                      <w:sz w:val="17"/>
                    </w:rPr>
                    <w:t>насос</w:t>
                    <w:tab/>
                  </w:r>
                  <w:r>
                    <w:rPr>
                      <w:b/>
                      <w:spacing w:val="3"/>
                      <w:position w:val="2"/>
                      <w:sz w:val="17"/>
                    </w:rPr>
                    <w:t>исполнении </w:t>
                  </w:r>
                  <w:r>
                    <w:rPr>
                      <w:b/>
                      <w:sz w:val="17"/>
                    </w:rPr>
                    <w:t>и </w:t>
                  </w:r>
                  <w:r>
                    <w:rPr>
                      <w:b/>
                      <w:spacing w:val="-3"/>
                      <w:sz w:val="17"/>
                    </w:rPr>
                    <w:t>ковшовую</w:t>
                  </w:r>
                  <w:r>
                    <w:rPr>
                      <w:b/>
                      <w:spacing w:val="-23"/>
                      <w:sz w:val="17"/>
                    </w:rPr>
                    <w:t> </w:t>
                  </w:r>
                  <w:r>
                    <w:rPr>
                      <w:b/>
                      <w:sz w:val="17"/>
                    </w:rPr>
                    <w:t>турбичу</w:t>
                  </w:r>
                </w:p>
                <w:p>
                  <w:pPr>
                    <w:pStyle w:val="BodyText"/>
                    <w:rPr>
                      <w:sz w:val="18"/>
                    </w:rPr>
                  </w:pPr>
                </w:p>
                <w:p>
                  <w:pPr>
                    <w:pStyle w:val="BodyText"/>
                    <w:spacing w:line="271" w:lineRule="auto" w:before="133"/>
                    <w:ind w:left="9" w:right="620" w:firstLine="535"/>
                  </w:pPr>
                  <w:r>
                    <w:rPr/>
                    <w:t>В отдельных случаях возможно применение РО турбин на напорах 15—25 м по согласованию с заводом-иэготоеителем.</w:t>
                  </w:r>
                </w:p>
                <w:p>
                  <w:pPr>
                    <w:spacing w:before="110"/>
                    <w:ind w:left="18" w:right="0" w:firstLine="0"/>
                    <w:jc w:val="left"/>
                    <w:rPr>
                      <w:sz w:val="18"/>
                    </w:rPr>
                  </w:pPr>
                  <w:r>
                    <w:rPr>
                      <w:sz w:val="18"/>
                    </w:rPr>
                    <w:t>12</w:t>
                  </w:r>
                </w:p>
              </w:txbxContent>
            </v:textbox>
            <w10:wrap type="none"/>
          </v:shape>
        </w:pict>
      </w:r>
      <w:r>
        <w:rPr/>
        <w:drawing>
          <wp:anchor distT="0" distB="0" distL="0" distR="0" allowOverlap="1" layoutInCell="1" locked="0" behindDoc="1" simplePos="0" relativeHeight="268169663">
            <wp:simplePos x="0" y="0"/>
            <wp:positionH relativeFrom="page">
              <wp:posOffset>0</wp:posOffset>
            </wp:positionH>
            <wp:positionV relativeFrom="page">
              <wp:posOffset>0</wp:posOffset>
            </wp:positionV>
            <wp:extent cx="7561580" cy="10691419"/>
            <wp:effectExtent l="0" t="0" r="0" b="0"/>
            <wp:wrapNone/>
            <wp:docPr id="31" name="image18.png" descr=""/>
            <wp:cNvGraphicFramePr>
              <a:graphicFrameLocks noChangeAspect="1"/>
            </wp:cNvGraphicFramePr>
            <a:graphic>
              <a:graphicData uri="http://schemas.openxmlformats.org/drawingml/2006/picture">
                <pic:pic>
                  <pic:nvPicPr>
                    <pic:cNvPr id="32" name="image18.png"/>
                    <pic:cNvPicPr/>
                  </pic:nvPicPr>
                  <pic:blipFill>
                    <a:blip r:embed="rId2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5"/>
        </w:rPr>
      </w:pPr>
    </w:p>
    <w:tbl>
      <w:tblPr>
        <w:tblW w:w="0" w:type="auto"/>
        <w:jc w:val="left"/>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15"/>
        <w:gridCol w:w="2941"/>
        <w:gridCol w:w="4252"/>
      </w:tblGrid>
      <w:tr>
        <w:trPr>
          <w:trHeight w:val="32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38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100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78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78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78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76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56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32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52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56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78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54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54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r>
        <w:trPr>
          <w:trHeight w:val="700" w:hRule="atLeast"/>
        </w:trPr>
        <w:tc>
          <w:tcPr>
            <w:tcW w:w="2615" w:type="dxa"/>
          </w:tcPr>
          <w:p>
            <w:pPr>
              <w:pStyle w:val="TableParagraph"/>
              <w:rPr>
                <w:sz w:val="16"/>
              </w:rPr>
            </w:pPr>
          </w:p>
        </w:tc>
        <w:tc>
          <w:tcPr>
            <w:tcW w:w="2941" w:type="dxa"/>
          </w:tcPr>
          <w:p>
            <w:pPr>
              <w:pStyle w:val="TableParagraph"/>
              <w:rPr>
                <w:sz w:val="16"/>
              </w:rPr>
            </w:pPr>
          </w:p>
        </w:tc>
        <w:tc>
          <w:tcPr>
            <w:tcW w:w="4252" w:type="dxa"/>
          </w:tcPr>
          <w:p>
            <w:pPr>
              <w:pStyle w:val="TableParagraph"/>
              <w:rPr>
                <w:sz w:val="16"/>
              </w:rPr>
            </w:pPr>
          </w:p>
        </w:tc>
      </w:tr>
    </w:tbl>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23"/>
        </w:rPr>
      </w:pPr>
    </w:p>
    <w:p>
      <w:pPr>
        <w:spacing w:before="0"/>
        <w:ind w:left="621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260" w:right="640"/>
        </w:sectPr>
      </w:pPr>
    </w:p>
    <w:p>
      <w:pPr>
        <w:spacing w:before="79"/>
        <w:ind w:left="5798" w:right="0" w:firstLine="0"/>
        <w:jc w:val="left"/>
        <w:rPr>
          <w:sz w:val="16"/>
        </w:rPr>
      </w:pPr>
      <w:r>
        <w:rPr/>
        <w:pict>
          <v:shape style="position:absolute;margin-left:53.099998pt;margin-top:58.052223pt;width:537.9pt;height:731.25pt;mso-position-horizontal-relative:page;mso-position-vertical-relative:page;z-index:-265768" type="#_x0000_t202" filled="false" stroked="false">
            <v:textbox inset="0,0,0,0">
              <w:txbxContent>
                <w:p>
                  <w:pPr>
                    <w:spacing w:line="255" w:lineRule="exact" w:before="0"/>
                    <w:ind w:left="0" w:right="631"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tabs>
                      <w:tab w:pos="1698" w:val="left" w:leader="none"/>
                    </w:tabs>
                    <w:spacing w:line="256" w:lineRule="auto"/>
                    <w:ind w:firstLine="553"/>
                  </w:pPr>
                  <w:r>
                    <w:rPr/>
                    <w:t>7.1.4</w:t>
                    <w:tab/>
                    <w:t>В </w:t>
                  </w:r>
                  <w:r>
                    <w:rPr>
                      <w:spacing w:val="1"/>
                    </w:rPr>
                    <w:t>случае, </w:t>
                  </w:r>
                  <w:r>
                    <w:rPr/>
                    <w:t>если </w:t>
                  </w:r>
                  <w:r>
                    <w:rPr>
                      <w:spacing w:val="2"/>
                    </w:rPr>
                    <w:t>эффективная </w:t>
                  </w:r>
                  <w:r>
                    <w:rPr>
                      <w:spacing w:val="1"/>
                    </w:rPr>
                    <w:t>работа электростанции </w:t>
                  </w:r>
                  <w:r>
                    <w:rPr/>
                    <w:t>в заданном </w:t>
                  </w:r>
                  <w:r>
                    <w:rPr>
                      <w:spacing w:val="3"/>
                    </w:rPr>
                    <w:t>диапазоне</w:t>
                  </w:r>
                  <w:r>
                    <w:rPr>
                      <w:spacing w:val="2"/>
                    </w:rPr>
                    <w:t> используемых</w:t>
                  </w:r>
                  <w:r>
                    <w:rPr>
                      <w:spacing w:val="-9"/>
                    </w:rPr>
                    <w:t> </w:t>
                  </w:r>
                  <w:r>
                    <w:rPr/>
                    <w:t>на*</w:t>
                  </w:r>
                  <w:r>
                    <w:rPr>
                      <w:w w:val="99"/>
                    </w:rPr>
                    <w:t> </w:t>
                  </w:r>
                  <w:r>
                    <w:rPr/>
                    <w:t>поров может </w:t>
                  </w:r>
                  <w:r>
                    <w:rPr>
                      <w:spacing w:val="1"/>
                    </w:rPr>
                    <w:t>быть </w:t>
                  </w:r>
                  <w:r>
                    <w:rPr/>
                    <w:t>обеспечена гидромашинами нескольких </w:t>
                  </w:r>
                  <w:r>
                    <w:rPr>
                      <w:spacing w:val="1"/>
                    </w:rPr>
                    <w:t>систем, </w:t>
                  </w:r>
                  <w:r>
                    <w:rPr/>
                    <w:t>окончательный выбор должен произво­ </w:t>
                  </w:r>
                  <w:r>
                    <w:rPr>
                      <w:spacing w:val="2"/>
                    </w:rPr>
                    <w:t>диться </w:t>
                  </w:r>
                  <w:r>
                    <w:rPr/>
                    <w:t>на </w:t>
                  </w:r>
                  <w:r>
                    <w:rPr>
                      <w:spacing w:val="2"/>
                    </w:rPr>
                    <w:t>основе </w:t>
                  </w:r>
                  <w:r>
                    <w:rPr/>
                    <w:t>техмико-экономического сопоставления</w:t>
                  </w:r>
                  <w:r>
                    <w:rPr>
                      <w:spacing w:val="16"/>
                    </w:rPr>
                    <w:t> </w:t>
                  </w:r>
                  <w:r>
                    <w:rPr/>
                    <w:t>вариантов.</w:t>
                  </w:r>
                </w:p>
                <w:p>
                  <w:pPr>
                    <w:pStyle w:val="BodyText"/>
                    <w:spacing w:line="268" w:lineRule="auto" w:before="3"/>
                    <w:ind w:left="17" w:right="606" w:firstLine="535"/>
                  </w:pPr>
                  <w:r>
                    <w:rPr/>
                    <w:t>При выборе диапазона изменения напоров следует руководствоваться следующими соотноше­ ниями:</w:t>
                  </w:r>
                </w:p>
                <w:p>
                  <w:pPr>
                    <w:pStyle w:val="BodyText"/>
                    <w:spacing w:line="254" w:lineRule="exact" w:before="98"/>
                    <w:ind w:left="553"/>
                  </w:pPr>
                  <w:r>
                    <w:rPr/>
                    <w:t>• для капсульных турбин   </w:t>
                  </w:r>
                  <w:r>
                    <w:rPr>
                      <w:i/>
                      <w:position w:val="7"/>
                    </w:rPr>
                    <w:t>Н *.  </w:t>
                  </w:r>
                  <w:r>
                    <w:rPr/>
                    <w:t>•а 0.4;</w:t>
                  </w:r>
                </w:p>
                <w:p>
                  <w:pPr>
                    <w:pStyle w:val="BodyText"/>
                    <w:spacing w:line="184" w:lineRule="exact"/>
                    <w:ind w:left="3101"/>
                  </w:pPr>
                  <w:r>
                    <w:rPr/>
                    <w:t>AL-</w:t>
                  </w:r>
                </w:p>
                <w:p>
                  <w:pPr>
                    <w:pStyle w:val="BodyText"/>
                    <w:tabs>
                      <w:tab w:pos="6838" w:val="left" w:leader="none"/>
                    </w:tabs>
                    <w:spacing w:before="121"/>
                    <w:ind w:left="553"/>
                  </w:pPr>
                  <w:r>
                    <w:rPr/>
                    <w:t>-</w:t>
                  </w:r>
                  <w:r>
                    <w:rPr>
                      <w:spacing w:val="-27"/>
                    </w:rPr>
                    <w:t> </w:t>
                  </w:r>
                  <w:r>
                    <w:rPr>
                      <w:spacing w:val="5"/>
                    </w:rPr>
                    <w:t>для</w:t>
                  </w:r>
                  <w:r>
                    <w:rPr>
                      <w:spacing w:val="3"/>
                    </w:rPr>
                    <w:t> </w:t>
                  </w:r>
                  <w:r>
                    <w:rPr>
                      <w:spacing w:val="2"/>
                    </w:rPr>
                    <w:t>осевых</w:t>
                  </w:r>
                  <w:r>
                    <w:rPr/>
                    <w:t> и</w:t>
                  </w:r>
                  <w:r>
                    <w:rPr>
                      <w:spacing w:val="-15"/>
                    </w:rPr>
                    <w:t> </w:t>
                  </w:r>
                  <w:r>
                    <w:rPr>
                      <w:spacing w:val="2"/>
                    </w:rPr>
                    <w:t>диагональных</w:t>
                  </w:r>
                  <w:r>
                    <w:rPr>
                      <w:spacing w:val="-10"/>
                    </w:rPr>
                    <w:t> </w:t>
                  </w:r>
                  <w:r>
                    <w:rPr>
                      <w:spacing w:val="2"/>
                    </w:rPr>
                    <w:t>поворотно-лопастных</w:t>
                  </w:r>
                  <w:r>
                    <w:rPr>
                      <w:spacing w:val="-10"/>
                    </w:rPr>
                    <w:t> </w:t>
                  </w:r>
                  <w:r>
                    <w:rPr>
                      <w:spacing w:val="1"/>
                    </w:rPr>
                    <w:t>турбин</w:t>
                    <w:tab/>
                  </w:r>
                  <w:r>
                    <w:rPr/>
                    <w:t>&amp;</w:t>
                  </w:r>
                  <w:r>
                    <w:rPr>
                      <w:spacing w:val="-24"/>
                    </w:rPr>
                    <w:t> </w:t>
                  </w:r>
                  <w:r>
                    <w:rPr/>
                    <w:t>0</w:t>
                  </w:r>
                  <w:r>
                    <w:rPr>
                      <w:spacing w:val="-37"/>
                    </w:rPr>
                    <w:t> </w:t>
                  </w:r>
                  <w:r>
                    <w:rPr/>
                    <w:t>5</w:t>
                  </w:r>
                  <w:r>
                    <w:rPr>
                      <w:spacing w:val="-36"/>
                    </w:rPr>
                    <w:t> </w:t>
                  </w:r>
                  <w:r>
                    <w:rPr/>
                    <w:t>:</w:t>
                  </w:r>
                </w:p>
                <w:p>
                  <w:pPr>
                    <w:pStyle w:val="BodyText"/>
                    <w:spacing w:line="270" w:lineRule="exact" w:before="197"/>
                    <w:ind w:left="553"/>
                  </w:pPr>
                  <w:r>
                    <w:rPr>
                      <w:w w:val="99"/>
                    </w:rPr>
                    <w:t>•</w:t>
                  </w:r>
                  <w:r>
                    <w:rPr>
                      <w:spacing w:val="-33"/>
                    </w:rPr>
                    <w:t> </w:t>
                  </w:r>
                  <w:r>
                    <w:rPr>
                      <w:spacing w:val="10"/>
                    </w:rPr>
                    <w:t>д</w:t>
                  </w:r>
                  <w:r>
                    <w:rPr>
                      <w:spacing w:val="8"/>
                    </w:rPr>
                    <w:t>л</w:t>
                  </w:r>
                  <w:r>
                    <w:rPr/>
                    <w:t>я</w:t>
                  </w:r>
                  <w:r>
                    <w:rPr>
                      <w:spacing w:val="-3"/>
                    </w:rPr>
                    <w:t> </w:t>
                  </w:r>
                  <w:r>
                    <w:rPr>
                      <w:spacing w:val="5"/>
                    </w:rPr>
                    <w:t>р</w:t>
                  </w:r>
                  <w:r>
                    <w:rPr>
                      <w:spacing w:val="3"/>
                    </w:rPr>
                    <w:t>а</w:t>
                  </w:r>
                  <w:r>
                    <w:rPr>
                      <w:spacing w:val="5"/>
                    </w:rPr>
                    <w:t>д</w:t>
                  </w:r>
                  <w:r>
                    <w:rPr>
                      <w:spacing w:val="5"/>
                    </w:rPr>
                    <w:t>и</w:t>
                  </w:r>
                  <w:r>
                    <w:rPr>
                      <w:spacing w:val="3"/>
                    </w:rPr>
                    <w:t>а</w:t>
                  </w:r>
                  <w:r>
                    <w:rPr>
                      <w:spacing w:val="5"/>
                    </w:rPr>
                    <w:t>л</w:t>
                  </w:r>
                  <w:r>
                    <w:rPr>
                      <w:spacing w:val="2"/>
                    </w:rPr>
                    <w:t>ь</w:t>
                  </w:r>
                  <w:r>
                    <w:rPr>
                      <w:spacing w:val="3"/>
                    </w:rPr>
                    <w:t>н</w:t>
                  </w:r>
                  <w:r>
                    <w:rPr>
                      <w:spacing w:val="5"/>
                    </w:rPr>
                    <w:t>о</w:t>
                  </w:r>
                  <w:r>
                    <w:rPr>
                      <w:spacing w:val="-3"/>
                    </w:rPr>
                    <w:t>-</w:t>
                  </w:r>
                  <w:r>
                    <w:rPr>
                      <w:spacing w:val="5"/>
                    </w:rPr>
                    <w:t>о</w:t>
                  </w:r>
                  <w:r>
                    <w:rPr>
                      <w:spacing w:val="2"/>
                    </w:rPr>
                    <w:t>с</w:t>
                  </w:r>
                  <w:r>
                    <w:rPr>
                      <w:spacing w:val="3"/>
                    </w:rPr>
                    <w:t>е</w:t>
                  </w:r>
                  <w:r>
                    <w:rPr>
                      <w:spacing w:val="2"/>
                    </w:rPr>
                    <w:t>в</w:t>
                  </w:r>
                  <w:r>
                    <w:rPr>
                      <w:spacing w:val="10"/>
                    </w:rPr>
                    <w:t>ы</w:t>
                  </w:r>
                  <w:r>
                    <w:rPr/>
                    <w:t>х</w:t>
                  </w:r>
                  <w:r>
                    <w:rPr>
                      <w:spacing w:val="-17"/>
                    </w:rPr>
                    <w:t> </w:t>
                  </w:r>
                  <w:r>
                    <w:rPr>
                      <w:spacing w:val="2"/>
                    </w:rPr>
                    <w:t>т</w:t>
                  </w:r>
                  <w:r>
                    <w:rPr>
                      <w:spacing w:val="5"/>
                    </w:rPr>
                    <w:t>у</w:t>
                  </w:r>
                  <w:r>
                    <w:rPr>
                      <w:spacing w:val="5"/>
                    </w:rPr>
                    <w:t>рб</w:t>
                  </w:r>
                  <w:r>
                    <w:rPr>
                      <w:spacing w:val="0"/>
                      <w:w w:val="99"/>
                    </w:rPr>
                    <w:t>*</w:t>
                  </w:r>
                  <w:r>
                    <w:rPr/>
                    <w:t>ы </w:t>
                  </w:r>
                  <w:r>
                    <w:rPr>
                      <w:spacing w:val="-16"/>
                    </w:rPr>
                    <w:t> </w:t>
                  </w:r>
                  <w:r>
                    <w:rPr>
                      <w:i/>
                      <w:spacing w:val="-10"/>
                    </w:rPr>
                    <w:t>-</w:t>
                  </w:r>
                  <w:r>
                    <w:rPr>
                      <w:i/>
                      <w:spacing w:val="-130"/>
                    </w:rPr>
                    <w:t>п</w:t>
                  </w:r>
                  <w:r>
                    <w:rPr>
                      <w:spacing w:val="-25"/>
                      <w:w w:val="99"/>
                      <w:position w:val="9"/>
                    </w:rPr>
                    <w:t>H</w:t>
                  </w:r>
                  <w:r>
                    <w:rPr>
                      <w:spacing w:val="-175"/>
                    </w:rPr>
                    <w:t>—</w:t>
                  </w:r>
                  <w:r>
                    <w:rPr>
                      <w:spacing w:val="-2"/>
                      <w:w w:val="99"/>
                      <w:position w:val="9"/>
                    </w:rPr>
                    <w:t>n</w:t>
                  </w:r>
                  <w:r>
                    <w:rPr>
                      <w:w w:val="100"/>
                      <w:position w:val="9"/>
                    </w:rPr>
                    <w:t>,</w:t>
                  </w:r>
                  <w:r>
                    <w:rPr>
                      <w:position w:val="9"/>
                    </w:rPr>
                    <w:t>  </w:t>
                  </w:r>
                  <w:r>
                    <w:rPr>
                      <w:spacing w:val="11"/>
                      <w:position w:val="9"/>
                    </w:rPr>
                    <w:t> </w:t>
                  </w:r>
                  <w:r>
                    <w:rPr>
                      <w:w w:val="99"/>
                    </w:rPr>
                    <w:t>£</w:t>
                  </w:r>
                  <w:r>
                    <w:rPr>
                      <w:spacing w:val="7"/>
                    </w:rPr>
                    <w:t> </w:t>
                  </w:r>
                  <w:r>
                    <w:rPr>
                      <w:spacing w:val="-3"/>
                      <w:w w:val="99"/>
                    </w:rPr>
                    <w:t>0</w:t>
                  </w:r>
                  <w:r>
                    <w:rPr>
                      <w:spacing w:val="-6"/>
                      <w:w w:val="100"/>
                    </w:rPr>
                    <w:t>.</w:t>
                  </w:r>
                  <w:r>
                    <w:rPr>
                      <w:w w:val="99"/>
                    </w:rPr>
                    <w:t>6</w:t>
                  </w:r>
                  <w:r>
                    <w:rPr>
                      <w:spacing w:val="-31"/>
                    </w:rPr>
                    <w:t> </w:t>
                  </w:r>
                  <w:r>
                    <w:rPr>
                      <w:i/>
                      <w:w w:val="99"/>
                    </w:rPr>
                    <w:t>*</w:t>
                  </w:r>
                  <w:r>
                    <w:rPr>
                      <w:i/>
                      <w:spacing w:val="-4"/>
                    </w:rPr>
                    <w:t> </w:t>
                  </w:r>
                  <w:r>
                    <w:rPr>
                      <w:spacing w:val="-1"/>
                      <w:w w:val="99"/>
                    </w:rPr>
                    <w:t>0</w:t>
                  </w:r>
                  <w:r>
                    <w:rPr>
                      <w:spacing w:val="-6"/>
                      <w:w w:val="100"/>
                    </w:rPr>
                    <w:t>.</w:t>
                  </w:r>
                  <w:r>
                    <w:rPr>
                      <w:spacing w:val="-1"/>
                      <w:w w:val="99"/>
                    </w:rPr>
                    <w:t>65</w:t>
                  </w:r>
                  <w:r>
                    <w:rPr>
                      <w:w w:val="100"/>
                    </w:rPr>
                    <w:t>:</w:t>
                  </w:r>
                </w:p>
                <w:p>
                  <w:pPr>
                    <w:spacing w:line="146" w:lineRule="exact" w:before="0"/>
                    <w:ind w:left="1146" w:right="4125" w:firstLine="0"/>
                    <w:jc w:val="center"/>
                    <w:rPr>
                      <w:b/>
                      <w:sz w:val="17"/>
                    </w:rPr>
                  </w:pPr>
                  <w:r>
                    <w:rPr>
                      <w:b/>
                      <w:spacing w:val="2"/>
                      <w:sz w:val="17"/>
                    </w:rPr>
                    <w:t>пжд.</w:t>
                  </w:r>
                </w:p>
                <w:p>
                  <w:pPr>
                    <w:tabs>
                      <w:tab w:pos="5426" w:val="left" w:leader="none"/>
                    </w:tabs>
                    <w:spacing w:line="251" w:lineRule="exact" w:before="138"/>
                    <w:ind w:left="664" w:right="0" w:firstLine="0"/>
                    <w:jc w:val="left"/>
                    <w:rPr>
                      <w:rFonts w:ascii="Times New Roman" w:hAnsi="Times New Roman"/>
                      <w:sz w:val="20"/>
                    </w:rPr>
                  </w:pPr>
                  <w:r>
                    <w:rPr>
                      <w:spacing w:val="6"/>
                      <w:sz w:val="20"/>
                    </w:rPr>
                    <w:t>д</w:t>
                  </w:r>
                  <w:r>
                    <w:rPr>
                      <w:spacing w:val="5"/>
                      <w:sz w:val="20"/>
                    </w:rPr>
                    <w:t>л</w:t>
                  </w:r>
                  <w:r>
                    <w:rPr>
                      <w:sz w:val="20"/>
                    </w:rPr>
                    <w:t>я</w:t>
                  </w:r>
                  <w:r>
                    <w:rPr>
                      <w:spacing w:val="13"/>
                      <w:sz w:val="20"/>
                    </w:rPr>
                    <w:t> </w:t>
                  </w:r>
                  <w:r>
                    <w:rPr>
                      <w:sz w:val="20"/>
                    </w:rPr>
                    <w:t>к</w:t>
                  </w:r>
                  <w:r>
                    <w:rPr>
                      <w:spacing w:val="3"/>
                      <w:sz w:val="20"/>
                    </w:rPr>
                    <w:t>о</w:t>
                  </w:r>
                  <w:r>
                    <w:rPr>
                      <w:spacing w:val="2"/>
                      <w:sz w:val="20"/>
                    </w:rPr>
                    <w:t>в</w:t>
                  </w:r>
                  <w:r>
                    <w:rPr>
                      <w:spacing w:val="10"/>
                      <w:sz w:val="20"/>
                    </w:rPr>
                    <w:t>ш</w:t>
                  </w:r>
                  <w:r>
                    <w:rPr>
                      <w:spacing w:val="5"/>
                      <w:sz w:val="20"/>
                    </w:rPr>
                    <w:t>о</w:t>
                  </w:r>
                  <w:r>
                    <w:rPr>
                      <w:spacing w:val="2"/>
                      <w:sz w:val="20"/>
                    </w:rPr>
                    <w:t>в</w:t>
                  </w:r>
                  <w:r>
                    <w:rPr>
                      <w:spacing w:val="8"/>
                      <w:sz w:val="20"/>
                    </w:rPr>
                    <w:t>ы</w:t>
                  </w:r>
                  <w:r>
                    <w:rPr>
                      <w:sz w:val="20"/>
                    </w:rPr>
                    <w:t>х</w:t>
                  </w:r>
                  <w:r>
                    <w:rPr>
                      <w:spacing w:val="-7"/>
                      <w:sz w:val="20"/>
                    </w:rPr>
                    <w:t> </w:t>
                  </w:r>
                  <w:r>
                    <w:rPr>
                      <w:spacing w:val="2"/>
                      <w:sz w:val="20"/>
                    </w:rPr>
                    <w:t>т</w:t>
                  </w:r>
                  <w:r>
                    <w:rPr>
                      <w:spacing w:val="5"/>
                      <w:sz w:val="20"/>
                    </w:rPr>
                    <w:t>у</w:t>
                  </w:r>
                  <w:r>
                    <w:rPr>
                      <w:spacing w:val="5"/>
                      <w:sz w:val="20"/>
                    </w:rPr>
                    <w:t>рб</w:t>
                  </w:r>
                  <w:r>
                    <w:rPr>
                      <w:spacing w:val="6"/>
                      <w:sz w:val="20"/>
                    </w:rPr>
                    <w:t>и</w:t>
                  </w:r>
                  <w:r>
                    <w:rPr>
                      <w:sz w:val="20"/>
                    </w:rPr>
                    <w:t>н  </w:t>
                  </w:r>
                  <w:r>
                    <w:rPr>
                      <w:spacing w:val="-5"/>
                      <w:sz w:val="20"/>
                    </w:rPr>
                    <w:t> </w:t>
                  </w:r>
                  <w:r>
                    <w:rPr>
                      <w:spacing w:val="-126"/>
                      <w:sz w:val="20"/>
                    </w:rPr>
                    <w:t>ы</w:t>
                  </w:r>
                  <w:r>
                    <w:rPr>
                      <w:i/>
                      <w:spacing w:val="-11"/>
                      <w:w w:val="99"/>
                      <w:position w:val="9"/>
                      <w:sz w:val="20"/>
                    </w:rPr>
                    <w:t>Н*</w:t>
                  </w:r>
                  <w:r>
                    <w:rPr>
                      <w:i/>
                      <w:w w:val="99"/>
                      <w:position w:val="9"/>
                      <w:sz w:val="20"/>
                    </w:rPr>
                    <w:t>4</w:t>
                  </w:r>
                  <w:r>
                    <w:rPr>
                      <w:i/>
                      <w:position w:val="9"/>
                      <w:sz w:val="20"/>
                    </w:rPr>
                    <w:t>  </w:t>
                  </w:r>
                  <w:r>
                    <w:rPr>
                      <w:i/>
                      <w:spacing w:val="8"/>
                      <w:position w:val="9"/>
                      <w:sz w:val="20"/>
                    </w:rPr>
                    <w:t> </w:t>
                  </w:r>
                  <w:r>
                    <w:rPr>
                      <w:sz w:val="20"/>
                    </w:rPr>
                    <w:t>а</w:t>
                  </w:r>
                  <w:r>
                    <w:rPr>
                      <w:spacing w:val="16"/>
                      <w:sz w:val="20"/>
                    </w:rPr>
                    <w:t> </w:t>
                  </w:r>
                  <w:r>
                    <w:rPr>
                      <w:spacing w:val="-4"/>
                      <w:w w:val="99"/>
                      <w:sz w:val="20"/>
                    </w:rPr>
                    <w:t>0</w:t>
                  </w:r>
                  <w:r>
                    <w:rPr>
                      <w:spacing w:val="-7"/>
                      <w:w w:val="100"/>
                      <w:sz w:val="20"/>
                    </w:rPr>
                    <w:t>.</w:t>
                  </w:r>
                  <w:r>
                    <w:rPr>
                      <w:spacing w:val="-4"/>
                      <w:w w:val="99"/>
                      <w:sz w:val="20"/>
                    </w:rPr>
                    <w:t>9</w:t>
                  </w:r>
                  <w:r>
                    <w:rPr>
                      <w:w w:val="100"/>
                      <w:sz w:val="20"/>
                    </w:rPr>
                    <w:t>;</w:t>
                  </w:r>
                  <w:r>
                    <w:rPr>
                      <w:sz w:val="20"/>
                    </w:rPr>
                    <w:tab/>
                  </w:r>
                  <w:r>
                    <w:rPr>
                      <w:rFonts w:ascii="Calibri" w:hAnsi="Calibri"/>
                      <w:i/>
                      <w:position w:val="5"/>
                      <w:sz w:val="18"/>
                    </w:rPr>
                    <w:t>И</w:t>
                  </w:r>
                  <w:r>
                    <w:rPr>
                      <w:rFonts w:ascii="Calibri" w:hAnsi="Calibri"/>
                      <w:i/>
                      <w:spacing w:val="0"/>
                      <w:position w:val="5"/>
                      <w:sz w:val="18"/>
                    </w:rPr>
                    <w:t> </w:t>
                  </w:r>
                  <w:r>
                    <w:rPr>
                      <w:rFonts w:ascii="Calibri" w:hAnsi="Calibri"/>
                      <w:i/>
                      <w:position w:val="5"/>
                      <w:sz w:val="18"/>
                    </w:rPr>
                    <w:t>*</w:t>
                  </w:r>
                  <w:r>
                    <w:rPr>
                      <w:rFonts w:ascii="Calibri" w:hAnsi="Calibri"/>
                      <w:i/>
                      <w:spacing w:val="-9"/>
                      <w:position w:val="5"/>
                      <w:sz w:val="18"/>
                    </w:rPr>
                    <w:t> </w:t>
                  </w:r>
                  <w:r>
                    <w:rPr>
                      <w:rFonts w:ascii="Calibri" w:hAnsi="Calibri"/>
                      <w:i/>
                      <w:position w:val="5"/>
                      <w:sz w:val="18"/>
                    </w:rPr>
                    <w:t>*</w:t>
                  </w:r>
                  <w:r>
                    <w:rPr>
                      <w:rFonts w:ascii="Calibri" w:hAnsi="Calibri"/>
                      <w:i/>
                      <w:spacing w:val="-8"/>
                      <w:position w:val="5"/>
                      <w:sz w:val="18"/>
                    </w:rPr>
                    <w:t> </w:t>
                  </w:r>
                  <w:r>
                    <w:rPr>
                      <w:rFonts w:ascii="Calibri" w:hAnsi="Calibri"/>
                      <w:i/>
                      <w:position w:val="5"/>
                      <w:sz w:val="18"/>
                    </w:rPr>
                    <w:t>*  </w:t>
                  </w:r>
                  <w:r>
                    <w:rPr>
                      <w:rFonts w:ascii="Calibri" w:hAnsi="Calibri"/>
                      <w:i/>
                      <w:spacing w:val="12"/>
                      <w:position w:val="5"/>
                      <w:sz w:val="18"/>
                    </w:rPr>
                    <w:t> </w:t>
                  </w:r>
                  <w:r>
                    <w:rPr>
                      <w:rFonts w:ascii="Calibri" w:hAnsi="Calibri"/>
                      <w:i/>
                      <w:position w:val="5"/>
                      <w:sz w:val="18"/>
                    </w:rPr>
                    <w:t>±</w:t>
                  </w:r>
                  <w:r>
                    <w:rPr>
                      <w:rFonts w:ascii="Calibri" w:hAnsi="Calibri"/>
                      <w:i/>
                      <w:spacing w:val="6"/>
                      <w:position w:val="5"/>
                      <w:sz w:val="18"/>
                    </w:rPr>
                    <w:t> </w:t>
                  </w:r>
                  <w:r>
                    <w:rPr>
                      <w:rFonts w:ascii="Calibri" w:hAnsi="Calibri"/>
                      <w:i/>
                      <w:position w:val="5"/>
                      <w:sz w:val="18"/>
                    </w:rPr>
                    <w:t>1</w:t>
                  </w:r>
                  <w:r>
                    <w:rPr>
                      <w:rFonts w:ascii="Calibri" w:hAnsi="Calibri"/>
                      <w:i/>
                      <w:spacing w:val="7"/>
                      <w:position w:val="5"/>
                      <w:sz w:val="18"/>
                    </w:rPr>
                    <w:t> </w:t>
                  </w:r>
                  <w:r>
                    <w:rPr>
                      <w:rFonts w:ascii="Calibri" w:hAnsi="Calibri"/>
                      <w:i/>
                      <w:w w:val="99"/>
                      <w:position w:val="5"/>
                      <w:sz w:val="18"/>
                    </w:rPr>
                    <w:t>?</w:t>
                  </w:r>
                  <w:r>
                    <w:rPr>
                      <w:rFonts w:ascii="Calibri" w:hAnsi="Calibri"/>
                      <w:i/>
                      <w:position w:val="5"/>
                      <w:sz w:val="18"/>
                    </w:rPr>
                    <w:t>  </w:t>
                  </w:r>
                  <w:r>
                    <w:rPr>
                      <w:rFonts w:ascii="Calibri" w:hAnsi="Calibri"/>
                      <w:i/>
                      <w:spacing w:val="5"/>
                      <w:position w:val="5"/>
                      <w:sz w:val="18"/>
                    </w:rPr>
                    <w:t> </w:t>
                  </w:r>
                  <w:r>
                    <w:rPr>
                      <w:rFonts w:ascii="Times New Roman" w:hAnsi="Times New Roman"/>
                      <w:position w:val="5"/>
                      <w:sz w:val="20"/>
                    </w:rPr>
                    <w:t>t </w:t>
                  </w:r>
                  <w:r>
                    <w:rPr>
                      <w:rFonts w:ascii="Times New Roman" w:hAnsi="Times New Roman"/>
                      <w:spacing w:val="0"/>
                      <w:position w:val="5"/>
                      <w:sz w:val="20"/>
                    </w:rPr>
                    <w:t> </w:t>
                  </w:r>
                  <w:r>
                    <w:rPr>
                      <w:rFonts w:ascii="Times New Roman" w:hAnsi="Times New Roman"/>
                      <w:position w:val="5"/>
                      <w:sz w:val="20"/>
                    </w:rPr>
                    <w:t>0</w:t>
                  </w:r>
                  <w:r>
                    <w:rPr>
                      <w:rFonts w:ascii="Times New Roman" w:hAnsi="Times New Roman"/>
                      <w:spacing w:val="2"/>
                      <w:position w:val="5"/>
                      <w:sz w:val="20"/>
                    </w:rPr>
                    <w:t> </w:t>
                  </w:r>
                  <w:r>
                    <w:rPr>
                      <w:rFonts w:ascii="Times New Roman" w:hAnsi="Times New Roman"/>
                      <w:position w:val="5"/>
                      <w:sz w:val="20"/>
                    </w:rPr>
                    <w:t>?</w:t>
                  </w:r>
                  <w:r>
                    <w:rPr>
                      <w:rFonts w:ascii="Times New Roman" w:hAnsi="Times New Roman"/>
                      <w:spacing w:val="-2"/>
                      <w:position w:val="5"/>
                      <w:sz w:val="20"/>
                    </w:rPr>
                    <w:t> </w:t>
                  </w:r>
                  <w:r>
                    <w:rPr>
                      <w:rFonts w:ascii="Times New Roman" w:hAnsi="Times New Roman"/>
                      <w:position w:val="5"/>
                      <w:sz w:val="20"/>
                    </w:rPr>
                    <w:t>°</w:t>
                  </w:r>
                  <w:r>
                    <w:rPr>
                      <w:rFonts w:ascii="Times New Roman" w:hAnsi="Times New Roman"/>
                      <w:spacing w:val="-5"/>
                      <w:position w:val="5"/>
                      <w:sz w:val="20"/>
                    </w:rPr>
                    <w:t> </w:t>
                  </w:r>
                  <w:r>
                    <w:rPr>
                      <w:rFonts w:ascii="Times New Roman" w:hAnsi="Times New Roman"/>
                      <w:position w:val="5"/>
                      <w:sz w:val="20"/>
                    </w:rPr>
                    <w:t>s</w:t>
                  </w:r>
                  <w:r>
                    <w:rPr>
                      <w:rFonts w:ascii="Times New Roman" w:hAnsi="Times New Roman"/>
                      <w:spacing w:val="-24"/>
                      <w:position w:val="5"/>
                      <w:sz w:val="20"/>
                    </w:rPr>
                    <w:t> </w:t>
                  </w:r>
                  <w:r>
                    <w:rPr>
                      <w:rFonts w:ascii="Times New Roman" w:hAnsi="Times New Roman"/>
                      <w:position w:val="5"/>
                      <w:sz w:val="20"/>
                    </w:rPr>
                    <w:t>r </w:t>
                  </w:r>
                  <w:r>
                    <w:rPr>
                      <w:rFonts w:ascii="Times New Roman" w:hAnsi="Times New Roman"/>
                      <w:spacing w:val="-3"/>
                      <w:position w:val="5"/>
                      <w:sz w:val="20"/>
                    </w:rPr>
                    <w:t> </w:t>
                  </w:r>
                  <w:r>
                    <w:rPr>
                      <w:rFonts w:ascii="Times New Roman" w:hAnsi="Times New Roman"/>
                      <w:position w:val="5"/>
                      <w:sz w:val="20"/>
                    </w:rPr>
                    <w:t>:</w:t>
                  </w:r>
                </w:p>
                <w:p>
                  <w:pPr>
                    <w:tabs>
                      <w:tab w:pos="5445" w:val="left" w:leader="none"/>
                      <w:tab w:pos="7322" w:val="right" w:leader="none"/>
                    </w:tabs>
                    <w:spacing w:line="165" w:lineRule="exact" w:before="0"/>
                    <w:ind w:left="2935" w:right="0" w:firstLine="0"/>
                    <w:jc w:val="left"/>
                    <w:rPr>
                      <w:sz w:val="20"/>
                    </w:rPr>
                  </w:pPr>
                  <w:r>
                    <w:rPr>
                      <w:b/>
                      <w:spacing w:val="3"/>
                      <w:sz w:val="17"/>
                    </w:rPr>
                    <w:t>Птд.</w:t>
                    <w:tab/>
                  </w:r>
                  <w:r>
                    <w:rPr>
                      <w:position w:val="1"/>
                      <w:sz w:val="20"/>
                    </w:rPr>
                    <w:t>Н</w:t>
                  </w:r>
                  <w:r>
                    <w:rPr>
                      <w:spacing w:val="-15"/>
                      <w:position w:val="1"/>
                      <w:sz w:val="20"/>
                    </w:rPr>
                    <w:t> </w:t>
                  </w:r>
                  <w:r>
                    <w:rPr>
                      <w:spacing w:val="2"/>
                      <w:position w:val="1"/>
                      <w:sz w:val="20"/>
                    </w:rPr>
                    <w:t>,—</w:t>
                    <w:tab/>
                  </w:r>
                  <w:r>
                    <w:rPr>
                      <w:spacing w:val="-9"/>
                      <w:position w:val="1"/>
                      <w:sz w:val="20"/>
                    </w:rPr>
                    <w:t>100</w:t>
                  </w:r>
                </w:p>
                <w:p>
                  <w:pPr>
                    <w:pStyle w:val="BodyText"/>
                    <w:spacing w:before="3"/>
                    <w:rPr>
                      <w:sz w:val="22"/>
                    </w:rPr>
                  </w:pPr>
                </w:p>
                <w:p>
                  <w:pPr>
                    <w:pStyle w:val="BodyText"/>
                    <w:tabs>
                      <w:tab w:pos="5056" w:val="left" w:leader="none"/>
                    </w:tabs>
                    <w:spacing w:line="184" w:lineRule="exact"/>
                    <w:ind w:left="553"/>
                    <w:rPr>
                      <w:i/>
                    </w:rPr>
                  </w:pPr>
                  <w:r>
                    <w:rPr/>
                    <w:t>• </w:t>
                  </w:r>
                  <w:r>
                    <w:rPr>
                      <w:spacing w:val="6"/>
                    </w:rPr>
                    <w:t>для</w:t>
                  </w:r>
                  <w:r>
                    <w:rPr>
                      <w:spacing w:val="-30"/>
                    </w:rPr>
                    <w:t> </w:t>
                  </w:r>
                  <w:r>
                    <w:rPr>
                      <w:spacing w:val="2"/>
                    </w:rPr>
                    <w:t>насосов-турбин радиально-осевых</w:t>
                    <w:tab/>
                  </w:r>
                  <w:r>
                    <w:rPr>
                      <w:i/>
                    </w:rPr>
                    <w:t>i   </w:t>
                  </w:r>
                  <w:r>
                    <w:rPr>
                      <w:spacing w:val="-5"/>
                    </w:rPr>
                    <w:t>0.9 </w:t>
                  </w:r>
                  <w:r>
                    <w:rPr>
                      <w:spacing w:val="-4"/>
                    </w:rPr>
                    <w:t>+■0.185-^У- </w:t>
                  </w:r>
                  <w:r>
                    <w:rPr>
                      <w:spacing w:val="1"/>
                    </w:rPr>
                    <w:t>(для</w:t>
                  </w:r>
                  <w:r>
                    <w:rPr>
                      <w:spacing w:val="-2"/>
                    </w:rPr>
                    <w:t> </w:t>
                  </w:r>
                  <w:r>
                    <w:rPr>
                      <w:i/>
                    </w:rPr>
                    <w:t>i</w:t>
                  </w:r>
                </w:p>
                <w:p>
                  <w:pPr>
                    <w:pStyle w:val="BodyText"/>
                    <w:spacing w:line="184" w:lineRule="exact"/>
                    <w:ind w:left="3674" w:right="1540"/>
                    <w:jc w:val="center"/>
                  </w:pPr>
                  <w:r>
                    <w:rPr/>
                    <w:t>100</w:t>
                  </w:r>
                </w:p>
                <w:p>
                  <w:pPr>
                    <w:pStyle w:val="BodyText"/>
                    <w:spacing w:line="193" w:lineRule="exact" w:before="48"/>
                    <w:ind w:left="544"/>
                    <w:jc w:val="center"/>
                  </w:pPr>
                  <w:r>
                    <w:rPr/>
                    <w:t>л</w:t>
                  </w:r>
                </w:p>
                <w:p>
                  <w:pPr>
                    <w:spacing w:line="193" w:lineRule="exact" w:before="0"/>
                    <w:ind w:left="553" w:right="0" w:firstLine="0"/>
                    <w:jc w:val="left"/>
                    <w:rPr>
                      <w:i/>
                      <w:sz w:val="20"/>
                    </w:rPr>
                  </w:pPr>
                  <w:r>
                    <w:rPr>
                      <w:sz w:val="20"/>
                    </w:rPr>
                    <w:t>• для насосов-турбин диагональных  ■/***  £ 12 </w:t>
                  </w:r>
                  <w:r>
                    <w:rPr>
                      <w:i/>
                      <w:sz w:val="20"/>
                    </w:rPr>
                    <w:t>*  02-Авг </w:t>
                  </w:r>
                  <w:r>
                    <w:rPr>
                      <w:sz w:val="20"/>
                    </w:rPr>
                    <w:t>(для  = </w:t>
                  </w:r>
                  <w:r>
                    <w:rPr>
                      <w:i/>
                      <w:sz w:val="20"/>
                    </w:rPr>
                    <w:t>n ST-</w:t>
                  </w:r>
                </w:p>
                <w:p>
                  <w:pPr>
                    <w:pStyle w:val="BodyText"/>
                    <w:spacing w:line="271" w:lineRule="auto" w:before="194"/>
                    <w:ind w:left="17" w:firstLine="535"/>
                  </w:pPr>
                  <w:r>
                    <w:rPr/>
                    <w:t>При большем диапазоне изменения напоров следует рассматривать применение двухсхоростных гидроагрегатов или асинхронизирооанных генераторов.</w:t>
                  </w:r>
                </w:p>
                <w:p>
                  <w:pPr>
                    <w:pStyle w:val="BodyText"/>
                    <w:spacing w:line="268" w:lineRule="auto" w:before="18"/>
                    <w:ind w:left="17" w:right="606" w:firstLine="535"/>
                  </w:pPr>
                  <w:r>
                    <w:rPr/>
                    <w:t>Величины сопрягаемых частот вращения должны определяться с учетом рекомендаций разработчи­ ков оборудования.</w:t>
                  </w:r>
                </w:p>
                <w:p>
                  <w:pPr>
                    <w:pStyle w:val="BodyText"/>
                    <w:spacing w:line="268" w:lineRule="auto" w:before="2"/>
                    <w:ind w:left="8" w:firstLine="544"/>
                  </w:pPr>
                  <w:r>
                    <w:rPr/>
                    <w:t>7.1.5 Число и единимая мощность гидроагрегатов должны выбираться для каждой конкретной элек­ тростанции на основе технико-экономического сравнения вариантов.</w:t>
                  </w:r>
                </w:p>
                <w:p>
                  <w:pPr>
                    <w:pStyle w:val="BodyText"/>
                    <w:spacing w:line="268" w:lineRule="auto" w:before="2"/>
                    <w:ind w:left="8" w:right="628" w:firstLine="544"/>
                    <w:jc w:val="both"/>
                  </w:pPr>
                  <w:r>
                    <w:rPr/>
                    <w:t>В расчетах необходимо учитывать влияние величины мощности агрегата на стоимость оборудова­ ния. стоимость строительной части, эксплуатационные затраты и водно-энергетические характеристики электростанций, обеспечение необходимых режимов работы электростанции в энергосистеме и на изоли­ рованного потребителя. в случае необходимости.</w:t>
                  </w:r>
                </w:p>
                <w:p>
                  <w:pPr>
                    <w:pStyle w:val="BodyText"/>
                    <w:spacing w:line="278" w:lineRule="auto" w:before="2"/>
                    <w:ind w:left="17" w:right="629" w:firstLine="535"/>
                    <w:jc w:val="right"/>
                  </w:pPr>
                  <w:r>
                    <w:rPr/>
                    <w:t>7.1.6 При равных показателях надежности и технико-экономических показателях с учетом эксплуата­ ционных затрат следует принимать наибольшую технически возможную мощность с учетом соображений по унификации оборудования как по условиям изготовления, так и по условиям эксплуатации на каскаде.</w:t>
                  </w:r>
                </w:p>
                <w:p>
                  <w:pPr>
                    <w:pStyle w:val="BodyText"/>
                    <w:spacing w:line="222" w:lineRule="exact"/>
                    <w:ind w:left="553"/>
                  </w:pPr>
                  <w:r>
                    <w:rPr/>
                    <w:t>Наибольшая технически возможная мощность гидромашины должна быть обоснована в результате</w:t>
                  </w:r>
                </w:p>
                <w:p>
                  <w:pPr>
                    <w:spacing w:before="38"/>
                    <w:ind w:left="8" w:right="0" w:firstLine="0"/>
                    <w:jc w:val="left"/>
                    <w:rPr>
                      <w:b/>
                      <w:sz w:val="17"/>
                    </w:rPr>
                  </w:pPr>
                  <w:r>
                    <w:rPr>
                      <w:b/>
                      <w:sz w:val="17"/>
                    </w:rPr>
                    <w:t>а н а л и за следую щ их ф акторов:</w:t>
                  </w:r>
                </w:p>
                <w:p>
                  <w:pPr>
                    <w:pStyle w:val="BodyText"/>
                    <w:spacing w:line="268" w:lineRule="auto" w:before="35"/>
                    <w:ind w:left="8" w:right="629" w:firstLine="544"/>
                    <w:jc w:val="both"/>
                  </w:pPr>
                  <w:r>
                    <w:rPr/>
                    <w:t>• характеристика энергосистемы и ее требования к режимам работы электростанции, в т. ч. к участию электростанции в покрытии пиков графика нагрузки, условиям аварийного отключения гидроагрегата и пропуска санитарного расхода:</w:t>
                  </w:r>
                </w:p>
                <w:p>
                  <w:pPr>
                    <w:pStyle w:val="BodyText"/>
                    <w:spacing w:before="1"/>
                    <w:ind w:left="553"/>
                  </w:pPr>
                  <w:r>
                    <w:rPr/>
                    <w:t>• требования по режимам уровней воды в нижнем бьефе:</w:t>
                  </w:r>
                </w:p>
                <w:p>
                  <w:pPr>
                    <w:pStyle w:val="BodyText"/>
                    <w:spacing w:before="29"/>
                    <w:ind w:left="553"/>
                  </w:pPr>
                  <w:r>
                    <w:rPr/>
                    <w:t>• геоморфологические и геологические условия створа  гидроэлектростанций:</w:t>
                  </w:r>
                </w:p>
                <w:p>
                  <w:pPr>
                    <w:pStyle w:val="BodyText"/>
                    <w:spacing w:before="47"/>
                    <w:ind w:left="553"/>
                  </w:pPr>
                  <w:r>
                    <w:rPr/>
                    <w:t>• наименьшее отрицательное влияние на окружающую среду;</w:t>
                  </w:r>
                </w:p>
                <w:p>
                  <w:pPr>
                    <w:pStyle w:val="BodyText"/>
                    <w:spacing w:before="28"/>
                    <w:ind w:left="553"/>
                  </w:pPr>
                  <w:r>
                    <w:rPr/>
                    <w:t>• технологические возможности изготовления, транспорта и монтажа оборудования:</w:t>
                  </w:r>
                </w:p>
                <w:p>
                  <w:pPr>
                    <w:pStyle w:val="BodyText"/>
                    <w:spacing w:before="29"/>
                    <w:ind w:left="553"/>
                  </w:pPr>
                  <w:r>
                    <w:rPr/>
                    <w:t>• тип здания электростанции и конструкции водоподводящих устройств:</w:t>
                  </w:r>
                </w:p>
                <w:p>
                  <w:pPr>
                    <w:pStyle w:val="BodyText"/>
                    <w:spacing w:before="28"/>
                    <w:ind w:left="553"/>
                  </w:pPr>
                  <w:r>
                    <w:rPr/>
                    <w:t>• возможность создания  предтурбинных затворов.</w:t>
                  </w:r>
                </w:p>
                <w:p>
                  <w:pPr>
                    <w:pStyle w:val="BodyText"/>
                    <w:spacing w:line="268" w:lineRule="auto" w:before="28"/>
                    <w:ind w:left="8" w:right="628" w:firstLine="544"/>
                    <w:jc w:val="both"/>
                  </w:pPr>
                  <w:r>
                    <w:rPr/>
                    <w:t>7.1.7 При выбранной номинальной мощности гидроагрегата и заданных характеристиках синхронной машины гидромашина при напорах выше расчетного должна развивать мощность, обеспечивающую рабо­ ту синхронной машины с активной мощностью, равной ее полной номинальной мощности.</w:t>
                  </w:r>
                </w:p>
                <w:p>
                  <w:pPr>
                    <w:pStyle w:val="BodyText"/>
                    <w:spacing w:line="268" w:lineRule="auto" w:before="2"/>
                    <w:ind w:left="17" w:right="628" w:firstLine="535"/>
                    <w:jc w:val="both"/>
                  </w:pPr>
                  <w:r>
                    <w:rPr/>
                    <w:t>7.1.8</w:t>
                  </w:r>
                  <w:r>
                    <w:rPr>
                      <w:spacing w:val="-9"/>
                    </w:rPr>
                    <w:t> </w:t>
                  </w:r>
                  <w:r>
                    <w:rPr/>
                    <w:t>Применение</w:t>
                  </w:r>
                  <w:r>
                    <w:rPr>
                      <w:spacing w:val="-12"/>
                    </w:rPr>
                    <w:t> </w:t>
                  </w:r>
                  <w:r>
                    <w:rPr/>
                    <w:t>генератора</w:t>
                  </w:r>
                  <w:r>
                    <w:rPr>
                      <w:spacing w:val="-10"/>
                    </w:rPr>
                    <w:t> </w:t>
                  </w:r>
                  <w:r>
                    <w:rPr/>
                    <w:t>мощностью</w:t>
                  </w:r>
                  <w:r>
                    <w:rPr>
                      <w:spacing w:val="-17"/>
                    </w:rPr>
                    <w:t> </w:t>
                  </w:r>
                  <w:r>
                    <w:rPr/>
                    <w:t>более</w:t>
                  </w:r>
                  <w:r>
                    <w:rPr>
                      <w:spacing w:val="-10"/>
                    </w:rPr>
                    <w:t> </w:t>
                  </w:r>
                  <w:r>
                    <w:rPr/>
                    <w:t>номинальной</w:t>
                  </w:r>
                  <w:r>
                    <w:rPr>
                      <w:spacing w:val="-23"/>
                    </w:rPr>
                    <w:t> </w:t>
                  </w:r>
                  <w:r>
                    <w:rPr>
                      <w:spacing w:val="2"/>
                    </w:rPr>
                    <w:t>для</w:t>
                  </w:r>
                  <w:r>
                    <w:rPr>
                      <w:spacing w:val="1"/>
                    </w:rPr>
                    <w:t> </w:t>
                  </w:r>
                  <w:r>
                    <w:rPr/>
                    <w:t>работы</w:t>
                  </w:r>
                  <w:r>
                    <w:rPr>
                      <w:spacing w:val="-8"/>
                    </w:rPr>
                    <w:t> </w:t>
                  </w:r>
                  <w:r>
                    <w:rPr/>
                    <w:t>агрегата</w:t>
                  </w:r>
                  <w:r>
                    <w:rPr>
                      <w:spacing w:val="-10"/>
                    </w:rPr>
                    <w:t> </w:t>
                  </w:r>
                  <w:r>
                    <w:rPr/>
                    <w:t>при</w:t>
                  </w:r>
                  <w:r>
                    <w:rPr>
                      <w:spacing w:val="-3"/>
                    </w:rPr>
                    <w:t> </w:t>
                  </w:r>
                  <w:r>
                    <w:rPr/>
                    <w:t>напорах</w:t>
                  </w:r>
                  <w:r>
                    <w:rPr>
                      <w:spacing w:val="-12"/>
                    </w:rPr>
                    <w:t> </w:t>
                  </w:r>
                  <w:r>
                    <w:rPr/>
                    <w:t>выше расчетного в каждом конкретном случае </w:t>
                  </w:r>
                  <w:r>
                    <w:rPr>
                      <w:spacing w:val="3"/>
                    </w:rPr>
                    <w:t>должно </w:t>
                  </w:r>
                  <w:r>
                    <w:rPr/>
                    <w:t>быть экономически обосновано дополнительной выработ­ кой энергии и возможной экономией ремонтной </w:t>
                  </w:r>
                  <w:r>
                    <w:rPr>
                      <w:spacing w:val="1"/>
                    </w:rPr>
                    <w:t>мощности </w:t>
                  </w:r>
                  <w:r>
                    <w:rPr/>
                    <w:t>на электростанциях</w:t>
                  </w:r>
                  <w:r>
                    <w:rPr>
                      <w:spacing w:val="36"/>
                    </w:rPr>
                    <w:t> </w:t>
                  </w:r>
                  <w:r>
                    <w:rPr/>
                    <w:t>энергосистемы.</w:t>
                  </w:r>
                </w:p>
                <w:p>
                  <w:pPr>
                    <w:pStyle w:val="BodyText"/>
                    <w:spacing w:line="268" w:lineRule="auto" w:before="21"/>
                    <w:ind w:left="8" w:right="628" w:firstLine="544"/>
                    <w:jc w:val="both"/>
                  </w:pPr>
                  <w:r>
                    <w:rPr>
                      <w:spacing w:val="1"/>
                    </w:rPr>
                    <w:t>7.1.9 </w:t>
                  </w:r>
                  <w:r>
                    <w:rPr/>
                    <w:t>При </w:t>
                  </w:r>
                  <w:r>
                    <w:rPr>
                      <w:spacing w:val="2"/>
                    </w:rPr>
                    <w:t>выборе оборудования </w:t>
                  </w:r>
                  <w:r>
                    <w:rPr/>
                    <w:t>и </w:t>
                  </w:r>
                  <w:r>
                    <w:rPr>
                      <w:spacing w:val="2"/>
                    </w:rPr>
                    <w:t>составлении технического задания </w:t>
                  </w:r>
                  <w:r>
                    <w:rPr/>
                    <w:t>на </w:t>
                  </w:r>
                  <w:r>
                    <w:rPr>
                      <w:spacing w:val="2"/>
                    </w:rPr>
                    <w:t>разработку оборудования </w:t>
                  </w:r>
                  <w:r>
                    <w:rPr/>
                    <w:t>коэффициенты быстроходности, приведенные расходы и коэффициенты полезного </w:t>
                  </w:r>
                  <w:r>
                    <w:rPr>
                      <w:spacing w:val="1"/>
                    </w:rPr>
                    <w:t>действия </w:t>
                  </w:r>
                  <w:r>
                    <w:rPr/>
                    <w:t>(в зависимо­ </w:t>
                  </w:r>
                  <w:r>
                    <w:rPr>
                      <w:spacing w:val="2"/>
                    </w:rPr>
                    <w:t>сти</w:t>
                  </w:r>
                  <w:r>
                    <w:rPr>
                      <w:spacing w:val="-1"/>
                    </w:rPr>
                    <w:t> </w:t>
                  </w:r>
                  <w:r>
                    <w:rPr>
                      <w:spacing w:val="5"/>
                    </w:rPr>
                    <w:t>от</w:t>
                  </w:r>
                  <w:r>
                    <w:rPr>
                      <w:spacing w:val="-14"/>
                    </w:rPr>
                    <w:t> </w:t>
                  </w:r>
                  <w:r>
                    <w:rPr>
                      <w:spacing w:val="1"/>
                    </w:rPr>
                    <w:t>напора)</w:t>
                  </w:r>
                  <w:r>
                    <w:rPr>
                      <w:spacing w:val="-25"/>
                    </w:rPr>
                    <w:t> </w:t>
                  </w:r>
                  <w:r>
                    <w:rPr>
                      <w:spacing w:val="3"/>
                    </w:rPr>
                    <w:t>должны</w:t>
                  </w:r>
                  <w:r>
                    <w:rPr>
                      <w:spacing w:val="0"/>
                    </w:rPr>
                    <w:t> </w:t>
                  </w:r>
                  <w:r>
                    <w:rPr>
                      <w:spacing w:val="3"/>
                    </w:rPr>
                    <w:t>быть</w:t>
                  </w:r>
                  <w:r>
                    <w:rPr>
                      <w:spacing w:val="-16"/>
                    </w:rPr>
                    <w:t> </w:t>
                  </w:r>
                  <w:r>
                    <w:rPr/>
                    <w:t>не</w:t>
                  </w:r>
                  <w:r>
                    <w:rPr>
                      <w:spacing w:val="5"/>
                    </w:rPr>
                    <w:t> </w:t>
                  </w:r>
                  <w:r>
                    <w:rPr/>
                    <w:t>менее</w:t>
                  </w:r>
                  <w:r>
                    <w:rPr>
                      <w:spacing w:val="-9"/>
                    </w:rPr>
                    <w:t> </w:t>
                  </w:r>
                  <w:r>
                    <w:rPr/>
                    <w:t>указанных</w:t>
                  </w:r>
                  <w:r>
                    <w:rPr>
                      <w:spacing w:val="15"/>
                    </w:rPr>
                    <w:t> </w:t>
                  </w:r>
                  <w:r>
                    <w:rPr/>
                    <w:t>в</w:t>
                  </w:r>
                  <w:r>
                    <w:rPr>
                      <w:spacing w:val="-17"/>
                    </w:rPr>
                    <w:t> </w:t>
                  </w:r>
                  <w:r>
                    <w:rPr>
                      <w:spacing w:val="2"/>
                    </w:rPr>
                    <w:t>таблицах</w:t>
                  </w:r>
                  <w:r>
                    <w:rPr>
                      <w:spacing w:val="-17"/>
                    </w:rPr>
                    <w:t> </w:t>
                  </w:r>
                  <w:r>
                    <w:rPr>
                      <w:i/>
                    </w:rPr>
                    <w:t>7 2</w:t>
                  </w:r>
                  <w:r>
                    <w:rPr>
                      <w:i/>
                      <w:spacing w:val="0"/>
                    </w:rPr>
                    <w:t> </w:t>
                  </w:r>
                  <w:r>
                    <w:rPr>
                      <w:i/>
                      <w:spacing w:val="6"/>
                    </w:rPr>
                    <w:t>,</w:t>
                  </w:r>
                  <w:r>
                    <w:rPr>
                      <w:spacing w:val="6"/>
                    </w:rPr>
                    <w:t>7.3.7.4</w:t>
                  </w:r>
                  <w:r>
                    <w:rPr>
                      <w:spacing w:val="-33"/>
                    </w:rPr>
                    <w:t> </w:t>
                  </w:r>
                  <w:r>
                    <w:rPr>
                      <w:spacing w:val="6"/>
                    </w:rPr>
                    <w:t>.7.5.7.6.</w:t>
                  </w:r>
                  <w:r>
                    <w:rPr>
                      <w:spacing w:val="3"/>
                    </w:rPr>
                    <w:t> </w:t>
                  </w:r>
                  <w:r>
                    <w:rPr>
                      <w:spacing w:val="1"/>
                    </w:rPr>
                    <w:t>Значения</w:t>
                  </w:r>
                  <w:r>
                    <w:rPr>
                      <w:spacing w:val="-6"/>
                    </w:rPr>
                    <w:t> </w:t>
                  </w:r>
                  <w:r>
                    <w:rPr/>
                    <w:t>максимального коэффициента</w:t>
                  </w:r>
                  <w:r>
                    <w:rPr>
                      <w:spacing w:val="-2"/>
                    </w:rPr>
                    <w:t> </w:t>
                  </w:r>
                  <w:r>
                    <w:rPr/>
                    <w:t>полезного</w:t>
                  </w:r>
                  <w:r>
                    <w:rPr>
                      <w:spacing w:val="-21"/>
                    </w:rPr>
                    <w:t> </w:t>
                  </w:r>
                  <w:r>
                    <w:rPr/>
                    <w:t>действия,</w:t>
                  </w:r>
                  <w:r>
                    <w:rPr>
                      <w:spacing w:val="-7"/>
                    </w:rPr>
                    <w:t> </w:t>
                  </w:r>
                  <w:r>
                    <w:rPr/>
                    <w:t>приведенные</w:t>
                  </w:r>
                  <w:r>
                    <w:rPr>
                      <w:spacing w:val="-11"/>
                    </w:rPr>
                    <w:t> </w:t>
                  </w:r>
                  <w:r>
                    <w:rPr/>
                    <w:t>в</w:t>
                  </w:r>
                  <w:r>
                    <w:rPr>
                      <w:spacing w:val="-7"/>
                    </w:rPr>
                    <w:t> </w:t>
                  </w:r>
                  <w:r>
                    <w:rPr/>
                    <w:t>таблице</w:t>
                  </w:r>
                  <w:r>
                    <w:rPr>
                      <w:spacing w:val="-11"/>
                    </w:rPr>
                    <w:t> </w:t>
                  </w:r>
                  <w:r>
                    <w:rPr>
                      <w:i/>
                    </w:rPr>
                    <w:t>7</w:t>
                  </w:r>
                  <w:r>
                    <w:rPr>
                      <w:i/>
                      <w:spacing w:val="-28"/>
                    </w:rPr>
                    <w:t> </w:t>
                  </w:r>
                  <w:r>
                    <w:rPr>
                      <w:i/>
                    </w:rPr>
                    <w:t>2</w:t>
                  </w:r>
                  <w:r>
                    <w:rPr>
                      <w:i/>
                      <w:spacing w:val="-28"/>
                    </w:rPr>
                    <w:t> </w:t>
                  </w:r>
                  <w:r>
                    <w:rPr>
                      <w:i/>
                    </w:rPr>
                    <w:t>.</w:t>
                  </w:r>
                  <w:r>
                    <w:rPr>
                      <w:i/>
                      <w:spacing w:val="5"/>
                    </w:rPr>
                    <w:t> </w:t>
                  </w:r>
                  <w:r>
                    <w:rPr/>
                    <w:t>отнесены</w:t>
                  </w:r>
                  <w:r>
                    <w:rPr>
                      <w:spacing w:val="5"/>
                    </w:rPr>
                    <w:t> </w:t>
                  </w:r>
                  <w:r>
                    <w:rPr/>
                    <w:t>к</w:t>
                  </w:r>
                  <w:r>
                    <w:rPr>
                      <w:spacing w:val="-7"/>
                    </w:rPr>
                    <w:t> </w:t>
                  </w:r>
                  <w:r>
                    <w:rPr/>
                    <w:t>модели</w:t>
                  </w:r>
                  <w:r>
                    <w:rPr>
                      <w:spacing w:val="-2"/>
                    </w:rPr>
                    <w:t> </w:t>
                  </w:r>
                  <w:r>
                    <w:rPr/>
                    <w:t>рабочего</w:t>
                  </w:r>
                  <w:r>
                    <w:rPr>
                      <w:spacing w:val="-11"/>
                    </w:rPr>
                    <w:t> </w:t>
                  </w:r>
                  <w:r>
                    <w:rPr/>
                    <w:t>колеса</w:t>
                  </w:r>
                  <w:r>
                    <w:rPr>
                      <w:spacing w:val="-20"/>
                    </w:rPr>
                    <w:t> </w:t>
                  </w:r>
                  <w:r>
                    <w:rPr/>
                    <w:t>турби­ ны </w:t>
                  </w:r>
                  <w:r>
                    <w:rPr>
                      <w:spacing w:val="2"/>
                    </w:rPr>
                    <w:t>диаметром </w:t>
                  </w:r>
                  <w:r>
                    <w:rPr>
                      <w:spacing w:val="3"/>
                    </w:rPr>
                    <w:t>460</w:t>
                  </w:r>
                  <w:r>
                    <w:rPr>
                      <w:spacing w:val="-35"/>
                    </w:rPr>
                    <w:t> </w:t>
                  </w:r>
                  <w:r>
                    <w:rPr>
                      <w:spacing w:val="3"/>
                    </w:rPr>
                    <w:t>ым.</w:t>
                  </w:r>
                </w:p>
                <w:p>
                  <w:pPr>
                    <w:spacing w:before="167"/>
                    <w:ind w:left="0" w:right="632" w:firstLine="0"/>
                    <w:jc w:val="right"/>
                    <w:rPr>
                      <w:sz w:val="18"/>
                    </w:rPr>
                  </w:pPr>
                  <w:r>
                    <w:rPr>
                      <w:w w:val="95"/>
                      <w:sz w:val="18"/>
                    </w:rPr>
                    <w:t>13</w:t>
                  </w:r>
                </w:p>
              </w:txbxContent>
            </v:textbox>
            <w10:wrap type="none"/>
          </v:shape>
        </w:pict>
      </w:r>
      <w:r>
        <w:rPr/>
        <w:drawing>
          <wp:anchor distT="0" distB="0" distL="0" distR="0" allowOverlap="1" layoutInCell="1" locked="0" behindDoc="1" simplePos="0" relativeHeight="268169711">
            <wp:simplePos x="0" y="0"/>
            <wp:positionH relativeFrom="page">
              <wp:posOffset>0</wp:posOffset>
            </wp:positionH>
            <wp:positionV relativeFrom="page">
              <wp:posOffset>0</wp:posOffset>
            </wp:positionV>
            <wp:extent cx="7561580" cy="10691419"/>
            <wp:effectExtent l="0" t="0" r="0" b="0"/>
            <wp:wrapNone/>
            <wp:docPr id="33" name="image19.png" descr=""/>
            <wp:cNvGraphicFramePr>
              <a:graphicFrameLocks noChangeAspect="1"/>
            </wp:cNvGraphicFramePr>
            <a:graphic>
              <a:graphicData uri="http://schemas.openxmlformats.org/drawingml/2006/picture">
                <pic:pic>
                  <pic:nvPicPr>
                    <pic:cNvPr id="34" name="image19.png"/>
                    <pic:cNvPicPr/>
                  </pic:nvPicPr>
                  <pic:blipFill>
                    <a:blip r:embed="rId2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618" w:right="0" w:firstLine="0"/>
        <w:jc w:val="left"/>
        <w:rPr>
          <w:sz w:val="16"/>
        </w:rPr>
      </w:pPr>
      <w:r>
        <w:rPr/>
        <w:pict>
          <v:shape style="position:absolute;margin-left:53.549pt;margin-top:58.052223pt;width:500.4pt;height:730.75pt;mso-position-horizontal-relative:page;mso-position-vertical-relative:page;z-index:-265720" type="#_x0000_t202" filled="false" stroked="false">
            <v:textbox inset="0,0,0,0">
              <w:txbxContent>
                <w:p>
                  <w:pPr>
                    <w:spacing w:line="255" w:lineRule="exact" w:before="0"/>
                    <w:ind w:left="9" w:right="0" w:firstLine="0"/>
                    <w:jc w:val="left"/>
                    <w:rPr>
                      <w:rFonts w:ascii="Times New Roman" w:hAnsi="Times New Roman"/>
                      <w:sz w:val="23"/>
                    </w:rPr>
                  </w:pPr>
                  <w:r>
                    <w:rPr>
                      <w:rFonts w:ascii="Times New Roman" w:hAnsi="Times New Roman"/>
                      <w:sz w:val="23"/>
                    </w:rPr>
                    <w:t>ГОСТ  Р 55260.4.1—2013</w:t>
                  </w:r>
                </w:p>
                <w:p>
                  <w:pPr>
                    <w:tabs>
                      <w:tab w:pos="4153" w:val="left" w:leader="none"/>
                      <w:tab w:pos="5454" w:val="left" w:leader="none"/>
                      <w:tab w:pos="6737" w:val="left" w:leader="none"/>
                      <w:tab w:pos="8039" w:val="left" w:leader="none"/>
                      <w:tab w:pos="9546" w:val="right" w:leader="none"/>
                    </w:tabs>
                    <w:spacing w:line="396" w:lineRule="auto" w:before="344"/>
                    <w:ind w:left="711" w:right="346" w:hanging="711"/>
                    <w:jc w:val="left"/>
                    <w:rPr>
                      <w:b/>
                      <w:sz w:val="17"/>
                    </w:rPr>
                  </w:pPr>
                  <w:r>
                    <w:rPr>
                      <w:b/>
                      <w:sz w:val="17"/>
                    </w:rPr>
                    <w:t>Т а б л и ц а 7 .2 — </w:t>
                  </w:r>
                  <w:r>
                    <w:rPr>
                      <w:b/>
                      <w:spacing w:val="1"/>
                      <w:sz w:val="17"/>
                    </w:rPr>
                    <w:t>Осевые </w:t>
                  </w:r>
                  <w:r>
                    <w:rPr>
                      <w:b/>
                      <w:sz w:val="17"/>
                    </w:rPr>
                    <w:t>поворотно-попэсп-вме гидротурбины в горизонтальном (капсульном) испогмении Капор</w:t>
                  </w:r>
                  <w:r>
                    <w:rPr>
                      <w:b/>
                      <w:spacing w:val="21"/>
                      <w:sz w:val="17"/>
                    </w:rPr>
                    <w:t> </w:t>
                  </w:r>
                  <w:r>
                    <w:rPr>
                      <w:b/>
                      <w:spacing w:val="-9"/>
                      <w:sz w:val="17"/>
                    </w:rPr>
                    <w:t>максимальный. </w:t>
                  </w:r>
                  <w:r>
                    <w:rPr>
                      <w:b/>
                      <w:spacing w:val="-5"/>
                      <w:sz w:val="17"/>
                    </w:rPr>
                    <w:t> </w:t>
                  </w:r>
                  <w:r>
                    <w:rPr>
                      <w:b/>
                      <w:sz w:val="17"/>
                    </w:rPr>
                    <w:t>м</w:t>
                    <w:tab/>
                    <w:t>7</w:t>
                    <w:tab/>
                  </w:r>
                  <w:r>
                    <w:rPr>
                      <w:b/>
                      <w:spacing w:val="-9"/>
                      <w:sz w:val="17"/>
                    </w:rPr>
                    <w:t>10</w:t>
                    <w:tab/>
                  </w:r>
                  <w:r>
                    <w:rPr>
                      <w:b/>
                      <w:spacing w:val="-4"/>
                      <w:sz w:val="17"/>
                    </w:rPr>
                    <w:t>15</w:t>
                    <w:tab/>
                  </w:r>
                  <w:r>
                    <w:rPr>
                      <w:b/>
                      <w:position w:val="1"/>
                      <w:sz w:val="17"/>
                    </w:rPr>
                    <w:t>20</w:t>
                  </w:r>
                  <w:r>
                    <w:rPr>
                      <w:b/>
                      <w:sz w:val="17"/>
                    </w:rPr>
                    <w:tab/>
                    <w:t>25</w:t>
                  </w:r>
                </w:p>
                <w:p>
                  <w:pPr>
                    <w:tabs>
                      <w:tab w:pos="3626" w:val="left" w:leader="none"/>
                      <w:tab w:pos="5085" w:val="left" w:leader="none"/>
                      <w:tab w:pos="6396" w:val="left" w:leader="none"/>
                      <w:tab w:pos="7651" w:val="left" w:leader="none"/>
                      <w:tab w:pos="9795" w:val="right" w:leader="none"/>
                    </w:tabs>
                    <w:spacing w:before="116"/>
                    <w:ind w:left="415" w:right="0" w:firstLine="0"/>
                    <w:jc w:val="left"/>
                    <w:rPr>
                      <w:b/>
                      <w:sz w:val="17"/>
                    </w:rPr>
                  </w:pPr>
                  <w:r>
                    <w:rPr>
                      <w:b/>
                      <w:spacing w:val="2"/>
                      <w:sz w:val="17"/>
                    </w:rPr>
                    <w:t>Коэффициент</w:t>
                  </w:r>
                  <w:r>
                    <w:rPr>
                      <w:b/>
                      <w:spacing w:val="41"/>
                      <w:sz w:val="17"/>
                    </w:rPr>
                    <w:t> </w:t>
                  </w:r>
                  <w:r>
                    <w:rPr>
                      <w:b/>
                      <w:sz w:val="17"/>
                    </w:rPr>
                    <w:t>быстроходности</w:t>
                    <w:tab/>
                  </w:r>
                  <w:r>
                    <w:rPr>
                      <w:b/>
                      <w:spacing w:val="5"/>
                      <w:sz w:val="17"/>
                    </w:rPr>
                    <w:t>1000—</w:t>
                  </w:r>
                  <w:r>
                    <w:rPr>
                      <w:b/>
                      <w:spacing w:val="-13"/>
                      <w:sz w:val="17"/>
                    </w:rPr>
                    <w:t> </w:t>
                  </w:r>
                  <w:r>
                    <w:rPr>
                      <w:b/>
                      <w:spacing w:val="6"/>
                      <w:sz w:val="17"/>
                    </w:rPr>
                    <w:t>900</w:t>
                    <w:tab/>
                  </w:r>
                  <w:r>
                    <w:rPr>
                      <w:b/>
                      <w:spacing w:val="7"/>
                      <w:sz w:val="17"/>
                    </w:rPr>
                    <w:t>900—</w:t>
                  </w:r>
                  <w:r>
                    <w:rPr>
                      <w:b/>
                      <w:spacing w:val="-32"/>
                      <w:sz w:val="17"/>
                    </w:rPr>
                    <w:t> </w:t>
                  </w:r>
                  <w:r>
                    <w:rPr>
                      <w:b/>
                      <w:spacing w:val="5"/>
                      <w:sz w:val="17"/>
                    </w:rPr>
                    <w:t>800</w:t>
                    <w:tab/>
                  </w:r>
                  <w:r>
                    <w:rPr>
                      <w:b/>
                      <w:sz w:val="17"/>
                    </w:rPr>
                    <w:t>8</w:t>
                  </w:r>
                  <w:r>
                    <w:rPr>
                      <w:b/>
                      <w:spacing w:val="-31"/>
                      <w:sz w:val="17"/>
                    </w:rPr>
                    <w:t> </w:t>
                  </w:r>
                  <w:r>
                    <w:rPr>
                      <w:b/>
                      <w:sz w:val="17"/>
                    </w:rPr>
                    <w:t>0</w:t>
                  </w:r>
                  <w:r>
                    <w:rPr>
                      <w:b/>
                      <w:spacing w:val="-32"/>
                      <w:sz w:val="17"/>
                    </w:rPr>
                    <w:t> </w:t>
                  </w:r>
                  <w:r>
                    <w:rPr>
                      <w:b/>
                      <w:sz w:val="17"/>
                    </w:rPr>
                    <w:t>0</w:t>
                  </w:r>
                  <w:r>
                    <w:rPr>
                      <w:b/>
                      <w:spacing w:val="-31"/>
                      <w:sz w:val="17"/>
                    </w:rPr>
                    <w:t> </w:t>
                  </w:r>
                  <w:r>
                    <w:rPr>
                      <w:b/>
                      <w:sz w:val="17"/>
                    </w:rPr>
                    <w:t>—</w:t>
                  </w:r>
                  <w:r>
                    <w:rPr>
                      <w:b/>
                      <w:spacing w:val="-15"/>
                      <w:sz w:val="17"/>
                    </w:rPr>
                    <w:t> </w:t>
                  </w:r>
                  <w:r>
                    <w:rPr>
                      <w:b/>
                      <w:spacing w:val="5"/>
                      <w:sz w:val="17"/>
                    </w:rPr>
                    <w:t>750</w:t>
                    <w:tab/>
                  </w:r>
                  <w:r>
                    <w:rPr>
                      <w:b/>
                      <w:sz w:val="17"/>
                    </w:rPr>
                    <w:t>7</w:t>
                  </w:r>
                  <w:r>
                    <w:rPr>
                      <w:b/>
                      <w:spacing w:val="-31"/>
                      <w:sz w:val="17"/>
                    </w:rPr>
                    <w:t> </w:t>
                  </w:r>
                  <w:r>
                    <w:rPr>
                      <w:b/>
                      <w:sz w:val="17"/>
                    </w:rPr>
                    <w:t>5</w:t>
                  </w:r>
                  <w:r>
                    <w:rPr>
                      <w:b/>
                      <w:spacing w:val="-32"/>
                      <w:sz w:val="17"/>
                    </w:rPr>
                    <w:t> </w:t>
                  </w:r>
                  <w:r>
                    <w:rPr>
                      <w:b/>
                      <w:sz w:val="17"/>
                    </w:rPr>
                    <w:t>0</w:t>
                  </w:r>
                  <w:r>
                    <w:rPr>
                      <w:b/>
                      <w:spacing w:val="-31"/>
                      <w:sz w:val="17"/>
                    </w:rPr>
                    <w:t> </w:t>
                  </w:r>
                  <w:r>
                    <w:rPr>
                      <w:b/>
                      <w:sz w:val="17"/>
                    </w:rPr>
                    <w:t>—</w:t>
                  </w:r>
                  <w:r>
                    <w:rPr>
                      <w:b/>
                      <w:spacing w:val="-24"/>
                      <w:sz w:val="17"/>
                    </w:rPr>
                    <w:t> </w:t>
                  </w:r>
                  <w:r>
                    <w:rPr>
                      <w:b/>
                      <w:spacing w:val="6"/>
                      <w:sz w:val="17"/>
                    </w:rPr>
                    <w:t>700</w:t>
                    <w:tab/>
                  </w:r>
                  <w:r>
                    <w:rPr>
                      <w:b/>
                      <w:spacing w:val="7"/>
                      <w:sz w:val="17"/>
                    </w:rPr>
                    <w:t>750—</w:t>
                  </w:r>
                  <w:r>
                    <w:rPr>
                      <w:b/>
                      <w:spacing w:val="-24"/>
                      <w:sz w:val="17"/>
                    </w:rPr>
                    <w:t> </w:t>
                  </w:r>
                  <w:r>
                    <w:rPr>
                      <w:b/>
                      <w:sz w:val="17"/>
                    </w:rPr>
                    <w:t>6</w:t>
                  </w:r>
                  <w:r>
                    <w:rPr>
                      <w:b/>
                      <w:spacing w:val="-31"/>
                      <w:sz w:val="17"/>
                    </w:rPr>
                    <w:t> </w:t>
                  </w:r>
                  <w:r>
                    <w:rPr>
                      <w:b/>
                      <w:spacing w:val="-27"/>
                      <w:sz w:val="17"/>
                    </w:rPr>
                    <w:t>7</w:t>
                  </w:r>
                  <w:r>
                    <w:rPr>
                      <w:b/>
                      <w:spacing w:val="-32"/>
                      <w:sz w:val="17"/>
                    </w:rPr>
                    <w:t> </w:t>
                  </w:r>
                  <w:r>
                    <w:rPr>
                      <w:b/>
                      <w:sz w:val="17"/>
                    </w:rPr>
                    <w:t>0</w:t>
                  </w:r>
                </w:p>
                <w:p>
                  <w:pPr>
                    <w:pStyle w:val="BodyText"/>
                    <w:spacing w:before="7"/>
                    <w:rPr>
                      <w:sz w:val="16"/>
                    </w:rPr>
                  </w:pPr>
                </w:p>
                <w:p>
                  <w:pPr>
                    <w:spacing w:before="0"/>
                    <w:ind w:left="101" w:right="0" w:firstLine="0"/>
                    <w:jc w:val="left"/>
                    <w:rPr>
                      <w:b/>
                      <w:sz w:val="17"/>
                    </w:rPr>
                  </w:pPr>
                  <w:r>
                    <w:rPr>
                      <w:b/>
                      <w:sz w:val="17"/>
                    </w:rPr>
                    <w:t>л , ©ПТ-</w:t>
                  </w:r>
                </w:p>
                <w:p>
                  <w:pPr>
                    <w:spacing w:before="98"/>
                    <w:ind w:left="415" w:right="0" w:firstLine="0"/>
                    <w:jc w:val="left"/>
                    <w:rPr>
                      <w:b/>
                      <w:sz w:val="17"/>
                    </w:rPr>
                  </w:pPr>
                  <w:r>
                    <w:rPr>
                      <w:b/>
                      <w:sz w:val="17"/>
                    </w:rPr>
                    <w:t>Расход приведоты й.  м9^ :</w:t>
                  </w:r>
                </w:p>
                <w:p>
                  <w:pPr>
                    <w:tabs>
                      <w:tab w:pos="3737" w:val="left" w:leader="none"/>
                      <w:tab w:pos="5131" w:val="left" w:leader="none"/>
                      <w:tab w:pos="6525" w:val="left" w:leader="none"/>
                      <w:tab w:pos="7660" w:val="left" w:leader="none"/>
                      <w:tab w:pos="9036" w:val="left" w:leader="none"/>
                    </w:tabs>
                    <w:spacing w:before="136"/>
                    <w:ind w:left="415" w:right="0" w:firstLine="0"/>
                    <w:jc w:val="left"/>
                    <w:rPr>
                      <w:b/>
                      <w:sz w:val="17"/>
                    </w:rPr>
                  </w:pPr>
                  <w:r>
                    <w:rPr>
                      <w:b/>
                      <w:position w:val="-2"/>
                      <w:sz w:val="17"/>
                    </w:rPr>
                    <w:t>О</w:t>
                  </w:r>
                  <w:r>
                    <w:rPr>
                      <w:b/>
                      <w:spacing w:val="-23"/>
                      <w:position w:val="-2"/>
                      <w:sz w:val="17"/>
                    </w:rPr>
                    <w:t> </w:t>
                  </w:r>
                  <w:r>
                    <w:rPr>
                      <w:b/>
                      <w:spacing w:val="5"/>
                      <w:position w:val="-2"/>
                      <w:sz w:val="17"/>
                    </w:rPr>
                    <w:t>/та»</w:t>
                    <w:tab/>
                  </w:r>
                  <w:r>
                    <w:rPr>
                      <w:b/>
                      <w:spacing w:val="1"/>
                      <w:sz w:val="17"/>
                    </w:rPr>
                    <w:t>3.2—</w:t>
                  </w:r>
                  <w:r>
                    <w:rPr>
                      <w:b/>
                      <w:spacing w:val="-24"/>
                      <w:sz w:val="17"/>
                    </w:rPr>
                    <w:t> </w:t>
                  </w:r>
                  <w:r>
                    <w:rPr>
                      <w:b/>
                      <w:sz w:val="17"/>
                    </w:rPr>
                    <w:t>3</w:t>
                  </w:r>
                  <w:r>
                    <w:rPr>
                      <w:b/>
                      <w:spacing w:val="-29"/>
                      <w:sz w:val="17"/>
                    </w:rPr>
                    <w:t> </w:t>
                  </w:r>
                  <w:r>
                    <w:rPr>
                      <w:b/>
                      <w:sz w:val="17"/>
                    </w:rPr>
                    <w:t>.5</w:t>
                    <w:tab/>
                  </w:r>
                  <w:r>
                    <w:rPr>
                      <w:b/>
                      <w:spacing w:val="3"/>
                      <w:sz w:val="17"/>
                    </w:rPr>
                    <w:t>2.8—</w:t>
                  </w:r>
                  <w:r>
                    <w:rPr>
                      <w:b/>
                      <w:spacing w:val="-25"/>
                      <w:sz w:val="17"/>
                    </w:rPr>
                    <w:t> </w:t>
                  </w:r>
                  <w:r>
                    <w:rPr>
                      <w:b/>
                      <w:spacing w:val="2"/>
                      <w:sz w:val="17"/>
                    </w:rPr>
                    <w:t>3.0</w:t>
                    <w:tab/>
                  </w:r>
                  <w:r>
                    <w:rPr>
                      <w:b/>
                      <w:spacing w:val="1"/>
                      <w:sz w:val="17"/>
                    </w:rPr>
                    <w:t>2.4—</w:t>
                  </w:r>
                  <w:r>
                    <w:rPr>
                      <w:b/>
                      <w:spacing w:val="-5"/>
                      <w:sz w:val="17"/>
                    </w:rPr>
                    <w:t> </w:t>
                  </w:r>
                  <w:r>
                    <w:rPr>
                      <w:b/>
                      <w:sz w:val="17"/>
                    </w:rPr>
                    <w:t>3.0</w:t>
                    <w:tab/>
                    <w:t>2</w:t>
                  </w:r>
                  <w:r>
                    <w:rPr>
                      <w:b/>
                      <w:spacing w:val="-32"/>
                      <w:sz w:val="17"/>
                    </w:rPr>
                    <w:t> </w:t>
                  </w:r>
                  <w:r>
                    <w:rPr>
                      <w:b/>
                      <w:sz w:val="17"/>
                    </w:rPr>
                    <w:t>.0</w:t>
                  </w:r>
                  <w:r>
                    <w:rPr>
                      <w:b/>
                      <w:spacing w:val="-32"/>
                      <w:sz w:val="17"/>
                    </w:rPr>
                    <w:t> </w:t>
                  </w:r>
                  <w:r>
                    <w:rPr>
                      <w:b/>
                      <w:sz w:val="17"/>
                    </w:rPr>
                    <w:t>—</w:t>
                  </w:r>
                  <w:r>
                    <w:rPr>
                      <w:b/>
                      <w:spacing w:val="-33"/>
                      <w:sz w:val="17"/>
                    </w:rPr>
                    <w:t> </w:t>
                  </w:r>
                  <w:r>
                    <w:rPr>
                      <w:b/>
                      <w:sz w:val="17"/>
                    </w:rPr>
                    <w:t>2</w:t>
                  </w:r>
                  <w:r>
                    <w:rPr>
                      <w:b/>
                      <w:spacing w:val="-31"/>
                      <w:sz w:val="17"/>
                    </w:rPr>
                    <w:t> </w:t>
                  </w:r>
                  <w:r>
                    <w:rPr>
                      <w:b/>
                      <w:spacing w:val="3"/>
                      <w:sz w:val="17"/>
                    </w:rPr>
                    <w:t>.75</w:t>
                    <w:tab/>
                  </w:r>
                  <w:r>
                    <w:rPr>
                      <w:b/>
                      <w:spacing w:val="1"/>
                      <w:sz w:val="17"/>
                    </w:rPr>
                    <w:t>1.7—</w:t>
                  </w:r>
                  <w:r>
                    <w:rPr>
                      <w:b/>
                      <w:spacing w:val="-20"/>
                      <w:sz w:val="17"/>
                    </w:rPr>
                    <w:t> </w:t>
                  </w:r>
                  <w:r>
                    <w:rPr>
                      <w:b/>
                      <w:spacing w:val="3"/>
                      <w:sz w:val="17"/>
                    </w:rPr>
                    <w:t>2.5</w:t>
                  </w:r>
                </w:p>
                <w:p>
                  <w:pPr>
                    <w:tabs>
                      <w:tab w:pos="3746" w:val="left" w:leader="none"/>
                      <w:tab w:pos="5113" w:val="left" w:leader="none"/>
                      <w:tab w:pos="6488" w:val="left" w:leader="none"/>
                      <w:tab w:pos="7716" w:val="left" w:leader="none"/>
                      <w:tab w:pos="8980" w:val="left" w:leader="none"/>
                    </w:tabs>
                    <w:spacing w:before="95"/>
                    <w:ind w:left="415" w:right="0" w:firstLine="0"/>
                    <w:jc w:val="left"/>
                    <w:rPr>
                      <w:b/>
                      <w:sz w:val="17"/>
                    </w:rPr>
                  </w:pPr>
                  <w:r>
                    <w:rPr>
                      <w:b/>
                      <w:spacing w:val="-11"/>
                      <w:position w:val="-2"/>
                      <w:sz w:val="17"/>
                    </w:rPr>
                    <w:t>©«ОПТ</w:t>
                    <w:tab/>
                  </w:r>
                  <w:r>
                    <w:rPr>
                      <w:b/>
                      <w:sz w:val="17"/>
                    </w:rPr>
                    <w:t>1,8—</w:t>
                  </w:r>
                  <w:r>
                    <w:rPr>
                      <w:b/>
                      <w:spacing w:val="-24"/>
                      <w:sz w:val="17"/>
                    </w:rPr>
                    <w:t> </w:t>
                  </w:r>
                  <w:r>
                    <w:rPr>
                      <w:b/>
                      <w:sz w:val="17"/>
                    </w:rPr>
                    <w:t>2</w:t>
                  </w:r>
                  <w:r>
                    <w:rPr>
                      <w:b/>
                      <w:spacing w:val="-32"/>
                      <w:sz w:val="17"/>
                    </w:rPr>
                    <w:t> </w:t>
                  </w:r>
                  <w:r>
                    <w:rPr>
                      <w:b/>
                      <w:sz w:val="17"/>
                    </w:rPr>
                    <w:t>.0</w:t>
                    <w:tab/>
                  </w:r>
                  <w:r>
                    <w:rPr>
                      <w:b/>
                      <w:spacing w:val="1"/>
                      <w:sz w:val="17"/>
                    </w:rPr>
                    <w:t>1.7—</w:t>
                  </w:r>
                  <w:r>
                    <w:rPr>
                      <w:b/>
                      <w:spacing w:val="-5"/>
                      <w:sz w:val="17"/>
                    </w:rPr>
                    <w:t> </w:t>
                  </w:r>
                  <w:r>
                    <w:rPr>
                      <w:b/>
                      <w:sz w:val="17"/>
                    </w:rPr>
                    <w:t>1.9</w:t>
                    <w:tab/>
                    <w:t>1.6—</w:t>
                  </w:r>
                  <w:r>
                    <w:rPr>
                      <w:b/>
                      <w:spacing w:val="-7"/>
                      <w:sz w:val="17"/>
                    </w:rPr>
                    <w:t> </w:t>
                  </w:r>
                  <w:r>
                    <w:rPr>
                      <w:b/>
                      <w:sz w:val="17"/>
                    </w:rPr>
                    <w:t>1.8</w:t>
                    <w:tab/>
                    <w:t>1.5—</w:t>
                  </w:r>
                  <w:r>
                    <w:rPr>
                      <w:b/>
                      <w:spacing w:val="-3"/>
                      <w:sz w:val="17"/>
                    </w:rPr>
                    <w:t> </w:t>
                  </w:r>
                  <w:r>
                    <w:rPr>
                      <w:b/>
                      <w:sz w:val="17"/>
                    </w:rPr>
                    <w:t>1.75</w:t>
                    <w:tab/>
                  </w:r>
                  <w:r>
                    <w:rPr>
                      <w:b/>
                      <w:spacing w:val="5"/>
                      <w:position w:val="1"/>
                      <w:sz w:val="17"/>
                    </w:rPr>
                    <w:t>1.45—</w:t>
                  </w:r>
                  <w:r>
                    <w:rPr>
                      <w:b/>
                      <w:spacing w:val="-6"/>
                      <w:position w:val="1"/>
                      <w:sz w:val="17"/>
                    </w:rPr>
                    <w:t> </w:t>
                  </w:r>
                  <w:r>
                    <w:rPr>
                      <w:b/>
                      <w:position w:val="1"/>
                      <w:sz w:val="17"/>
                    </w:rPr>
                    <w:t>1.7</w:t>
                  </w:r>
                </w:p>
                <w:p>
                  <w:pPr>
                    <w:tabs>
                      <w:tab w:pos="3903" w:val="left" w:leader="none"/>
                      <w:tab w:pos="5270" w:val="left" w:leader="none"/>
                      <w:tab w:pos="6645" w:val="left" w:leader="none"/>
                      <w:tab w:pos="7891" w:val="left" w:leader="none"/>
                      <w:tab w:pos="9193" w:val="left" w:leader="none"/>
                    </w:tabs>
                    <w:spacing w:before="95"/>
                    <w:ind w:left="415" w:right="0" w:firstLine="0"/>
                    <w:jc w:val="left"/>
                    <w:rPr>
                      <w:b/>
                      <w:sz w:val="17"/>
                    </w:rPr>
                  </w:pPr>
                  <w:r>
                    <w:rPr>
                      <w:b/>
                      <w:spacing w:val="2"/>
                      <w:position w:val="1"/>
                      <w:sz w:val="17"/>
                    </w:rPr>
                    <w:t>Коэффициент</w:t>
                  </w:r>
                  <w:r>
                    <w:rPr>
                      <w:b/>
                      <w:spacing w:val="32"/>
                      <w:position w:val="1"/>
                      <w:sz w:val="17"/>
                    </w:rPr>
                    <w:t> </w:t>
                  </w:r>
                  <w:r>
                    <w:rPr>
                      <w:b/>
                      <w:spacing w:val="2"/>
                      <w:position w:val="1"/>
                      <w:sz w:val="17"/>
                    </w:rPr>
                    <w:t>полезного</w:t>
                  </w:r>
                  <w:r>
                    <w:rPr>
                      <w:b/>
                      <w:spacing w:val="20"/>
                      <w:position w:val="1"/>
                      <w:sz w:val="17"/>
                    </w:rPr>
                    <w:t> </w:t>
                  </w:r>
                  <w:r>
                    <w:rPr>
                      <w:b/>
                      <w:spacing w:val="3"/>
                      <w:position w:val="1"/>
                      <w:sz w:val="17"/>
                    </w:rPr>
                    <w:t>дейст­</w:t>
                    <w:tab/>
                  </w:r>
                  <w:r>
                    <w:rPr>
                      <w:b/>
                      <w:position w:val="1"/>
                      <w:sz w:val="17"/>
                    </w:rPr>
                    <w:t>9</w:t>
                  </w:r>
                  <w:r>
                    <w:rPr>
                      <w:b/>
                      <w:spacing w:val="-31"/>
                      <w:position w:val="1"/>
                      <w:sz w:val="17"/>
                    </w:rPr>
                    <w:t> </w:t>
                  </w:r>
                  <w:r>
                    <w:rPr>
                      <w:b/>
                      <w:spacing w:val="3"/>
                      <w:position w:val="1"/>
                      <w:sz w:val="17"/>
                    </w:rPr>
                    <w:t>2.7</w:t>
                    <w:tab/>
                  </w:r>
                  <w:r>
                    <w:rPr>
                      <w:b/>
                      <w:sz w:val="17"/>
                    </w:rPr>
                    <w:t>9</w:t>
                  </w:r>
                  <w:r>
                    <w:rPr>
                      <w:b/>
                      <w:spacing w:val="-31"/>
                      <w:sz w:val="17"/>
                    </w:rPr>
                    <w:t> </w:t>
                  </w:r>
                  <w:r>
                    <w:rPr>
                      <w:b/>
                      <w:spacing w:val="3"/>
                      <w:sz w:val="17"/>
                    </w:rPr>
                    <w:t>2.7</w:t>
                    <w:tab/>
                  </w:r>
                  <w:r>
                    <w:rPr>
                      <w:b/>
                      <w:spacing w:val="5"/>
                      <w:sz w:val="17"/>
                    </w:rPr>
                    <w:t>92.2</w:t>
                    <w:tab/>
                    <w:t>91.9</w:t>
                    <w:tab/>
                  </w:r>
                  <w:r>
                    <w:rPr>
                      <w:b/>
                      <w:sz w:val="17"/>
                    </w:rPr>
                    <w:t>9</w:t>
                  </w:r>
                  <w:r>
                    <w:rPr>
                      <w:b/>
                      <w:spacing w:val="-30"/>
                      <w:sz w:val="17"/>
                    </w:rPr>
                    <w:t> </w:t>
                  </w:r>
                  <w:r>
                    <w:rPr>
                      <w:b/>
                      <w:spacing w:val="3"/>
                      <w:sz w:val="17"/>
                    </w:rPr>
                    <w:t>1.9</w:t>
                  </w:r>
                </w:p>
                <w:p>
                  <w:pPr>
                    <w:spacing w:before="145"/>
                    <w:ind w:left="111" w:right="0" w:firstLine="0"/>
                    <w:jc w:val="left"/>
                    <w:rPr>
                      <w:b/>
                      <w:sz w:val="17"/>
                    </w:rPr>
                  </w:pPr>
                  <w:r>
                    <w:rPr>
                      <w:b/>
                      <w:sz w:val="17"/>
                    </w:rPr>
                    <w:t>вия модеты   г|тдж. %</w:t>
                  </w:r>
                </w:p>
                <w:p>
                  <w:pPr>
                    <w:tabs>
                      <w:tab w:pos="3682" w:val="left" w:leader="none"/>
                      <w:tab w:pos="5057" w:val="left" w:leader="none"/>
                      <w:tab w:pos="6414" w:val="left" w:leader="none"/>
                      <w:tab w:pos="7670" w:val="left" w:leader="none"/>
                      <w:tab w:pos="8980" w:val="left" w:leader="none"/>
                    </w:tabs>
                    <w:spacing w:before="144"/>
                    <w:ind w:left="405" w:right="0" w:firstLine="0"/>
                    <w:jc w:val="left"/>
                    <w:rPr>
                      <w:b/>
                      <w:sz w:val="17"/>
                    </w:rPr>
                  </w:pPr>
                  <w:r>
                    <w:rPr>
                      <w:b/>
                      <w:spacing w:val="2"/>
                      <w:sz w:val="17"/>
                    </w:rPr>
                    <w:t>Частота  </w:t>
                  </w:r>
                  <w:r>
                    <w:rPr>
                      <w:b/>
                      <w:spacing w:val="1"/>
                      <w:sz w:val="17"/>
                    </w:rPr>
                    <w:t>вращения</w:t>
                  </w:r>
                  <w:r>
                    <w:rPr>
                      <w:b/>
                      <w:spacing w:val="40"/>
                      <w:sz w:val="17"/>
                    </w:rPr>
                    <w:t> </w:t>
                  </w:r>
                  <w:r>
                    <w:rPr>
                      <w:b/>
                      <w:sz w:val="17"/>
                    </w:rPr>
                    <w:t>приведенная</w:t>
                    <w:tab/>
                  </w:r>
                  <w:r>
                    <w:rPr>
                      <w:b/>
                      <w:spacing w:val="3"/>
                      <w:sz w:val="17"/>
                    </w:rPr>
                    <w:t>150—</w:t>
                  </w:r>
                  <w:r>
                    <w:rPr>
                      <w:b/>
                      <w:spacing w:val="5"/>
                      <w:sz w:val="17"/>
                    </w:rPr>
                    <w:t> </w:t>
                  </w:r>
                  <w:r>
                    <w:rPr>
                      <w:b/>
                      <w:spacing w:val="2"/>
                      <w:sz w:val="17"/>
                    </w:rPr>
                    <w:t>190</w:t>
                    <w:tab/>
                  </w:r>
                  <w:r>
                    <w:rPr>
                      <w:b/>
                      <w:spacing w:val="3"/>
                      <w:sz w:val="17"/>
                    </w:rPr>
                    <w:t>145—</w:t>
                  </w:r>
                  <w:r>
                    <w:rPr>
                      <w:b/>
                      <w:spacing w:val="-4"/>
                      <w:sz w:val="17"/>
                    </w:rPr>
                    <w:t> </w:t>
                  </w:r>
                  <w:r>
                    <w:rPr>
                      <w:b/>
                      <w:spacing w:val="2"/>
                      <w:sz w:val="17"/>
                    </w:rPr>
                    <w:t>180</w:t>
                    <w:tab/>
                  </w:r>
                  <w:r>
                    <w:rPr>
                      <w:b/>
                      <w:spacing w:val="6"/>
                      <w:sz w:val="17"/>
                    </w:rPr>
                    <w:t>140—</w:t>
                  </w:r>
                  <w:r>
                    <w:rPr>
                      <w:b/>
                      <w:spacing w:val="-5"/>
                      <w:sz w:val="17"/>
                    </w:rPr>
                    <w:t> </w:t>
                  </w:r>
                  <w:r>
                    <w:rPr>
                      <w:b/>
                      <w:spacing w:val="2"/>
                      <w:sz w:val="17"/>
                    </w:rPr>
                    <w:t>170</w:t>
                    <w:tab/>
                  </w:r>
                  <w:r>
                    <w:rPr>
                      <w:b/>
                      <w:spacing w:val="5"/>
                      <w:sz w:val="17"/>
                    </w:rPr>
                    <w:t>135—</w:t>
                  </w:r>
                  <w:r>
                    <w:rPr>
                      <w:b/>
                      <w:spacing w:val="-14"/>
                      <w:sz w:val="17"/>
                    </w:rPr>
                    <w:t> </w:t>
                  </w:r>
                  <w:r>
                    <w:rPr>
                      <w:b/>
                      <w:spacing w:val="5"/>
                      <w:sz w:val="17"/>
                    </w:rPr>
                    <w:t>165</w:t>
                    <w:tab/>
                  </w:r>
                  <w:r>
                    <w:rPr>
                      <w:b/>
                      <w:spacing w:val="3"/>
                      <w:sz w:val="17"/>
                    </w:rPr>
                    <w:t>135—</w:t>
                  </w:r>
                  <w:r>
                    <w:rPr>
                      <w:b/>
                      <w:spacing w:val="-2"/>
                      <w:sz w:val="17"/>
                    </w:rPr>
                    <w:t> </w:t>
                  </w:r>
                  <w:r>
                    <w:rPr>
                      <w:b/>
                      <w:spacing w:val="5"/>
                      <w:sz w:val="17"/>
                    </w:rPr>
                    <w:t>160</w:t>
                  </w:r>
                </w:p>
                <w:p>
                  <w:pPr>
                    <w:pStyle w:val="BodyText"/>
                    <w:spacing w:before="1"/>
                    <w:rPr>
                      <w:sz w:val="15"/>
                    </w:rPr>
                  </w:pPr>
                </w:p>
                <w:p>
                  <w:pPr>
                    <w:spacing w:before="0"/>
                    <w:ind w:left="100" w:right="0" w:firstLine="0"/>
                    <w:jc w:val="left"/>
                    <w:rPr>
                      <w:b/>
                      <w:sz w:val="17"/>
                    </w:rPr>
                  </w:pPr>
                  <w:r>
                    <w:rPr>
                      <w:b/>
                      <w:sz w:val="17"/>
                    </w:rPr>
                    <w:t>Лю пт-</w:t>
                  </w:r>
                </w:p>
                <w:p>
                  <w:pPr>
                    <w:pStyle w:val="BodyText"/>
                    <w:spacing w:before="7"/>
                    <w:rPr>
                      <w:sz w:val="16"/>
                    </w:rPr>
                  </w:pPr>
                </w:p>
                <w:p>
                  <w:pPr>
                    <w:tabs>
                      <w:tab w:pos="8851" w:val="left" w:leader="none"/>
                    </w:tabs>
                    <w:spacing w:line="264" w:lineRule="auto" w:before="0"/>
                    <w:ind w:left="146" w:right="0" w:firstLine="536"/>
                    <w:jc w:val="both"/>
                    <w:rPr>
                      <w:b/>
                      <w:sz w:val="17"/>
                    </w:rPr>
                  </w:pPr>
                  <w:r>
                    <w:rPr>
                      <w:b/>
                      <w:sz w:val="17"/>
                    </w:rPr>
                    <w:t>П р и м е ч а н и е — Оптимальные </w:t>
                  </w:r>
                  <w:r>
                    <w:rPr>
                      <w:b/>
                      <w:spacing w:val="1"/>
                      <w:sz w:val="17"/>
                    </w:rPr>
                    <w:t>значения </w:t>
                  </w:r>
                  <w:r>
                    <w:rPr>
                      <w:b/>
                      <w:sz w:val="17"/>
                    </w:rPr>
                    <w:t>приведенного </w:t>
                  </w:r>
                  <w:r>
                    <w:rPr>
                      <w:b/>
                      <w:spacing w:val="2"/>
                      <w:sz w:val="17"/>
                    </w:rPr>
                    <w:t>расхода </w:t>
                  </w:r>
                  <w:r>
                    <w:rPr>
                      <w:b/>
                      <w:i/>
                      <w:spacing w:val="1"/>
                      <w:sz w:val="17"/>
                    </w:rPr>
                    <w:t>Cf, </w:t>
                  </w:r>
                  <w:r>
                    <w:rPr>
                      <w:b/>
                      <w:sz w:val="17"/>
                    </w:rPr>
                    <w:t>g m и приведенной частоты </w:t>
                  </w:r>
                  <w:r>
                    <w:rPr>
                      <w:b/>
                      <w:spacing w:val="3"/>
                      <w:sz w:val="17"/>
                    </w:rPr>
                    <w:t>вращения </w:t>
                  </w:r>
                  <w:r>
                    <w:rPr>
                      <w:b/>
                      <w:sz w:val="17"/>
                    </w:rPr>
                    <w:t>п </w:t>
                  </w:r>
                  <w:r>
                    <w:rPr>
                      <w:b/>
                      <w:spacing w:val="-15"/>
                      <w:sz w:val="17"/>
                    </w:rPr>
                    <w:t>’, </w:t>
                  </w:r>
                  <w:r>
                    <w:rPr>
                      <w:b/>
                      <w:spacing w:val="-7"/>
                      <w:sz w:val="17"/>
                    </w:rPr>
                    <w:t>огтт    </w:t>
                  </w:r>
                  <w:r>
                    <w:rPr>
                      <w:b/>
                      <w:sz w:val="17"/>
                    </w:rPr>
                    <w:t>соответствуют </w:t>
                  </w:r>
                  <w:r>
                    <w:rPr>
                      <w:b/>
                      <w:spacing w:val="2"/>
                      <w:sz w:val="17"/>
                    </w:rPr>
                    <w:t>режиму </w:t>
                  </w:r>
                  <w:r>
                    <w:rPr>
                      <w:b/>
                      <w:sz w:val="17"/>
                    </w:rPr>
                    <w:t>максимального коэффМ</w:t>
                  </w:r>
                  <w:r>
                    <w:rPr>
                      <w:rFonts w:ascii="Symbol" w:hAnsi="Symbol"/>
                      <w:sz w:val="17"/>
                    </w:rPr>
                    <w:t></w:t>
                  </w:r>
                  <w:r>
                    <w:rPr>
                      <w:b/>
                      <w:sz w:val="17"/>
                    </w:rPr>
                    <w:t>иента</w:t>
                  </w:r>
                  <w:r>
                    <w:rPr>
                      <w:b/>
                      <w:spacing w:val="1"/>
                      <w:sz w:val="17"/>
                    </w:rPr>
                    <w:t> </w:t>
                  </w:r>
                  <w:r>
                    <w:rPr>
                      <w:b/>
                      <w:sz w:val="17"/>
                    </w:rPr>
                    <w:t>полезного</w:t>
                  </w:r>
                  <w:r>
                    <w:rPr>
                      <w:b/>
                      <w:spacing w:val="-1"/>
                      <w:sz w:val="17"/>
                    </w:rPr>
                    <w:t> </w:t>
                  </w:r>
                  <w:r>
                    <w:rPr>
                      <w:b/>
                      <w:spacing w:val="1"/>
                      <w:sz w:val="17"/>
                    </w:rPr>
                    <w:t>действия</w:t>
                    <w:tab/>
                  </w:r>
                  <w:r>
                    <w:rPr>
                      <w:b/>
                      <w:spacing w:val="2"/>
                      <w:sz w:val="17"/>
                    </w:rPr>
                    <w:t>для</w:t>
                  </w:r>
                  <w:r>
                    <w:rPr>
                      <w:b/>
                      <w:spacing w:val="15"/>
                      <w:sz w:val="17"/>
                    </w:rPr>
                    <w:t> </w:t>
                  </w:r>
                  <w:r>
                    <w:rPr>
                      <w:b/>
                      <w:spacing w:val="1"/>
                      <w:sz w:val="17"/>
                    </w:rPr>
                    <w:t>рассмат­</w:t>
                  </w:r>
                  <w:r>
                    <w:rPr>
                      <w:b/>
                      <w:sz w:val="17"/>
                    </w:rPr>
                    <w:t> риваемой  универсальной </w:t>
                  </w:r>
                  <w:r>
                    <w:rPr>
                      <w:b/>
                      <w:spacing w:val="23"/>
                      <w:sz w:val="17"/>
                    </w:rPr>
                    <w:t> </w:t>
                  </w:r>
                  <w:r>
                    <w:rPr>
                      <w:b/>
                      <w:sz w:val="17"/>
                    </w:rPr>
                    <w:t>характеристики.</w:t>
                  </w:r>
                </w:p>
                <w:p>
                  <w:pPr>
                    <w:pStyle w:val="BodyText"/>
                    <w:rPr>
                      <w:sz w:val="18"/>
                    </w:rPr>
                  </w:pPr>
                </w:p>
                <w:p>
                  <w:pPr>
                    <w:pStyle w:val="BodyText"/>
                    <w:spacing w:before="4"/>
                    <w:rPr>
                      <w:sz w:val="16"/>
                    </w:rPr>
                  </w:pPr>
                </w:p>
                <w:p>
                  <w:pPr>
                    <w:spacing w:before="0"/>
                    <w:ind w:left="0" w:right="0" w:firstLine="0"/>
                    <w:jc w:val="left"/>
                    <w:rPr>
                      <w:b/>
                      <w:sz w:val="17"/>
                    </w:rPr>
                  </w:pPr>
                  <w:r>
                    <w:rPr>
                      <w:b/>
                      <w:sz w:val="17"/>
                    </w:rPr>
                    <w:t>Т а б л и ц а   7.3  —  Осевые поворотно-лопаспме  гидротурбины  в вергика/ъном исполнении</w:t>
                  </w:r>
                </w:p>
                <w:p>
                  <w:pPr>
                    <w:tabs>
                      <w:tab w:pos="2786" w:val="left" w:leader="none"/>
                      <w:tab w:pos="3691" w:val="left" w:leader="none"/>
                      <w:tab w:pos="4540" w:val="left" w:leader="none"/>
                      <w:tab w:pos="5343" w:val="left" w:leader="none"/>
                      <w:tab w:pos="6174" w:val="left" w:leader="none"/>
                      <w:tab w:pos="7005" w:val="left" w:leader="none"/>
                      <w:tab w:pos="7891" w:val="left" w:leader="none"/>
                      <w:tab w:pos="8796" w:val="left" w:leader="none"/>
                      <w:tab w:pos="9645" w:val="left" w:leader="none"/>
                    </w:tabs>
                    <w:spacing w:before="126"/>
                    <w:ind w:left="166" w:right="0" w:firstLine="0"/>
                    <w:jc w:val="left"/>
                    <w:rPr>
                      <w:b/>
                      <w:sz w:val="17"/>
                    </w:rPr>
                  </w:pPr>
                  <w:r>
                    <w:rPr>
                      <w:b/>
                      <w:spacing w:val="-5"/>
                      <w:position w:val="1"/>
                      <w:sz w:val="17"/>
                    </w:rPr>
                    <w:t>Напор</w:t>
                  </w:r>
                  <w:r>
                    <w:rPr>
                      <w:b/>
                      <w:spacing w:val="31"/>
                      <w:position w:val="1"/>
                      <w:sz w:val="17"/>
                    </w:rPr>
                    <w:t> </w:t>
                  </w:r>
                  <w:r>
                    <w:rPr>
                      <w:b/>
                      <w:spacing w:val="-10"/>
                      <w:position w:val="1"/>
                      <w:sz w:val="17"/>
                    </w:rPr>
                    <w:t>максимальным,  </w:t>
                  </w:r>
                  <w:r>
                    <w:rPr>
                      <w:b/>
                      <w:position w:val="1"/>
                      <w:sz w:val="17"/>
                    </w:rPr>
                    <w:t>м</w:t>
                    <w:tab/>
                  </w:r>
                  <w:r>
                    <w:rPr>
                      <w:b/>
                      <w:spacing w:val="-5"/>
                      <w:sz w:val="17"/>
                    </w:rPr>
                    <w:t>10</w:t>
                    <w:tab/>
                    <w:t>15</w:t>
                    <w:tab/>
                  </w:r>
                  <w:r>
                    <w:rPr>
                      <w:b/>
                      <w:spacing w:val="-4"/>
                      <w:sz w:val="17"/>
                    </w:rPr>
                    <w:t>20</w:t>
                    <w:tab/>
                    <w:t>30</w:t>
                    <w:tab/>
                  </w:r>
                  <w:r>
                    <w:rPr>
                      <w:b/>
                      <w:sz w:val="17"/>
                    </w:rPr>
                    <w:t>40</w:t>
                    <w:tab/>
                  </w:r>
                  <w:r>
                    <w:rPr>
                      <w:b/>
                      <w:spacing w:val="-4"/>
                      <w:sz w:val="17"/>
                    </w:rPr>
                    <w:t>50</w:t>
                    <w:tab/>
                    <w:t>60</w:t>
                    <w:tab/>
                    <w:t>70</w:t>
                    <w:tab/>
                    <w:t>60</w:t>
                  </w:r>
                </w:p>
                <w:p>
                  <w:pPr>
                    <w:pStyle w:val="BodyText"/>
                    <w:rPr>
                      <w:sz w:val="19"/>
                    </w:rPr>
                  </w:pPr>
                </w:p>
                <w:p>
                  <w:pPr>
                    <w:tabs>
                      <w:tab w:pos="2583" w:val="left" w:leader="none"/>
                      <w:tab w:pos="3534" w:val="left" w:leader="none"/>
                      <w:tab w:pos="4365" w:val="left" w:leader="none"/>
                      <w:tab w:pos="5233" w:val="left" w:leader="none"/>
                      <w:tab w:pos="6008" w:val="left" w:leader="none"/>
                      <w:tab w:pos="6848" w:val="left" w:leader="none"/>
                      <w:tab w:pos="7734" w:val="left" w:leader="none"/>
                      <w:tab w:pos="8593" w:val="left" w:leader="none"/>
                      <w:tab w:pos="9451" w:val="left" w:leader="none"/>
                    </w:tabs>
                    <w:spacing w:before="1"/>
                    <w:ind w:left="415" w:right="0" w:firstLine="0"/>
                    <w:jc w:val="left"/>
                    <w:rPr>
                      <w:b/>
                      <w:sz w:val="17"/>
                    </w:rPr>
                  </w:pPr>
                  <w:r>
                    <w:rPr>
                      <w:b/>
                      <w:spacing w:val="2"/>
                      <w:position w:val="1"/>
                      <w:sz w:val="17"/>
                    </w:rPr>
                    <w:t>Коэффициент</w:t>
                  </w:r>
                  <w:r>
                    <w:rPr>
                      <w:b/>
                      <w:spacing w:val="30"/>
                      <w:position w:val="1"/>
                      <w:sz w:val="17"/>
                    </w:rPr>
                    <w:t> </w:t>
                  </w:r>
                  <w:r>
                    <w:rPr>
                      <w:b/>
                      <w:position w:val="1"/>
                      <w:sz w:val="17"/>
                    </w:rPr>
                    <w:t>быст­</w:t>
                    <w:tab/>
                  </w:r>
                  <w:r>
                    <w:rPr>
                      <w:b/>
                      <w:spacing w:val="7"/>
                      <w:sz w:val="17"/>
                    </w:rPr>
                    <w:t>773—</w:t>
                    <w:tab/>
                  </w:r>
                  <w:r>
                    <w:rPr>
                      <w:b/>
                      <w:spacing w:val="7"/>
                      <w:position w:val="1"/>
                      <w:sz w:val="17"/>
                    </w:rPr>
                    <w:t>669—</w:t>
                    <w:tab/>
                  </w:r>
                  <w:r>
                    <w:rPr>
                      <w:b/>
                      <w:sz w:val="17"/>
                    </w:rPr>
                    <w:t>5</w:t>
                  </w:r>
                  <w:r>
                    <w:rPr>
                      <w:b/>
                      <w:spacing w:val="-32"/>
                      <w:sz w:val="17"/>
                    </w:rPr>
                    <w:t> </w:t>
                  </w:r>
                  <w:r>
                    <w:rPr>
                      <w:b/>
                      <w:sz w:val="17"/>
                    </w:rPr>
                    <w:t>8</w:t>
                  </w:r>
                  <w:r>
                    <w:rPr>
                      <w:b/>
                      <w:spacing w:val="-32"/>
                      <w:sz w:val="17"/>
                    </w:rPr>
                    <w:t> </w:t>
                  </w:r>
                  <w:r>
                    <w:rPr>
                      <w:b/>
                      <w:sz w:val="17"/>
                    </w:rPr>
                    <w:t>5</w:t>
                  </w:r>
                  <w:r>
                    <w:rPr>
                      <w:b/>
                      <w:spacing w:val="-32"/>
                      <w:sz w:val="17"/>
                    </w:rPr>
                    <w:t> </w:t>
                  </w:r>
                  <w:r>
                    <w:rPr>
                      <w:b/>
                      <w:sz w:val="17"/>
                    </w:rPr>
                    <w:t>—</w:t>
                    <w:tab/>
                  </w:r>
                  <w:r>
                    <w:rPr>
                      <w:b/>
                      <w:spacing w:val="3"/>
                      <w:sz w:val="17"/>
                    </w:rPr>
                    <w:t>517—</w:t>
                    <w:tab/>
                  </w:r>
                  <w:r>
                    <w:rPr>
                      <w:b/>
                      <w:spacing w:val="6"/>
                      <w:sz w:val="17"/>
                    </w:rPr>
                    <w:t>482—</w:t>
                    <w:tab/>
                  </w:r>
                  <w:r>
                    <w:rPr>
                      <w:b/>
                      <w:spacing w:val="3"/>
                      <w:sz w:val="17"/>
                    </w:rPr>
                    <w:t>457—</w:t>
                    <w:tab/>
                  </w:r>
                  <w:r>
                    <w:rPr>
                      <w:b/>
                      <w:spacing w:val="6"/>
                      <w:sz w:val="17"/>
                    </w:rPr>
                    <w:t>413—</w:t>
                    <w:tab/>
                  </w:r>
                  <w:r>
                    <w:rPr>
                      <w:b/>
                      <w:spacing w:val="7"/>
                      <w:sz w:val="17"/>
                    </w:rPr>
                    <w:t>383—</w:t>
                    <w:tab/>
                  </w:r>
                  <w:r>
                    <w:rPr>
                      <w:b/>
                      <w:sz w:val="17"/>
                    </w:rPr>
                    <w:t>3</w:t>
                  </w:r>
                  <w:r>
                    <w:rPr>
                      <w:b/>
                      <w:spacing w:val="-23"/>
                      <w:sz w:val="17"/>
                    </w:rPr>
                    <w:t> </w:t>
                  </w:r>
                  <w:r>
                    <w:rPr>
                      <w:b/>
                      <w:sz w:val="17"/>
                    </w:rPr>
                    <w:t>5</w:t>
                  </w:r>
                  <w:r>
                    <w:rPr>
                      <w:b/>
                      <w:spacing w:val="-24"/>
                      <w:sz w:val="17"/>
                    </w:rPr>
                    <w:t> </w:t>
                  </w:r>
                  <w:r>
                    <w:rPr>
                      <w:b/>
                      <w:sz w:val="17"/>
                    </w:rPr>
                    <w:t>3</w:t>
                  </w:r>
                  <w:r>
                    <w:rPr>
                      <w:b/>
                      <w:spacing w:val="-23"/>
                      <w:sz w:val="17"/>
                    </w:rPr>
                    <w:t> </w:t>
                  </w:r>
                  <w:r>
                    <w:rPr>
                      <w:b/>
                      <w:sz w:val="17"/>
                    </w:rPr>
                    <w:t>-</w:t>
                  </w:r>
                </w:p>
                <w:p>
                  <w:pPr>
                    <w:tabs>
                      <w:tab w:pos="2676" w:val="left" w:leader="none"/>
                      <w:tab w:pos="3636" w:val="left" w:leader="none"/>
                      <w:tab w:pos="4383" w:val="left" w:leader="none"/>
                      <w:tab w:pos="5233" w:val="left" w:leader="none"/>
                      <w:tab w:pos="6073" w:val="left" w:leader="none"/>
                      <w:tab w:pos="6903" w:val="left" w:leader="none"/>
                      <w:tab w:pos="7799" w:val="left" w:leader="none"/>
                      <w:tab w:pos="8685" w:val="left" w:leader="none"/>
                      <w:tab w:pos="9460" w:val="left" w:leader="none"/>
                    </w:tabs>
                    <w:spacing w:before="15"/>
                    <w:ind w:left="111" w:right="0" w:firstLine="0"/>
                    <w:jc w:val="left"/>
                    <w:rPr>
                      <w:b/>
                      <w:sz w:val="17"/>
                    </w:rPr>
                  </w:pPr>
                  <w:r>
                    <w:rPr>
                      <w:b/>
                      <w:sz w:val="17"/>
                    </w:rPr>
                    <w:t>роходности </w:t>
                  </w:r>
                  <w:r>
                    <w:rPr>
                      <w:b/>
                      <w:spacing w:val="2"/>
                      <w:sz w:val="17"/>
                    </w:rPr>
                    <w:t>ns</w:t>
                  </w:r>
                  <w:r>
                    <w:rPr>
                      <w:b/>
                      <w:spacing w:val="-7"/>
                      <w:sz w:val="17"/>
                    </w:rPr>
                    <w:t> </w:t>
                  </w:r>
                  <w:r>
                    <w:rPr>
                      <w:b/>
                      <w:spacing w:val="5"/>
                      <w:sz w:val="17"/>
                    </w:rPr>
                    <w:t>опт.</w:t>
                  </w:r>
                  <w:r>
                    <w:rPr>
                      <w:b/>
                      <w:spacing w:val="17"/>
                      <w:sz w:val="17"/>
                    </w:rPr>
                    <w:t> </w:t>
                  </w:r>
                  <w:r>
                    <w:rPr>
                      <w:b/>
                      <w:spacing w:val="3"/>
                      <w:sz w:val="17"/>
                    </w:rPr>
                    <w:t>мин-’</w:t>
                    <w:tab/>
                  </w:r>
                  <w:r>
                    <w:rPr>
                      <w:b/>
                      <w:sz w:val="17"/>
                    </w:rPr>
                    <w:t>6</w:t>
                  </w:r>
                  <w:r>
                    <w:rPr>
                      <w:b/>
                      <w:spacing w:val="-32"/>
                      <w:sz w:val="17"/>
                    </w:rPr>
                    <w:t> </w:t>
                  </w:r>
                  <w:r>
                    <w:rPr>
                      <w:b/>
                      <w:sz w:val="17"/>
                    </w:rPr>
                    <w:t>4</w:t>
                  </w:r>
                  <w:r>
                    <w:rPr>
                      <w:b/>
                      <w:spacing w:val="-32"/>
                      <w:sz w:val="17"/>
                    </w:rPr>
                    <w:t> </w:t>
                  </w:r>
                  <w:r>
                    <w:rPr>
                      <w:b/>
                      <w:sz w:val="17"/>
                    </w:rPr>
                    <w:t>0</w:t>
                    <w:tab/>
                    <w:t>561</w:t>
                    <w:tab/>
                  </w:r>
                  <w:r>
                    <w:rPr>
                      <w:b/>
                      <w:spacing w:val="5"/>
                      <w:position w:val="1"/>
                      <w:sz w:val="17"/>
                    </w:rPr>
                    <w:t>493.4</w:t>
                    <w:tab/>
                  </w:r>
                  <w:r>
                    <w:rPr>
                      <w:b/>
                      <w:spacing w:val="6"/>
                      <w:sz w:val="17"/>
                    </w:rPr>
                    <w:t>436</w:t>
                    <w:tab/>
                  </w:r>
                  <w:r>
                    <w:rPr>
                      <w:b/>
                      <w:spacing w:val="5"/>
                      <w:sz w:val="17"/>
                    </w:rPr>
                    <w:t>384</w:t>
                    <w:tab/>
                  </w:r>
                  <w:r>
                    <w:rPr>
                      <w:b/>
                      <w:sz w:val="17"/>
                    </w:rPr>
                    <w:t>3</w:t>
                  </w:r>
                  <w:r>
                    <w:rPr>
                      <w:b/>
                      <w:spacing w:val="-31"/>
                      <w:sz w:val="17"/>
                    </w:rPr>
                    <w:t> </w:t>
                  </w:r>
                  <w:r>
                    <w:rPr>
                      <w:b/>
                      <w:sz w:val="17"/>
                    </w:rPr>
                    <w:t>7</w:t>
                  </w:r>
                  <w:r>
                    <w:rPr>
                      <w:b/>
                      <w:spacing w:val="-32"/>
                      <w:sz w:val="17"/>
                    </w:rPr>
                    <w:t> </w:t>
                  </w:r>
                  <w:r>
                    <w:rPr>
                      <w:b/>
                      <w:sz w:val="17"/>
                    </w:rPr>
                    <w:t>3</w:t>
                    <w:tab/>
                  </w:r>
                  <w:r>
                    <w:rPr>
                      <w:b/>
                      <w:spacing w:val="6"/>
                      <w:sz w:val="17"/>
                    </w:rPr>
                    <w:t>346</w:t>
                    <w:tab/>
                  </w:r>
                  <w:r>
                    <w:rPr>
                      <w:b/>
                      <w:sz w:val="17"/>
                    </w:rPr>
                    <w:t>3</w:t>
                  </w:r>
                  <w:r>
                    <w:rPr>
                      <w:b/>
                      <w:spacing w:val="-32"/>
                      <w:sz w:val="17"/>
                    </w:rPr>
                    <w:t> </w:t>
                  </w:r>
                  <w:r>
                    <w:rPr>
                      <w:b/>
                      <w:sz w:val="17"/>
                    </w:rPr>
                    <w:t>2</w:t>
                  </w:r>
                  <w:r>
                    <w:rPr>
                      <w:b/>
                      <w:spacing w:val="-32"/>
                      <w:sz w:val="17"/>
                    </w:rPr>
                    <w:t> </w:t>
                  </w:r>
                  <w:r>
                    <w:rPr>
                      <w:b/>
                      <w:sz w:val="17"/>
                    </w:rPr>
                    <w:t>7</w:t>
                    <w:tab/>
                  </w:r>
                  <w:r>
                    <w:rPr>
                      <w:b/>
                      <w:spacing w:val="6"/>
                      <w:sz w:val="17"/>
                    </w:rPr>
                    <w:t>300</w:t>
                  </w:r>
                </w:p>
                <w:p>
                  <w:pPr>
                    <w:pStyle w:val="BodyText"/>
                    <w:spacing w:before="6"/>
                  </w:pPr>
                </w:p>
                <w:p>
                  <w:pPr>
                    <w:tabs>
                      <w:tab w:pos="2482" w:val="left" w:leader="none"/>
                      <w:tab w:pos="3562" w:val="left" w:leader="none"/>
                      <w:tab w:pos="4448" w:val="left" w:leader="none"/>
                      <w:tab w:pos="5131" w:val="left" w:leader="none"/>
                      <w:tab w:pos="5962" w:val="left" w:leader="none"/>
                      <w:tab w:pos="6793" w:val="left" w:leader="none"/>
                      <w:tab w:pos="7697" w:val="left" w:leader="none"/>
                      <w:tab w:pos="8574" w:val="left" w:leader="none"/>
                      <w:tab w:pos="9396" w:val="left" w:leader="none"/>
                    </w:tabs>
                    <w:spacing w:line="248" w:lineRule="exact" w:before="1"/>
                    <w:ind w:left="415" w:right="0" w:firstLine="0"/>
                    <w:jc w:val="left"/>
                    <w:rPr>
                      <w:b/>
                      <w:sz w:val="17"/>
                    </w:rPr>
                  </w:pPr>
                  <w:r>
                    <w:rPr>
                      <w:b/>
                      <w:position w:val="-6"/>
                      <w:sz w:val="17"/>
                    </w:rPr>
                    <w:t>Q</w:t>
                  </w:r>
                  <w:r>
                    <w:rPr>
                      <w:b/>
                      <w:spacing w:val="-14"/>
                      <w:position w:val="-6"/>
                      <w:sz w:val="17"/>
                    </w:rPr>
                    <w:t> </w:t>
                  </w:r>
                  <w:r>
                    <w:rPr>
                      <w:b/>
                      <w:spacing w:val="2"/>
                      <w:position w:val="-6"/>
                      <w:sz w:val="17"/>
                    </w:rPr>
                    <w:t>/та»</w:t>
                    <w:tab/>
                  </w:r>
                  <w:r>
                    <w:rPr>
                      <w:b/>
                      <w:spacing w:val="3"/>
                      <w:sz w:val="17"/>
                    </w:rPr>
                    <w:t>2.3—</w:t>
                  </w:r>
                  <w:r>
                    <w:rPr>
                      <w:b/>
                      <w:spacing w:val="-15"/>
                      <w:sz w:val="17"/>
                    </w:rPr>
                    <w:t> </w:t>
                  </w:r>
                  <w:r>
                    <w:rPr>
                      <w:b/>
                      <w:spacing w:val="2"/>
                      <w:sz w:val="17"/>
                    </w:rPr>
                    <w:t>5.5</w:t>
                    <w:tab/>
                  </w:r>
                  <w:r>
                    <w:rPr>
                      <w:b/>
                      <w:sz w:val="17"/>
                    </w:rPr>
                    <w:t>2</w:t>
                  </w:r>
                  <w:r>
                    <w:rPr>
                      <w:b/>
                      <w:spacing w:val="-32"/>
                      <w:sz w:val="17"/>
                    </w:rPr>
                    <w:t> </w:t>
                  </w:r>
                  <w:r>
                    <w:rPr>
                      <w:b/>
                      <w:sz w:val="17"/>
                    </w:rPr>
                    <w:t>.1</w:t>
                  </w:r>
                  <w:r>
                    <w:rPr>
                      <w:b/>
                      <w:spacing w:val="-32"/>
                      <w:sz w:val="17"/>
                    </w:rPr>
                    <w:t> </w:t>
                  </w:r>
                  <w:r>
                    <w:rPr>
                      <w:b/>
                      <w:sz w:val="17"/>
                    </w:rPr>
                    <w:t>—</w:t>
                    <w:tab/>
                  </w:r>
                  <w:r>
                    <w:rPr>
                      <w:b/>
                      <w:position w:val="1"/>
                      <w:sz w:val="17"/>
                    </w:rPr>
                    <w:t>1.8—</w:t>
                    <w:tab/>
                  </w:r>
                  <w:r>
                    <w:rPr>
                      <w:b/>
                      <w:spacing w:val="2"/>
                      <w:sz w:val="17"/>
                    </w:rPr>
                    <w:t>1.45—</w:t>
                    <w:tab/>
                  </w:r>
                  <w:r>
                    <w:rPr>
                      <w:b/>
                      <w:spacing w:val="5"/>
                      <w:sz w:val="17"/>
                    </w:rPr>
                    <w:t>1.25—</w:t>
                    <w:tab/>
                  </w:r>
                  <w:r>
                    <w:rPr>
                      <w:b/>
                      <w:spacing w:val="1"/>
                      <w:sz w:val="17"/>
                    </w:rPr>
                    <w:t>1.15—</w:t>
                    <w:tab/>
                  </w:r>
                  <w:r>
                    <w:rPr>
                      <w:b/>
                      <w:spacing w:val="2"/>
                      <w:sz w:val="17"/>
                    </w:rPr>
                    <w:t>1.05—</w:t>
                    <w:tab/>
                  </w:r>
                  <w:r>
                    <w:rPr>
                      <w:b/>
                      <w:spacing w:val="5"/>
                      <w:sz w:val="17"/>
                    </w:rPr>
                    <w:t>0.95—</w:t>
                    <w:tab/>
                  </w:r>
                  <w:r>
                    <w:rPr>
                      <w:b/>
                      <w:spacing w:val="3"/>
                      <w:sz w:val="17"/>
                    </w:rPr>
                    <w:t>0.9</w:t>
                  </w:r>
                  <w:r>
                    <w:rPr>
                      <w:b/>
                      <w:spacing w:val="-31"/>
                      <w:sz w:val="17"/>
                    </w:rPr>
                    <w:t> </w:t>
                  </w:r>
                  <w:r>
                    <w:rPr>
                      <w:b/>
                      <w:sz w:val="17"/>
                    </w:rPr>
                    <w:t>—</w:t>
                  </w:r>
                </w:p>
                <w:p>
                  <w:pPr>
                    <w:tabs>
                      <w:tab w:pos="4439" w:val="left" w:leader="none"/>
                      <w:tab w:pos="5260" w:val="left" w:leader="none"/>
                      <w:tab w:pos="6110" w:val="left" w:leader="none"/>
                      <w:tab w:pos="6940" w:val="left" w:leader="none"/>
                      <w:tab w:pos="7836" w:val="left" w:leader="none"/>
                      <w:tab w:pos="8731" w:val="left" w:leader="none"/>
                      <w:tab w:pos="9506" w:val="left" w:leader="none"/>
                    </w:tabs>
                    <w:spacing w:line="188" w:lineRule="exact" w:before="0"/>
                    <w:ind w:left="3609" w:right="0" w:firstLine="0"/>
                    <w:jc w:val="left"/>
                    <w:rPr>
                      <w:b/>
                      <w:sz w:val="17"/>
                    </w:rPr>
                  </w:pPr>
                  <w:r>
                    <w:rPr>
                      <w:b/>
                      <w:spacing w:val="5"/>
                      <w:position w:val="1"/>
                      <w:sz w:val="17"/>
                    </w:rPr>
                    <w:t>2.35</w:t>
                    <w:tab/>
                  </w:r>
                  <w:r>
                    <w:rPr>
                      <w:b/>
                      <w:position w:val="2"/>
                      <w:sz w:val="17"/>
                    </w:rPr>
                    <w:t>2.25</w:t>
                    <w:tab/>
                  </w:r>
                  <w:r>
                    <w:rPr>
                      <w:b/>
                      <w:position w:val="1"/>
                      <w:sz w:val="17"/>
                    </w:rPr>
                    <w:t>2</w:t>
                  </w:r>
                  <w:r>
                    <w:rPr>
                      <w:b/>
                      <w:spacing w:val="-32"/>
                      <w:position w:val="1"/>
                      <w:sz w:val="17"/>
                    </w:rPr>
                    <w:t> </w:t>
                  </w:r>
                  <w:r>
                    <w:rPr>
                      <w:b/>
                      <w:position w:val="1"/>
                      <w:sz w:val="17"/>
                    </w:rPr>
                    <w:t>.0</w:t>
                    <w:tab/>
                    <w:t>1.7</w:t>
                    <w:tab/>
                  </w:r>
                  <w:r>
                    <w:rPr>
                      <w:b/>
                      <w:spacing w:val="2"/>
                      <w:position w:val="1"/>
                      <w:sz w:val="17"/>
                    </w:rPr>
                    <w:t>1.5</w:t>
                    <w:tab/>
                  </w:r>
                  <w:r>
                    <w:rPr>
                      <w:b/>
                      <w:position w:val="1"/>
                      <w:sz w:val="17"/>
                    </w:rPr>
                    <w:t>1.3</w:t>
                    <w:tab/>
                    <w:t>1.2</w:t>
                    <w:tab/>
                  </w:r>
                  <w:r>
                    <w:rPr>
                      <w:b/>
                      <w:spacing w:val="-3"/>
                      <w:sz w:val="17"/>
                    </w:rPr>
                    <w:t>1.1</w:t>
                  </w:r>
                </w:p>
                <w:p>
                  <w:pPr>
                    <w:tabs>
                      <w:tab w:pos="2583" w:val="left" w:leader="none"/>
                      <w:tab w:pos="3525" w:val="left" w:leader="none"/>
                      <w:tab w:pos="4356" w:val="left" w:leader="none"/>
                      <w:tab w:pos="5186" w:val="left" w:leader="none"/>
                      <w:tab w:pos="6017" w:val="left" w:leader="none"/>
                      <w:tab w:pos="6783" w:val="left" w:leader="none"/>
                      <w:tab w:pos="7725" w:val="left" w:leader="none"/>
                      <w:tab w:pos="8574" w:val="left" w:leader="none"/>
                      <w:tab w:pos="9396" w:val="left" w:leader="none"/>
                    </w:tabs>
                    <w:spacing w:line="223" w:lineRule="exact" w:before="146"/>
                    <w:ind w:left="415" w:right="0" w:firstLine="0"/>
                    <w:jc w:val="left"/>
                    <w:rPr>
                      <w:b/>
                      <w:sz w:val="17"/>
                    </w:rPr>
                  </w:pPr>
                  <w:r>
                    <w:rPr>
                      <w:b/>
                      <w:spacing w:val="-14"/>
                      <w:position w:val="-2"/>
                      <w:sz w:val="17"/>
                    </w:rPr>
                    <w:t>Q'fOfTT</w:t>
                    <w:tab/>
                  </w:r>
                  <w:r>
                    <w:rPr>
                      <w:b/>
                      <w:spacing w:val="2"/>
                      <w:sz w:val="17"/>
                    </w:rPr>
                    <w:t>1.25—</w:t>
                    <w:tab/>
                  </w:r>
                  <w:r>
                    <w:rPr>
                      <w:b/>
                      <w:spacing w:val="5"/>
                      <w:position w:val="0"/>
                      <w:sz w:val="17"/>
                    </w:rPr>
                    <w:t>1.15—</w:t>
                    <w:tab/>
                    <w:t>1.05—</w:t>
                    <w:tab/>
                  </w:r>
                  <w:r>
                    <w:rPr>
                      <w:b/>
                      <w:spacing w:val="1"/>
                      <w:sz w:val="17"/>
                    </w:rPr>
                    <w:t>1.0—</w:t>
                    <w:tab/>
                    <w:t>1.0—</w:t>
                    <w:tab/>
                  </w:r>
                  <w:r>
                    <w:rPr>
                      <w:b/>
                      <w:spacing w:val="5"/>
                      <w:sz w:val="17"/>
                    </w:rPr>
                    <w:t>0.95—</w:t>
                    <w:tab/>
                  </w:r>
                  <w:r>
                    <w:rPr>
                      <w:b/>
                      <w:sz w:val="17"/>
                    </w:rPr>
                    <w:t>0</w:t>
                  </w:r>
                  <w:r>
                    <w:rPr>
                      <w:b/>
                      <w:spacing w:val="-32"/>
                      <w:sz w:val="17"/>
                    </w:rPr>
                    <w:t> </w:t>
                  </w:r>
                  <w:r>
                    <w:rPr>
                      <w:b/>
                      <w:sz w:val="17"/>
                    </w:rPr>
                    <w:t>.9</w:t>
                  </w:r>
                  <w:r>
                    <w:rPr>
                      <w:b/>
                      <w:spacing w:val="-32"/>
                      <w:sz w:val="17"/>
                    </w:rPr>
                    <w:t> </w:t>
                  </w:r>
                  <w:r>
                    <w:rPr>
                      <w:b/>
                      <w:sz w:val="17"/>
                    </w:rPr>
                    <w:t>—</w:t>
                    <w:tab/>
                  </w:r>
                  <w:r>
                    <w:rPr>
                      <w:b/>
                      <w:spacing w:val="5"/>
                      <w:sz w:val="17"/>
                    </w:rPr>
                    <w:t>0,85—</w:t>
                    <w:tab/>
                  </w:r>
                  <w:r>
                    <w:rPr>
                      <w:b/>
                      <w:spacing w:val="3"/>
                      <w:sz w:val="17"/>
                    </w:rPr>
                    <w:t>0.8—</w:t>
                  </w:r>
                </w:p>
                <w:p>
                  <w:pPr>
                    <w:tabs>
                      <w:tab w:pos="3409" w:val="left" w:leader="none"/>
                      <w:tab w:pos="4249" w:val="left" w:leader="none"/>
                      <w:tab w:pos="5071" w:val="left" w:leader="none"/>
                      <w:tab w:pos="5911" w:val="left" w:leader="none"/>
                      <w:tab w:pos="6686" w:val="left" w:leader="none"/>
                      <w:tab w:pos="7582" w:val="left" w:leader="none"/>
                      <w:tab w:pos="8523" w:val="left" w:leader="none"/>
                      <w:tab w:pos="9234" w:val="left" w:leader="none"/>
                    </w:tabs>
                    <w:spacing w:line="193" w:lineRule="exact" w:before="0"/>
                    <w:ind w:left="2468" w:right="0" w:firstLine="0"/>
                    <w:jc w:val="center"/>
                    <w:rPr>
                      <w:b/>
                      <w:sz w:val="17"/>
                    </w:rPr>
                  </w:pPr>
                  <w:r>
                    <w:rPr>
                      <w:b/>
                      <w:sz w:val="17"/>
                    </w:rPr>
                    <w:t>1.45</w:t>
                    <w:tab/>
                  </w:r>
                  <w:r>
                    <w:rPr>
                      <w:b/>
                      <w:spacing w:val="3"/>
                      <w:sz w:val="17"/>
                    </w:rPr>
                    <w:t>1.35</w:t>
                    <w:tab/>
                  </w:r>
                  <w:r>
                    <w:rPr>
                      <w:b/>
                      <w:sz w:val="17"/>
                    </w:rPr>
                    <w:t>1.25</w:t>
                    <w:tab/>
                    <w:t>1.2</w:t>
                    <w:tab/>
                    <w:t>1.2</w:t>
                    <w:tab/>
                  </w:r>
                  <w:r>
                    <w:rPr>
                      <w:b/>
                      <w:spacing w:val="3"/>
                      <w:sz w:val="17"/>
                    </w:rPr>
                    <w:t>1.15</w:t>
                    <w:tab/>
                  </w:r>
                  <w:r>
                    <w:rPr>
                      <w:b/>
                      <w:sz w:val="17"/>
                    </w:rPr>
                    <w:t>1.05</w:t>
                    <w:tab/>
                    <w:t>1.0</w:t>
                    <w:tab/>
                  </w:r>
                  <w:r>
                    <w:rPr>
                      <w:b/>
                      <w:spacing w:val="5"/>
                      <w:sz w:val="17"/>
                    </w:rPr>
                    <w:t>0.95</w:t>
                  </w:r>
                </w:p>
                <w:p>
                  <w:pPr>
                    <w:tabs>
                      <w:tab w:pos="2685" w:val="left" w:leader="none"/>
                      <w:tab w:pos="3645" w:val="left" w:leader="none"/>
                      <w:tab w:pos="4439" w:val="left" w:leader="none"/>
                      <w:tab w:pos="5214" w:val="left" w:leader="none"/>
                      <w:tab w:pos="6045" w:val="left" w:leader="none"/>
                      <w:tab w:pos="6876" w:val="left" w:leader="none"/>
                      <w:tab w:pos="7771" w:val="left" w:leader="none"/>
                      <w:tab w:pos="8666" w:val="left" w:leader="none"/>
                      <w:tab w:pos="9442" w:val="left" w:leader="none"/>
                    </w:tabs>
                    <w:spacing w:before="127"/>
                    <w:ind w:left="415" w:right="0" w:firstLine="0"/>
                    <w:jc w:val="left"/>
                    <w:rPr>
                      <w:b/>
                      <w:sz w:val="17"/>
                    </w:rPr>
                  </w:pPr>
                  <w:r>
                    <w:rPr>
                      <w:b/>
                      <w:spacing w:val="3"/>
                      <w:position w:val="1"/>
                      <w:sz w:val="17"/>
                    </w:rPr>
                    <w:t>Коэффициент</w:t>
                  </w:r>
                  <w:r>
                    <w:rPr>
                      <w:b/>
                      <w:spacing w:val="43"/>
                      <w:position w:val="1"/>
                      <w:sz w:val="17"/>
                    </w:rPr>
                    <w:t> </w:t>
                  </w:r>
                  <w:r>
                    <w:rPr>
                      <w:b/>
                      <w:spacing w:val="2"/>
                      <w:position w:val="1"/>
                      <w:sz w:val="17"/>
                    </w:rPr>
                    <w:t>полез­</w:t>
                    <w:tab/>
                  </w:r>
                  <w:r>
                    <w:rPr>
                      <w:b/>
                      <w:spacing w:val="3"/>
                      <w:sz w:val="17"/>
                    </w:rPr>
                    <w:t>90.5</w:t>
                    <w:tab/>
                  </w:r>
                  <w:r>
                    <w:rPr>
                      <w:b/>
                      <w:position w:val="1"/>
                      <w:sz w:val="17"/>
                    </w:rPr>
                    <w:t>91.4</w:t>
                    <w:tab/>
                  </w:r>
                  <w:r>
                    <w:rPr>
                      <w:b/>
                      <w:spacing w:val="3"/>
                      <w:position w:val="1"/>
                      <w:sz w:val="17"/>
                    </w:rPr>
                    <w:t>91.4</w:t>
                    <w:tab/>
                  </w:r>
                  <w:r>
                    <w:rPr>
                      <w:b/>
                      <w:spacing w:val="5"/>
                      <w:sz w:val="17"/>
                    </w:rPr>
                    <w:t>91.7</w:t>
                    <w:tab/>
                    <w:t>91.6</w:t>
                    <w:tab/>
                  </w:r>
                  <w:r>
                    <w:rPr>
                      <w:b/>
                      <w:sz w:val="17"/>
                    </w:rPr>
                    <w:t>9</w:t>
                  </w:r>
                  <w:r>
                    <w:rPr>
                      <w:b/>
                      <w:spacing w:val="-31"/>
                      <w:sz w:val="17"/>
                    </w:rPr>
                    <w:t> </w:t>
                  </w:r>
                  <w:r>
                    <w:rPr>
                      <w:b/>
                      <w:spacing w:val="3"/>
                      <w:sz w:val="17"/>
                    </w:rPr>
                    <w:t>0.8</w:t>
                    <w:tab/>
                  </w:r>
                  <w:r>
                    <w:rPr>
                      <w:b/>
                      <w:sz w:val="17"/>
                    </w:rPr>
                    <w:t>9</w:t>
                  </w:r>
                  <w:r>
                    <w:rPr>
                      <w:b/>
                      <w:spacing w:val="-31"/>
                      <w:sz w:val="17"/>
                    </w:rPr>
                    <w:t> </w:t>
                  </w:r>
                  <w:r>
                    <w:rPr>
                      <w:b/>
                      <w:spacing w:val="3"/>
                      <w:sz w:val="17"/>
                    </w:rPr>
                    <w:t>0.6</w:t>
                    <w:tab/>
                  </w:r>
                  <w:r>
                    <w:rPr>
                      <w:b/>
                      <w:spacing w:val="5"/>
                      <w:position w:val="1"/>
                      <w:sz w:val="17"/>
                    </w:rPr>
                    <w:t>80.7</w:t>
                    <w:tab/>
                  </w:r>
                  <w:r>
                    <w:rPr>
                      <w:b/>
                      <w:spacing w:val="3"/>
                      <w:position w:val="1"/>
                      <w:sz w:val="17"/>
                    </w:rPr>
                    <w:t>89.4</w:t>
                  </w:r>
                </w:p>
                <w:p>
                  <w:pPr>
                    <w:spacing w:before="26"/>
                    <w:ind w:left="101" w:right="0" w:firstLine="0"/>
                    <w:jc w:val="left"/>
                    <w:rPr>
                      <w:b/>
                      <w:sz w:val="17"/>
                    </w:rPr>
                  </w:pPr>
                  <w:r>
                    <w:rPr>
                      <w:b/>
                      <w:sz w:val="17"/>
                    </w:rPr>
                    <w:t>ного  действия модели</w:t>
                  </w:r>
                </w:p>
                <w:p>
                  <w:pPr>
                    <w:spacing w:before="62"/>
                    <w:ind w:left="599" w:right="0" w:firstLine="0"/>
                    <w:jc w:val="left"/>
                    <w:rPr>
                      <w:b/>
                      <w:sz w:val="17"/>
                    </w:rPr>
                  </w:pPr>
                  <w:r>
                    <w:rPr>
                      <w:b/>
                      <w:w w:val="99"/>
                      <w:sz w:val="17"/>
                    </w:rPr>
                    <w:t>*</w:t>
                  </w:r>
                </w:p>
                <w:p>
                  <w:pPr>
                    <w:tabs>
                      <w:tab w:pos="2639" w:val="left" w:leader="none"/>
                      <w:tab w:pos="3553" w:val="left" w:leader="none"/>
                      <w:tab w:pos="4383" w:val="left" w:leader="none"/>
                      <w:tab w:pos="5159" w:val="left" w:leader="none"/>
                      <w:tab w:pos="5990" w:val="left" w:leader="none"/>
                      <w:tab w:pos="6830" w:val="left" w:leader="none"/>
                      <w:tab w:pos="7716" w:val="left" w:leader="none"/>
                      <w:tab w:pos="8602" w:val="left" w:leader="none"/>
                      <w:tab w:pos="9386" w:val="left" w:leader="none"/>
                    </w:tabs>
                    <w:spacing w:before="71"/>
                    <w:ind w:left="406" w:right="0" w:firstLine="0"/>
                    <w:jc w:val="left"/>
                    <w:rPr>
                      <w:b/>
                      <w:sz w:val="17"/>
                    </w:rPr>
                  </w:pPr>
                  <w:r>
                    <w:rPr>
                      <w:b/>
                      <w:sz w:val="17"/>
                    </w:rPr>
                    <w:t>H</w:t>
                  </w:r>
                  <w:r>
                    <w:rPr>
                      <w:b/>
                      <w:sz w:val="13"/>
                    </w:rPr>
                    <w:t>c  h iu</w:t>
                  </w:r>
                  <w:r>
                    <w:rPr>
                      <w:b/>
                      <w:spacing w:val="-11"/>
                      <w:sz w:val="13"/>
                    </w:rPr>
                    <w:t> </w:t>
                  </w:r>
                  <w:r>
                    <w:rPr>
                      <w:b/>
                      <w:sz w:val="13"/>
                    </w:rPr>
                    <w:t>im </w:t>
                  </w:r>
                  <w:r>
                    <w:rPr>
                      <w:b/>
                      <w:spacing w:val="10"/>
                      <w:sz w:val="13"/>
                    </w:rPr>
                    <w:t> </w:t>
                  </w:r>
                  <w:r>
                    <w:rPr>
                      <w:b/>
                      <w:spacing w:val="-3"/>
                      <w:sz w:val="17"/>
                    </w:rPr>
                    <w:t>мращмния</w:t>
                    <w:tab/>
                  </w:r>
                  <w:r>
                    <w:rPr>
                      <w:b/>
                      <w:spacing w:val="3"/>
                      <w:sz w:val="17"/>
                    </w:rPr>
                    <w:t>100—</w:t>
                    <w:tab/>
                  </w:r>
                  <w:r>
                    <w:rPr>
                      <w:b/>
                      <w:position w:val="1"/>
                      <w:sz w:val="17"/>
                    </w:rPr>
                    <w:t>100—</w:t>
                    <w:tab/>
                  </w:r>
                  <w:r>
                    <w:rPr>
                      <w:b/>
                      <w:sz w:val="17"/>
                    </w:rPr>
                    <w:t>1 3</w:t>
                  </w:r>
                  <w:r>
                    <w:rPr>
                      <w:b/>
                      <w:spacing w:val="0"/>
                      <w:sz w:val="17"/>
                    </w:rPr>
                    <w:t> </w:t>
                  </w:r>
                  <w:r>
                    <w:rPr>
                      <w:b/>
                      <w:sz w:val="17"/>
                    </w:rPr>
                    <w:t>8 -</w:t>
                    <w:tab/>
                  </w:r>
                  <w:r>
                    <w:rPr>
                      <w:b/>
                      <w:spacing w:val="6"/>
                      <w:sz w:val="17"/>
                    </w:rPr>
                    <w:t>125—</w:t>
                    <w:tab/>
                  </w:r>
                  <w:r>
                    <w:rPr>
                      <w:b/>
                      <w:sz w:val="17"/>
                    </w:rPr>
                    <w:t>П</w:t>
                  </w:r>
                  <w:r>
                    <w:rPr>
                      <w:b/>
                      <w:spacing w:val="31"/>
                      <w:sz w:val="17"/>
                    </w:rPr>
                    <w:t> </w:t>
                  </w:r>
                  <w:r>
                    <w:rPr>
                      <w:b/>
                      <w:sz w:val="17"/>
                    </w:rPr>
                    <w:t>О</w:t>
                  </w:r>
                  <w:r>
                    <w:rPr>
                      <w:b/>
                      <w:spacing w:val="40"/>
                      <w:sz w:val="17"/>
                    </w:rPr>
                    <w:t> </w:t>
                  </w:r>
                  <w:r>
                    <w:rPr>
                      <w:b/>
                      <w:sz w:val="17"/>
                    </w:rPr>
                    <w:t>-</w:t>
                    <w:tab/>
                  </w:r>
                  <w:r>
                    <w:rPr>
                      <w:b/>
                      <w:position w:val="1"/>
                      <w:sz w:val="17"/>
                    </w:rPr>
                    <w:t>110—</w:t>
                    <w:tab/>
                  </w:r>
                  <w:r>
                    <w:rPr>
                      <w:b/>
                      <w:sz w:val="17"/>
                    </w:rPr>
                    <w:t>105—</w:t>
                    <w:tab/>
                  </w:r>
                  <w:r>
                    <w:rPr>
                      <w:b/>
                      <w:spacing w:val="6"/>
                      <w:sz w:val="17"/>
                    </w:rPr>
                    <w:t>102—</w:t>
                  </w:r>
                  <w:r>
                    <w:rPr>
                      <w:b/>
                      <w:spacing w:val="6"/>
                      <w:position w:val="1"/>
                      <w:sz w:val="17"/>
                    </w:rPr>
                    <w:tab/>
                  </w:r>
                  <w:r>
                    <w:rPr>
                      <w:b/>
                      <w:position w:val="1"/>
                      <w:sz w:val="17"/>
                    </w:rPr>
                    <w:t>100—</w:t>
                  </w:r>
                </w:p>
                <w:p>
                  <w:pPr>
                    <w:tabs>
                      <w:tab w:pos="2694" w:val="left" w:leader="none"/>
                      <w:tab w:pos="3645" w:val="left" w:leader="none"/>
                      <w:tab w:pos="4485" w:val="left" w:leader="none"/>
                      <w:tab w:pos="5251" w:val="left" w:leader="none"/>
                      <w:tab w:pos="6082" w:val="left" w:leader="none"/>
                      <w:tab w:pos="6922" w:val="left" w:leader="none"/>
                      <w:tab w:pos="7817" w:val="left" w:leader="none"/>
                      <w:tab w:pos="8703" w:val="left" w:leader="none"/>
                      <w:tab w:pos="9479" w:val="left" w:leader="none"/>
                    </w:tabs>
                    <w:spacing w:before="15"/>
                    <w:ind w:left="111" w:right="0" w:firstLine="0"/>
                    <w:jc w:val="left"/>
                    <w:rPr>
                      <w:b/>
                      <w:sz w:val="17"/>
                    </w:rPr>
                  </w:pPr>
                  <w:r>
                    <w:rPr>
                      <w:b/>
                      <w:sz w:val="17"/>
                    </w:rPr>
                    <w:t>приееде»*чая</w:t>
                  </w:r>
                  <w:r>
                    <w:rPr>
                      <w:b/>
                      <w:spacing w:val="7"/>
                      <w:sz w:val="17"/>
                    </w:rPr>
                    <w:t> </w:t>
                  </w:r>
                  <w:r>
                    <w:rPr>
                      <w:b/>
                      <w:sz w:val="17"/>
                    </w:rPr>
                    <w:t>п'/огтт.</w:t>
                    <w:tab/>
                  </w:r>
                  <w:r>
                    <w:rPr>
                      <w:b/>
                      <w:spacing w:val="5"/>
                      <w:position w:val="1"/>
                      <w:sz w:val="17"/>
                    </w:rPr>
                    <w:t>185</w:t>
                    <w:tab/>
                  </w:r>
                  <w:r>
                    <w:rPr>
                      <w:b/>
                      <w:spacing w:val="2"/>
                      <w:position w:val="2"/>
                      <w:sz w:val="17"/>
                    </w:rPr>
                    <w:t>165</w:t>
                    <w:tab/>
                  </w:r>
                  <w:r>
                    <w:rPr>
                      <w:b/>
                      <w:position w:val="1"/>
                      <w:sz w:val="17"/>
                    </w:rPr>
                    <w:t>ISO</w:t>
                    <w:tab/>
                  </w:r>
                  <w:r>
                    <w:rPr>
                      <w:b/>
                      <w:spacing w:val="2"/>
                      <w:position w:val="1"/>
                      <w:sz w:val="17"/>
                    </w:rPr>
                    <w:t>135</w:t>
                    <w:tab/>
                    <w:t>126</w:t>
                    <w:tab/>
                  </w:r>
                  <w:r>
                    <w:rPr>
                      <w:b/>
                      <w:spacing w:val="2"/>
                      <w:position w:val="2"/>
                      <w:sz w:val="17"/>
                    </w:rPr>
                    <w:t>120</w:t>
                    <w:tab/>
                  </w:r>
                  <w:r>
                    <w:rPr>
                      <w:b/>
                      <w:spacing w:val="2"/>
                      <w:position w:val="1"/>
                      <w:sz w:val="17"/>
                    </w:rPr>
                    <w:t>116</w:t>
                    <w:tab/>
                  </w:r>
                  <w:r>
                    <w:rPr>
                      <w:b/>
                      <w:spacing w:val="5"/>
                      <w:position w:val="1"/>
                      <w:sz w:val="17"/>
                    </w:rPr>
                    <w:t>110</w:t>
                  </w:r>
                  <w:r>
                    <w:rPr>
                      <w:b/>
                      <w:spacing w:val="5"/>
                      <w:position w:val="2"/>
                      <w:sz w:val="17"/>
                    </w:rPr>
                    <w:tab/>
                  </w:r>
                  <w:r>
                    <w:rPr>
                      <w:b/>
                      <w:spacing w:val="2"/>
                      <w:position w:val="2"/>
                      <w:sz w:val="17"/>
                    </w:rPr>
                    <w:t>105</w:t>
                  </w:r>
                </w:p>
                <w:p>
                  <w:pPr>
                    <w:spacing w:before="16"/>
                    <w:ind w:left="111" w:right="0" w:firstLine="0"/>
                    <w:jc w:val="left"/>
                    <w:rPr>
                      <w:b/>
                      <w:sz w:val="17"/>
                    </w:rPr>
                  </w:pPr>
                  <w:r>
                    <w:rPr>
                      <w:b/>
                      <w:sz w:val="17"/>
                    </w:rPr>
                    <w:t>м ин*1</w:t>
                  </w:r>
                </w:p>
                <w:p>
                  <w:pPr>
                    <w:spacing w:line="271" w:lineRule="auto" w:before="155"/>
                    <w:ind w:left="146" w:right="8" w:firstLine="536"/>
                    <w:jc w:val="both"/>
                    <w:rPr>
                      <w:b/>
                      <w:sz w:val="17"/>
                    </w:rPr>
                  </w:pPr>
                  <w:r>
                    <w:rPr>
                      <w:b/>
                      <w:sz w:val="17"/>
                    </w:rPr>
                    <w:t>П р и м е ч а н и е — Оптимальные значения приведенного расхода </w:t>
                  </w:r>
                  <w:r>
                    <w:rPr>
                      <w:b/>
                      <w:i/>
                      <w:sz w:val="17"/>
                    </w:rPr>
                    <w:t>Q', </w:t>
                  </w:r>
                  <w:r>
                    <w:rPr>
                      <w:b/>
                      <w:sz w:val="17"/>
                    </w:rPr>
                    <w:t>gnT и приведенной частоты вращения л ',опт соответствуют режиму максимального коэффициента полезного действия т ^ ,, для рассмат­ риваемой   универсагъной  характеристики.</w:t>
                  </w:r>
                </w:p>
                <w:p>
                  <w:pPr>
                    <w:pStyle w:val="BodyText"/>
                    <w:rPr>
                      <w:sz w:val="18"/>
                    </w:rPr>
                  </w:pPr>
                </w:p>
                <w:p>
                  <w:pPr>
                    <w:spacing w:before="146"/>
                    <w:ind w:left="0" w:right="0" w:firstLine="0"/>
                    <w:jc w:val="left"/>
                    <w:rPr>
                      <w:b/>
                      <w:sz w:val="17"/>
                    </w:rPr>
                  </w:pPr>
                  <w:r>
                    <w:rPr>
                      <w:b/>
                      <w:sz w:val="17"/>
                    </w:rPr>
                    <w:t>Т а б л и ц а   7.4 —  Диагональные поворотно-лопастные  гидротурбины</w:t>
                  </w:r>
                </w:p>
                <w:p>
                  <w:pPr>
                    <w:tabs>
                      <w:tab w:pos="2870" w:val="left" w:leader="none"/>
                      <w:tab w:pos="3940" w:val="left" w:leader="none"/>
                      <w:tab w:pos="4993" w:val="left" w:leader="none"/>
                      <w:tab w:pos="6082" w:val="left" w:leader="none"/>
                      <w:tab w:pos="7199" w:val="left" w:leader="none"/>
                      <w:tab w:pos="8297" w:val="left" w:leader="none"/>
                      <w:tab w:pos="9460" w:val="left" w:leader="none"/>
                    </w:tabs>
                    <w:spacing w:before="136"/>
                    <w:ind w:left="166" w:right="0" w:firstLine="0"/>
                    <w:jc w:val="left"/>
                    <w:rPr>
                      <w:b/>
                      <w:sz w:val="17"/>
                    </w:rPr>
                  </w:pPr>
                  <w:r>
                    <w:rPr>
                      <w:b/>
                      <w:spacing w:val="-5"/>
                      <w:sz w:val="17"/>
                    </w:rPr>
                    <w:t>Напор</w:t>
                  </w:r>
                  <w:r>
                    <w:rPr>
                      <w:b/>
                      <w:spacing w:val="31"/>
                      <w:sz w:val="17"/>
                    </w:rPr>
                    <w:t> </w:t>
                  </w:r>
                  <w:r>
                    <w:rPr>
                      <w:b/>
                      <w:spacing w:val="-5"/>
                      <w:sz w:val="17"/>
                    </w:rPr>
                    <w:t>максимальней,</w:t>
                  </w:r>
                  <w:r>
                    <w:rPr>
                      <w:b/>
                      <w:spacing w:val="20"/>
                      <w:sz w:val="17"/>
                    </w:rPr>
                    <w:t> </w:t>
                  </w:r>
                  <w:r>
                    <w:rPr>
                      <w:b/>
                      <w:sz w:val="17"/>
                    </w:rPr>
                    <w:t>м</w:t>
                    <w:tab/>
                  </w:r>
                  <w:r>
                    <w:rPr>
                      <w:b/>
                      <w:spacing w:val="-9"/>
                      <w:sz w:val="17"/>
                    </w:rPr>
                    <w:t>S0</w:t>
                    <w:tab/>
                  </w:r>
                  <w:r>
                    <w:rPr>
                      <w:b/>
                      <w:sz w:val="17"/>
                    </w:rPr>
                    <w:t>60</w:t>
                    <w:tab/>
                  </w:r>
                  <w:r>
                    <w:rPr>
                      <w:b/>
                      <w:spacing w:val="-4"/>
                      <w:sz w:val="17"/>
                    </w:rPr>
                    <w:t>70</w:t>
                    <w:tab/>
                  </w:r>
                  <w:r>
                    <w:rPr>
                      <w:b/>
                      <w:sz w:val="17"/>
                    </w:rPr>
                    <w:t>00</w:t>
                    <w:tab/>
                  </w:r>
                  <w:r>
                    <w:rPr>
                      <w:b/>
                      <w:spacing w:val="-6"/>
                      <w:sz w:val="17"/>
                    </w:rPr>
                    <w:t>«15</w:t>
                    <w:tab/>
                  </w:r>
                  <w:r>
                    <w:rPr>
                      <w:b/>
                      <w:spacing w:val="-4"/>
                      <w:sz w:val="17"/>
                    </w:rPr>
                    <w:t>140</w:t>
                    <w:tab/>
                  </w:r>
                  <w:r>
                    <w:rPr>
                      <w:b/>
                      <w:spacing w:val="-8"/>
                      <w:sz w:val="17"/>
                    </w:rPr>
                    <w:t>170</w:t>
                  </w:r>
                </w:p>
                <w:p>
                  <w:pPr>
                    <w:pStyle w:val="BodyText"/>
                    <w:spacing w:before="7"/>
                  </w:pPr>
                </w:p>
                <w:p>
                  <w:pPr>
                    <w:tabs>
                      <w:tab w:pos="2537" w:val="left" w:leader="none"/>
                      <w:tab w:pos="3608" w:val="left" w:leader="none"/>
                      <w:tab w:pos="4679" w:val="left" w:leader="none"/>
                      <w:tab w:pos="5750" w:val="left" w:leader="none"/>
                      <w:tab w:pos="6876" w:val="left" w:leader="none"/>
                      <w:tab w:pos="7946" w:val="left" w:leader="none"/>
                      <w:tab w:pos="9017" w:val="left" w:leader="none"/>
                    </w:tabs>
                    <w:spacing w:before="0"/>
                    <w:ind w:left="415" w:right="0" w:firstLine="0"/>
                    <w:jc w:val="left"/>
                    <w:rPr>
                      <w:b/>
                      <w:sz w:val="17"/>
                    </w:rPr>
                  </w:pPr>
                  <w:r>
                    <w:rPr>
                      <w:b/>
                      <w:spacing w:val="2"/>
                      <w:position w:val="1"/>
                      <w:sz w:val="17"/>
                    </w:rPr>
                    <w:t>Коэффициент</w:t>
                  </w:r>
                  <w:r>
                    <w:rPr>
                      <w:b/>
                      <w:spacing w:val="30"/>
                      <w:position w:val="1"/>
                      <w:sz w:val="17"/>
                    </w:rPr>
                    <w:t> </w:t>
                  </w:r>
                  <w:r>
                    <w:rPr>
                      <w:b/>
                      <w:position w:val="1"/>
                      <w:sz w:val="17"/>
                    </w:rPr>
                    <w:t>быст­</w:t>
                    <w:tab/>
                  </w:r>
                  <w:r>
                    <w:rPr>
                      <w:b/>
                      <w:sz w:val="17"/>
                    </w:rPr>
                    <w:t>4</w:t>
                  </w:r>
                  <w:r>
                    <w:rPr>
                      <w:b/>
                      <w:spacing w:val="-30"/>
                      <w:sz w:val="17"/>
                    </w:rPr>
                    <w:t> </w:t>
                  </w:r>
                  <w:r>
                    <w:rPr>
                      <w:b/>
                      <w:sz w:val="17"/>
                    </w:rPr>
                    <w:t>3</w:t>
                  </w:r>
                  <w:r>
                    <w:rPr>
                      <w:b/>
                      <w:spacing w:val="-32"/>
                      <w:sz w:val="17"/>
                    </w:rPr>
                    <w:t> </w:t>
                  </w:r>
                  <w:r>
                    <w:rPr>
                      <w:b/>
                      <w:sz w:val="17"/>
                    </w:rPr>
                    <w:t>0</w:t>
                  </w:r>
                  <w:r>
                    <w:rPr>
                      <w:b/>
                      <w:spacing w:val="-31"/>
                      <w:sz w:val="17"/>
                    </w:rPr>
                    <w:t> </w:t>
                  </w:r>
                  <w:r>
                    <w:rPr>
                      <w:b/>
                      <w:sz w:val="17"/>
                    </w:rPr>
                    <w:t>—</w:t>
                  </w:r>
                  <w:r>
                    <w:rPr>
                      <w:b/>
                      <w:spacing w:val="-25"/>
                      <w:sz w:val="17"/>
                    </w:rPr>
                    <w:t> </w:t>
                  </w:r>
                  <w:r>
                    <w:rPr>
                      <w:b/>
                      <w:spacing w:val="6"/>
                      <w:sz w:val="17"/>
                    </w:rPr>
                    <w:t>380</w:t>
                    <w:tab/>
                  </w:r>
                  <w:r>
                    <w:rPr>
                      <w:b/>
                      <w:spacing w:val="7"/>
                      <w:sz w:val="17"/>
                    </w:rPr>
                    <w:t>420—</w:t>
                  </w:r>
                  <w:r>
                    <w:rPr>
                      <w:b/>
                      <w:spacing w:val="-14"/>
                      <w:sz w:val="17"/>
                    </w:rPr>
                    <w:t> </w:t>
                  </w:r>
                  <w:r>
                    <w:rPr>
                      <w:b/>
                      <w:spacing w:val="5"/>
                      <w:sz w:val="17"/>
                    </w:rPr>
                    <w:t>370</w:t>
                    <w:tab/>
                  </w:r>
                  <w:r>
                    <w:rPr>
                      <w:b/>
                      <w:spacing w:val="7"/>
                      <w:sz w:val="17"/>
                    </w:rPr>
                    <w:t>410—</w:t>
                  </w:r>
                  <w:r>
                    <w:rPr>
                      <w:b/>
                      <w:spacing w:val="-14"/>
                      <w:sz w:val="17"/>
                    </w:rPr>
                    <w:t> </w:t>
                  </w:r>
                  <w:r>
                    <w:rPr>
                      <w:b/>
                      <w:spacing w:val="5"/>
                      <w:sz w:val="17"/>
                    </w:rPr>
                    <w:t>353</w:t>
                    <w:tab/>
                  </w:r>
                  <w:r>
                    <w:rPr>
                      <w:b/>
                      <w:spacing w:val="7"/>
                      <w:sz w:val="17"/>
                    </w:rPr>
                    <w:t>370—</w:t>
                  </w:r>
                  <w:r>
                    <w:rPr>
                      <w:b/>
                      <w:spacing w:val="-13"/>
                      <w:sz w:val="17"/>
                    </w:rPr>
                    <w:t> </w:t>
                  </w:r>
                  <w:r>
                    <w:rPr>
                      <w:b/>
                      <w:spacing w:val="6"/>
                      <w:sz w:val="17"/>
                    </w:rPr>
                    <w:t>410</w:t>
                    <w:tab/>
                  </w:r>
                  <w:r>
                    <w:rPr>
                      <w:b/>
                      <w:sz w:val="17"/>
                    </w:rPr>
                    <w:t>3</w:t>
                  </w:r>
                  <w:r>
                    <w:rPr>
                      <w:b/>
                      <w:spacing w:val="-31"/>
                      <w:sz w:val="17"/>
                    </w:rPr>
                    <w:t> </w:t>
                  </w:r>
                  <w:r>
                    <w:rPr>
                      <w:b/>
                      <w:sz w:val="17"/>
                    </w:rPr>
                    <w:t>0</w:t>
                  </w:r>
                  <w:r>
                    <w:rPr>
                      <w:b/>
                      <w:spacing w:val="-32"/>
                      <w:sz w:val="17"/>
                    </w:rPr>
                    <w:t> </w:t>
                  </w:r>
                  <w:r>
                    <w:rPr>
                      <w:b/>
                      <w:sz w:val="17"/>
                    </w:rPr>
                    <w:t>0</w:t>
                  </w:r>
                  <w:r>
                    <w:rPr>
                      <w:b/>
                      <w:spacing w:val="-31"/>
                      <w:sz w:val="17"/>
                    </w:rPr>
                    <w:t> </w:t>
                  </w:r>
                  <w:r>
                    <w:rPr>
                      <w:b/>
                      <w:sz w:val="17"/>
                    </w:rPr>
                    <w:t>—</w:t>
                  </w:r>
                  <w:r>
                    <w:rPr>
                      <w:b/>
                      <w:spacing w:val="-24"/>
                      <w:sz w:val="17"/>
                    </w:rPr>
                    <w:t> </w:t>
                  </w:r>
                  <w:r>
                    <w:rPr>
                      <w:b/>
                      <w:spacing w:val="6"/>
                      <w:sz w:val="17"/>
                    </w:rPr>
                    <w:t>280</w:t>
                    <w:tab/>
                  </w:r>
                  <w:r>
                    <w:rPr>
                      <w:b/>
                      <w:spacing w:val="8"/>
                      <w:sz w:val="17"/>
                    </w:rPr>
                    <w:t>280—</w:t>
                  </w:r>
                  <w:r>
                    <w:rPr>
                      <w:b/>
                      <w:spacing w:val="-14"/>
                      <w:sz w:val="17"/>
                    </w:rPr>
                    <w:t> </w:t>
                  </w:r>
                  <w:r>
                    <w:rPr>
                      <w:b/>
                      <w:spacing w:val="6"/>
                      <w:sz w:val="17"/>
                    </w:rPr>
                    <w:t>260</w:t>
                    <w:tab/>
                  </w:r>
                  <w:r>
                    <w:rPr>
                      <w:b/>
                      <w:sz w:val="17"/>
                    </w:rPr>
                    <w:t>2</w:t>
                  </w:r>
                  <w:r>
                    <w:rPr>
                      <w:b/>
                      <w:spacing w:val="-30"/>
                      <w:sz w:val="17"/>
                    </w:rPr>
                    <w:t> </w:t>
                  </w:r>
                  <w:r>
                    <w:rPr>
                      <w:b/>
                      <w:sz w:val="17"/>
                    </w:rPr>
                    <w:t>4</w:t>
                  </w:r>
                  <w:r>
                    <w:rPr>
                      <w:b/>
                      <w:spacing w:val="-32"/>
                      <w:sz w:val="17"/>
                    </w:rPr>
                    <w:t> </w:t>
                  </w:r>
                  <w:r>
                    <w:rPr>
                      <w:b/>
                      <w:sz w:val="17"/>
                    </w:rPr>
                    <w:t>0</w:t>
                  </w:r>
                  <w:r>
                    <w:rPr>
                      <w:b/>
                      <w:spacing w:val="-31"/>
                      <w:sz w:val="17"/>
                    </w:rPr>
                    <w:t> </w:t>
                  </w:r>
                  <w:r>
                    <w:rPr>
                      <w:b/>
                      <w:sz w:val="17"/>
                    </w:rPr>
                    <w:t>—</w:t>
                  </w:r>
                  <w:r>
                    <w:rPr>
                      <w:b/>
                      <w:spacing w:val="-24"/>
                      <w:sz w:val="17"/>
                    </w:rPr>
                    <w:t> </w:t>
                  </w:r>
                  <w:r>
                    <w:rPr>
                      <w:b/>
                      <w:spacing w:val="6"/>
                      <w:sz w:val="17"/>
                    </w:rPr>
                    <w:t>219</w:t>
                  </w:r>
                </w:p>
                <w:p>
                  <w:pPr>
                    <w:spacing w:before="35"/>
                    <w:ind w:left="111" w:right="0" w:firstLine="0"/>
                    <w:jc w:val="left"/>
                    <w:rPr>
                      <w:b/>
                      <w:sz w:val="17"/>
                    </w:rPr>
                  </w:pPr>
                  <w:r>
                    <w:rPr>
                      <w:b/>
                      <w:sz w:val="17"/>
                    </w:rPr>
                    <w:t>роходности л5 опт. мин* ’</w:t>
                  </w:r>
                </w:p>
                <w:p>
                  <w:pPr>
                    <w:spacing w:line="271" w:lineRule="auto" w:before="127"/>
                    <w:ind w:left="101" w:right="7312" w:firstLine="313"/>
                    <w:jc w:val="left"/>
                    <w:rPr>
                      <w:b/>
                      <w:sz w:val="17"/>
                    </w:rPr>
                  </w:pPr>
                  <w:r>
                    <w:rPr>
                      <w:b/>
                      <w:sz w:val="17"/>
                    </w:rPr>
                    <w:t>Расход приведенный. мЗ/с:</w:t>
                  </w:r>
                </w:p>
                <w:p>
                  <w:pPr>
                    <w:tabs>
                      <w:tab w:pos="3468" w:val="left" w:leader="none"/>
                      <w:tab w:pos="4539" w:val="left" w:leader="none"/>
                      <w:tab w:pos="5609" w:val="left" w:leader="none"/>
                      <w:tab w:pos="6616" w:val="left" w:leader="none"/>
                      <w:tab w:pos="8868" w:val="left" w:leader="none"/>
                    </w:tabs>
                    <w:spacing w:before="103"/>
                    <w:ind w:left="2342" w:right="0" w:firstLine="0"/>
                    <w:jc w:val="center"/>
                    <w:rPr>
                      <w:b/>
                      <w:sz w:val="17"/>
                    </w:rPr>
                  </w:pPr>
                  <w:r>
                    <w:rPr>
                      <w:b/>
                      <w:spacing w:val="5"/>
                      <w:sz w:val="17"/>
                    </w:rPr>
                    <w:t>1.25—</w:t>
                  </w:r>
                  <w:r>
                    <w:rPr>
                      <w:b/>
                      <w:spacing w:val="-5"/>
                      <w:sz w:val="17"/>
                    </w:rPr>
                    <w:t> </w:t>
                  </w:r>
                  <w:r>
                    <w:rPr>
                      <w:b/>
                      <w:sz w:val="17"/>
                    </w:rPr>
                    <w:t>1.5</w:t>
                    <w:tab/>
                  </w:r>
                  <w:r>
                    <w:rPr>
                      <w:b/>
                      <w:spacing w:val="1"/>
                      <w:position w:val="1"/>
                      <w:sz w:val="17"/>
                    </w:rPr>
                    <w:t>1.2—</w:t>
                  </w:r>
                  <w:r>
                    <w:rPr>
                      <w:b/>
                      <w:spacing w:val="-6"/>
                      <w:position w:val="1"/>
                      <w:sz w:val="17"/>
                    </w:rPr>
                    <w:t> </w:t>
                  </w:r>
                  <w:r>
                    <w:rPr>
                      <w:b/>
                      <w:position w:val="1"/>
                      <w:sz w:val="17"/>
                    </w:rPr>
                    <w:t>1.4</w:t>
                    <w:tab/>
                  </w:r>
                  <w:r>
                    <w:rPr>
                      <w:b/>
                      <w:spacing w:val="1"/>
                      <w:sz w:val="17"/>
                    </w:rPr>
                    <w:t>1.1—</w:t>
                  </w:r>
                  <w:r>
                    <w:rPr>
                      <w:b/>
                      <w:spacing w:val="-5"/>
                      <w:sz w:val="17"/>
                    </w:rPr>
                    <w:t> </w:t>
                  </w:r>
                  <w:r>
                    <w:rPr>
                      <w:b/>
                      <w:sz w:val="17"/>
                    </w:rPr>
                    <w:t>1.3</w:t>
                    <w:tab/>
                  </w:r>
                  <w:r>
                    <w:rPr>
                      <w:b/>
                      <w:spacing w:val="3"/>
                      <w:sz w:val="17"/>
                    </w:rPr>
                    <w:t>1.0—</w:t>
                  </w:r>
                  <w:r>
                    <w:rPr>
                      <w:b/>
                      <w:spacing w:val="-13"/>
                      <w:sz w:val="17"/>
                    </w:rPr>
                    <w:t> </w:t>
                  </w:r>
                  <w:r>
                    <w:rPr>
                      <w:b/>
                      <w:sz w:val="17"/>
                    </w:rPr>
                    <w:t>1.2</w:t>
                    <w:tab/>
                  </w:r>
                  <w:r>
                    <w:rPr>
                      <w:b/>
                      <w:spacing w:val="5"/>
                      <w:sz w:val="17"/>
                    </w:rPr>
                    <w:t>0.85— </w:t>
                  </w:r>
                  <w:r>
                    <w:rPr>
                      <w:b/>
                      <w:sz w:val="17"/>
                    </w:rPr>
                    <w:t>1.05</w:t>
                  </w:r>
                  <w:r>
                    <w:rPr>
                      <w:b/>
                      <w:spacing w:val="32"/>
                      <w:sz w:val="17"/>
                    </w:rPr>
                    <w:t> </w:t>
                  </w:r>
                  <w:r>
                    <w:rPr>
                      <w:b/>
                      <w:sz w:val="17"/>
                    </w:rPr>
                    <w:t>0 </w:t>
                  </w:r>
                  <w:r>
                    <w:rPr>
                      <w:b/>
                      <w:spacing w:val="3"/>
                      <w:sz w:val="17"/>
                    </w:rPr>
                    <w:t>.75 </w:t>
                  </w:r>
                  <w:r>
                    <w:rPr>
                      <w:b/>
                      <w:spacing w:val="5"/>
                      <w:sz w:val="17"/>
                    </w:rPr>
                    <w:t>—0</w:t>
                  </w:r>
                  <w:r>
                    <w:rPr>
                      <w:b/>
                      <w:spacing w:val="-30"/>
                      <w:sz w:val="17"/>
                    </w:rPr>
                    <w:t> </w:t>
                  </w:r>
                  <w:r>
                    <w:rPr>
                      <w:b/>
                      <w:spacing w:val="3"/>
                      <w:sz w:val="17"/>
                    </w:rPr>
                    <w:t>.95</w:t>
                    <w:tab/>
                  </w:r>
                  <w:r>
                    <w:rPr>
                      <w:b/>
                      <w:sz w:val="17"/>
                    </w:rPr>
                    <w:t>0</w:t>
                  </w:r>
                  <w:r>
                    <w:rPr>
                      <w:b/>
                      <w:spacing w:val="-32"/>
                      <w:sz w:val="17"/>
                    </w:rPr>
                    <w:t> </w:t>
                  </w:r>
                  <w:r>
                    <w:rPr>
                      <w:b/>
                      <w:sz w:val="17"/>
                    </w:rPr>
                    <w:t>.7</w:t>
                  </w:r>
                  <w:r>
                    <w:rPr>
                      <w:b/>
                      <w:spacing w:val="-32"/>
                      <w:sz w:val="17"/>
                    </w:rPr>
                    <w:t> </w:t>
                  </w:r>
                  <w:r>
                    <w:rPr>
                      <w:b/>
                      <w:spacing w:val="5"/>
                      <w:sz w:val="17"/>
                    </w:rPr>
                    <w:t>—0</w:t>
                  </w:r>
                  <w:r>
                    <w:rPr>
                      <w:b/>
                      <w:spacing w:val="-28"/>
                      <w:sz w:val="17"/>
                    </w:rPr>
                    <w:t> </w:t>
                  </w:r>
                  <w:r>
                    <w:rPr>
                      <w:b/>
                      <w:sz w:val="17"/>
                    </w:rPr>
                    <w:t>.8</w:t>
                  </w:r>
                </w:p>
                <w:p>
                  <w:pPr>
                    <w:spacing w:before="25"/>
                    <w:ind w:left="101" w:right="0" w:firstLine="0"/>
                    <w:jc w:val="left"/>
                    <w:rPr>
                      <w:b/>
                      <w:sz w:val="17"/>
                    </w:rPr>
                  </w:pPr>
                  <w:r>
                    <w:rPr>
                      <w:b/>
                      <w:sz w:val="17"/>
                    </w:rPr>
                    <w:t>&lt; п о Н .)</w:t>
                  </w:r>
                </w:p>
                <w:p>
                  <w:pPr>
                    <w:tabs>
                      <w:tab w:pos="2537" w:val="left" w:leader="none"/>
                      <w:tab w:pos="3673" w:val="left" w:leader="none"/>
                      <w:tab w:pos="4633" w:val="left" w:leader="none"/>
                      <w:tab w:pos="5805" w:val="left" w:leader="none"/>
                      <w:tab w:pos="6894" w:val="left" w:leader="none"/>
                    </w:tabs>
                    <w:spacing w:before="155"/>
                    <w:ind w:left="415" w:right="0" w:firstLine="0"/>
                    <w:jc w:val="left"/>
                    <w:rPr>
                      <w:b/>
                      <w:sz w:val="17"/>
                    </w:rPr>
                  </w:pPr>
                  <w:r>
                    <w:rPr>
                      <w:b/>
                      <w:spacing w:val="-5"/>
                      <w:position w:val="-2"/>
                      <w:sz w:val="17"/>
                    </w:rPr>
                    <w:t>QV</w:t>
                  </w:r>
                  <w:r>
                    <w:rPr>
                      <w:b/>
                      <w:spacing w:val="-5"/>
                      <w:position w:val="-2"/>
                      <w:sz w:val="13"/>
                    </w:rPr>
                    <w:t>ot</w:t>
                  </w:r>
                  <w:r>
                    <w:rPr>
                      <w:b/>
                      <w:spacing w:val="-13"/>
                      <w:position w:val="-2"/>
                      <w:sz w:val="13"/>
                    </w:rPr>
                    <w:t> </w:t>
                  </w:r>
                  <w:r>
                    <w:rPr>
                      <w:b/>
                      <w:position w:val="-2"/>
                      <w:sz w:val="13"/>
                    </w:rPr>
                    <w:t>t</w:t>
                  </w:r>
                  <w:r>
                    <w:rPr>
                      <w:b/>
                      <w:spacing w:val="-13"/>
                      <w:position w:val="-2"/>
                      <w:sz w:val="13"/>
                    </w:rPr>
                    <w:t> </w:t>
                  </w:r>
                  <w:r>
                    <w:rPr>
                      <w:b/>
                      <w:position w:val="-2"/>
                      <w:sz w:val="13"/>
                    </w:rPr>
                    <w:t>t</w:t>
                    <w:tab/>
                  </w:r>
                  <w:r>
                    <w:rPr>
                      <w:b/>
                      <w:sz w:val="17"/>
                    </w:rPr>
                    <w:t>0</w:t>
                  </w:r>
                  <w:r>
                    <w:rPr>
                      <w:b/>
                      <w:spacing w:val="-29"/>
                      <w:sz w:val="17"/>
                    </w:rPr>
                    <w:t> </w:t>
                  </w:r>
                  <w:r>
                    <w:rPr>
                      <w:b/>
                      <w:sz w:val="17"/>
                    </w:rPr>
                    <w:t>.9</w:t>
                  </w:r>
                  <w:r>
                    <w:rPr>
                      <w:b/>
                      <w:spacing w:val="-28"/>
                      <w:sz w:val="17"/>
                    </w:rPr>
                    <w:t> </w:t>
                  </w:r>
                  <w:r>
                    <w:rPr>
                      <w:b/>
                      <w:sz w:val="17"/>
                    </w:rPr>
                    <w:t>—</w:t>
                  </w:r>
                  <w:r>
                    <w:rPr>
                      <w:b/>
                      <w:spacing w:val="-15"/>
                      <w:sz w:val="17"/>
                    </w:rPr>
                    <w:t> </w:t>
                  </w:r>
                  <w:r>
                    <w:rPr>
                      <w:b/>
                      <w:spacing w:val="3"/>
                      <w:sz w:val="17"/>
                    </w:rPr>
                    <w:t>1.15</w:t>
                    <w:tab/>
                    <w:t>0.9</w:t>
                  </w:r>
                  <w:r>
                    <w:rPr>
                      <w:b/>
                      <w:spacing w:val="-32"/>
                      <w:sz w:val="17"/>
                    </w:rPr>
                    <w:t> </w:t>
                  </w:r>
                  <w:r>
                    <w:rPr>
                      <w:b/>
                      <w:sz w:val="17"/>
                    </w:rPr>
                    <w:t>—</w:t>
                  </w:r>
                  <w:r>
                    <w:rPr>
                      <w:b/>
                      <w:spacing w:val="-15"/>
                      <w:sz w:val="17"/>
                    </w:rPr>
                    <w:t> </w:t>
                  </w:r>
                  <w:r>
                    <w:rPr>
                      <w:b/>
                      <w:spacing w:val="-3"/>
                      <w:sz w:val="17"/>
                    </w:rPr>
                    <w:t>1.1</w:t>
                    <w:tab/>
                  </w:r>
                  <w:r>
                    <w:rPr>
                      <w:b/>
                      <w:spacing w:val="5"/>
                      <w:sz w:val="17"/>
                    </w:rPr>
                    <w:t>0,85—</w:t>
                  </w:r>
                  <w:r>
                    <w:rPr>
                      <w:b/>
                      <w:spacing w:val="6"/>
                      <w:sz w:val="17"/>
                    </w:rPr>
                    <w:t> </w:t>
                  </w:r>
                  <w:r>
                    <w:rPr>
                      <w:b/>
                      <w:sz w:val="17"/>
                    </w:rPr>
                    <w:t>1.05</w:t>
                    <w:tab/>
                    <w:t>0</w:t>
                  </w:r>
                  <w:r>
                    <w:rPr>
                      <w:b/>
                      <w:spacing w:val="-33"/>
                      <w:sz w:val="17"/>
                    </w:rPr>
                    <w:t> </w:t>
                  </w:r>
                  <w:r>
                    <w:rPr>
                      <w:b/>
                      <w:sz w:val="17"/>
                    </w:rPr>
                    <w:t>.8</w:t>
                  </w:r>
                  <w:r>
                    <w:rPr>
                      <w:b/>
                      <w:spacing w:val="-33"/>
                      <w:sz w:val="17"/>
                    </w:rPr>
                    <w:t> </w:t>
                  </w:r>
                  <w:r>
                    <w:rPr>
                      <w:b/>
                      <w:sz w:val="17"/>
                    </w:rPr>
                    <w:t>—</w:t>
                  </w:r>
                  <w:r>
                    <w:rPr>
                      <w:b/>
                      <w:spacing w:val="1"/>
                      <w:sz w:val="17"/>
                    </w:rPr>
                    <w:t> </w:t>
                  </w:r>
                  <w:r>
                    <w:rPr>
                      <w:b/>
                      <w:sz w:val="17"/>
                    </w:rPr>
                    <w:t>1.0</w:t>
                    <w:tab/>
                  </w:r>
                  <w:r>
                    <w:rPr>
                      <w:b/>
                      <w:spacing w:val="5"/>
                      <w:sz w:val="17"/>
                    </w:rPr>
                    <w:t>0,76—</w:t>
                  </w:r>
                  <w:r>
                    <w:rPr>
                      <w:b/>
                      <w:spacing w:val="-24"/>
                      <w:sz w:val="17"/>
                    </w:rPr>
                    <w:t> </w:t>
                  </w:r>
                  <w:r>
                    <w:rPr>
                      <w:b/>
                      <w:sz w:val="17"/>
                    </w:rPr>
                    <w:t>0</w:t>
                  </w:r>
                  <w:r>
                    <w:rPr>
                      <w:b/>
                      <w:spacing w:val="-29"/>
                      <w:sz w:val="17"/>
                    </w:rPr>
                    <w:t> </w:t>
                  </w:r>
                  <w:r>
                    <w:rPr>
                      <w:b/>
                      <w:sz w:val="17"/>
                    </w:rPr>
                    <w:t>.9   </w:t>
                  </w:r>
                  <w:r>
                    <w:rPr>
                      <w:b/>
                      <w:spacing w:val="10"/>
                      <w:sz w:val="17"/>
                    </w:rPr>
                    <w:t> </w:t>
                  </w:r>
                  <w:r>
                    <w:rPr>
                      <w:b/>
                      <w:spacing w:val="5"/>
                      <w:sz w:val="17"/>
                    </w:rPr>
                    <w:t>0.72—</w:t>
                  </w:r>
                  <w:r>
                    <w:rPr>
                      <w:b/>
                      <w:spacing w:val="-25"/>
                      <w:sz w:val="17"/>
                    </w:rPr>
                    <w:t> </w:t>
                  </w:r>
                  <w:r>
                    <w:rPr>
                      <w:b/>
                      <w:sz w:val="17"/>
                    </w:rPr>
                    <w:t>0</w:t>
                  </w:r>
                  <w:r>
                    <w:rPr>
                      <w:b/>
                      <w:spacing w:val="-31"/>
                      <w:sz w:val="17"/>
                    </w:rPr>
                    <w:t> </w:t>
                  </w:r>
                  <w:r>
                    <w:rPr>
                      <w:b/>
                      <w:spacing w:val="3"/>
                      <w:sz w:val="17"/>
                    </w:rPr>
                    <w:t>,85  </w:t>
                  </w:r>
                  <w:r>
                    <w:rPr>
                      <w:b/>
                      <w:spacing w:val="8"/>
                      <w:sz w:val="17"/>
                    </w:rPr>
                    <w:t> </w:t>
                  </w:r>
                  <w:r>
                    <w:rPr>
                      <w:b/>
                      <w:spacing w:val="5"/>
                      <w:sz w:val="17"/>
                    </w:rPr>
                    <w:t>0.55—</w:t>
                  </w:r>
                  <w:r>
                    <w:rPr>
                      <w:b/>
                      <w:spacing w:val="-14"/>
                      <w:sz w:val="17"/>
                    </w:rPr>
                    <w:t> </w:t>
                  </w:r>
                  <w:r>
                    <w:rPr>
                      <w:b/>
                      <w:sz w:val="17"/>
                    </w:rPr>
                    <w:t>0</w:t>
                  </w:r>
                  <w:r>
                    <w:rPr>
                      <w:b/>
                      <w:spacing w:val="-31"/>
                      <w:sz w:val="17"/>
                    </w:rPr>
                    <w:t> </w:t>
                  </w:r>
                  <w:r>
                    <w:rPr>
                      <w:b/>
                      <w:spacing w:val="3"/>
                      <w:sz w:val="17"/>
                    </w:rPr>
                    <w:t>.65</w:t>
                  </w:r>
                </w:p>
                <w:p>
                  <w:pPr>
                    <w:tabs>
                      <w:tab w:pos="2777" w:val="left" w:leader="none"/>
                      <w:tab w:pos="3848" w:val="left" w:leader="none"/>
                      <w:tab w:pos="4919" w:val="left" w:leader="none"/>
                      <w:tab w:pos="5980" w:val="left" w:leader="none"/>
                      <w:tab w:pos="7116" w:val="left" w:leader="none"/>
                      <w:tab w:pos="8186" w:val="left" w:leader="none"/>
                      <w:tab w:pos="9257" w:val="left" w:leader="none"/>
                    </w:tabs>
                    <w:spacing w:before="96"/>
                    <w:ind w:left="415" w:right="0" w:firstLine="0"/>
                    <w:jc w:val="left"/>
                    <w:rPr>
                      <w:b/>
                      <w:sz w:val="17"/>
                    </w:rPr>
                  </w:pPr>
                  <w:r>
                    <w:rPr>
                      <w:b/>
                      <w:spacing w:val="3"/>
                      <w:position w:val="1"/>
                      <w:sz w:val="17"/>
                    </w:rPr>
                    <w:t>Коэффициент</w:t>
                  </w:r>
                  <w:r>
                    <w:rPr>
                      <w:b/>
                      <w:spacing w:val="45"/>
                      <w:position w:val="1"/>
                      <w:sz w:val="17"/>
                    </w:rPr>
                    <w:t> </w:t>
                  </w:r>
                  <w:r>
                    <w:rPr>
                      <w:b/>
                      <w:spacing w:val="3"/>
                      <w:position w:val="1"/>
                      <w:sz w:val="17"/>
                    </w:rPr>
                    <w:t>полез­</w:t>
                    <w:tab/>
                  </w:r>
                  <w:r>
                    <w:rPr>
                      <w:b/>
                      <w:spacing w:val="5"/>
                      <w:sz w:val="17"/>
                    </w:rPr>
                    <w:t>91.3</w:t>
                    <w:tab/>
                    <w:t>89.8</w:t>
                    <w:tab/>
                  </w:r>
                  <w:r>
                    <w:rPr>
                      <w:b/>
                      <w:sz w:val="17"/>
                    </w:rPr>
                    <w:t>9</w:t>
                  </w:r>
                  <w:r>
                    <w:rPr>
                      <w:b/>
                      <w:spacing w:val="-31"/>
                      <w:sz w:val="17"/>
                    </w:rPr>
                    <w:t> </w:t>
                  </w:r>
                  <w:r>
                    <w:rPr>
                      <w:b/>
                      <w:spacing w:val="3"/>
                      <w:sz w:val="17"/>
                    </w:rPr>
                    <w:t>1.3</w:t>
                    <w:tab/>
                  </w:r>
                  <w:r>
                    <w:rPr>
                      <w:b/>
                      <w:sz w:val="17"/>
                    </w:rPr>
                    <w:t>9</w:t>
                  </w:r>
                  <w:r>
                    <w:rPr>
                      <w:b/>
                      <w:spacing w:val="-31"/>
                      <w:sz w:val="17"/>
                    </w:rPr>
                    <w:t> </w:t>
                  </w:r>
                  <w:r>
                    <w:rPr>
                      <w:b/>
                      <w:spacing w:val="3"/>
                      <w:sz w:val="17"/>
                    </w:rPr>
                    <w:t>2.2</w:t>
                    <w:tab/>
                  </w:r>
                  <w:r>
                    <w:rPr>
                      <w:b/>
                      <w:sz w:val="17"/>
                    </w:rPr>
                    <w:t>92.1</w:t>
                    <w:tab/>
                    <w:t>9</w:t>
                  </w:r>
                  <w:r>
                    <w:rPr>
                      <w:b/>
                      <w:spacing w:val="-31"/>
                      <w:sz w:val="17"/>
                    </w:rPr>
                    <w:t> </w:t>
                  </w:r>
                  <w:r>
                    <w:rPr>
                      <w:b/>
                      <w:spacing w:val="3"/>
                      <w:sz w:val="17"/>
                    </w:rPr>
                    <w:t>2.5</w:t>
                    <w:tab/>
                  </w:r>
                  <w:r>
                    <w:rPr>
                      <w:b/>
                      <w:sz w:val="17"/>
                    </w:rPr>
                    <w:t>9</w:t>
                  </w:r>
                  <w:r>
                    <w:rPr>
                      <w:b/>
                      <w:spacing w:val="-30"/>
                      <w:sz w:val="17"/>
                    </w:rPr>
                    <w:t> </w:t>
                  </w:r>
                  <w:r>
                    <w:rPr>
                      <w:b/>
                      <w:spacing w:val="3"/>
                      <w:sz w:val="17"/>
                    </w:rPr>
                    <w:t>1.5</w:t>
                  </w:r>
                </w:p>
                <w:p>
                  <w:pPr>
                    <w:spacing w:before="26"/>
                    <w:ind w:left="111" w:right="0" w:firstLine="0"/>
                    <w:jc w:val="left"/>
                    <w:rPr>
                      <w:b/>
                      <w:sz w:val="17"/>
                    </w:rPr>
                  </w:pPr>
                  <w:r>
                    <w:rPr>
                      <w:b/>
                      <w:sz w:val="17"/>
                    </w:rPr>
                    <w:t>ного  действия модели</w:t>
                  </w:r>
                </w:p>
                <w:p>
                  <w:pPr>
                    <w:pStyle w:val="BodyText"/>
                    <w:rPr>
                      <w:sz w:val="18"/>
                    </w:rPr>
                  </w:pPr>
                </w:p>
                <w:p>
                  <w:pPr>
                    <w:pStyle w:val="BodyText"/>
                    <w:rPr>
                      <w:sz w:val="18"/>
                    </w:rPr>
                  </w:pPr>
                </w:p>
                <w:p>
                  <w:pPr>
                    <w:spacing w:before="128"/>
                    <w:ind w:left="18" w:right="0" w:firstLine="0"/>
                    <w:jc w:val="left"/>
                    <w:rPr>
                      <w:sz w:val="18"/>
                    </w:rPr>
                  </w:pPr>
                  <w:r>
                    <w:rPr>
                      <w:sz w:val="18"/>
                    </w:rPr>
                    <w:t>14</w:t>
                  </w:r>
                </w:p>
              </w:txbxContent>
            </v:textbox>
            <w10:wrap type="none"/>
          </v:shape>
        </w:pict>
      </w:r>
      <w:r>
        <w:rPr/>
        <w:drawing>
          <wp:anchor distT="0" distB="0" distL="0" distR="0" allowOverlap="1" layoutInCell="1" locked="0" behindDoc="1" simplePos="0" relativeHeight="268169759">
            <wp:simplePos x="0" y="0"/>
            <wp:positionH relativeFrom="page">
              <wp:posOffset>0</wp:posOffset>
            </wp:positionH>
            <wp:positionV relativeFrom="page">
              <wp:posOffset>0</wp:posOffset>
            </wp:positionV>
            <wp:extent cx="7561580" cy="10691419"/>
            <wp:effectExtent l="0" t="0" r="0" b="0"/>
            <wp:wrapNone/>
            <wp:docPr id="35" name="image20.png" descr=""/>
            <wp:cNvGraphicFramePr>
              <a:graphicFrameLocks noChangeAspect="1"/>
            </wp:cNvGraphicFramePr>
            <a:graphic>
              <a:graphicData uri="http://schemas.openxmlformats.org/drawingml/2006/picture">
                <pic:pic>
                  <pic:nvPicPr>
                    <pic:cNvPr id="36" name="image20.png"/>
                    <pic:cNvPicPr/>
                  </pic:nvPicPr>
                  <pic:blipFill>
                    <a:blip r:embed="rId2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pPr>
    </w:p>
    <w:p>
      <w:pPr>
        <w:pStyle w:val="BodyText"/>
      </w:pPr>
    </w:p>
    <w:p>
      <w:pPr>
        <w:pStyle w:val="BodyText"/>
      </w:pPr>
    </w:p>
    <w:p>
      <w:pPr>
        <w:pStyle w:val="BodyText"/>
      </w:pPr>
    </w:p>
    <w:p>
      <w:pPr>
        <w:pStyle w:val="BodyText"/>
      </w:pPr>
    </w:p>
    <w:p>
      <w:pPr>
        <w:pStyle w:val="BodyText"/>
        <w:rPr>
          <w:sz w:val="19"/>
        </w:rPr>
      </w:pPr>
    </w:p>
    <w:tbl>
      <w:tblPr>
        <w:tblW w:w="0" w:type="auto"/>
        <w:jc w:val="left"/>
        <w:tblInd w:w="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58"/>
        <w:gridCol w:w="1347"/>
        <w:gridCol w:w="1340"/>
        <w:gridCol w:w="1298"/>
        <w:gridCol w:w="1292"/>
        <w:gridCol w:w="1470"/>
      </w:tblGrid>
      <w:tr>
        <w:trPr>
          <w:trHeight w:val="320" w:hRule="atLeast"/>
        </w:trPr>
        <w:tc>
          <w:tcPr>
            <w:tcW w:w="3558" w:type="dxa"/>
          </w:tcPr>
          <w:p>
            <w:pPr>
              <w:pStyle w:val="TableParagraph"/>
              <w:rPr>
                <w:sz w:val="16"/>
              </w:rPr>
            </w:pPr>
          </w:p>
        </w:tc>
        <w:tc>
          <w:tcPr>
            <w:tcW w:w="1347" w:type="dxa"/>
          </w:tcPr>
          <w:p>
            <w:pPr>
              <w:pStyle w:val="TableParagraph"/>
              <w:rPr>
                <w:sz w:val="16"/>
              </w:rPr>
            </w:pPr>
          </w:p>
        </w:tc>
        <w:tc>
          <w:tcPr>
            <w:tcW w:w="1340" w:type="dxa"/>
          </w:tcPr>
          <w:p>
            <w:pPr>
              <w:pStyle w:val="TableParagraph"/>
              <w:rPr>
                <w:sz w:val="16"/>
              </w:rPr>
            </w:pPr>
          </w:p>
        </w:tc>
        <w:tc>
          <w:tcPr>
            <w:tcW w:w="1298" w:type="dxa"/>
          </w:tcPr>
          <w:p>
            <w:pPr>
              <w:pStyle w:val="TableParagraph"/>
              <w:rPr>
                <w:sz w:val="16"/>
              </w:rPr>
            </w:pPr>
          </w:p>
        </w:tc>
        <w:tc>
          <w:tcPr>
            <w:tcW w:w="1292" w:type="dxa"/>
          </w:tcPr>
          <w:p>
            <w:pPr>
              <w:pStyle w:val="TableParagraph"/>
              <w:rPr>
                <w:sz w:val="16"/>
              </w:rPr>
            </w:pPr>
          </w:p>
        </w:tc>
        <w:tc>
          <w:tcPr>
            <w:tcW w:w="1470" w:type="dxa"/>
          </w:tcPr>
          <w:p>
            <w:pPr>
              <w:pStyle w:val="TableParagraph"/>
              <w:rPr>
                <w:sz w:val="16"/>
              </w:rPr>
            </w:pPr>
          </w:p>
        </w:tc>
      </w:tr>
      <w:tr>
        <w:trPr>
          <w:trHeight w:val="740" w:hRule="atLeast"/>
        </w:trPr>
        <w:tc>
          <w:tcPr>
            <w:tcW w:w="3558" w:type="dxa"/>
          </w:tcPr>
          <w:p>
            <w:pPr>
              <w:pStyle w:val="TableParagraph"/>
              <w:rPr>
                <w:sz w:val="16"/>
              </w:rPr>
            </w:pPr>
          </w:p>
        </w:tc>
        <w:tc>
          <w:tcPr>
            <w:tcW w:w="1347" w:type="dxa"/>
          </w:tcPr>
          <w:p>
            <w:pPr>
              <w:pStyle w:val="TableParagraph"/>
              <w:rPr>
                <w:sz w:val="16"/>
              </w:rPr>
            </w:pPr>
          </w:p>
        </w:tc>
        <w:tc>
          <w:tcPr>
            <w:tcW w:w="1340" w:type="dxa"/>
          </w:tcPr>
          <w:p>
            <w:pPr>
              <w:pStyle w:val="TableParagraph"/>
              <w:rPr>
                <w:sz w:val="16"/>
              </w:rPr>
            </w:pPr>
          </w:p>
        </w:tc>
        <w:tc>
          <w:tcPr>
            <w:tcW w:w="1298" w:type="dxa"/>
          </w:tcPr>
          <w:p>
            <w:pPr>
              <w:pStyle w:val="TableParagraph"/>
              <w:rPr>
                <w:sz w:val="16"/>
              </w:rPr>
            </w:pPr>
          </w:p>
        </w:tc>
        <w:tc>
          <w:tcPr>
            <w:tcW w:w="1292" w:type="dxa"/>
          </w:tcPr>
          <w:p>
            <w:pPr>
              <w:pStyle w:val="TableParagraph"/>
              <w:rPr>
                <w:sz w:val="16"/>
              </w:rPr>
            </w:pPr>
          </w:p>
        </w:tc>
        <w:tc>
          <w:tcPr>
            <w:tcW w:w="1470" w:type="dxa"/>
          </w:tcPr>
          <w:p>
            <w:pPr>
              <w:pStyle w:val="TableParagraph"/>
              <w:rPr>
                <w:sz w:val="16"/>
              </w:rPr>
            </w:pPr>
          </w:p>
        </w:tc>
      </w:tr>
      <w:tr>
        <w:trPr>
          <w:trHeight w:val="300" w:hRule="atLeast"/>
        </w:trPr>
        <w:tc>
          <w:tcPr>
            <w:tcW w:w="3558" w:type="dxa"/>
          </w:tcPr>
          <w:p>
            <w:pPr>
              <w:pStyle w:val="TableParagraph"/>
              <w:rPr>
                <w:sz w:val="16"/>
              </w:rPr>
            </w:pPr>
          </w:p>
        </w:tc>
        <w:tc>
          <w:tcPr>
            <w:tcW w:w="1347" w:type="dxa"/>
          </w:tcPr>
          <w:p>
            <w:pPr>
              <w:pStyle w:val="TableParagraph"/>
              <w:rPr>
                <w:sz w:val="16"/>
              </w:rPr>
            </w:pPr>
          </w:p>
        </w:tc>
        <w:tc>
          <w:tcPr>
            <w:tcW w:w="1340" w:type="dxa"/>
          </w:tcPr>
          <w:p>
            <w:pPr>
              <w:pStyle w:val="TableParagraph"/>
              <w:rPr>
                <w:sz w:val="16"/>
              </w:rPr>
            </w:pPr>
          </w:p>
        </w:tc>
        <w:tc>
          <w:tcPr>
            <w:tcW w:w="1298" w:type="dxa"/>
          </w:tcPr>
          <w:p>
            <w:pPr>
              <w:pStyle w:val="TableParagraph"/>
              <w:rPr>
                <w:sz w:val="16"/>
              </w:rPr>
            </w:pPr>
          </w:p>
        </w:tc>
        <w:tc>
          <w:tcPr>
            <w:tcW w:w="1292" w:type="dxa"/>
          </w:tcPr>
          <w:p>
            <w:pPr>
              <w:pStyle w:val="TableParagraph"/>
              <w:rPr>
                <w:sz w:val="16"/>
              </w:rPr>
            </w:pPr>
          </w:p>
        </w:tc>
        <w:tc>
          <w:tcPr>
            <w:tcW w:w="1470" w:type="dxa"/>
          </w:tcPr>
          <w:p>
            <w:pPr>
              <w:pStyle w:val="TableParagraph"/>
              <w:rPr>
                <w:sz w:val="16"/>
              </w:rPr>
            </w:pPr>
          </w:p>
        </w:tc>
      </w:tr>
      <w:tr>
        <w:trPr>
          <w:trHeight w:val="340" w:hRule="atLeast"/>
        </w:trPr>
        <w:tc>
          <w:tcPr>
            <w:tcW w:w="3558" w:type="dxa"/>
          </w:tcPr>
          <w:p>
            <w:pPr>
              <w:pStyle w:val="TableParagraph"/>
              <w:rPr>
                <w:sz w:val="16"/>
              </w:rPr>
            </w:pPr>
          </w:p>
        </w:tc>
        <w:tc>
          <w:tcPr>
            <w:tcW w:w="1347" w:type="dxa"/>
          </w:tcPr>
          <w:p>
            <w:pPr>
              <w:pStyle w:val="TableParagraph"/>
              <w:rPr>
                <w:sz w:val="16"/>
              </w:rPr>
            </w:pPr>
          </w:p>
        </w:tc>
        <w:tc>
          <w:tcPr>
            <w:tcW w:w="1340" w:type="dxa"/>
          </w:tcPr>
          <w:p>
            <w:pPr>
              <w:pStyle w:val="TableParagraph"/>
              <w:rPr>
                <w:sz w:val="16"/>
              </w:rPr>
            </w:pPr>
          </w:p>
        </w:tc>
        <w:tc>
          <w:tcPr>
            <w:tcW w:w="1298" w:type="dxa"/>
          </w:tcPr>
          <w:p>
            <w:pPr>
              <w:pStyle w:val="TableParagraph"/>
              <w:rPr>
                <w:sz w:val="16"/>
              </w:rPr>
            </w:pPr>
          </w:p>
        </w:tc>
        <w:tc>
          <w:tcPr>
            <w:tcW w:w="1292" w:type="dxa"/>
          </w:tcPr>
          <w:p>
            <w:pPr>
              <w:pStyle w:val="TableParagraph"/>
              <w:rPr>
                <w:sz w:val="16"/>
              </w:rPr>
            </w:pPr>
          </w:p>
        </w:tc>
        <w:tc>
          <w:tcPr>
            <w:tcW w:w="1470" w:type="dxa"/>
          </w:tcPr>
          <w:p>
            <w:pPr>
              <w:pStyle w:val="TableParagraph"/>
              <w:rPr>
                <w:sz w:val="16"/>
              </w:rPr>
            </w:pPr>
          </w:p>
        </w:tc>
      </w:tr>
      <w:tr>
        <w:trPr>
          <w:trHeight w:val="320" w:hRule="atLeast"/>
        </w:trPr>
        <w:tc>
          <w:tcPr>
            <w:tcW w:w="3558" w:type="dxa"/>
          </w:tcPr>
          <w:p>
            <w:pPr>
              <w:pStyle w:val="TableParagraph"/>
              <w:rPr>
                <w:sz w:val="16"/>
              </w:rPr>
            </w:pPr>
          </w:p>
        </w:tc>
        <w:tc>
          <w:tcPr>
            <w:tcW w:w="1347" w:type="dxa"/>
          </w:tcPr>
          <w:p>
            <w:pPr>
              <w:pStyle w:val="TableParagraph"/>
              <w:rPr>
                <w:sz w:val="16"/>
              </w:rPr>
            </w:pPr>
          </w:p>
        </w:tc>
        <w:tc>
          <w:tcPr>
            <w:tcW w:w="1340" w:type="dxa"/>
          </w:tcPr>
          <w:p>
            <w:pPr>
              <w:pStyle w:val="TableParagraph"/>
              <w:rPr>
                <w:sz w:val="16"/>
              </w:rPr>
            </w:pPr>
          </w:p>
        </w:tc>
        <w:tc>
          <w:tcPr>
            <w:tcW w:w="1298" w:type="dxa"/>
          </w:tcPr>
          <w:p>
            <w:pPr>
              <w:pStyle w:val="TableParagraph"/>
              <w:rPr>
                <w:sz w:val="16"/>
              </w:rPr>
            </w:pPr>
          </w:p>
        </w:tc>
        <w:tc>
          <w:tcPr>
            <w:tcW w:w="1292" w:type="dxa"/>
          </w:tcPr>
          <w:p>
            <w:pPr>
              <w:pStyle w:val="TableParagraph"/>
              <w:rPr>
                <w:sz w:val="16"/>
              </w:rPr>
            </w:pPr>
          </w:p>
        </w:tc>
        <w:tc>
          <w:tcPr>
            <w:tcW w:w="1470" w:type="dxa"/>
          </w:tcPr>
          <w:p>
            <w:pPr>
              <w:pStyle w:val="TableParagraph"/>
              <w:rPr>
                <w:sz w:val="16"/>
              </w:rPr>
            </w:pPr>
          </w:p>
        </w:tc>
      </w:tr>
      <w:tr>
        <w:trPr>
          <w:trHeight w:val="660" w:hRule="atLeast"/>
        </w:trPr>
        <w:tc>
          <w:tcPr>
            <w:tcW w:w="3558" w:type="dxa"/>
          </w:tcPr>
          <w:p>
            <w:pPr>
              <w:pStyle w:val="TableParagraph"/>
              <w:rPr>
                <w:sz w:val="16"/>
              </w:rPr>
            </w:pPr>
          </w:p>
        </w:tc>
        <w:tc>
          <w:tcPr>
            <w:tcW w:w="1347" w:type="dxa"/>
          </w:tcPr>
          <w:p>
            <w:pPr>
              <w:pStyle w:val="TableParagraph"/>
              <w:rPr>
                <w:sz w:val="16"/>
              </w:rPr>
            </w:pPr>
          </w:p>
        </w:tc>
        <w:tc>
          <w:tcPr>
            <w:tcW w:w="1340" w:type="dxa"/>
          </w:tcPr>
          <w:p>
            <w:pPr>
              <w:pStyle w:val="TableParagraph"/>
              <w:rPr>
                <w:sz w:val="16"/>
              </w:rPr>
            </w:pPr>
          </w:p>
        </w:tc>
        <w:tc>
          <w:tcPr>
            <w:tcW w:w="1298" w:type="dxa"/>
          </w:tcPr>
          <w:p>
            <w:pPr>
              <w:pStyle w:val="TableParagraph"/>
              <w:rPr>
                <w:sz w:val="16"/>
              </w:rPr>
            </w:pPr>
          </w:p>
        </w:tc>
        <w:tc>
          <w:tcPr>
            <w:tcW w:w="1292" w:type="dxa"/>
          </w:tcPr>
          <w:p>
            <w:pPr>
              <w:pStyle w:val="TableParagraph"/>
              <w:rPr>
                <w:sz w:val="16"/>
              </w:rPr>
            </w:pPr>
          </w:p>
        </w:tc>
        <w:tc>
          <w:tcPr>
            <w:tcW w:w="1470" w:type="dxa"/>
          </w:tcPr>
          <w:p>
            <w:pPr>
              <w:pStyle w:val="TableParagraph"/>
              <w:rPr>
                <w:sz w:val="16"/>
              </w:rPr>
            </w:pPr>
          </w:p>
        </w:tc>
      </w:tr>
      <w:tr>
        <w:trPr>
          <w:trHeight w:val="720" w:hRule="atLeast"/>
        </w:trPr>
        <w:tc>
          <w:tcPr>
            <w:tcW w:w="3558" w:type="dxa"/>
          </w:tcPr>
          <w:p>
            <w:pPr>
              <w:pStyle w:val="TableParagraph"/>
              <w:rPr>
                <w:sz w:val="16"/>
              </w:rPr>
            </w:pPr>
          </w:p>
        </w:tc>
        <w:tc>
          <w:tcPr>
            <w:tcW w:w="1347" w:type="dxa"/>
          </w:tcPr>
          <w:p>
            <w:pPr>
              <w:pStyle w:val="TableParagraph"/>
              <w:rPr>
                <w:sz w:val="16"/>
              </w:rPr>
            </w:pPr>
          </w:p>
        </w:tc>
        <w:tc>
          <w:tcPr>
            <w:tcW w:w="1340" w:type="dxa"/>
          </w:tcPr>
          <w:p>
            <w:pPr>
              <w:pStyle w:val="TableParagraph"/>
              <w:rPr>
                <w:sz w:val="16"/>
              </w:rPr>
            </w:pPr>
          </w:p>
        </w:tc>
        <w:tc>
          <w:tcPr>
            <w:tcW w:w="1298" w:type="dxa"/>
          </w:tcPr>
          <w:p>
            <w:pPr>
              <w:pStyle w:val="TableParagraph"/>
              <w:rPr>
                <w:sz w:val="16"/>
              </w:rPr>
            </w:pPr>
          </w:p>
        </w:tc>
        <w:tc>
          <w:tcPr>
            <w:tcW w:w="1292" w:type="dxa"/>
          </w:tcPr>
          <w:p>
            <w:pPr>
              <w:pStyle w:val="TableParagraph"/>
              <w:rPr>
                <w:sz w:val="16"/>
              </w:rPr>
            </w:pPr>
          </w:p>
        </w:tc>
        <w:tc>
          <w:tcPr>
            <w:tcW w:w="1470" w:type="dxa"/>
          </w:tcPr>
          <w:p>
            <w:pPr>
              <w:pStyle w:val="TableParagraph"/>
              <w:rPr>
                <w:sz w:val="16"/>
              </w:rPr>
            </w:pPr>
          </w:p>
        </w:tc>
      </w:tr>
      <w:tr>
        <w:trPr>
          <w:trHeight w:val="720" w:hRule="atLeast"/>
        </w:trPr>
        <w:tc>
          <w:tcPr>
            <w:tcW w:w="10306" w:type="dxa"/>
            <w:gridSpan w:val="6"/>
          </w:tcPr>
          <w:p>
            <w:pPr>
              <w:pStyle w:val="TableParagraph"/>
              <w:rPr>
                <w:sz w:val="16"/>
              </w:rPr>
            </w:pPr>
          </w:p>
        </w:tc>
      </w:tr>
    </w:tbl>
    <w:p>
      <w:pPr>
        <w:pStyle w:val="BodyText"/>
      </w:pPr>
    </w:p>
    <w:p>
      <w:pPr>
        <w:pStyle w:val="BodyText"/>
      </w:pPr>
    </w:p>
    <w:p>
      <w:pPr>
        <w:pStyle w:val="BodyText"/>
        <w:spacing w:before="7"/>
        <w:rPr>
          <w:sz w:val="24"/>
        </w:rPr>
      </w:pPr>
    </w:p>
    <w:tbl>
      <w:tblPr>
        <w:tblW w:w="0" w:type="auto"/>
        <w:jc w:val="left"/>
        <w:tblInd w:w="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504"/>
        <w:gridCol w:w="953"/>
        <w:gridCol w:w="848"/>
        <w:gridCol w:w="803"/>
        <w:gridCol w:w="826"/>
        <w:gridCol w:w="803"/>
        <w:gridCol w:w="873"/>
        <w:gridCol w:w="886"/>
        <w:gridCol w:w="849"/>
        <w:gridCol w:w="951"/>
      </w:tblGrid>
      <w:tr>
        <w:trPr>
          <w:trHeight w:val="300" w:hRule="atLeast"/>
        </w:trPr>
        <w:tc>
          <w:tcPr>
            <w:tcW w:w="2504" w:type="dxa"/>
          </w:tcPr>
          <w:p>
            <w:pPr>
              <w:pStyle w:val="TableParagraph"/>
              <w:rPr>
                <w:sz w:val="16"/>
              </w:rPr>
            </w:pPr>
          </w:p>
        </w:tc>
        <w:tc>
          <w:tcPr>
            <w:tcW w:w="953" w:type="dxa"/>
          </w:tcPr>
          <w:p>
            <w:pPr>
              <w:pStyle w:val="TableParagraph"/>
              <w:rPr>
                <w:sz w:val="16"/>
              </w:rPr>
            </w:pPr>
          </w:p>
        </w:tc>
        <w:tc>
          <w:tcPr>
            <w:tcW w:w="848" w:type="dxa"/>
          </w:tcPr>
          <w:p>
            <w:pPr>
              <w:pStyle w:val="TableParagraph"/>
              <w:rPr>
                <w:sz w:val="16"/>
              </w:rPr>
            </w:pPr>
          </w:p>
        </w:tc>
        <w:tc>
          <w:tcPr>
            <w:tcW w:w="803" w:type="dxa"/>
          </w:tcPr>
          <w:p>
            <w:pPr>
              <w:pStyle w:val="TableParagraph"/>
              <w:rPr>
                <w:sz w:val="16"/>
              </w:rPr>
            </w:pPr>
          </w:p>
        </w:tc>
        <w:tc>
          <w:tcPr>
            <w:tcW w:w="826" w:type="dxa"/>
          </w:tcPr>
          <w:p>
            <w:pPr>
              <w:pStyle w:val="TableParagraph"/>
              <w:rPr>
                <w:sz w:val="16"/>
              </w:rPr>
            </w:pPr>
          </w:p>
        </w:tc>
        <w:tc>
          <w:tcPr>
            <w:tcW w:w="803" w:type="dxa"/>
          </w:tcPr>
          <w:p>
            <w:pPr>
              <w:pStyle w:val="TableParagraph"/>
              <w:rPr>
                <w:sz w:val="16"/>
              </w:rPr>
            </w:pPr>
          </w:p>
        </w:tc>
        <w:tc>
          <w:tcPr>
            <w:tcW w:w="873" w:type="dxa"/>
          </w:tcPr>
          <w:p>
            <w:pPr>
              <w:pStyle w:val="TableParagraph"/>
              <w:rPr>
                <w:sz w:val="16"/>
              </w:rPr>
            </w:pPr>
          </w:p>
        </w:tc>
        <w:tc>
          <w:tcPr>
            <w:tcW w:w="886" w:type="dxa"/>
          </w:tcPr>
          <w:p>
            <w:pPr>
              <w:pStyle w:val="TableParagraph"/>
              <w:rPr>
                <w:sz w:val="16"/>
              </w:rPr>
            </w:pPr>
          </w:p>
        </w:tc>
        <w:tc>
          <w:tcPr>
            <w:tcW w:w="849" w:type="dxa"/>
          </w:tcPr>
          <w:p>
            <w:pPr>
              <w:pStyle w:val="TableParagraph"/>
              <w:rPr>
                <w:sz w:val="16"/>
              </w:rPr>
            </w:pPr>
          </w:p>
        </w:tc>
        <w:tc>
          <w:tcPr>
            <w:tcW w:w="951" w:type="dxa"/>
          </w:tcPr>
          <w:p>
            <w:pPr>
              <w:pStyle w:val="TableParagraph"/>
              <w:rPr>
                <w:sz w:val="16"/>
              </w:rPr>
            </w:pPr>
          </w:p>
        </w:tc>
      </w:tr>
      <w:tr>
        <w:trPr>
          <w:trHeight w:val="640" w:hRule="atLeast"/>
        </w:trPr>
        <w:tc>
          <w:tcPr>
            <w:tcW w:w="2504" w:type="dxa"/>
          </w:tcPr>
          <w:p>
            <w:pPr>
              <w:pStyle w:val="TableParagraph"/>
              <w:rPr>
                <w:sz w:val="16"/>
              </w:rPr>
            </w:pPr>
          </w:p>
        </w:tc>
        <w:tc>
          <w:tcPr>
            <w:tcW w:w="953" w:type="dxa"/>
          </w:tcPr>
          <w:p>
            <w:pPr>
              <w:pStyle w:val="TableParagraph"/>
              <w:rPr>
                <w:sz w:val="16"/>
              </w:rPr>
            </w:pPr>
          </w:p>
        </w:tc>
        <w:tc>
          <w:tcPr>
            <w:tcW w:w="848" w:type="dxa"/>
          </w:tcPr>
          <w:p>
            <w:pPr>
              <w:pStyle w:val="TableParagraph"/>
              <w:rPr>
                <w:sz w:val="16"/>
              </w:rPr>
            </w:pPr>
          </w:p>
        </w:tc>
        <w:tc>
          <w:tcPr>
            <w:tcW w:w="803" w:type="dxa"/>
          </w:tcPr>
          <w:p>
            <w:pPr>
              <w:pStyle w:val="TableParagraph"/>
              <w:rPr>
                <w:sz w:val="16"/>
              </w:rPr>
            </w:pPr>
          </w:p>
        </w:tc>
        <w:tc>
          <w:tcPr>
            <w:tcW w:w="826" w:type="dxa"/>
          </w:tcPr>
          <w:p>
            <w:pPr>
              <w:pStyle w:val="TableParagraph"/>
              <w:rPr>
                <w:sz w:val="16"/>
              </w:rPr>
            </w:pPr>
          </w:p>
        </w:tc>
        <w:tc>
          <w:tcPr>
            <w:tcW w:w="803" w:type="dxa"/>
          </w:tcPr>
          <w:p>
            <w:pPr>
              <w:pStyle w:val="TableParagraph"/>
              <w:rPr>
                <w:sz w:val="16"/>
              </w:rPr>
            </w:pPr>
          </w:p>
        </w:tc>
        <w:tc>
          <w:tcPr>
            <w:tcW w:w="873" w:type="dxa"/>
          </w:tcPr>
          <w:p>
            <w:pPr>
              <w:pStyle w:val="TableParagraph"/>
              <w:rPr>
                <w:sz w:val="16"/>
              </w:rPr>
            </w:pPr>
          </w:p>
        </w:tc>
        <w:tc>
          <w:tcPr>
            <w:tcW w:w="886" w:type="dxa"/>
          </w:tcPr>
          <w:p>
            <w:pPr>
              <w:pStyle w:val="TableParagraph"/>
              <w:rPr>
                <w:sz w:val="16"/>
              </w:rPr>
            </w:pPr>
          </w:p>
        </w:tc>
        <w:tc>
          <w:tcPr>
            <w:tcW w:w="849" w:type="dxa"/>
          </w:tcPr>
          <w:p>
            <w:pPr>
              <w:pStyle w:val="TableParagraph"/>
              <w:rPr>
                <w:sz w:val="16"/>
              </w:rPr>
            </w:pPr>
          </w:p>
        </w:tc>
        <w:tc>
          <w:tcPr>
            <w:tcW w:w="951" w:type="dxa"/>
          </w:tcPr>
          <w:p>
            <w:pPr>
              <w:pStyle w:val="TableParagraph"/>
              <w:rPr>
                <w:sz w:val="16"/>
              </w:rPr>
            </w:pPr>
          </w:p>
        </w:tc>
      </w:tr>
      <w:tr>
        <w:trPr>
          <w:trHeight w:val="620" w:hRule="atLeast"/>
        </w:trPr>
        <w:tc>
          <w:tcPr>
            <w:tcW w:w="2504" w:type="dxa"/>
          </w:tcPr>
          <w:p>
            <w:pPr>
              <w:pStyle w:val="TableParagraph"/>
              <w:rPr>
                <w:sz w:val="16"/>
              </w:rPr>
            </w:pPr>
          </w:p>
        </w:tc>
        <w:tc>
          <w:tcPr>
            <w:tcW w:w="953" w:type="dxa"/>
          </w:tcPr>
          <w:p>
            <w:pPr>
              <w:pStyle w:val="TableParagraph"/>
              <w:rPr>
                <w:sz w:val="16"/>
              </w:rPr>
            </w:pPr>
          </w:p>
        </w:tc>
        <w:tc>
          <w:tcPr>
            <w:tcW w:w="848" w:type="dxa"/>
          </w:tcPr>
          <w:p>
            <w:pPr>
              <w:pStyle w:val="TableParagraph"/>
              <w:rPr>
                <w:sz w:val="16"/>
              </w:rPr>
            </w:pPr>
          </w:p>
        </w:tc>
        <w:tc>
          <w:tcPr>
            <w:tcW w:w="803" w:type="dxa"/>
          </w:tcPr>
          <w:p>
            <w:pPr>
              <w:pStyle w:val="TableParagraph"/>
              <w:rPr>
                <w:sz w:val="16"/>
              </w:rPr>
            </w:pPr>
          </w:p>
        </w:tc>
        <w:tc>
          <w:tcPr>
            <w:tcW w:w="826" w:type="dxa"/>
          </w:tcPr>
          <w:p>
            <w:pPr>
              <w:pStyle w:val="TableParagraph"/>
              <w:rPr>
                <w:sz w:val="16"/>
              </w:rPr>
            </w:pPr>
          </w:p>
        </w:tc>
        <w:tc>
          <w:tcPr>
            <w:tcW w:w="803" w:type="dxa"/>
          </w:tcPr>
          <w:p>
            <w:pPr>
              <w:pStyle w:val="TableParagraph"/>
              <w:rPr>
                <w:sz w:val="16"/>
              </w:rPr>
            </w:pPr>
          </w:p>
        </w:tc>
        <w:tc>
          <w:tcPr>
            <w:tcW w:w="873" w:type="dxa"/>
          </w:tcPr>
          <w:p>
            <w:pPr>
              <w:pStyle w:val="TableParagraph"/>
              <w:rPr>
                <w:sz w:val="16"/>
              </w:rPr>
            </w:pPr>
          </w:p>
        </w:tc>
        <w:tc>
          <w:tcPr>
            <w:tcW w:w="886" w:type="dxa"/>
          </w:tcPr>
          <w:p>
            <w:pPr>
              <w:pStyle w:val="TableParagraph"/>
              <w:rPr>
                <w:sz w:val="16"/>
              </w:rPr>
            </w:pPr>
          </w:p>
        </w:tc>
        <w:tc>
          <w:tcPr>
            <w:tcW w:w="849" w:type="dxa"/>
          </w:tcPr>
          <w:p>
            <w:pPr>
              <w:pStyle w:val="TableParagraph"/>
              <w:rPr>
                <w:sz w:val="16"/>
              </w:rPr>
            </w:pPr>
          </w:p>
        </w:tc>
        <w:tc>
          <w:tcPr>
            <w:tcW w:w="951" w:type="dxa"/>
          </w:tcPr>
          <w:p>
            <w:pPr>
              <w:pStyle w:val="TableParagraph"/>
              <w:rPr>
                <w:sz w:val="16"/>
              </w:rPr>
            </w:pPr>
          </w:p>
        </w:tc>
      </w:tr>
      <w:tr>
        <w:trPr>
          <w:trHeight w:val="540" w:hRule="atLeast"/>
        </w:trPr>
        <w:tc>
          <w:tcPr>
            <w:tcW w:w="2504" w:type="dxa"/>
          </w:tcPr>
          <w:p>
            <w:pPr>
              <w:pStyle w:val="TableParagraph"/>
              <w:rPr>
                <w:sz w:val="16"/>
              </w:rPr>
            </w:pPr>
          </w:p>
        </w:tc>
        <w:tc>
          <w:tcPr>
            <w:tcW w:w="953" w:type="dxa"/>
          </w:tcPr>
          <w:p>
            <w:pPr>
              <w:pStyle w:val="TableParagraph"/>
              <w:rPr>
                <w:sz w:val="16"/>
              </w:rPr>
            </w:pPr>
          </w:p>
        </w:tc>
        <w:tc>
          <w:tcPr>
            <w:tcW w:w="848" w:type="dxa"/>
          </w:tcPr>
          <w:p>
            <w:pPr>
              <w:pStyle w:val="TableParagraph"/>
              <w:rPr>
                <w:sz w:val="16"/>
              </w:rPr>
            </w:pPr>
          </w:p>
        </w:tc>
        <w:tc>
          <w:tcPr>
            <w:tcW w:w="803" w:type="dxa"/>
          </w:tcPr>
          <w:p>
            <w:pPr>
              <w:pStyle w:val="TableParagraph"/>
              <w:rPr>
                <w:sz w:val="16"/>
              </w:rPr>
            </w:pPr>
          </w:p>
        </w:tc>
        <w:tc>
          <w:tcPr>
            <w:tcW w:w="826" w:type="dxa"/>
          </w:tcPr>
          <w:p>
            <w:pPr>
              <w:pStyle w:val="TableParagraph"/>
              <w:rPr>
                <w:sz w:val="16"/>
              </w:rPr>
            </w:pPr>
          </w:p>
        </w:tc>
        <w:tc>
          <w:tcPr>
            <w:tcW w:w="803" w:type="dxa"/>
          </w:tcPr>
          <w:p>
            <w:pPr>
              <w:pStyle w:val="TableParagraph"/>
              <w:rPr>
                <w:sz w:val="16"/>
              </w:rPr>
            </w:pPr>
          </w:p>
        </w:tc>
        <w:tc>
          <w:tcPr>
            <w:tcW w:w="873" w:type="dxa"/>
          </w:tcPr>
          <w:p>
            <w:pPr>
              <w:pStyle w:val="TableParagraph"/>
              <w:rPr>
                <w:sz w:val="16"/>
              </w:rPr>
            </w:pPr>
          </w:p>
        </w:tc>
        <w:tc>
          <w:tcPr>
            <w:tcW w:w="886" w:type="dxa"/>
          </w:tcPr>
          <w:p>
            <w:pPr>
              <w:pStyle w:val="TableParagraph"/>
              <w:rPr>
                <w:sz w:val="16"/>
              </w:rPr>
            </w:pPr>
          </w:p>
        </w:tc>
        <w:tc>
          <w:tcPr>
            <w:tcW w:w="849" w:type="dxa"/>
          </w:tcPr>
          <w:p>
            <w:pPr>
              <w:pStyle w:val="TableParagraph"/>
              <w:rPr>
                <w:sz w:val="16"/>
              </w:rPr>
            </w:pPr>
          </w:p>
        </w:tc>
        <w:tc>
          <w:tcPr>
            <w:tcW w:w="951" w:type="dxa"/>
          </w:tcPr>
          <w:p>
            <w:pPr>
              <w:pStyle w:val="TableParagraph"/>
              <w:rPr>
                <w:sz w:val="16"/>
              </w:rPr>
            </w:pPr>
          </w:p>
        </w:tc>
      </w:tr>
      <w:tr>
        <w:trPr>
          <w:trHeight w:val="780" w:hRule="atLeast"/>
        </w:trPr>
        <w:tc>
          <w:tcPr>
            <w:tcW w:w="2504" w:type="dxa"/>
          </w:tcPr>
          <w:p>
            <w:pPr>
              <w:pStyle w:val="TableParagraph"/>
              <w:rPr>
                <w:sz w:val="16"/>
              </w:rPr>
            </w:pPr>
          </w:p>
        </w:tc>
        <w:tc>
          <w:tcPr>
            <w:tcW w:w="953" w:type="dxa"/>
          </w:tcPr>
          <w:p>
            <w:pPr>
              <w:pStyle w:val="TableParagraph"/>
              <w:rPr>
                <w:sz w:val="16"/>
              </w:rPr>
            </w:pPr>
          </w:p>
        </w:tc>
        <w:tc>
          <w:tcPr>
            <w:tcW w:w="848" w:type="dxa"/>
          </w:tcPr>
          <w:p>
            <w:pPr>
              <w:pStyle w:val="TableParagraph"/>
              <w:rPr>
                <w:sz w:val="16"/>
              </w:rPr>
            </w:pPr>
          </w:p>
        </w:tc>
        <w:tc>
          <w:tcPr>
            <w:tcW w:w="803" w:type="dxa"/>
          </w:tcPr>
          <w:p>
            <w:pPr>
              <w:pStyle w:val="TableParagraph"/>
              <w:rPr>
                <w:sz w:val="16"/>
              </w:rPr>
            </w:pPr>
          </w:p>
        </w:tc>
        <w:tc>
          <w:tcPr>
            <w:tcW w:w="826" w:type="dxa"/>
          </w:tcPr>
          <w:p>
            <w:pPr>
              <w:pStyle w:val="TableParagraph"/>
              <w:rPr>
                <w:sz w:val="16"/>
              </w:rPr>
            </w:pPr>
          </w:p>
        </w:tc>
        <w:tc>
          <w:tcPr>
            <w:tcW w:w="803" w:type="dxa"/>
          </w:tcPr>
          <w:p>
            <w:pPr>
              <w:pStyle w:val="TableParagraph"/>
              <w:rPr>
                <w:sz w:val="16"/>
              </w:rPr>
            </w:pPr>
          </w:p>
        </w:tc>
        <w:tc>
          <w:tcPr>
            <w:tcW w:w="873" w:type="dxa"/>
          </w:tcPr>
          <w:p>
            <w:pPr>
              <w:pStyle w:val="TableParagraph"/>
              <w:rPr>
                <w:sz w:val="16"/>
              </w:rPr>
            </w:pPr>
          </w:p>
        </w:tc>
        <w:tc>
          <w:tcPr>
            <w:tcW w:w="886" w:type="dxa"/>
          </w:tcPr>
          <w:p>
            <w:pPr>
              <w:pStyle w:val="TableParagraph"/>
              <w:rPr>
                <w:sz w:val="16"/>
              </w:rPr>
            </w:pPr>
          </w:p>
        </w:tc>
        <w:tc>
          <w:tcPr>
            <w:tcW w:w="849" w:type="dxa"/>
          </w:tcPr>
          <w:p>
            <w:pPr>
              <w:pStyle w:val="TableParagraph"/>
              <w:rPr>
                <w:sz w:val="16"/>
              </w:rPr>
            </w:pPr>
          </w:p>
        </w:tc>
        <w:tc>
          <w:tcPr>
            <w:tcW w:w="951" w:type="dxa"/>
          </w:tcPr>
          <w:p>
            <w:pPr>
              <w:pStyle w:val="TableParagraph"/>
              <w:rPr>
                <w:sz w:val="16"/>
              </w:rPr>
            </w:pPr>
          </w:p>
        </w:tc>
      </w:tr>
      <w:tr>
        <w:trPr>
          <w:trHeight w:val="760" w:hRule="atLeast"/>
        </w:trPr>
        <w:tc>
          <w:tcPr>
            <w:tcW w:w="2504" w:type="dxa"/>
          </w:tcPr>
          <w:p>
            <w:pPr>
              <w:pStyle w:val="TableParagraph"/>
              <w:rPr>
                <w:sz w:val="16"/>
              </w:rPr>
            </w:pPr>
          </w:p>
        </w:tc>
        <w:tc>
          <w:tcPr>
            <w:tcW w:w="953" w:type="dxa"/>
          </w:tcPr>
          <w:p>
            <w:pPr>
              <w:pStyle w:val="TableParagraph"/>
              <w:rPr>
                <w:sz w:val="16"/>
              </w:rPr>
            </w:pPr>
          </w:p>
        </w:tc>
        <w:tc>
          <w:tcPr>
            <w:tcW w:w="848" w:type="dxa"/>
          </w:tcPr>
          <w:p>
            <w:pPr>
              <w:pStyle w:val="TableParagraph"/>
              <w:rPr>
                <w:sz w:val="16"/>
              </w:rPr>
            </w:pPr>
          </w:p>
        </w:tc>
        <w:tc>
          <w:tcPr>
            <w:tcW w:w="803" w:type="dxa"/>
          </w:tcPr>
          <w:p>
            <w:pPr>
              <w:pStyle w:val="TableParagraph"/>
              <w:rPr>
                <w:sz w:val="16"/>
              </w:rPr>
            </w:pPr>
          </w:p>
        </w:tc>
        <w:tc>
          <w:tcPr>
            <w:tcW w:w="826" w:type="dxa"/>
          </w:tcPr>
          <w:p>
            <w:pPr>
              <w:pStyle w:val="TableParagraph"/>
              <w:rPr>
                <w:sz w:val="16"/>
              </w:rPr>
            </w:pPr>
          </w:p>
        </w:tc>
        <w:tc>
          <w:tcPr>
            <w:tcW w:w="803" w:type="dxa"/>
          </w:tcPr>
          <w:p>
            <w:pPr>
              <w:pStyle w:val="TableParagraph"/>
              <w:rPr>
                <w:sz w:val="16"/>
              </w:rPr>
            </w:pPr>
          </w:p>
        </w:tc>
        <w:tc>
          <w:tcPr>
            <w:tcW w:w="873" w:type="dxa"/>
          </w:tcPr>
          <w:p>
            <w:pPr>
              <w:pStyle w:val="TableParagraph"/>
              <w:rPr>
                <w:sz w:val="16"/>
              </w:rPr>
            </w:pPr>
          </w:p>
        </w:tc>
        <w:tc>
          <w:tcPr>
            <w:tcW w:w="886" w:type="dxa"/>
          </w:tcPr>
          <w:p>
            <w:pPr>
              <w:pStyle w:val="TableParagraph"/>
              <w:rPr>
                <w:sz w:val="16"/>
              </w:rPr>
            </w:pPr>
          </w:p>
        </w:tc>
        <w:tc>
          <w:tcPr>
            <w:tcW w:w="849" w:type="dxa"/>
          </w:tcPr>
          <w:p>
            <w:pPr>
              <w:pStyle w:val="TableParagraph"/>
              <w:rPr>
                <w:sz w:val="16"/>
              </w:rPr>
            </w:pPr>
          </w:p>
        </w:tc>
        <w:tc>
          <w:tcPr>
            <w:tcW w:w="951" w:type="dxa"/>
          </w:tcPr>
          <w:p>
            <w:pPr>
              <w:pStyle w:val="TableParagraph"/>
              <w:rPr>
                <w:sz w:val="16"/>
              </w:rPr>
            </w:pPr>
          </w:p>
        </w:tc>
      </w:tr>
      <w:tr>
        <w:trPr>
          <w:trHeight w:val="700" w:hRule="atLeast"/>
        </w:trPr>
        <w:tc>
          <w:tcPr>
            <w:tcW w:w="10296" w:type="dxa"/>
            <w:gridSpan w:val="10"/>
          </w:tcPr>
          <w:p>
            <w:pPr>
              <w:pStyle w:val="TableParagraph"/>
              <w:rPr>
                <w:sz w:val="16"/>
              </w:rPr>
            </w:pPr>
          </w:p>
        </w:tc>
      </w:tr>
    </w:tbl>
    <w:p>
      <w:pPr>
        <w:pStyle w:val="BodyText"/>
      </w:pPr>
    </w:p>
    <w:p>
      <w:pPr>
        <w:pStyle w:val="BodyText"/>
      </w:pPr>
    </w:p>
    <w:p>
      <w:pPr>
        <w:pStyle w:val="BodyText"/>
        <w:spacing w:before="2"/>
        <w:rPr>
          <w:sz w:val="22"/>
        </w:rPr>
      </w:pPr>
    </w:p>
    <w:tbl>
      <w:tblPr>
        <w:tblW w:w="0" w:type="auto"/>
        <w:jc w:val="left"/>
        <w:tblInd w:w="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536"/>
        <w:gridCol w:w="1054"/>
        <w:gridCol w:w="1045"/>
        <w:gridCol w:w="1123"/>
        <w:gridCol w:w="1050"/>
        <w:gridCol w:w="1124"/>
        <w:gridCol w:w="1072"/>
        <w:gridCol w:w="1203"/>
      </w:tblGrid>
      <w:tr>
        <w:trPr>
          <w:trHeight w:val="300" w:hRule="atLeast"/>
        </w:trPr>
        <w:tc>
          <w:tcPr>
            <w:tcW w:w="2536" w:type="dxa"/>
          </w:tcPr>
          <w:p>
            <w:pPr>
              <w:pStyle w:val="TableParagraph"/>
              <w:rPr>
                <w:sz w:val="16"/>
              </w:rPr>
            </w:pPr>
          </w:p>
        </w:tc>
        <w:tc>
          <w:tcPr>
            <w:tcW w:w="1054" w:type="dxa"/>
          </w:tcPr>
          <w:p>
            <w:pPr>
              <w:pStyle w:val="TableParagraph"/>
              <w:rPr>
                <w:sz w:val="16"/>
              </w:rPr>
            </w:pPr>
          </w:p>
        </w:tc>
        <w:tc>
          <w:tcPr>
            <w:tcW w:w="1045" w:type="dxa"/>
          </w:tcPr>
          <w:p>
            <w:pPr>
              <w:pStyle w:val="TableParagraph"/>
              <w:rPr>
                <w:sz w:val="16"/>
              </w:rPr>
            </w:pPr>
          </w:p>
        </w:tc>
        <w:tc>
          <w:tcPr>
            <w:tcW w:w="1123" w:type="dxa"/>
          </w:tcPr>
          <w:p>
            <w:pPr>
              <w:pStyle w:val="TableParagraph"/>
              <w:rPr>
                <w:sz w:val="16"/>
              </w:rPr>
            </w:pPr>
          </w:p>
        </w:tc>
        <w:tc>
          <w:tcPr>
            <w:tcW w:w="1050" w:type="dxa"/>
          </w:tcPr>
          <w:p>
            <w:pPr>
              <w:pStyle w:val="TableParagraph"/>
              <w:rPr>
                <w:sz w:val="16"/>
              </w:rPr>
            </w:pPr>
          </w:p>
        </w:tc>
        <w:tc>
          <w:tcPr>
            <w:tcW w:w="1124" w:type="dxa"/>
          </w:tcPr>
          <w:p>
            <w:pPr>
              <w:pStyle w:val="TableParagraph"/>
              <w:rPr>
                <w:sz w:val="16"/>
              </w:rPr>
            </w:pPr>
          </w:p>
        </w:tc>
        <w:tc>
          <w:tcPr>
            <w:tcW w:w="1072" w:type="dxa"/>
          </w:tcPr>
          <w:p>
            <w:pPr>
              <w:pStyle w:val="TableParagraph"/>
              <w:rPr>
                <w:sz w:val="16"/>
              </w:rPr>
            </w:pPr>
          </w:p>
        </w:tc>
        <w:tc>
          <w:tcPr>
            <w:tcW w:w="1203" w:type="dxa"/>
          </w:tcPr>
          <w:p>
            <w:pPr>
              <w:pStyle w:val="TableParagraph"/>
              <w:rPr>
                <w:sz w:val="16"/>
              </w:rPr>
            </w:pPr>
          </w:p>
        </w:tc>
      </w:tr>
      <w:tr>
        <w:trPr>
          <w:trHeight w:val="600" w:hRule="atLeast"/>
        </w:trPr>
        <w:tc>
          <w:tcPr>
            <w:tcW w:w="2536" w:type="dxa"/>
          </w:tcPr>
          <w:p>
            <w:pPr>
              <w:pStyle w:val="TableParagraph"/>
              <w:rPr>
                <w:sz w:val="16"/>
              </w:rPr>
            </w:pPr>
          </w:p>
        </w:tc>
        <w:tc>
          <w:tcPr>
            <w:tcW w:w="1054" w:type="dxa"/>
          </w:tcPr>
          <w:p>
            <w:pPr>
              <w:pStyle w:val="TableParagraph"/>
              <w:rPr>
                <w:sz w:val="16"/>
              </w:rPr>
            </w:pPr>
          </w:p>
        </w:tc>
        <w:tc>
          <w:tcPr>
            <w:tcW w:w="1045" w:type="dxa"/>
          </w:tcPr>
          <w:p>
            <w:pPr>
              <w:pStyle w:val="TableParagraph"/>
              <w:rPr>
                <w:sz w:val="16"/>
              </w:rPr>
            </w:pPr>
          </w:p>
        </w:tc>
        <w:tc>
          <w:tcPr>
            <w:tcW w:w="1123" w:type="dxa"/>
          </w:tcPr>
          <w:p>
            <w:pPr>
              <w:pStyle w:val="TableParagraph"/>
              <w:rPr>
                <w:sz w:val="16"/>
              </w:rPr>
            </w:pPr>
          </w:p>
        </w:tc>
        <w:tc>
          <w:tcPr>
            <w:tcW w:w="1050" w:type="dxa"/>
          </w:tcPr>
          <w:p>
            <w:pPr>
              <w:pStyle w:val="TableParagraph"/>
              <w:rPr>
                <w:sz w:val="16"/>
              </w:rPr>
            </w:pPr>
          </w:p>
        </w:tc>
        <w:tc>
          <w:tcPr>
            <w:tcW w:w="1124" w:type="dxa"/>
          </w:tcPr>
          <w:p>
            <w:pPr>
              <w:pStyle w:val="TableParagraph"/>
              <w:rPr>
                <w:sz w:val="16"/>
              </w:rPr>
            </w:pPr>
          </w:p>
        </w:tc>
        <w:tc>
          <w:tcPr>
            <w:tcW w:w="1072" w:type="dxa"/>
          </w:tcPr>
          <w:p>
            <w:pPr>
              <w:pStyle w:val="TableParagraph"/>
              <w:rPr>
                <w:sz w:val="16"/>
              </w:rPr>
            </w:pPr>
          </w:p>
        </w:tc>
        <w:tc>
          <w:tcPr>
            <w:tcW w:w="1203" w:type="dxa"/>
          </w:tcPr>
          <w:p>
            <w:pPr>
              <w:pStyle w:val="TableParagraph"/>
              <w:rPr>
                <w:sz w:val="16"/>
              </w:rPr>
            </w:pPr>
          </w:p>
        </w:tc>
      </w:tr>
      <w:tr>
        <w:trPr>
          <w:trHeight w:val="540" w:hRule="atLeast"/>
        </w:trPr>
        <w:tc>
          <w:tcPr>
            <w:tcW w:w="2536" w:type="dxa"/>
          </w:tcPr>
          <w:p>
            <w:pPr>
              <w:pStyle w:val="TableParagraph"/>
              <w:rPr>
                <w:sz w:val="16"/>
              </w:rPr>
            </w:pPr>
          </w:p>
        </w:tc>
        <w:tc>
          <w:tcPr>
            <w:tcW w:w="1054" w:type="dxa"/>
          </w:tcPr>
          <w:p>
            <w:pPr>
              <w:pStyle w:val="TableParagraph"/>
              <w:rPr>
                <w:sz w:val="16"/>
              </w:rPr>
            </w:pPr>
          </w:p>
        </w:tc>
        <w:tc>
          <w:tcPr>
            <w:tcW w:w="1045" w:type="dxa"/>
          </w:tcPr>
          <w:p>
            <w:pPr>
              <w:pStyle w:val="TableParagraph"/>
              <w:rPr>
                <w:sz w:val="16"/>
              </w:rPr>
            </w:pPr>
          </w:p>
        </w:tc>
        <w:tc>
          <w:tcPr>
            <w:tcW w:w="1123" w:type="dxa"/>
          </w:tcPr>
          <w:p>
            <w:pPr>
              <w:pStyle w:val="TableParagraph"/>
              <w:rPr>
                <w:sz w:val="16"/>
              </w:rPr>
            </w:pPr>
          </w:p>
        </w:tc>
        <w:tc>
          <w:tcPr>
            <w:tcW w:w="1050" w:type="dxa"/>
          </w:tcPr>
          <w:p>
            <w:pPr>
              <w:pStyle w:val="TableParagraph"/>
              <w:rPr>
                <w:sz w:val="16"/>
              </w:rPr>
            </w:pPr>
          </w:p>
        </w:tc>
        <w:tc>
          <w:tcPr>
            <w:tcW w:w="1124" w:type="dxa"/>
          </w:tcPr>
          <w:p>
            <w:pPr>
              <w:pStyle w:val="TableParagraph"/>
              <w:rPr>
                <w:sz w:val="16"/>
              </w:rPr>
            </w:pPr>
          </w:p>
        </w:tc>
        <w:tc>
          <w:tcPr>
            <w:tcW w:w="1072" w:type="dxa"/>
          </w:tcPr>
          <w:p>
            <w:pPr>
              <w:pStyle w:val="TableParagraph"/>
              <w:rPr>
                <w:sz w:val="16"/>
              </w:rPr>
            </w:pPr>
          </w:p>
        </w:tc>
        <w:tc>
          <w:tcPr>
            <w:tcW w:w="1203" w:type="dxa"/>
          </w:tcPr>
          <w:p>
            <w:pPr>
              <w:pStyle w:val="TableParagraph"/>
              <w:rPr>
                <w:sz w:val="16"/>
              </w:rPr>
            </w:pPr>
          </w:p>
        </w:tc>
      </w:tr>
      <w:tr>
        <w:trPr>
          <w:trHeight w:val="280" w:hRule="atLeast"/>
        </w:trPr>
        <w:tc>
          <w:tcPr>
            <w:tcW w:w="2536" w:type="dxa"/>
          </w:tcPr>
          <w:p>
            <w:pPr>
              <w:pStyle w:val="TableParagraph"/>
              <w:rPr>
                <w:sz w:val="16"/>
              </w:rPr>
            </w:pPr>
          </w:p>
        </w:tc>
        <w:tc>
          <w:tcPr>
            <w:tcW w:w="1054" w:type="dxa"/>
          </w:tcPr>
          <w:p>
            <w:pPr>
              <w:pStyle w:val="TableParagraph"/>
              <w:rPr>
                <w:sz w:val="16"/>
              </w:rPr>
            </w:pPr>
          </w:p>
        </w:tc>
        <w:tc>
          <w:tcPr>
            <w:tcW w:w="1045" w:type="dxa"/>
          </w:tcPr>
          <w:p>
            <w:pPr>
              <w:pStyle w:val="TableParagraph"/>
              <w:rPr>
                <w:sz w:val="16"/>
              </w:rPr>
            </w:pPr>
          </w:p>
        </w:tc>
        <w:tc>
          <w:tcPr>
            <w:tcW w:w="1123" w:type="dxa"/>
          </w:tcPr>
          <w:p>
            <w:pPr>
              <w:pStyle w:val="TableParagraph"/>
              <w:rPr>
                <w:sz w:val="16"/>
              </w:rPr>
            </w:pPr>
          </w:p>
        </w:tc>
        <w:tc>
          <w:tcPr>
            <w:tcW w:w="1050" w:type="dxa"/>
          </w:tcPr>
          <w:p>
            <w:pPr>
              <w:pStyle w:val="TableParagraph"/>
              <w:rPr>
                <w:sz w:val="16"/>
              </w:rPr>
            </w:pPr>
          </w:p>
        </w:tc>
        <w:tc>
          <w:tcPr>
            <w:tcW w:w="1124" w:type="dxa"/>
          </w:tcPr>
          <w:p>
            <w:pPr>
              <w:pStyle w:val="TableParagraph"/>
              <w:rPr>
                <w:sz w:val="16"/>
              </w:rPr>
            </w:pPr>
          </w:p>
        </w:tc>
        <w:tc>
          <w:tcPr>
            <w:tcW w:w="1072" w:type="dxa"/>
          </w:tcPr>
          <w:p>
            <w:pPr>
              <w:pStyle w:val="TableParagraph"/>
              <w:rPr>
                <w:sz w:val="16"/>
              </w:rPr>
            </w:pPr>
          </w:p>
        </w:tc>
        <w:tc>
          <w:tcPr>
            <w:tcW w:w="1203" w:type="dxa"/>
          </w:tcPr>
          <w:p>
            <w:pPr>
              <w:pStyle w:val="TableParagraph"/>
              <w:rPr>
                <w:sz w:val="16"/>
              </w:rPr>
            </w:pPr>
          </w:p>
        </w:tc>
      </w:tr>
      <w:tr>
        <w:trPr>
          <w:trHeight w:val="280" w:hRule="atLeast"/>
        </w:trPr>
        <w:tc>
          <w:tcPr>
            <w:tcW w:w="2536" w:type="dxa"/>
          </w:tcPr>
          <w:p>
            <w:pPr>
              <w:pStyle w:val="TableParagraph"/>
              <w:rPr>
                <w:sz w:val="16"/>
              </w:rPr>
            </w:pPr>
          </w:p>
        </w:tc>
        <w:tc>
          <w:tcPr>
            <w:tcW w:w="1054" w:type="dxa"/>
          </w:tcPr>
          <w:p>
            <w:pPr>
              <w:pStyle w:val="TableParagraph"/>
              <w:rPr>
                <w:sz w:val="16"/>
              </w:rPr>
            </w:pPr>
          </w:p>
        </w:tc>
        <w:tc>
          <w:tcPr>
            <w:tcW w:w="1045" w:type="dxa"/>
          </w:tcPr>
          <w:p>
            <w:pPr>
              <w:pStyle w:val="TableParagraph"/>
              <w:rPr>
                <w:sz w:val="16"/>
              </w:rPr>
            </w:pPr>
          </w:p>
        </w:tc>
        <w:tc>
          <w:tcPr>
            <w:tcW w:w="1123" w:type="dxa"/>
          </w:tcPr>
          <w:p>
            <w:pPr>
              <w:pStyle w:val="TableParagraph"/>
              <w:rPr>
                <w:sz w:val="16"/>
              </w:rPr>
            </w:pPr>
          </w:p>
        </w:tc>
        <w:tc>
          <w:tcPr>
            <w:tcW w:w="1050" w:type="dxa"/>
          </w:tcPr>
          <w:p>
            <w:pPr>
              <w:pStyle w:val="TableParagraph"/>
              <w:rPr>
                <w:sz w:val="16"/>
              </w:rPr>
            </w:pPr>
          </w:p>
        </w:tc>
        <w:tc>
          <w:tcPr>
            <w:tcW w:w="1124" w:type="dxa"/>
          </w:tcPr>
          <w:p>
            <w:pPr>
              <w:pStyle w:val="TableParagraph"/>
              <w:rPr>
                <w:sz w:val="16"/>
              </w:rPr>
            </w:pPr>
          </w:p>
        </w:tc>
        <w:tc>
          <w:tcPr>
            <w:tcW w:w="1072" w:type="dxa"/>
          </w:tcPr>
          <w:p>
            <w:pPr>
              <w:pStyle w:val="TableParagraph"/>
              <w:rPr>
                <w:sz w:val="16"/>
              </w:rPr>
            </w:pPr>
          </w:p>
        </w:tc>
        <w:tc>
          <w:tcPr>
            <w:tcW w:w="1203" w:type="dxa"/>
          </w:tcPr>
          <w:p>
            <w:pPr>
              <w:pStyle w:val="TableParagraph"/>
              <w:rPr>
                <w:sz w:val="16"/>
              </w:rPr>
            </w:pPr>
          </w:p>
        </w:tc>
      </w:tr>
      <w:tr>
        <w:trPr>
          <w:trHeight w:val="340" w:hRule="atLeast"/>
        </w:trPr>
        <w:tc>
          <w:tcPr>
            <w:tcW w:w="2536" w:type="dxa"/>
          </w:tcPr>
          <w:p>
            <w:pPr>
              <w:pStyle w:val="TableParagraph"/>
              <w:rPr>
                <w:sz w:val="16"/>
              </w:rPr>
            </w:pPr>
          </w:p>
        </w:tc>
        <w:tc>
          <w:tcPr>
            <w:tcW w:w="1054" w:type="dxa"/>
          </w:tcPr>
          <w:p>
            <w:pPr>
              <w:pStyle w:val="TableParagraph"/>
              <w:rPr>
                <w:sz w:val="16"/>
              </w:rPr>
            </w:pPr>
          </w:p>
        </w:tc>
        <w:tc>
          <w:tcPr>
            <w:tcW w:w="1045" w:type="dxa"/>
          </w:tcPr>
          <w:p>
            <w:pPr>
              <w:pStyle w:val="TableParagraph"/>
              <w:rPr>
                <w:sz w:val="16"/>
              </w:rPr>
            </w:pPr>
          </w:p>
        </w:tc>
        <w:tc>
          <w:tcPr>
            <w:tcW w:w="1123" w:type="dxa"/>
          </w:tcPr>
          <w:p>
            <w:pPr>
              <w:pStyle w:val="TableParagraph"/>
              <w:rPr>
                <w:sz w:val="16"/>
              </w:rPr>
            </w:pPr>
          </w:p>
        </w:tc>
        <w:tc>
          <w:tcPr>
            <w:tcW w:w="1050" w:type="dxa"/>
          </w:tcPr>
          <w:p>
            <w:pPr>
              <w:pStyle w:val="TableParagraph"/>
              <w:rPr>
                <w:sz w:val="16"/>
              </w:rPr>
            </w:pPr>
          </w:p>
        </w:tc>
        <w:tc>
          <w:tcPr>
            <w:tcW w:w="1124" w:type="dxa"/>
          </w:tcPr>
          <w:p>
            <w:pPr>
              <w:pStyle w:val="TableParagraph"/>
              <w:rPr>
                <w:sz w:val="16"/>
              </w:rPr>
            </w:pPr>
          </w:p>
        </w:tc>
        <w:tc>
          <w:tcPr>
            <w:tcW w:w="1072" w:type="dxa"/>
          </w:tcPr>
          <w:p>
            <w:pPr>
              <w:pStyle w:val="TableParagraph"/>
              <w:rPr>
                <w:sz w:val="16"/>
              </w:rPr>
            </w:pPr>
          </w:p>
        </w:tc>
        <w:tc>
          <w:tcPr>
            <w:tcW w:w="1203" w:type="dxa"/>
          </w:tcPr>
          <w:p>
            <w:pPr>
              <w:pStyle w:val="TableParagraph"/>
              <w:rPr>
                <w:sz w:val="16"/>
              </w:rPr>
            </w:pPr>
          </w:p>
        </w:tc>
      </w:tr>
      <w:tr>
        <w:trPr>
          <w:trHeight w:val="460" w:hRule="atLeast"/>
        </w:trPr>
        <w:tc>
          <w:tcPr>
            <w:tcW w:w="2536" w:type="dxa"/>
          </w:tcPr>
          <w:p>
            <w:pPr>
              <w:pStyle w:val="TableParagraph"/>
              <w:rPr>
                <w:sz w:val="16"/>
              </w:rPr>
            </w:pPr>
          </w:p>
        </w:tc>
        <w:tc>
          <w:tcPr>
            <w:tcW w:w="1054" w:type="dxa"/>
          </w:tcPr>
          <w:p>
            <w:pPr>
              <w:pStyle w:val="TableParagraph"/>
              <w:rPr>
                <w:sz w:val="16"/>
              </w:rPr>
            </w:pPr>
          </w:p>
        </w:tc>
        <w:tc>
          <w:tcPr>
            <w:tcW w:w="1045" w:type="dxa"/>
          </w:tcPr>
          <w:p>
            <w:pPr>
              <w:pStyle w:val="TableParagraph"/>
              <w:rPr>
                <w:sz w:val="16"/>
              </w:rPr>
            </w:pPr>
          </w:p>
        </w:tc>
        <w:tc>
          <w:tcPr>
            <w:tcW w:w="1123" w:type="dxa"/>
          </w:tcPr>
          <w:p>
            <w:pPr>
              <w:pStyle w:val="TableParagraph"/>
              <w:rPr>
                <w:sz w:val="16"/>
              </w:rPr>
            </w:pPr>
          </w:p>
        </w:tc>
        <w:tc>
          <w:tcPr>
            <w:tcW w:w="1050" w:type="dxa"/>
          </w:tcPr>
          <w:p>
            <w:pPr>
              <w:pStyle w:val="TableParagraph"/>
              <w:rPr>
                <w:sz w:val="16"/>
              </w:rPr>
            </w:pPr>
          </w:p>
        </w:tc>
        <w:tc>
          <w:tcPr>
            <w:tcW w:w="1124" w:type="dxa"/>
          </w:tcPr>
          <w:p>
            <w:pPr>
              <w:pStyle w:val="TableParagraph"/>
              <w:rPr>
                <w:sz w:val="16"/>
              </w:rPr>
            </w:pPr>
          </w:p>
        </w:tc>
        <w:tc>
          <w:tcPr>
            <w:tcW w:w="1072" w:type="dxa"/>
          </w:tcPr>
          <w:p>
            <w:pPr>
              <w:pStyle w:val="TableParagraph"/>
              <w:rPr>
                <w:sz w:val="16"/>
              </w:rPr>
            </w:pPr>
          </w:p>
        </w:tc>
        <w:tc>
          <w:tcPr>
            <w:tcW w:w="1203" w:type="dxa"/>
          </w:tcPr>
          <w:p>
            <w:pPr>
              <w:pStyle w:val="TableParagraph"/>
              <w:rPr>
                <w:sz w:val="16"/>
              </w:rPr>
            </w:pPr>
          </w:p>
        </w:tc>
      </w:tr>
    </w:tbl>
    <w:p>
      <w:pPr>
        <w:pStyle w:val="BodyText"/>
        <w:rPr>
          <w:sz w:val="18"/>
        </w:rPr>
      </w:pPr>
    </w:p>
    <w:p>
      <w:pPr>
        <w:pStyle w:val="BodyText"/>
        <w:rPr>
          <w:sz w:val="18"/>
        </w:rPr>
      </w:pPr>
    </w:p>
    <w:p>
      <w:pPr>
        <w:pStyle w:val="BodyText"/>
        <w:rPr>
          <w:sz w:val="18"/>
        </w:rPr>
      </w:pPr>
    </w:p>
    <w:p>
      <w:pPr>
        <w:pStyle w:val="BodyText"/>
        <w:rPr>
          <w:sz w:val="18"/>
        </w:rPr>
      </w:pPr>
    </w:p>
    <w:p>
      <w:pPr>
        <w:pStyle w:val="BodyText"/>
        <w:spacing w:before="1"/>
        <w:rPr>
          <w:sz w:val="22"/>
        </w:rPr>
      </w:pPr>
    </w:p>
    <w:p>
      <w:pPr>
        <w:spacing w:before="0"/>
        <w:ind w:left="661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60" w:right="520"/>
        </w:sectPr>
      </w:pPr>
    </w:p>
    <w:p>
      <w:pPr>
        <w:spacing w:before="79"/>
        <w:ind w:left="6618" w:right="0" w:firstLine="0"/>
        <w:jc w:val="left"/>
        <w:rPr>
          <w:sz w:val="16"/>
        </w:rPr>
      </w:pPr>
      <w:r>
        <w:rPr/>
        <w:pict>
          <v:shape style="position:absolute;margin-left:53.549pt;margin-top:58.052223pt;width:538.2pt;height:731.25pt;mso-position-horizontal-relative:page;mso-position-vertical-relative:page;z-index:-265672" type="#_x0000_t202" filled="false" stroked="false">
            <v:textbox inset="0,0,0,0">
              <w:txbxContent>
                <w:p>
                  <w:pPr>
                    <w:spacing w:line="255" w:lineRule="exact" w:before="0"/>
                    <w:ind w:left="0" w:right="646" w:firstLine="0"/>
                    <w:jc w:val="right"/>
                    <w:rPr>
                      <w:rFonts w:ascii="Times New Roman" w:hAnsi="Times New Roman"/>
                      <w:sz w:val="23"/>
                    </w:rPr>
                  </w:pPr>
                  <w:r>
                    <w:rPr>
                      <w:rFonts w:ascii="Times New Roman" w:hAnsi="Times New Roman"/>
                      <w:sz w:val="23"/>
                    </w:rPr>
                    <w:t>ГОСТ  Р 55260.4.1—2013</w:t>
                  </w:r>
                </w:p>
                <w:p>
                  <w:pPr>
                    <w:pStyle w:val="BodyText"/>
                    <w:spacing w:before="11"/>
                    <w:rPr>
                      <w:sz w:val="29"/>
                    </w:rPr>
                  </w:pPr>
                </w:p>
                <w:p>
                  <w:pPr>
                    <w:spacing w:before="0"/>
                    <w:ind w:left="9" w:right="0" w:firstLine="0"/>
                    <w:jc w:val="both"/>
                    <w:rPr>
                      <w:b/>
                      <w:i/>
                      <w:sz w:val="17"/>
                    </w:rPr>
                  </w:pPr>
                  <w:r>
                    <w:rPr>
                      <w:b/>
                      <w:sz w:val="17"/>
                    </w:rPr>
                    <w:t>Окончание  </w:t>
                  </w:r>
                  <w:r>
                    <w:rPr>
                      <w:b/>
                      <w:i/>
                      <w:sz w:val="17"/>
                    </w:rPr>
                    <w:t>таблицы 7.4</w:t>
                  </w:r>
                </w:p>
                <w:p>
                  <w:pPr>
                    <w:tabs>
                      <w:tab w:pos="2870" w:val="left" w:leader="none"/>
                      <w:tab w:pos="3940" w:val="left" w:leader="none"/>
                      <w:tab w:pos="4993" w:val="left" w:leader="none"/>
                      <w:tab w:pos="6082" w:val="left" w:leader="none"/>
                      <w:tab w:pos="7199" w:val="left" w:leader="none"/>
                      <w:tab w:pos="8306" w:val="left" w:leader="none"/>
                      <w:tab w:pos="9721" w:val="right" w:leader="none"/>
                    </w:tabs>
                    <w:spacing w:before="126"/>
                    <w:ind w:left="166" w:right="0" w:firstLine="0"/>
                    <w:jc w:val="left"/>
                    <w:rPr>
                      <w:b/>
                      <w:sz w:val="17"/>
                    </w:rPr>
                  </w:pPr>
                  <w:r>
                    <w:rPr>
                      <w:b/>
                      <w:spacing w:val="-5"/>
                      <w:position w:val="1"/>
                      <w:sz w:val="17"/>
                    </w:rPr>
                    <w:t>Напор</w:t>
                  </w:r>
                  <w:r>
                    <w:rPr>
                      <w:b/>
                      <w:spacing w:val="21"/>
                      <w:position w:val="1"/>
                      <w:sz w:val="17"/>
                    </w:rPr>
                    <w:t> </w:t>
                  </w:r>
                  <w:r>
                    <w:rPr>
                      <w:b/>
                      <w:spacing w:val="-10"/>
                      <w:position w:val="1"/>
                      <w:sz w:val="17"/>
                    </w:rPr>
                    <w:t>ыассимальиый.</w:t>
                  </w:r>
                  <w:r>
                    <w:rPr>
                      <w:b/>
                      <w:spacing w:val="17"/>
                      <w:position w:val="1"/>
                      <w:sz w:val="17"/>
                    </w:rPr>
                    <w:t> </w:t>
                  </w:r>
                  <w:r>
                    <w:rPr>
                      <w:b/>
                      <w:position w:val="1"/>
                      <w:sz w:val="17"/>
                    </w:rPr>
                    <w:t>м</w:t>
                    <w:tab/>
                  </w:r>
                  <w:r>
                    <w:rPr>
                      <w:b/>
                      <w:spacing w:val="-9"/>
                      <w:sz w:val="17"/>
                    </w:rPr>
                    <w:t>S0</w:t>
                    <w:tab/>
                  </w:r>
                  <w:r>
                    <w:rPr>
                      <w:b/>
                      <w:spacing w:val="-5"/>
                      <w:position w:val="1"/>
                      <w:sz w:val="17"/>
                    </w:rPr>
                    <w:t>во</w:t>
                    <w:tab/>
                  </w:r>
                  <w:r>
                    <w:rPr>
                      <w:b/>
                      <w:spacing w:val="-4"/>
                      <w:sz w:val="17"/>
                    </w:rPr>
                    <w:t>70</w:t>
                    <w:tab/>
                  </w:r>
                  <w:r>
                    <w:rPr>
                      <w:b/>
                      <w:sz w:val="17"/>
                    </w:rPr>
                    <w:t>90</w:t>
                    <w:tab/>
                  </w:r>
                  <w:r>
                    <w:rPr>
                      <w:b/>
                      <w:spacing w:val="-6"/>
                      <w:sz w:val="17"/>
                    </w:rPr>
                    <w:t>115</w:t>
                    <w:tab/>
                    <w:t>140</w:t>
                    <w:tab/>
                  </w:r>
                  <w:r>
                    <w:rPr>
                      <w:b/>
                      <w:spacing w:val="-8"/>
                      <w:sz w:val="17"/>
                    </w:rPr>
                    <w:t>170</w:t>
                  </w:r>
                </w:p>
                <w:p>
                  <w:pPr>
                    <w:tabs>
                      <w:tab w:pos="2556" w:val="left" w:leader="none"/>
                      <w:tab w:pos="3626" w:val="left" w:leader="none"/>
                      <w:tab w:pos="4697" w:val="left" w:leader="none"/>
                      <w:tab w:pos="5860" w:val="left" w:leader="none"/>
                      <w:tab w:pos="6986" w:val="left" w:leader="none"/>
                      <w:tab w:pos="8057" w:val="left" w:leader="none"/>
                      <w:tab w:pos="9744" w:val="right" w:leader="none"/>
                    </w:tabs>
                    <w:spacing w:before="247"/>
                    <w:ind w:left="406" w:right="0" w:firstLine="0"/>
                    <w:jc w:val="left"/>
                    <w:rPr>
                      <w:b/>
                      <w:sz w:val="17"/>
                    </w:rPr>
                  </w:pPr>
                  <w:r>
                    <w:rPr>
                      <w:b/>
                      <w:spacing w:val="2"/>
                      <w:sz w:val="17"/>
                    </w:rPr>
                    <w:t>Частота</w:t>
                  </w:r>
                  <w:r>
                    <w:rPr>
                      <w:b/>
                      <w:spacing w:val="17"/>
                      <w:sz w:val="17"/>
                    </w:rPr>
                    <w:t> </w:t>
                  </w:r>
                  <w:r>
                    <w:rPr>
                      <w:b/>
                      <w:spacing w:val="1"/>
                      <w:sz w:val="17"/>
                    </w:rPr>
                    <w:t>вращения</w:t>
                    <w:tab/>
                  </w:r>
                  <w:r>
                    <w:rPr>
                      <w:b/>
                      <w:spacing w:val="3"/>
                      <w:sz w:val="17"/>
                    </w:rPr>
                    <w:t>105—</w:t>
                  </w:r>
                  <w:r>
                    <w:rPr>
                      <w:b/>
                      <w:spacing w:val="5"/>
                      <w:sz w:val="17"/>
                    </w:rPr>
                    <w:t> </w:t>
                  </w:r>
                  <w:r>
                    <w:rPr>
                      <w:b/>
                      <w:spacing w:val="2"/>
                      <w:sz w:val="17"/>
                    </w:rPr>
                    <w:t>115</w:t>
                    <w:tab/>
                  </w:r>
                  <w:r>
                    <w:rPr>
                      <w:b/>
                      <w:spacing w:val="6"/>
                      <w:sz w:val="17"/>
                    </w:rPr>
                    <w:t>100—</w:t>
                  </w:r>
                  <w:r>
                    <w:rPr>
                      <w:b/>
                      <w:spacing w:val="-4"/>
                      <w:sz w:val="17"/>
                    </w:rPr>
                    <w:t> </w:t>
                  </w:r>
                  <w:r>
                    <w:rPr>
                      <w:b/>
                      <w:spacing w:val="5"/>
                      <w:sz w:val="17"/>
                    </w:rPr>
                    <w:t>115</w:t>
                    <w:tab/>
                  </w:r>
                  <w:r>
                    <w:rPr>
                      <w:b/>
                      <w:spacing w:val="3"/>
                      <w:sz w:val="17"/>
                    </w:rPr>
                    <w:t>100—</w:t>
                  </w:r>
                  <w:r>
                    <w:rPr>
                      <w:b/>
                      <w:spacing w:val="5"/>
                      <w:sz w:val="17"/>
                    </w:rPr>
                    <w:t> </w:t>
                  </w:r>
                  <w:r>
                    <w:rPr>
                      <w:b/>
                      <w:sz w:val="17"/>
                    </w:rPr>
                    <w:t>110</w:t>
                    <w:tab/>
                  </w:r>
                  <w:r>
                    <w:rPr>
                      <w:b/>
                      <w:spacing w:val="6"/>
                      <w:sz w:val="17"/>
                    </w:rPr>
                    <w:t>85—</w:t>
                  </w:r>
                  <w:r>
                    <w:rPr>
                      <w:b/>
                      <w:spacing w:val="-5"/>
                      <w:sz w:val="17"/>
                    </w:rPr>
                    <w:t> </w:t>
                  </w:r>
                  <w:r>
                    <w:rPr>
                      <w:b/>
                      <w:spacing w:val="1"/>
                      <w:sz w:val="17"/>
                    </w:rPr>
                    <w:t>63</w:t>
                    <w:tab/>
                  </w:r>
                  <w:r>
                    <w:rPr>
                      <w:b/>
                      <w:sz w:val="17"/>
                    </w:rPr>
                    <w:t>9</w:t>
                  </w:r>
                  <w:r>
                    <w:rPr>
                      <w:b/>
                      <w:spacing w:val="-31"/>
                      <w:sz w:val="17"/>
                    </w:rPr>
                    <w:t> </w:t>
                  </w:r>
                  <w:r>
                    <w:rPr>
                      <w:b/>
                      <w:sz w:val="17"/>
                    </w:rPr>
                    <w:t>5</w:t>
                  </w:r>
                  <w:r>
                    <w:rPr>
                      <w:b/>
                      <w:spacing w:val="-31"/>
                      <w:sz w:val="17"/>
                    </w:rPr>
                    <w:t> </w:t>
                  </w:r>
                  <w:r>
                    <w:rPr>
                      <w:b/>
                      <w:sz w:val="17"/>
                    </w:rPr>
                    <w:t>—</w:t>
                  </w:r>
                  <w:r>
                    <w:rPr>
                      <w:b/>
                      <w:spacing w:val="-24"/>
                      <w:sz w:val="17"/>
                    </w:rPr>
                    <w:t> </w:t>
                  </w:r>
                  <w:r>
                    <w:rPr>
                      <w:b/>
                      <w:sz w:val="17"/>
                    </w:rPr>
                    <w:t>91</w:t>
                    <w:tab/>
                  </w:r>
                  <w:r>
                    <w:rPr>
                      <w:b/>
                      <w:spacing w:val="6"/>
                      <w:sz w:val="17"/>
                    </w:rPr>
                    <w:t>82—</w:t>
                  </w:r>
                  <w:r>
                    <w:rPr>
                      <w:b/>
                      <w:spacing w:val="-25"/>
                      <w:sz w:val="17"/>
                    </w:rPr>
                    <w:t> </w:t>
                  </w:r>
                  <w:r>
                    <w:rPr>
                      <w:b/>
                      <w:sz w:val="17"/>
                    </w:rPr>
                    <w:t>8</w:t>
                  </w:r>
                  <w:r>
                    <w:rPr>
                      <w:b/>
                      <w:spacing w:val="-31"/>
                      <w:sz w:val="17"/>
                    </w:rPr>
                    <w:t> </w:t>
                  </w:r>
                  <w:r>
                    <w:rPr>
                      <w:b/>
                      <w:sz w:val="17"/>
                    </w:rPr>
                    <w:t>7</w:t>
                    <w:tab/>
                    <w:t>7</w:t>
                  </w:r>
                  <w:r>
                    <w:rPr>
                      <w:b/>
                      <w:spacing w:val="-31"/>
                      <w:sz w:val="17"/>
                    </w:rPr>
                    <w:t> </w:t>
                  </w:r>
                  <w:r>
                    <w:rPr>
                      <w:b/>
                      <w:sz w:val="17"/>
                    </w:rPr>
                    <w:t>7</w:t>
                  </w:r>
                  <w:r>
                    <w:rPr>
                      <w:b/>
                      <w:spacing w:val="-31"/>
                      <w:sz w:val="17"/>
                    </w:rPr>
                    <w:t> </w:t>
                  </w:r>
                  <w:r>
                    <w:rPr>
                      <w:b/>
                      <w:sz w:val="17"/>
                    </w:rPr>
                    <w:t>—</w:t>
                  </w:r>
                  <w:r>
                    <w:rPr>
                      <w:b/>
                      <w:spacing w:val="-25"/>
                      <w:sz w:val="17"/>
                    </w:rPr>
                    <w:t> </w:t>
                  </w:r>
                  <w:r>
                    <w:rPr>
                      <w:b/>
                      <w:spacing w:val="5"/>
                      <w:sz w:val="17"/>
                    </w:rPr>
                    <w:t>85</w:t>
                  </w:r>
                </w:p>
                <w:p>
                  <w:pPr>
                    <w:spacing w:line="187" w:lineRule="exact" w:before="26"/>
                    <w:ind w:left="111" w:right="0" w:firstLine="0"/>
                    <w:jc w:val="both"/>
                    <w:rPr>
                      <w:b/>
                      <w:sz w:val="17"/>
                    </w:rPr>
                  </w:pPr>
                  <w:r>
                    <w:rPr>
                      <w:b/>
                      <w:sz w:val="17"/>
                    </w:rPr>
                    <w:t>п р и еед еная п'ю лт.</w:t>
                  </w:r>
                </w:p>
                <w:p>
                  <w:pPr>
                    <w:spacing w:line="237" w:lineRule="exact" w:before="0"/>
                    <w:ind w:left="111" w:right="0" w:firstLine="0"/>
                    <w:jc w:val="both"/>
                    <w:rPr>
                      <w:rFonts w:ascii="Symbol" w:hAnsi="Symbol"/>
                      <w:sz w:val="20"/>
                    </w:rPr>
                  </w:pPr>
                  <w:r>
                    <w:rPr>
                      <w:rFonts w:ascii="Times New Roman" w:hAnsi="Times New Roman"/>
                      <w:sz w:val="13"/>
                    </w:rPr>
                    <w:t>Н И Н </w:t>
                  </w:r>
                  <w:r>
                    <w:rPr>
                      <w:rFonts w:ascii="Symbol" w:hAnsi="Symbol"/>
                      <w:sz w:val="20"/>
                    </w:rPr>
                    <w:t></w:t>
                  </w:r>
                </w:p>
                <w:p>
                  <w:pPr>
                    <w:pStyle w:val="BodyText"/>
                    <w:spacing w:before="5"/>
                    <w:rPr>
                      <w:sz w:val="22"/>
                    </w:rPr>
                  </w:pPr>
                </w:p>
                <w:p>
                  <w:pPr>
                    <w:tabs>
                      <w:tab w:pos="8833" w:val="left" w:leader="none"/>
                    </w:tabs>
                    <w:spacing w:line="273" w:lineRule="auto" w:before="1"/>
                    <w:ind w:left="147" w:right="755" w:firstLine="536"/>
                    <w:jc w:val="both"/>
                    <w:rPr>
                      <w:b/>
                      <w:sz w:val="17"/>
                    </w:rPr>
                  </w:pPr>
                  <w:r>
                    <w:rPr>
                      <w:b/>
                      <w:sz w:val="17"/>
                    </w:rPr>
                    <w:t>П р и м е ч а н и е — Оптимальные </w:t>
                  </w:r>
                  <w:r>
                    <w:rPr>
                      <w:b/>
                      <w:spacing w:val="1"/>
                      <w:sz w:val="17"/>
                    </w:rPr>
                    <w:t>значения </w:t>
                  </w:r>
                  <w:r>
                    <w:rPr>
                      <w:b/>
                      <w:sz w:val="17"/>
                    </w:rPr>
                    <w:t>приведенного </w:t>
                  </w:r>
                  <w:r>
                    <w:rPr>
                      <w:b/>
                      <w:spacing w:val="1"/>
                      <w:sz w:val="17"/>
                    </w:rPr>
                    <w:t>расхода </w:t>
                  </w:r>
                  <w:r>
                    <w:rPr>
                      <w:b/>
                      <w:sz w:val="17"/>
                    </w:rPr>
                    <w:t>Q </w:t>
                  </w:r>
                  <w:r>
                    <w:rPr>
                      <w:b/>
                      <w:spacing w:val="-15"/>
                      <w:sz w:val="17"/>
                    </w:rPr>
                    <w:t>‘{ </w:t>
                  </w:r>
                  <w:r>
                    <w:rPr>
                      <w:b/>
                      <w:sz w:val="17"/>
                    </w:rPr>
                    <w:t>опт и приведенной частоты </w:t>
                  </w:r>
                  <w:r>
                    <w:rPr>
                      <w:b/>
                      <w:spacing w:val="2"/>
                      <w:sz w:val="17"/>
                    </w:rPr>
                    <w:t>вращения </w:t>
                  </w:r>
                  <w:r>
                    <w:rPr>
                      <w:b/>
                      <w:sz w:val="17"/>
                    </w:rPr>
                    <w:t>л ',0 </w:t>
                  </w:r>
                  <w:r>
                    <w:rPr>
                      <w:b/>
                      <w:spacing w:val="1"/>
                      <w:sz w:val="17"/>
                    </w:rPr>
                    <w:t>пт   </w:t>
                  </w:r>
                  <w:r>
                    <w:rPr>
                      <w:b/>
                      <w:sz w:val="17"/>
                    </w:rPr>
                    <w:t>соответствуют режиму  максимального </w:t>
                  </w:r>
                  <w:r>
                    <w:rPr>
                      <w:b/>
                      <w:spacing w:val="1"/>
                      <w:sz w:val="17"/>
                    </w:rPr>
                    <w:t>коэффициента</w:t>
                  </w:r>
                  <w:r>
                    <w:rPr>
                      <w:b/>
                      <w:spacing w:val="-12"/>
                      <w:sz w:val="17"/>
                    </w:rPr>
                    <w:t> </w:t>
                  </w:r>
                  <w:r>
                    <w:rPr>
                      <w:b/>
                      <w:sz w:val="17"/>
                    </w:rPr>
                    <w:t>полезного</w:t>
                  </w:r>
                  <w:r>
                    <w:rPr>
                      <w:b/>
                      <w:spacing w:val="-9"/>
                      <w:sz w:val="17"/>
                    </w:rPr>
                    <w:t> </w:t>
                  </w:r>
                  <w:r>
                    <w:rPr>
                      <w:b/>
                      <w:sz w:val="17"/>
                    </w:rPr>
                    <w:t>действия</w:t>
                    <w:tab/>
                  </w:r>
                  <w:r>
                    <w:rPr>
                      <w:b/>
                      <w:spacing w:val="5"/>
                      <w:sz w:val="17"/>
                    </w:rPr>
                    <w:t>для</w:t>
                  </w:r>
                  <w:r>
                    <w:rPr>
                      <w:b/>
                      <w:spacing w:val="26"/>
                      <w:sz w:val="17"/>
                    </w:rPr>
                    <w:t> </w:t>
                  </w:r>
                  <w:r>
                    <w:rPr>
                      <w:b/>
                      <w:spacing w:val="1"/>
                      <w:sz w:val="17"/>
                    </w:rPr>
                    <w:t>рассмат­</w:t>
                  </w:r>
                  <w:r>
                    <w:rPr>
                      <w:b/>
                      <w:sz w:val="17"/>
                    </w:rPr>
                    <w:t> риваемой   универсагъной</w:t>
                  </w:r>
                  <w:r>
                    <w:rPr>
                      <w:b/>
                      <w:spacing w:val="23"/>
                      <w:sz w:val="17"/>
                    </w:rPr>
                    <w:t> </w:t>
                  </w:r>
                  <w:r>
                    <w:rPr>
                      <w:b/>
                      <w:spacing w:val="1"/>
                      <w:sz w:val="17"/>
                    </w:rPr>
                    <w:t>характеристики.</w:t>
                  </w:r>
                </w:p>
                <w:p>
                  <w:pPr>
                    <w:pStyle w:val="BodyText"/>
                    <w:spacing w:before="10"/>
                    <w:rPr>
                      <w:sz w:val="21"/>
                    </w:rPr>
                  </w:pPr>
                </w:p>
                <w:p>
                  <w:pPr>
                    <w:spacing w:line="330" w:lineRule="atLeast" w:before="0"/>
                    <w:ind w:left="637" w:right="5895" w:hanging="638"/>
                    <w:jc w:val="left"/>
                    <w:rPr>
                      <w:b/>
                      <w:sz w:val="17"/>
                    </w:rPr>
                  </w:pPr>
                  <w:r>
                    <w:rPr>
                      <w:b/>
                      <w:sz w:val="17"/>
                    </w:rPr>
                    <w:t>Т а б л и ц а 7 .5 — Радиально-осевые гидрогурбты Напор</w:t>
                  </w:r>
                </w:p>
                <w:p>
                  <w:pPr>
                    <w:tabs>
                      <w:tab w:pos="2057" w:val="left" w:leader="none"/>
                      <w:tab w:pos="2934" w:val="left" w:leader="none"/>
                      <w:tab w:pos="3774" w:val="left" w:leader="none"/>
                      <w:tab w:pos="4623" w:val="left" w:leader="none"/>
                      <w:tab w:pos="5417" w:val="left" w:leader="none"/>
                      <w:tab w:pos="6257" w:val="left" w:leader="none"/>
                      <w:tab w:pos="7125" w:val="left" w:leader="none"/>
                      <w:tab w:pos="7974" w:val="left" w:leader="none"/>
                      <w:tab w:pos="8759" w:val="left" w:leader="none"/>
                      <w:tab w:pos="9590" w:val="left" w:leader="none"/>
                    </w:tabs>
                    <w:spacing w:line="199" w:lineRule="exact" w:before="0"/>
                    <w:ind w:left="157" w:right="0" w:firstLine="0"/>
                    <w:jc w:val="left"/>
                    <w:rPr>
                      <w:b/>
                      <w:sz w:val="17"/>
                    </w:rPr>
                  </w:pPr>
                  <w:r>
                    <w:rPr>
                      <w:b/>
                      <w:spacing w:val="-15"/>
                      <w:position w:val="-6"/>
                      <w:sz w:val="17"/>
                    </w:rPr>
                    <w:t>М*КСИМЗА»«ЫЙ.</w:t>
                  </w:r>
                  <w:r>
                    <w:rPr>
                      <w:b/>
                      <w:spacing w:val="15"/>
                      <w:position w:val="-6"/>
                      <w:sz w:val="17"/>
                    </w:rPr>
                    <w:t> </w:t>
                  </w:r>
                  <w:r>
                    <w:rPr>
                      <w:b/>
                      <w:position w:val="-6"/>
                      <w:sz w:val="17"/>
                    </w:rPr>
                    <w:t>м</w:t>
                    <w:tab/>
                  </w:r>
                  <w:r>
                    <w:rPr>
                      <w:b/>
                      <w:spacing w:val="-4"/>
                      <w:sz w:val="17"/>
                    </w:rPr>
                    <w:t>45</w:t>
                    <w:tab/>
                  </w:r>
                  <w:r>
                    <w:rPr>
                      <w:b/>
                      <w:spacing w:val="-5"/>
                      <w:sz w:val="17"/>
                    </w:rPr>
                    <w:t>75</w:t>
                    <w:tab/>
                  </w:r>
                  <w:r>
                    <w:rPr>
                      <w:b/>
                      <w:spacing w:val="-4"/>
                      <w:sz w:val="17"/>
                    </w:rPr>
                    <w:t>115</w:t>
                    <w:tab/>
                  </w:r>
                  <w:r>
                    <w:rPr>
                      <w:b/>
                      <w:sz w:val="17"/>
                    </w:rPr>
                    <w:t>U</w:t>
                  </w:r>
                  <w:r>
                    <w:rPr>
                      <w:b/>
                      <w:spacing w:val="-27"/>
                      <w:sz w:val="17"/>
                    </w:rPr>
                    <w:t> </w:t>
                  </w:r>
                  <w:r>
                    <w:rPr>
                      <w:b/>
                      <w:sz w:val="17"/>
                    </w:rPr>
                    <w:t>0</w:t>
                    <w:tab/>
                  </w:r>
                  <w:r>
                    <w:rPr>
                      <w:b/>
                      <w:spacing w:val="-4"/>
                      <w:sz w:val="17"/>
                    </w:rPr>
                    <w:t>170</w:t>
                    <w:tab/>
                    <w:t>230</w:t>
                    <w:tab/>
                  </w:r>
                  <w:r>
                    <w:rPr>
                      <w:b/>
                      <w:spacing w:val="-7"/>
                      <w:sz w:val="17"/>
                    </w:rPr>
                    <w:t>ЭЮ</w:t>
                    <w:tab/>
                  </w:r>
                  <w:r>
                    <w:rPr>
                      <w:b/>
                      <w:sz w:val="17"/>
                    </w:rPr>
                    <w:t>400</w:t>
                    <w:tab/>
                    <w:t>500</w:t>
                  </w:r>
                  <w:r>
                    <w:rPr>
                      <w:b/>
                      <w:position w:val="1"/>
                      <w:sz w:val="17"/>
                    </w:rPr>
                    <w:tab/>
                  </w:r>
                  <w:r>
                    <w:rPr>
                      <w:b/>
                      <w:spacing w:val="-2"/>
                      <w:position w:val="1"/>
                      <w:sz w:val="17"/>
                    </w:rPr>
                    <w:t>600</w:t>
                  </w:r>
                </w:p>
                <w:p>
                  <w:pPr>
                    <w:spacing w:line="271" w:lineRule="auto" w:before="214"/>
                    <w:ind w:left="111" w:right="9026" w:firstLine="304"/>
                    <w:jc w:val="left"/>
                    <w:rPr>
                      <w:b/>
                      <w:sz w:val="17"/>
                    </w:rPr>
                  </w:pPr>
                  <w:r>
                    <w:rPr>
                      <w:b/>
                      <w:sz w:val="17"/>
                    </w:rPr>
                    <w:t>Р асхо д при­ веденный. мэ/с:</w:t>
                  </w:r>
                </w:p>
                <w:p>
                  <w:pPr>
                    <w:tabs>
                      <w:tab w:pos="1928" w:val="left" w:leader="none"/>
                      <w:tab w:pos="2777" w:val="left" w:leader="none"/>
                      <w:tab w:pos="3590" w:val="left" w:leader="none"/>
                      <w:tab w:pos="4420" w:val="left" w:leader="none"/>
                      <w:tab w:pos="5362" w:val="left" w:leader="none"/>
                      <w:tab w:pos="6202" w:val="left" w:leader="none"/>
                      <w:tab w:pos="6931" w:val="left" w:leader="none"/>
                      <w:tab w:pos="7873" w:val="left" w:leader="none"/>
                      <w:tab w:pos="8593" w:val="left" w:leader="none"/>
                      <w:tab w:pos="9479" w:val="left" w:leader="none"/>
                    </w:tabs>
                    <w:spacing w:line="228" w:lineRule="exact" w:before="112"/>
                    <w:ind w:left="415" w:right="0" w:firstLine="0"/>
                    <w:jc w:val="left"/>
                    <w:rPr>
                      <w:b/>
                      <w:sz w:val="17"/>
                    </w:rPr>
                  </w:pPr>
                  <w:r>
                    <w:rPr>
                      <w:b/>
                      <w:position w:val="-4"/>
                      <w:sz w:val="17"/>
                    </w:rPr>
                    <w:t>®</w:t>
                  </w:r>
                  <w:r>
                    <w:rPr>
                      <w:b/>
                      <w:spacing w:val="-24"/>
                      <w:position w:val="-4"/>
                      <w:sz w:val="17"/>
                    </w:rPr>
                    <w:t> </w:t>
                  </w:r>
                  <w:r>
                    <w:rPr>
                      <w:b/>
                      <w:spacing w:val="3"/>
                      <w:position w:val="-4"/>
                      <w:sz w:val="17"/>
                    </w:rPr>
                    <w:t>/т*м</w:t>
                    <w:tab/>
                  </w:r>
                  <w:r>
                    <w:rPr>
                      <w:b/>
                      <w:spacing w:val="5"/>
                      <w:sz w:val="17"/>
                    </w:rPr>
                    <w:t>1.35—</w:t>
                    <w:tab/>
                  </w:r>
                  <w:r>
                    <w:rPr>
                      <w:b/>
                      <w:spacing w:val="2"/>
                      <w:sz w:val="17"/>
                    </w:rPr>
                    <w:t>1.15—</w:t>
                    <w:tab/>
                  </w:r>
                  <w:r>
                    <w:rPr>
                      <w:b/>
                      <w:spacing w:val="5"/>
                      <w:sz w:val="17"/>
                    </w:rPr>
                    <w:t>0.95—</w:t>
                    <w:tab/>
                    <w:t>0.85—</w:t>
                    <w:tab/>
                  </w:r>
                  <w:r>
                    <w:rPr>
                      <w:b/>
                      <w:sz w:val="17"/>
                    </w:rPr>
                    <w:t>0</w:t>
                  </w:r>
                  <w:r>
                    <w:rPr>
                      <w:b/>
                      <w:spacing w:val="-32"/>
                      <w:sz w:val="17"/>
                    </w:rPr>
                    <w:t> </w:t>
                  </w:r>
                  <w:r>
                    <w:rPr>
                      <w:b/>
                      <w:sz w:val="17"/>
                    </w:rPr>
                    <w:t>.7</w:t>
                  </w:r>
                  <w:r>
                    <w:rPr>
                      <w:b/>
                      <w:spacing w:val="-32"/>
                      <w:sz w:val="17"/>
                    </w:rPr>
                    <w:t> </w:t>
                  </w:r>
                  <w:r>
                    <w:rPr>
                      <w:b/>
                      <w:sz w:val="17"/>
                    </w:rPr>
                    <w:t>—</w:t>
                    <w:tab/>
                  </w:r>
                  <w:r>
                    <w:rPr>
                      <w:b/>
                      <w:spacing w:val="3"/>
                      <w:sz w:val="17"/>
                    </w:rPr>
                    <w:t>0.5—</w:t>
                    <w:tab/>
                  </w:r>
                  <w:r>
                    <w:rPr>
                      <w:b/>
                      <w:spacing w:val="5"/>
                      <w:sz w:val="17"/>
                    </w:rPr>
                    <w:t>0.35—</w:t>
                    <w:tab/>
                  </w:r>
                  <w:r>
                    <w:rPr>
                      <w:b/>
                      <w:spacing w:val="3"/>
                      <w:sz w:val="17"/>
                    </w:rPr>
                    <w:t>0.3—</w:t>
                    <w:tab/>
                  </w:r>
                  <w:r>
                    <w:rPr>
                      <w:b/>
                      <w:spacing w:val="5"/>
                      <w:sz w:val="17"/>
                    </w:rPr>
                    <w:t>0.25—</w:t>
                    <w:tab/>
                  </w:r>
                  <w:r>
                    <w:rPr>
                      <w:b/>
                      <w:spacing w:val="3"/>
                      <w:sz w:val="17"/>
                    </w:rPr>
                    <w:t>0,2—</w:t>
                  </w:r>
                </w:p>
                <w:p>
                  <w:pPr>
                    <w:tabs>
                      <w:tab w:pos="1928" w:val="left" w:leader="none"/>
                      <w:tab w:pos="2925" w:val="left" w:leader="none"/>
                      <w:tab w:pos="3700" w:val="left" w:leader="none"/>
                      <w:tab w:pos="4586" w:val="left" w:leader="none"/>
                      <w:tab w:pos="5417" w:val="left" w:leader="none"/>
                      <w:tab w:pos="6248" w:val="left" w:leader="none"/>
                      <w:tab w:pos="7070" w:val="left" w:leader="none"/>
                      <w:tab w:pos="7910" w:val="left" w:leader="none"/>
                      <w:tab w:pos="8740" w:val="left" w:leader="none"/>
                      <w:tab w:pos="9516" w:val="left" w:leader="none"/>
                    </w:tabs>
                    <w:spacing w:line="188" w:lineRule="exact" w:before="0"/>
                    <w:ind w:left="111" w:right="0" w:firstLine="0"/>
                    <w:jc w:val="left"/>
                    <w:rPr>
                      <w:b/>
                      <w:sz w:val="17"/>
                    </w:rPr>
                  </w:pPr>
                  <w:r>
                    <w:rPr>
                      <w:b/>
                      <w:spacing w:val="1"/>
                      <w:sz w:val="17"/>
                    </w:rPr>
                    <w:t>(5</w:t>
                  </w:r>
                  <w:r>
                    <w:rPr>
                      <w:b/>
                      <w:spacing w:val="25"/>
                      <w:sz w:val="17"/>
                    </w:rPr>
                    <w:t> </w:t>
                  </w:r>
                  <w:r>
                    <w:rPr>
                      <w:b/>
                      <w:i/>
                      <w:sz w:val="17"/>
                    </w:rPr>
                    <w:t>%</w:t>
                  </w:r>
                  <w:r>
                    <w:rPr>
                      <w:b/>
                      <w:i/>
                      <w:spacing w:val="41"/>
                      <w:sz w:val="17"/>
                    </w:rPr>
                    <w:t> </w:t>
                  </w:r>
                  <w:r>
                    <w:rPr>
                      <w:b/>
                      <w:spacing w:val="3"/>
                      <w:sz w:val="17"/>
                    </w:rPr>
                    <w:t>запаса)</w:t>
                    <w:tab/>
                    <w:t>1.55</w:t>
                    <w:tab/>
                  </w:r>
                  <w:r>
                    <w:rPr>
                      <w:b/>
                      <w:position w:val="1"/>
                      <w:sz w:val="17"/>
                    </w:rPr>
                    <w:t>1.4</w:t>
                    <w:tab/>
                  </w:r>
                  <w:r>
                    <w:rPr>
                      <w:b/>
                      <w:spacing w:val="3"/>
                      <w:sz w:val="17"/>
                    </w:rPr>
                    <w:t>1.15</w:t>
                    <w:tab/>
                  </w:r>
                  <w:r>
                    <w:rPr>
                      <w:b/>
                      <w:sz w:val="17"/>
                    </w:rPr>
                    <w:t>1.0</w:t>
                    <w:tab/>
                  </w:r>
                  <w:r>
                    <w:rPr>
                      <w:b/>
                      <w:spacing w:val="5"/>
                      <w:sz w:val="17"/>
                    </w:rPr>
                    <w:t>0.85</w:t>
                    <w:tab/>
                    <w:t>0.65</w:t>
                    <w:tab/>
                  </w:r>
                  <w:r>
                    <w:rPr>
                      <w:b/>
                      <w:spacing w:val="3"/>
                      <w:sz w:val="17"/>
                    </w:rPr>
                    <w:t>0.5</w:t>
                    <w:tab/>
                  </w:r>
                  <w:r>
                    <w:rPr>
                      <w:b/>
                      <w:spacing w:val="5"/>
                      <w:position w:val="1"/>
                      <w:sz w:val="17"/>
                    </w:rPr>
                    <w:t>0.37</w:t>
                    <w:tab/>
                  </w:r>
                  <w:r>
                    <w:rPr>
                      <w:b/>
                      <w:sz w:val="17"/>
                    </w:rPr>
                    <w:t>0</w:t>
                  </w:r>
                  <w:r>
                    <w:rPr>
                      <w:b/>
                      <w:spacing w:val="-32"/>
                      <w:sz w:val="17"/>
                    </w:rPr>
                    <w:t> </w:t>
                  </w:r>
                  <w:r>
                    <w:rPr>
                      <w:b/>
                      <w:sz w:val="17"/>
                    </w:rPr>
                    <w:t>.3</w:t>
                    <w:tab/>
                    <w:t>0</w:t>
                  </w:r>
                  <w:r>
                    <w:rPr>
                      <w:b/>
                      <w:spacing w:val="-30"/>
                      <w:sz w:val="17"/>
                    </w:rPr>
                    <w:t> </w:t>
                  </w:r>
                  <w:r>
                    <w:rPr>
                      <w:b/>
                      <w:spacing w:val="3"/>
                      <w:sz w:val="17"/>
                    </w:rPr>
                    <w:t>.26</w:t>
                  </w:r>
                </w:p>
                <w:p>
                  <w:pPr>
                    <w:tabs>
                      <w:tab w:pos="1928" w:val="left" w:leader="none"/>
                      <w:tab w:pos="2805" w:val="left" w:leader="none"/>
                      <w:tab w:pos="3599" w:val="left" w:leader="none"/>
                      <w:tab w:pos="4430" w:val="left" w:leader="none"/>
                      <w:tab w:pos="5325" w:val="left" w:leader="none"/>
                      <w:tab w:pos="6230" w:val="left" w:leader="none"/>
                      <w:tab w:pos="6931" w:val="left" w:leader="none"/>
                      <w:tab w:pos="7817" w:val="left" w:leader="none"/>
                      <w:tab w:pos="8593" w:val="left" w:leader="none"/>
                      <w:tab w:pos="9516" w:val="left" w:leader="none"/>
                    </w:tabs>
                    <w:spacing w:line="253" w:lineRule="exact" w:before="117"/>
                    <w:ind w:left="415" w:right="0" w:firstLine="0"/>
                    <w:jc w:val="left"/>
                    <w:rPr>
                      <w:b/>
                      <w:sz w:val="17"/>
                    </w:rPr>
                  </w:pPr>
                  <w:r>
                    <w:rPr>
                      <w:b/>
                      <w:position w:val="-4"/>
                      <w:sz w:val="17"/>
                    </w:rPr>
                    <w:t>Q'ronr</w:t>
                    <w:tab/>
                  </w:r>
                  <w:r>
                    <w:rPr>
                      <w:b/>
                      <w:spacing w:val="2"/>
                      <w:sz w:val="17"/>
                    </w:rPr>
                    <w:t>1.15—</w:t>
                    <w:tab/>
                  </w:r>
                  <w:r>
                    <w:rPr>
                      <w:b/>
                      <w:sz w:val="17"/>
                    </w:rPr>
                    <w:t>1.0</w:t>
                  </w:r>
                  <w:r>
                    <w:rPr>
                      <w:b/>
                      <w:spacing w:val="6"/>
                      <w:sz w:val="17"/>
                    </w:rPr>
                    <w:t> </w:t>
                  </w:r>
                  <w:r>
                    <w:rPr>
                      <w:b/>
                      <w:sz w:val="17"/>
                    </w:rPr>
                    <w:t>—</w:t>
                    <w:tab/>
                  </w:r>
                  <w:r>
                    <w:rPr>
                      <w:b/>
                      <w:spacing w:val="5"/>
                      <w:sz w:val="17"/>
                    </w:rPr>
                    <w:t>0.85—</w:t>
                    <w:tab/>
                    <w:t>0.75—</w:t>
                    <w:tab/>
                    <w:t>0.55—</w:t>
                    <w:tab/>
                  </w:r>
                  <w:r>
                    <w:rPr>
                      <w:b/>
                      <w:spacing w:val="1"/>
                      <w:position w:val="2"/>
                      <w:sz w:val="17"/>
                    </w:rPr>
                    <w:t>0.4—</w:t>
                    <w:tab/>
                  </w:r>
                  <w:r>
                    <w:rPr>
                      <w:b/>
                      <w:spacing w:val="5"/>
                      <w:sz w:val="17"/>
                    </w:rPr>
                    <w:t>0.30—</w:t>
                    <w:tab/>
                    <w:t>0.20—</w:t>
                    <w:tab/>
                    <w:t>0.18—</w:t>
                    <w:tab/>
                  </w:r>
                  <w:r>
                    <w:rPr>
                      <w:b/>
                      <w:sz w:val="17"/>
                    </w:rPr>
                    <w:t>0</w:t>
                  </w:r>
                  <w:r>
                    <w:rPr>
                      <w:b/>
                      <w:spacing w:val="-30"/>
                      <w:sz w:val="17"/>
                    </w:rPr>
                    <w:t> </w:t>
                  </w:r>
                  <w:r>
                    <w:rPr>
                      <w:b/>
                      <w:spacing w:val="3"/>
                      <w:sz w:val="17"/>
                    </w:rPr>
                    <w:t>.15</w:t>
                  </w:r>
                </w:p>
                <w:p>
                  <w:pPr>
                    <w:tabs>
                      <w:tab w:pos="2851" w:val="left" w:leader="none"/>
                      <w:tab w:pos="3756" w:val="left" w:leader="none"/>
                      <w:tab w:pos="4577" w:val="left" w:leader="none"/>
                      <w:tab w:pos="5417" w:val="left" w:leader="none"/>
                      <w:tab w:pos="6248" w:val="left" w:leader="none"/>
                      <w:tab w:pos="7023" w:val="left" w:leader="none"/>
                      <w:tab w:pos="7910" w:val="left" w:leader="none"/>
                      <w:tab w:pos="8685" w:val="left" w:leader="none"/>
                      <w:tab w:pos="9414" w:val="left" w:leader="none"/>
                    </w:tabs>
                    <w:spacing w:line="183" w:lineRule="exact" w:before="0"/>
                    <w:ind w:left="1929" w:right="0" w:firstLine="0"/>
                    <w:jc w:val="left"/>
                    <w:rPr>
                      <w:b/>
                      <w:sz w:val="17"/>
                    </w:rPr>
                  </w:pPr>
                  <w:r>
                    <w:rPr>
                      <w:b/>
                      <w:sz w:val="17"/>
                    </w:rPr>
                    <w:t>1.3</w:t>
                    <w:tab/>
                    <w:t>0</w:t>
                  </w:r>
                  <w:r>
                    <w:rPr>
                      <w:b/>
                      <w:spacing w:val="-31"/>
                      <w:sz w:val="17"/>
                    </w:rPr>
                    <w:t> </w:t>
                  </w:r>
                  <w:r>
                    <w:rPr>
                      <w:b/>
                      <w:spacing w:val="3"/>
                      <w:sz w:val="17"/>
                    </w:rPr>
                    <w:t>.15</w:t>
                    <w:tab/>
                  </w:r>
                  <w:r>
                    <w:rPr>
                      <w:b/>
                      <w:sz w:val="17"/>
                    </w:rPr>
                    <w:t>1.0</w:t>
                    <w:tab/>
                    <w:t>0</w:t>
                  </w:r>
                  <w:r>
                    <w:rPr>
                      <w:b/>
                      <w:spacing w:val="-32"/>
                      <w:sz w:val="17"/>
                    </w:rPr>
                    <w:t> </w:t>
                  </w:r>
                  <w:r>
                    <w:rPr>
                      <w:b/>
                      <w:sz w:val="17"/>
                    </w:rPr>
                    <w:t>.9</w:t>
                    <w:tab/>
                  </w:r>
                  <w:r>
                    <w:rPr>
                      <w:b/>
                      <w:spacing w:val="5"/>
                      <w:sz w:val="17"/>
                    </w:rPr>
                    <w:t>0.70</w:t>
                    <w:tab/>
                    <w:t>0.55</w:t>
                    <w:tab/>
                    <w:t>0.40</w:t>
                    <w:tab/>
                    <w:t>0.30</w:t>
                    <w:tab/>
                    <w:t>0.25</w:t>
                    <w:tab/>
                  </w:r>
                  <w:r>
                    <w:rPr>
                      <w:b/>
                      <w:sz w:val="17"/>
                    </w:rPr>
                    <w:t>—</w:t>
                  </w:r>
                  <w:r>
                    <w:rPr>
                      <w:b/>
                      <w:spacing w:val="-33"/>
                      <w:sz w:val="17"/>
                    </w:rPr>
                    <w:t> </w:t>
                  </w:r>
                  <w:r>
                    <w:rPr>
                      <w:b/>
                      <w:sz w:val="17"/>
                    </w:rPr>
                    <w:t>0</w:t>
                  </w:r>
                  <w:r>
                    <w:rPr>
                      <w:b/>
                      <w:spacing w:val="-29"/>
                      <w:sz w:val="17"/>
                    </w:rPr>
                    <w:t> </w:t>
                  </w:r>
                  <w:r>
                    <w:rPr>
                      <w:b/>
                      <w:sz w:val="17"/>
                    </w:rPr>
                    <w:t>.2</w:t>
                  </w:r>
                  <w:r>
                    <w:rPr>
                      <w:b/>
                      <w:spacing w:val="-30"/>
                      <w:sz w:val="17"/>
                    </w:rPr>
                    <w:t> </w:t>
                  </w:r>
                  <w:r>
                    <w:rPr>
                      <w:b/>
                      <w:sz w:val="17"/>
                    </w:rPr>
                    <w:t>0</w:t>
                  </w:r>
                </w:p>
                <w:p>
                  <w:pPr>
                    <w:pStyle w:val="BodyText"/>
                    <w:spacing w:before="7"/>
                  </w:pPr>
                </w:p>
                <w:p>
                  <w:pPr>
                    <w:tabs>
                      <w:tab w:pos="1919" w:val="left" w:leader="none"/>
                      <w:tab w:pos="2851" w:val="left" w:leader="none"/>
                      <w:tab w:pos="3682" w:val="left" w:leader="none"/>
                      <w:tab w:pos="4522" w:val="left" w:leader="none"/>
                      <w:tab w:pos="5417" w:val="left" w:leader="none"/>
                      <w:tab w:pos="6248" w:val="left" w:leader="none"/>
                      <w:tab w:pos="7023" w:val="left" w:leader="none"/>
                      <w:tab w:pos="7910" w:val="left" w:leader="none"/>
                      <w:tab w:pos="8685" w:val="left" w:leader="none"/>
                      <w:tab w:pos="9516" w:val="left" w:leader="none"/>
                    </w:tabs>
                    <w:spacing w:before="0"/>
                    <w:ind w:left="415" w:right="0" w:firstLine="0"/>
                    <w:jc w:val="left"/>
                    <w:rPr>
                      <w:b/>
                      <w:sz w:val="17"/>
                    </w:rPr>
                  </w:pPr>
                  <w:r>
                    <w:rPr>
                      <w:b/>
                      <w:sz w:val="17"/>
                    </w:rPr>
                    <w:t>К</w:t>
                  </w:r>
                  <w:r>
                    <w:rPr>
                      <w:b/>
                      <w:spacing w:val="-22"/>
                      <w:sz w:val="17"/>
                    </w:rPr>
                    <w:t> </w:t>
                  </w:r>
                  <w:r>
                    <w:rPr>
                      <w:b/>
                      <w:sz w:val="17"/>
                    </w:rPr>
                    <w:t>о</w:t>
                  </w:r>
                  <w:r>
                    <w:rPr>
                      <w:b/>
                      <w:spacing w:val="-21"/>
                      <w:sz w:val="17"/>
                    </w:rPr>
                    <w:t> </w:t>
                  </w:r>
                  <w:r>
                    <w:rPr>
                      <w:b/>
                      <w:sz w:val="17"/>
                    </w:rPr>
                    <w:t>э</w:t>
                  </w:r>
                  <w:r>
                    <w:rPr>
                      <w:b/>
                      <w:spacing w:val="-27"/>
                      <w:sz w:val="17"/>
                    </w:rPr>
                    <w:t> </w:t>
                  </w:r>
                  <w:r>
                    <w:rPr>
                      <w:b/>
                      <w:sz w:val="17"/>
                    </w:rPr>
                    <w:t>ф</w:t>
                  </w:r>
                  <w:r>
                    <w:rPr>
                      <w:b/>
                      <w:spacing w:val="-3"/>
                      <w:sz w:val="17"/>
                    </w:rPr>
                    <w:t> </w:t>
                  </w:r>
                  <w:r>
                    <w:rPr>
                      <w:b/>
                      <w:sz w:val="17"/>
                    </w:rPr>
                    <w:t>ф</w:t>
                  </w:r>
                  <w:r>
                    <w:rPr>
                      <w:b/>
                      <w:spacing w:val="-3"/>
                      <w:sz w:val="17"/>
                    </w:rPr>
                    <w:t> </w:t>
                  </w:r>
                  <w:r>
                    <w:rPr>
                      <w:b/>
                      <w:sz w:val="17"/>
                    </w:rPr>
                    <w:t>и</w:t>
                  </w:r>
                  <w:r>
                    <w:rPr>
                      <w:b/>
                      <w:spacing w:val="-22"/>
                      <w:sz w:val="17"/>
                    </w:rPr>
                    <w:t> </w:t>
                  </w:r>
                  <w:r>
                    <w:rPr>
                      <w:b/>
                      <w:sz w:val="17"/>
                    </w:rPr>
                    <w:t>ц</w:t>
                  </w:r>
                  <w:r>
                    <w:rPr>
                      <w:b/>
                      <w:spacing w:val="-20"/>
                      <w:sz w:val="17"/>
                    </w:rPr>
                    <w:t> </w:t>
                  </w:r>
                  <w:r>
                    <w:rPr>
                      <w:b/>
                      <w:sz w:val="17"/>
                    </w:rPr>
                    <w:t>и</w:t>
                  </w:r>
                  <w:r>
                    <w:rPr>
                      <w:b/>
                      <w:spacing w:val="-20"/>
                      <w:sz w:val="17"/>
                    </w:rPr>
                    <w:t> </w:t>
                  </w:r>
                  <w:r>
                    <w:rPr>
                      <w:b/>
                      <w:sz w:val="17"/>
                    </w:rPr>
                    <w:t>­</w:t>
                    <w:tab/>
                  </w:r>
                  <w:r>
                    <w:rPr>
                      <w:b/>
                      <w:spacing w:val="3"/>
                      <w:position w:val="3"/>
                      <w:sz w:val="17"/>
                    </w:rPr>
                    <w:t>92.4</w:t>
                    <w:tab/>
                  </w:r>
                  <w:r>
                    <w:rPr>
                      <w:b/>
                      <w:position w:val="2"/>
                      <w:sz w:val="17"/>
                    </w:rPr>
                    <w:t>9</w:t>
                  </w:r>
                  <w:r>
                    <w:rPr>
                      <w:b/>
                      <w:spacing w:val="-31"/>
                      <w:position w:val="2"/>
                      <w:sz w:val="17"/>
                    </w:rPr>
                    <w:t> </w:t>
                  </w:r>
                  <w:r>
                    <w:rPr>
                      <w:b/>
                      <w:spacing w:val="3"/>
                      <w:position w:val="2"/>
                      <w:sz w:val="17"/>
                    </w:rPr>
                    <w:t>2.2</w:t>
                    <w:tab/>
                  </w:r>
                  <w:r>
                    <w:rPr>
                      <w:b/>
                      <w:position w:val="2"/>
                      <w:sz w:val="17"/>
                    </w:rPr>
                    <w:t>93.1</w:t>
                    <w:tab/>
                    <w:t>9</w:t>
                  </w:r>
                  <w:r>
                    <w:rPr>
                      <w:b/>
                      <w:spacing w:val="-31"/>
                      <w:position w:val="2"/>
                      <w:sz w:val="17"/>
                    </w:rPr>
                    <w:t> </w:t>
                  </w:r>
                  <w:r>
                    <w:rPr>
                      <w:b/>
                      <w:spacing w:val="3"/>
                      <w:position w:val="2"/>
                      <w:sz w:val="17"/>
                    </w:rPr>
                    <w:t>3.3</w:t>
                    <w:tab/>
                  </w:r>
                  <w:r>
                    <w:rPr>
                      <w:b/>
                      <w:spacing w:val="5"/>
                      <w:position w:val="2"/>
                      <w:sz w:val="17"/>
                    </w:rPr>
                    <w:t>93.0</w:t>
                    <w:tab/>
                    <w:t>93.0</w:t>
                    <w:tab/>
                    <w:t>92.2</w:t>
                    <w:tab/>
                    <w:t>90.3</w:t>
                    <w:tab/>
                    <w:t>90.2</w:t>
                    <w:tab/>
                  </w:r>
                  <w:r>
                    <w:rPr>
                      <w:b/>
                      <w:position w:val="2"/>
                      <w:sz w:val="17"/>
                    </w:rPr>
                    <w:t>9</w:t>
                  </w:r>
                  <w:r>
                    <w:rPr>
                      <w:b/>
                      <w:spacing w:val="-30"/>
                      <w:position w:val="2"/>
                      <w:sz w:val="17"/>
                    </w:rPr>
                    <w:t> </w:t>
                  </w:r>
                  <w:r>
                    <w:rPr>
                      <w:b/>
                      <w:spacing w:val="3"/>
                      <w:position w:val="2"/>
                      <w:sz w:val="17"/>
                    </w:rPr>
                    <w:t>0.0</w:t>
                  </w:r>
                </w:p>
                <w:p>
                  <w:pPr>
                    <w:spacing w:line="283" w:lineRule="auto" w:before="25"/>
                    <w:ind w:left="101" w:right="9139" w:firstLine="0"/>
                    <w:jc w:val="both"/>
                    <w:rPr>
                      <w:b/>
                      <w:sz w:val="17"/>
                    </w:rPr>
                  </w:pPr>
                  <w:r>
                    <w:rPr>
                      <w:b/>
                      <w:sz w:val="17"/>
                    </w:rPr>
                    <w:t>е н т полезного действия модели 1 W  . %</w:t>
                  </w:r>
                </w:p>
                <w:p>
                  <w:pPr>
                    <w:tabs>
                      <w:tab w:pos="1919" w:val="left" w:leader="none"/>
                      <w:tab w:pos="2731" w:val="left" w:leader="none"/>
                      <w:tab w:pos="3562" w:val="left" w:leader="none"/>
                      <w:tab w:pos="4393" w:val="left" w:leader="none"/>
                      <w:tab w:pos="5288" w:val="left" w:leader="none"/>
                      <w:tab w:pos="6119" w:val="left" w:leader="none"/>
                      <w:tab w:pos="7780" w:val="left" w:leader="none"/>
                      <w:tab w:pos="9396" w:val="left" w:leader="none"/>
                    </w:tabs>
                    <w:spacing w:before="54"/>
                    <w:ind w:left="405" w:right="0" w:firstLine="0"/>
                    <w:jc w:val="left"/>
                    <w:rPr>
                      <w:b/>
                      <w:sz w:val="17"/>
                    </w:rPr>
                  </w:pPr>
                  <w:r>
                    <w:rPr>
                      <w:b/>
                      <w:sz w:val="17"/>
                    </w:rPr>
                    <w:t>Ч</w:t>
                  </w:r>
                  <w:r>
                    <w:rPr>
                      <w:b/>
                      <w:spacing w:val="-31"/>
                      <w:sz w:val="17"/>
                    </w:rPr>
                    <w:t> </w:t>
                  </w:r>
                  <w:r>
                    <w:rPr>
                      <w:b/>
                      <w:spacing w:val="5"/>
                      <w:sz w:val="17"/>
                    </w:rPr>
                    <w:t>астота  </w:t>
                  </w:r>
                  <w:r>
                    <w:rPr>
                      <w:b/>
                      <w:spacing w:val="3"/>
                      <w:sz w:val="17"/>
                    </w:rPr>
                    <w:t>вра­</w:t>
                    <w:tab/>
                  </w:r>
                  <w:r>
                    <w:rPr>
                      <w:b/>
                      <w:spacing w:val="5"/>
                      <w:position w:val="2"/>
                      <w:sz w:val="17"/>
                    </w:rPr>
                    <w:t>80—</w:t>
                  </w:r>
                  <w:r>
                    <w:rPr>
                      <w:b/>
                      <w:spacing w:val="-14"/>
                      <w:position w:val="2"/>
                      <w:sz w:val="17"/>
                    </w:rPr>
                    <w:t> </w:t>
                  </w:r>
                  <w:r>
                    <w:rPr>
                      <w:b/>
                      <w:position w:val="2"/>
                      <w:sz w:val="17"/>
                    </w:rPr>
                    <w:t>90</w:t>
                    <w:tab/>
                  </w:r>
                  <w:r>
                    <w:rPr>
                      <w:b/>
                      <w:spacing w:val="5"/>
                      <w:position w:val="2"/>
                      <w:sz w:val="17"/>
                    </w:rPr>
                    <w:t>70—</w:t>
                  </w:r>
                  <w:r>
                    <w:rPr>
                      <w:b/>
                      <w:spacing w:val="-24"/>
                      <w:position w:val="2"/>
                      <w:sz w:val="17"/>
                    </w:rPr>
                    <w:t> </w:t>
                  </w:r>
                  <w:r>
                    <w:rPr>
                      <w:b/>
                      <w:position w:val="2"/>
                      <w:sz w:val="17"/>
                    </w:rPr>
                    <w:t>8</w:t>
                  </w:r>
                  <w:r>
                    <w:rPr>
                      <w:b/>
                      <w:spacing w:val="-31"/>
                      <w:position w:val="2"/>
                      <w:sz w:val="17"/>
                    </w:rPr>
                    <w:t> </w:t>
                  </w:r>
                  <w:r>
                    <w:rPr>
                      <w:b/>
                      <w:position w:val="2"/>
                      <w:sz w:val="17"/>
                    </w:rPr>
                    <w:t>3</w:t>
                    <w:tab/>
                  </w:r>
                  <w:r>
                    <w:rPr>
                      <w:b/>
                      <w:spacing w:val="5"/>
                      <w:position w:val="2"/>
                      <w:sz w:val="17"/>
                    </w:rPr>
                    <w:t>68—</w:t>
                  </w:r>
                  <w:r>
                    <w:rPr>
                      <w:b/>
                      <w:spacing w:val="-14"/>
                      <w:position w:val="2"/>
                      <w:sz w:val="17"/>
                    </w:rPr>
                    <w:t> </w:t>
                  </w:r>
                  <w:r>
                    <w:rPr>
                      <w:b/>
                      <w:spacing w:val="5"/>
                      <w:position w:val="2"/>
                      <w:sz w:val="17"/>
                    </w:rPr>
                    <w:t>77</w:t>
                    <w:tab/>
                  </w:r>
                  <w:r>
                    <w:rPr>
                      <w:b/>
                      <w:spacing w:val="2"/>
                      <w:position w:val="3"/>
                      <w:sz w:val="17"/>
                    </w:rPr>
                    <w:t>66—</w:t>
                  </w:r>
                  <w:r>
                    <w:rPr>
                      <w:b/>
                      <w:spacing w:val="-5"/>
                      <w:position w:val="3"/>
                      <w:sz w:val="17"/>
                    </w:rPr>
                    <w:t> </w:t>
                  </w:r>
                  <w:r>
                    <w:rPr>
                      <w:b/>
                      <w:spacing w:val="1"/>
                      <w:position w:val="3"/>
                      <w:sz w:val="17"/>
                    </w:rPr>
                    <w:t>74</w:t>
                    <w:tab/>
                  </w:r>
                  <w:r>
                    <w:rPr>
                      <w:b/>
                      <w:spacing w:val="5"/>
                      <w:position w:val="2"/>
                      <w:sz w:val="17"/>
                    </w:rPr>
                    <w:t>64—</w:t>
                  </w:r>
                  <w:r>
                    <w:rPr>
                      <w:b/>
                      <w:spacing w:val="-14"/>
                      <w:position w:val="2"/>
                      <w:sz w:val="17"/>
                    </w:rPr>
                    <w:t> </w:t>
                  </w:r>
                  <w:r>
                    <w:rPr>
                      <w:b/>
                      <w:spacing w:val="5"/>
                      <w:position w:val="2"/>
                      <w:sz w:val="17"/>
                    </w:rPr>
                    <w:t>72</w:t>
                    <w:tab/>
                  </w:r>
                  <w:r>
                    <w:rPr>
                      <w:b/>
                      <w:spacing w:val="5"/>
                      <w:position w:val="2"/>
                      <w:sz w:val="17"/>
                    </w:rPr>
                    <w:t>62— </w:t>
                  </w:r>
                  <w:r>
                    <w:rPr>
                      <w:b/>
                      <w:position w:val="2"/>
                      <w:sz w:val="17"/>
                    </w:rPr>
                    <w:t>6 8</w:t>
                  </w:r>
                  <w:r>
                    <w:rPr>
                      <w:b/>
                      <w:spacing w:val="20"/>
                      <w:position w:val="2"/>
                      <w:sz w:val="17"/>
                    </w:rPr>
                    <w:t> </w:t>
                  </w:r>
                  <w:r>
                    <w:rPr>
                      <w:b/>
                      <w:spacing w:val="5"/>
                      <w:position w:val="2"/>
                      <w:sz w:val="17"/>
                    </w:rPr>
                    <w:t>60— </w:t>
                  </w:r>
                  <w:r>
                    <w:rPr>
                      <w:b/>
                      <w:position w:val="2"/>
                      <w:sz w:val="17"/>
                    </w:rPr>
                    <w:t>6</w:t>
                  </w:r>
                  <w:r>
                    <w:rPr>
                      <w:b/>
                      <w:spacing w:val="-27"/>
                      <w:position w:val="2"/>
                      <w:sz w:val="17"/>
                    </w:rPr>
                    <w:t> </w:t>
                  </w:r>
                  <w:r>
                    <w:rPr>
                      <w:b/>
                      <w:position w:val="2"/>
                      <w:sz w:val="17"/>
                    </w:rPr>
                    <w:t>6</w:t>
                    <w:tab/>
                    <w:t>6</w:t>
                  </w:r>
                  <w:r>
                    <w:rPr>
                      <w:b/>
                      <w:spacing w:val="-31"/>
                      <w:position w:val="2"/>
                      <w:sz w:val="17"/>
                    </w:rPr>
                    <w:t> </w:t>
                  </w:r>
                  <w:r>
                    <w:rPr>
                      <w:b/>
                      <w:position w:val="2"/>
                      <w:sz w:val="17"/>
                    </w:rPr>
                    <w:t>0</w:t>
                  </w:r>
                  <w:r>
                    <w:rPr>
                      <w:b/>
                      <w:spacing w:val="-31"/>
                      <w:position w:val="2"/>
                      <w:sz w:val="17"/>
                    </w:rPr>
                    <w:t> </w:t>
                  </w:r>
                  <w:r>
                    <w:rPr>
                      <w:b/>
                      <w:spacing w:val="5"/>
                      <w:position w:val="2"/>
                      <w:sz w:val="17"/>
                    </w:rPr>
                    <w:t>—6</w:t>
                  </w:r>
                  <w:r>
                    <w:rPr>
                      <w:b/>
                      <w:spacing w:val="-27"/>
                      <w:position w:val="2"/>
                      <w:sz w:val="17"/>
                    </w:rPr>
                    <w:t> </w:t>
                  </w:r>
                  <w:r>
                    <w:rPr>
                      <w:b/>
                      <w:position w:val="2"/>
                      <w:sz w:val="17"/>
                    </w:rPr>
                    <w:t>5  </w:t>
                  </w:r>
                  <w:r>
                    <w:rPr>
                      <w:b/>
                      <w:spacing w:val="17"/>
                      <w:position w:val="2"/>
                      <w:sz w:val="17"/>
                    </w:rPr>
                    <w:t> </w:t>
                  </w:r>
                  <w:r>
                    <w:rPr>
                      <w:b/>
                      <w:position w:val="2"/>
                      <w:sz w:val="17"/>
                    </w:rPr>
                    <w:t>5</w:t>
                  </w:r>
                  <w:r>
                    <w:rPr>
                      <w:b/>
                      <w:spacing w:val="-32"/>
                      <w:position w:val="2"/>
                      <w:sz w:val="17"/>
                    </w:rPr>
                    <w:t> </w:t>
                  </w:r>
                  <w:r>
                    <w:rPr>
                      <w:b/>
                      <w:position w:val="2"/>
                      <w:sz w:val="17"/>
                    </w:rPr>
                    <w:t>8</w:t>
                  </w:r>
                  <w:r>
                    <w:rPr>
                      <w:b/>
                      <w:spacing w:val="-31"/>
                      <w:position w:val="2"/>
                      <w:sz w:val="17"/>
                    </w:rPr>
                    <w:t> </w:t>
                  </w:r>
                  <w:r>
                    <w:rPr>
                      <w:b/>
                      <w:position w:val="2"/>
                      <w:sz w:val="17"/>
                    </w:rPr>
                    <w:t>—</w:t>
                  </w:r>
                  <w:r>
                    <w:rPr>
                      <w:b/>
                      <w:spacing w:val="-33"/>
                      <w:position w:val="2"/>
                      <w:sz w:val="17"/>
                    </w:rPr>
                    <w:t> </w:t>
                  </w:r>
                  <w:r>
                    <w:rPr>
                      <w:b/>
                      <w:position w:val="2"/>
                      <w:sz w:val="17"/>
                    </w:rPr>
                    <w:t>6</w:t>
                  </w:r>
                  <w:r>
                    <w:rPr>
                      <w:b/>
                      <w:spacing w:val="-27"/>
                      <w:position w:val="2"/>
                      <w:sz w:val="17"/>
                    </w:rPr>
                    <w:t> </w:t>
                  </w:r>
                  <w:r>
                    <w:rPr>
                      <w:b/>
                      <w:position w:val="2"/>
                      <w:sz w:val="17"/>
                    </w:rPr>
                    <w:t>5</w:t>
                    <w:tab/>
                  </w:r>
                  <w:r>
                    <w:rPr>
                      <w:b/>
                      <w:spacing w:val="5"/>
                      <w:position w:val="2"/>
                      <w:sz w:val="17"/>
                    </w:rPr>
                    <w:t>56—</w:t>
                  </w:r>
                  <w:r>
                    <w:rPr>
                      <w:b/>
                      <w:spacing w:val="-32"/>
                      <w:position w:val="2"/>
                      <w:sz w:val="17"/>
                    </w:rPr>
                    <w:t> </w:t>
                  </w:r>
                  <w:r>
                    <w:rPr>
                      <w:b/>
                      <w:position w:val="2"/>
                      <w:sz w:val="17"/>
                    </w:rPr>
                    <w:t>6</w:t>
                  </w:r>
                  <w:r>
                    <w:rPr>
                      <w:b/>
                      <w:spacing w:val="-25"/>
                      <w:position w:val="2"/>
                      <w:sz w:val="17"/>
                    </w:rPr>
                    <w:t> </w:t>
                  </w:r>
                  <w:r>
                    <w:rPr>
                      <w:b/>
                      <w:position w:val="2"/>
                      <w:sz w:val="17"/>
                    </w:rPr>
                    <w:t>5</w:t>
                  </w:r>
                </w:p>
                <w:p>
                  <w:pPr>
                    <w:spacing w:line="340" w:lineRule="auto" w:before="25"/>
                    <w:ind w:left="111" w:right="9026" w:firstLine="0"/>
                    <w:jc w:val="left"/>
                    <w:rPr>
                      <w:b/>
                      <w:sz w:val="17"/>
                    </w:rPr>
                  </w:pPr>
                  <w:r>
                    <w:rPr>
                      <w:b/>
                      <w:sz w:val="17"/>
                    </w:rPr>
                    <w:t>щения приведен­ ная п*,опт*  « и » *1</w:t>
                  </w:r>
                </w:p>
                <w:p>
                  <w:pPr>
                    <w:spacing w:line="266" w:lineRule="auto" w:before="149"/>
                    <w:ind w:left="129" w:right="782" w:firstLine="535"/>
                    <w:jc w:val="both"/>
                    <w:rPr>
                      <w:b/>
                      <w:sz w:val="17"/>
                    </w:rPr>
                  </w:pPr>
                  <w:r>
                    <w:rPr>
                      <w:b/>
                      <w:sz w:val="17"/>
                    </w:rPr>
                    <w:t>П р и м е ч а н и е — Оптимальные значения  приведенного  расхода  Q </w:t>
                  </w:r>
                  <w:r>
                    <w:rPr>
                      <w:b/>
                      <w:spacing w:val="-15"/>
                      <w:sz w:val="17"/>
                    </w:rPr>
                    <w:t>‘{  </w:t>
                  </w:r>
                  <w:r>
                    <w:rPr>
                      <w:b/>
                      <w:sz w:val="17"/>
                    </w:rPr>
                    <w:t>и  приведенной  частоты  </w:t>
                  </w:r>
                  <w:r>
                    <w:rPr>
                      <w:b/>
                      <w:spacing w:val="2"/>
                      <w:sz w:val="17"/>
                    </w:rPr>
                    <w:t>вращения </w:t>
                  </w:r>
                  <w:r>
                    <w:rPr>
                      <w:b/>
                      <w:sz w:val="17"/>
                    </w:rPr>
                    <w:t>п </w:t>
                  </w:r>
                  <w:r>
                    <w:rPr>
                      <w:b/>
                      <w:spacing w:val="-15"/>
                      <w:sz w:val="17"/>
                    </w:rPr>
                    <w:t>‘/ ОПт </w:t>
                  </w:r>
                  <w:r>
                    <w:rPr>
                      <w:b/>
                      <w:sz w:val="17"/>
                    </w:rPr>
                    <w:t>соответствуют </w:t>
                  </w:r>
                  <w:r>
                    <w:rPr>
                      <w:b/>
                      <w:spacing w:val="2"/>
                      <w:sz w:val="17"/>
                    </w:rPr>
                    <w:t>режиму </w:t>
                  </w:r>
                  <w:r>
                    <w:rPr>
                      <w:b/>
                      <w:sz w:val="17"/>
                    </w:rPr>
                    <w:t>максимального </w:t>
                  </w:r>
                  <w:r>
                    <w:rPr>
                      <w:b/>
                      <w:spacing w:val="1"/>
                      <w:sz w:val="17"/>
                    </w:rPr>
                    <w:t>коэффициента </w:t>
                  </w:r>
                  <w:r>
                    <w:rPr>
                      <w:b/>
                      <w:sz w:val="17"/>
                    </w:rPr>
                    <w:t>полезного действия n - </w:t>
                  </w:r>
                  <w:r>
                    <w:rPr>
                      <w:b/>
                      <w:spacing w:val="-14"/>
                      <w:sz w:val="17"/>
                    </w:rPr>
                    <w:t>ff. </w:t>
                  </w:r>
                  <w:r>
                    <w:rPr>
                      <w:b/>
                      <w:spacing w:val="2"/>
                      <w:sz w:val="17"/>
                    </w:rPr>
                    <w:t>для </w:t>
                  </w:r>
                  <w:r>
                    <w:rPr>
                      <w:b/>
                      <w:sz w:val="17"/>
                    </w:rPr>
                    <w:t>рассмат­ риваемой   универсальной</w:t>
                  </w:r>
                  <w:r>
                    <w:rPr>
                      <w:b/>
                      <w:spacing w:val="33"/>
                      <w:sz w:val="17"/>
                    </w:rPr>
                    <w:t> </w:t>
                  </w:r>
                  <w:r>
                    <w:rPr>
                      <w:b/>
                      <w:sz w:val="17"/>
                    </w:rPr>
                    <w:t>характеристики.</w:t>
                  </w:r>
                </w:p>
                <w:p>
                  <w:pPr>
                    <w:pStyle w:val="BodyText"/>
                    <w:rPr>
                      <w:sz w:val="18"/>
                    </w:rPr>
                  </w:pPr>
                </w:p>
                <w:p>
                  <w:pPr>
                    <w:pStyle w:val="BodyText"/>
                    <w:spacing w:before="8"/>
                    <w:rPr>
                      <w:sz w:val="17"/>
                    </w:rPr>
                  </w:pPr>
                </w:p>
                <w:p>
                  <w:pPr>
                    <w:spacing w:before="1"/>
                    <w:ind w:left="0" w:right="0" w:firstLine="0"/>
                    <w:jc w:val="left"/>
                    <w:rPr>
                      <w:b/>
                      <w:sz w:val="17"/>
                    </w:rPr>
                  </w:pPr>
                  <w:r>
                    <w:rPr>
                      <w:b/>
                      <w:sz w:val="17"/>
                    </w:rPr>
                    <w:t>Т а б л и ц а  7.6 —  Ковшовые гидротурбин</w:t>
                  </w:r>
                </w:p>
                <w:p>
                  <w:pPr>
                    <w:tabs>
                      <w:tab w:pos="3432" w:val="left" w:leader="none"/>
                      <w:tab w:pos="5140" w:val="left" w:leader="none"/>
                      <w:tab w:pos="6728" w:val="left" w:leader="none"/>
                      <w:tab w:pos="8565" w:val="left" w:leader="none"/>
                    </w:tabs>
                    <w:spacing w:before="136"/>
                    <w:ind w:left="0" w:right="409" w:firstLine="0"/>
                    <w:jc w:val="center"/>
                    <w:rPr>
                      <w:b/>
                      <w:sz w:val="17"/>
                    </w:rPr>
                  </w:pPr>
                  <w:r>
                    <w:rPr>
                      <w:b/>
                      <w:position w:val="1"/>
                      <w:sz w:val="17"/>
                    </w:rPr>
                    <w:t>Капор</w:t>
                  </w:r>
                  <w:r>
                    <w:rPr>
                      <w:b/>
                      <w:spacing w:val="23"/>
                      <w:position w:val="1"/>
                      <w:sz w:val="17"/>
                    </w:rPr>
                    <w:t> </w:t>
                  </w:r>
                  <w:r>
                    <w:rPr>
                      <w:b/>
                      <w:spacing w:val="-9"/>
                      <w:position w:val="1"/>
                      <w:sz w:val="17"/>
                    </w:rPr>
                    <w:t>максамальный.</w:t>
                  </w:r>
                  <w:r>
                    <w:rPr>
                      <w:b/>
                      <w:spacing w:val="25"/>
                      <w:position w:val="1"/>
                      <w:sz w:val="17"/>
                    </w:rPr>
                    <w:t> </w:t>
                  </w:r>
                  <w:r>
                    <w:rPr>
                      <w:b/>
                      <w:position w:val="1"/>
                      <w:sz w:val="17"/>
                    </w:rPr>
                    <w:t>и</w:t>
                    <w:tab/>
                  </w:r>
                  <w:r>
                    <w:rPr>
                      <w:b/>
                      <w:sz w:val="17"/>
                    </w:rPr>
                    <w:t>400</w:t>
                    <w:tab/>
                    <w:t>600</w:t>
                    <w:tab/>
                  </w:r>
                  <w:r>
                    <w:rPr>
                      <w:b/>
                      <w:spacing w:val="-4"/>
                      <w:sz w:val="17"/>
                    </w:rPr>
                    <w:t>1000</w:t>
                    <w:tab/>
                    <w:t>1500</w:t>
                  </w:r>
                </w:p>
                <w:p>
                  <w:pPr>
                    <w:pStyle w:val="BodyText"/>
                    <w:spacing w:before="10"/>
                    <w:rPr>
                      <w:sz w:val="18"/>
                    </w:rPr>
                  </w:pPr>
                </w:p>
                <w:p>
                  <w:pPr>
                    <w:tabs>
                      <w:tab w:pos="4153" w:val="left" w:leader="none"/>
                      <w:tab w:pos="5879" w:val="left" w:leader="none"/>
                      <w:tab w:pos="7485" w:val="left" w:leader="none"/>
                      <w:tab w:pos="9091" w:val="left" w:leader="none"/>
                    </w:tabs>
                    <w:spacing w:before="1"/>
                    <w:ind w:left="415" w:right="0" w:firstLine="0"/>
                    <w:jc w:val="left"/>
                    <w:rPr>
                      <w:b/>
                      <w:sz w:val="17"/>
                    </w:rPr>
                  </w:pPr>
                  <w:r>
                    <w:rPr>
                      <w:b/>
                      <w:sz w:val="17"/>
                    </w:rPr>
                    <w:t>К</w:t>
                  </w:r>
                  <w:r>
                    <w:rPr>
                      <w:b/>
                      <w:spacing w:val="-30"/>
                      <w:sz w:val="17"/>
                    </w:rPr>
                    <w:t> </w:t>
                  </w:r>
                  <w:r>
                    <w:rPr>
                      <w:b/>
                      <w:sz w:val="17"/>
                    </w:rPr>
                    <w:t>о</w:t>
                  </w:r>
                  <w:r>
                    <w:rPr>
                      <w:b/>
                      <w:spacing w:val="-31"/>
                      <w:sz w:val="17"/>
                    </w:rPr>
                    <w:t> </w:t>
                  </w:r>
                  <w:r>
                    <w:rPr>
                      <w:b/>
                      <w:spacing w:val="5"/>
                      <w:sz w:val="17"/>
                    </w:rPr>
                    <w:t>тн</w:t>
                  </w:r>
                  <w:r>
                    <w:rPr>
                      <w:b/>
                      <w:spacing w:val="-29"/>
                      <w:sz w:val="17"/>
                    </w:rPr>
                    <w:t> </w:t>
                  </w:r>
                  <w:r>
                    <w:rPr>
                      <w:b/>
                      <w:spacing w:val="5"/>
                      <w:sz w:val="17"/>
                    </w:rPr>
                    <w:t>ес</w:t>
                  </w:r>
                  <w:r>
                    <w:rPr>
                      <w:b/>
                      <w:spacing w:val="-32"/>
                      <w:sz w:val="17"/>
                    </w:rPr>
                    <w:t> </w:t>
                  </w:r>
                  <w:r>
                    <w:rPr>
                      <w:b/>
                      <w:spacing w:val="5"/>
                      <w:sz w:val="17"/>
                    </w:rPr>
                    <w:t>тв</w:t>
                  </w:r>
                  <w:r>
                    <w:rPr>
                      <w:b/>
                      <w:spacing w:val="-30"/>
                      <w:sz w:val="17"/>
                    </w:rPr>
                    <w:t> </w:t>
                  </w:r>
                  <w:r>
                    <w:rPr>
                      <w:b/>
                      <w:sz w:val="17"/>
                    </w:rPr>
                    <w:t>о</w:t>
                  </w:r>
                  <w:r>
                    <w:rPr>
                      <w:b/>
                      <w:spacing w:val="10"/>
                      <w:sz w:val="17"/>
                    </w:rPr>
                    <w:t> </w:t>
                  </w:r>
                  <w:r>
                    <w:rPr>
                      <w:b/>
                      <w:spacing w:val="2"/>
                      <w:sz w:val="17"/>
                    </w:rPr>
                    <w:t>сопел,</w:t>
                  </w:r>
                  <w:r>
                    <w:rPr>
                      <w:b/>
                      <w:spacing w:val="-5"/>
                      <w:sz w:val="17"/>
                    </w:rPr>
                    <w:t> </w:t>
                  </w:r>
                  <w:r>
                    <w:rPr>
                      <w:b/>
                      <w:spacing w:val="1"/>
                      <w:sz w:val="17"/>
                    </w:rPr>
                    <w:t>шт.</w:t>
                    <w:tab/>
                  </w:r>
                  <w:r>
                    <w:rPr>
                      <w:b/>
                      <w:position w:val="1"/>
                      <w:sz w:val="17"/>
                    </w:rPr>
                    <w:t>4</w:t>
                    <w:tab/>
                    <w:t>4</w:t>
                    <w:tab/>
                    <w:t>4</w:t>
                    <w:tab/>
                    <w:t>4</w:t>
                  </w:r>
                </w:p>
                <w:p>
                  <w:pPr>
                    <w:tabs>
                      <w:tab w:pos="4014" w:val="left" w:leader="none"/>
                      <w:tab w:pos="5823" w:val="left" w:leader="none"/>
                      <w:tab w:pos="7365" w:val="left" w:leader="none"/>
                      <w:tab w:pos="9045" w:val="left" w:leader="none"/>
                    </w:tabs>
                    <w:spacing w:before="145"/>
                    <w:ind w:left="415" w:right="0" w:firstLine="0"/>
                    <w:jc w:val="left"/>
                    <w:rPr>
                      <w:b/>
                      <w:sz w:val="17"/>
                    </w:rPr>
                  </w:pPr>
                  <w:r>
                    <w:rPr>
                      <w:b/>
                      <w:spacing w:val="2"/>
                      <w:position w:val="1"/>
                      <w:sz w:val="17"/>
                    </w:rPr>
                    <w:t>Коэффициент</w:t>
                  </w:r>
                  <w:r>
                    <w:rPr>
                      <w:b/>
                      <w:spacing w:val="41"/>
                      <w:position w:val="1"/>
                      <w:sz w:val="17"/>
                    </w:rPr>
                    <w:t> </w:t>
                  </w:r>
                  <w:r>
                    <w:rPr>
                      <w:b/>
                      <w:position w:val="1"/>
                      <w:sz w:val="17"/>
                    </w:rPr>
                    <w:t>быстроходности</w:t>
                    <w:tab/>
                  </w:r>
                  <w:r>
                    <w:rPr>
                      <w:b/>
                      <w:sz w:val="17"/>
                    </w:rPr>
                    <w:t>2</w:t>
                  </w:r>
                  <w:r>
                    <w:rPr>
                      <w:b/>
                      <w:spacing w:val="-28"/>
                      <w:sz w:val="17"/>
                    </w:rPr>
                    <w:t> </w:t>
                  </w:r>
                  <w:r>
                    <w:rPr>
                      <w:b/>
                      <w:sz w:val="17"/>
                    </w:rPr>
                    <w:t>5</w:t>
                  </w:r>
                  <w:r>
                    <w:rPr>
                      <w:b/>
                      <w:spacing w:val="-30"/>
                      <w:sz w:val="17"/>
                    </w:rPr>
                    <w:t> </w:t>
                  </w:r>
                  <w:r>
                    <w:rPr>
                      <w:b/>
                      <w:sz w:val="17"/>
                    </w:rPr>
                    <w:t>.5</w:t>
                    <w:tab/>
                    <w:t>2</w:t>
                  </w:r>
                  <w:r>
                    <w:rPr>
                      <w:b/>
                      <w:spacing w:val="-32"/>
                      <w:sz w:val="17"/>
                    </w:rPr>
                    <w:t> </w:t>
                  </w:r>
                  <w:r>
                    <w:rPr>
                      <w:b/>
                      <w:sz w:val="17"/>
                    </w:rPr>
                    <w:t>3</w:t>
                    <w:tab/>
                  </w:r>
                  <w:r>
                    <w:rPr>
                      <w:b/>
                      <w:spacing w:val="5"/>
                      <w:sz w:val="17"/>
                    </w:rPr>
                    <w:t>18.5</w:t>
                    <w:tab/>
                    <w:t>13</w:t>
                  </w:r>
                </w:p>
                <w:p>
                  <w:pPr>
                    <w:spacing w:line="408" w:lineRule="auto" w:before="26"/>
                    <w:ind w:left="415" w:right="7982" w:hanging="304"/>
                    <w:jc w:val="left"/>
                    <w:rPr>
                      <w:b/>
                      <w:sz w:val="17"/>
                    </w:rPr>
                  </w:pPr>
                  <w:r>
                    <w:rPr>
                      <w:b/>
                      <w:sz w:val="17"/>
                    </w:rPr>
                    <w:t>на одно сопло </w:t>
                  </w:r>
                  <w:r>
                    <w:rPr>
                      <w:b/>
                      <w:i/>
                      <w:sz w:val="17"/>
                    </w:rPr>
                    <w:t>n</w:t>
                  </w:r>
                  <w:r>
                    <w:rPr>
                      <w:b/>
                      <w:sz w:val="17"/>
                    </w:rPr>
                    <w:t>’t . м ин'* Расход  приведенный.  м*/с</w:t>
                  </w:r>
                </w:p>
                <w:p>
                  <w:pPr>
                    <w:tabs>
                      <w:tab w:pos="3968" w:val="left" w:leader="none"/>
                      <w:tab w:pos="5685" w:val="left" w:leader="none"/>
                      <w:tab w:pos="7300" w:val="left" w:leader="none"/>
                      <w:tab w:pos="8906" w:val="left" w:leader="none"/>
                    </w:tabs>
                    <w:spacing w:before="3"/>
                    <w:ind w:left="415" w:right="0" w:firstLine="0"/>
                    <w:jc w:val="left"/>
                    <w:rPr>
                      <w:b/>
                      <w:sz w:val="17"/>
                    </w:rPr>
                  </w:pPr>
                  <w:r>
                    <w:rPr>
                      <w:b/>
                      <w:spacing w:val="2"/>
                      <w:position w:val="-2"/>
                      <w:sz w:val="17"/>
                    </w:rPr>
                    <w:t>О/там</w:t>
                    <w:tab/>
                  </w:r>
                  <w:r>
                    <w:rPr>
                      <w:b/>
                      <w:sz w:val="17"/>
                    </w:rPr>
                    <w:t>0</w:t>
                  </w:r>
                  <w:r>
                    <w:rPr>
                      <w:b/>
                      <w:spacing w:val="-32"/>
                      <w:sz w:val="17"/>
                    </w:rPr>
                    <w:t> </w:t>
                  </w:r>
                  <w:r>
                    <w:rPr>
                      <w:b/>
                      <w:spacing w:val="3"/>
                      <w:sz w:val="17"/>
                    </w:rPr>
                    <w:t>.13</w:t>
                  </w:r>
                  <w:r>
                    <w:rPr>
                      <w:b/>
                      <w:spacing w:val="-31"/>
                      <w:sz w:val="17"/>
                    </w:rPr>
                    <w:t> </w:t>
                  </w:r>
                  <w:r>
                    <w:rPr>
                      <w:b/>
                      <w:sz w:val="17"/>
                    </w:rPr>
                    <w:t>5</w:t>
                    <w:tab/>
                    <w:t>0</w:t>
                  </w:r>
                  <w:r>
                    <w:rPr>
                      <w:b/>
                      <w:spacing w:val="-30"/>
                      <w:sz w:val="17"/>
                    </w:rPr>
                    <w:t> </w:t>
                  </w:r>
                  <w:r>
                    <w:rPr>
                      <w:b/>
                      <w:sz w:val="17"/>
                    </w:rPr>
                    <w:t>.1</w:t>
                  </w:r>
                  <w:r>
                    <w:rPr>
                      <w:b/>
                      <w:spacing w:val="-31"/>
                      <w:sz w:val="17"/>
                    </w:rPr>
                    <w:t> </w:t>
                  </w:r>
                  <w:r>
                    <w:rPr>
                      <w:b/>
                      <w:sz w:val="17"/>
                    </w:rPr>
                    <w:t>1</w:t>
                  </w:r>
                  <w:r>
                    <w:rPr>
                      <w:b/>
                      <w:spacing w:val="-29"/>
                      <w:sz w:val="17"/>
                    </w:rPr>
                    <w:t> </w:t>
                  </w:r>
                  <w:r>
                    <w:rPr>
                      <w:b/>
                      <w:sz w:val="17"/>
                    </w:rPr>
                    <w:t>0</w:t>
                    <w:tab/>
                    <w:t>0</w:t>
                  </w:r>
                  <w:r>
                    <w:rPr>
                      <w:b/>
                      <w:spacing w:val="-31"/>
                      <w:sz w:val="17"/>
                    </w:rPr>
                    <w:t> </w:t>
                  </w:r>
                  <w:r>
                    <w:rPr>
                      <w:b/>
                      <w:spacing w:val="3"/>
                      <w:sz w:val="17"/>
                    </w:rPr>
                    <w:t>.07</w:t>
                  </w:r>
                  <w:r>
                    <w:rPr>
                      <w:b/>
                      <w:spacing w:val="-31"/>
                      <w:sz w:val="17"/>
                    </w:rPr>
                    <w:t> </w:t>
                  </w:r>
                  <w:r>
                    <w:rPr>
                      <w:b/>
                      <w:sz w:val="17"/>
                    </w:rPr>
                    <w:t>0</w:t>
                    <w:tab/>
                    <w:t>0</w:t>
                  </w:r>
                  <w:r>
                    <w:rPr>
                      <w:b/>
                      <w:spacing w:val="-31"/>
                      <w:sz w:val="17"/>
                    </w:rPr>
                    <w:t> </w:t>
                  </w:r>
                  <w:r>
                    <w:rPr>
                      <w:b/>
                      <w:spacing w:val="3"/>
                      <w:sz w:val="17"/>
                    </w:rPr>
                    <w:t>.03</w:t>
                  </w:r>
                  <w:r>
                    <w:rPr>
                      <w:b/>
                      <w:spacing w:val="-31"/>
                      <w:sz w:val="17"/>
                    </w:rPr>
                    <w:t> </w:t>
                  </w:r>
                  <w:r>
                    <w:rPr>
                      <w:b/>
                      <w:sz w:val="17"/>
                    </w:rPr>
                    <w:t>5</w:t>
                  </w:r>
                </w:p>
                <w:p>
                  <w:pPr>
                    <w:tabs>
                      <w:tab w:pos="3626" w:val="left" w:leader="none"/>
                      <w:tab w:pos="5510" w:val="left" w:leader="none"/>
                      <w:tab w:pos="7023" w:val="left" w:leader="none"/>
                      <w:tab w:pos="8620" w:val="left" w:leader="none"/>
                    </w:tabs>
                    <w:spacing w:before="106"/>
                    <w:ind w:left="415" w:right="0" w:firstLine="0"/>
                    <w:jc w:val="left"/>
                    <w:rPr>
                      <w:b/>
                      <w:sz w:val="17"/>
                    </w:rPr>
                  </w:pPr>
                  <w:r>
                    <w:rPr>
                      <w:b/>
                      <w:position w:val="-4"/>
                      <w:sz w:val="17"/>
                    </w:rPr>
                    <w:t>О'.</w:t>
                  </w:r>
                  <w:r>
                    <w:rPr>
                      <w:b/>
                      <w:position w:val="-4"/>
                      <w:sz w:val="13"/>
                    </w:rPr>
                    <w:t>о</w:t>
                  </w:r>
                  <w:r>
                    <w:rPr>
                      <w:b/>
                      <w:spacing w:val="-9"/>
                      <w:position w:val="-4"/>
                      <w:sz w:val="13"/>
                    </w:rPr>
                    <w:t> </w:t>
                  </w:r>
                  <w:r>
                    <w:rPr>
                      <w:b/>
                      <w:position w:val="-4"/>
                      <w:sz w:val="13"/>
                    </w:rPr>
                    <w:t>п</w:t>
                  </w:r>
                  <w:r>
                    <w:rPr>
                      <w:b/>
                      <w:spacing w:val="-17"/>
                      <w:position w:val="-4"/>
                      <w:sz w:val="13"/>
                    </w:rPr>
                    <w:t> </w:t>
                  </w:r>
                  <w:r>
                    <w:rPr>
                      <w:b/>
                      <w:position w:val="-4"/>
                      <w:sz w:val="13"/>
                    </w:rPr>
                    <w:t>т</w:t>
                    <w:tab/>
                  </w:r>
                  <w:r>
                    <w:rPr>
                      <w:b/>
                      <w:spacing w:val="7"/>
                      <w:sz w:val="17"/>
                    </w:rPr>
                    <w:t>0.085—</w:t>
                  </w:r>
                  <w:r>
                    <w:rPr>
                      <w:b/>
                      <w:spacing w:val="-24"/>
                      <w:sz w:val="17"/>
                    </w:rPr>
                    <w:t> </w:t>
                  </w:r>
                  <w:r>
                    <w:rPr>
                      <w:b/>
                      <w:sz w:val="17"/>
                    </w:rPr>
                    <w:t>0</w:t>
                  </w:r>
                  <w:r>
                    <w:rPr>
                      <w:b/>
                      <w:spacing w:val="-31"/>
                      <w:sz w:val="17"/>
                    </w:rPr>
                    <w:t> </w:t>
                  </w:r>
                  <w:r>
                    <w:rPr>
                      <w:b/>
                      <w:spacing w:val="3"/>
                      <w:sz w:val="17"/>
                    </w:rPr>
                    <w:t>.12</w:t>
                  </w:r>
                  <w:r>
                    <w:rPr>
                      <w:b/>
                      <w:spacing w:val="-31"/>
                      <w:sz w:val="17"/>
                    </w:rPr>
                    <w:t> </w:t>
                  </w:r>
                  <w:r>
                    <w:rPr>
                      <w:b/>
                      <w:sz w:val="17"/>
                    </w:rPr>
                    <w:t>5</w:t>
                    <w:tab/>
                    <w:t>0</w:t>
                  </w:r>
                  <w:r>
                    <w:rPr>
                      <w:b/>
                      <w:spacing w:val="-31"/>
                      <w:sz w:val="17"/>
                    </w:rPr>
                    <w:t> </w:t>
                  </w:r>
                  <w:r>
                    <w:rPr>
                      <w:b/>
                      <w:spacing w:val="3"/>
                      <w:sz w:val="17"/>
                    </w:rPr>
                    <w:t>.07</w:t>
                  </w:r>
                  <w:r>
                    <w:rPr>
                      <w:b/>
                      <w:spacing w:val="-32"/>
                      <w:sz w:val="17"/>
                    </w:rPr>
                    <w:t> </w:t>
                  </w:r>
                  <w:r>
                    <w:rPr>
                      <w:b/>
                      <w:sz w:val="17"/>
                    </w:rPr>
                    <w:t>—</w:t>
                  </w:r>
                  <w:r>
                    <w:rPr>
                      <w:b/>
                      <w:spacing w:val="-24"/>
                      <w:sz w:val="17"/>
                    </w:rPr>
                    <w:t> </w:t>
                  </w:r>
                  <w:r>
                    <w:rPr>
                      <w:b/>
                      <w:sz w:val="17"/>
                    </w:rPr>
                    <w:t>0.1</w:t>
                    <w:tab/>
                  </w:r>
                  <w:r>
                    <w:rPr>
                      <w:b/>
                      <w:spacing w:val="6"/>
                      <w:sz w:val="17"/>
                    </w:rPr>
                    <w:t>0.04—0</w:t>
                  </w:r>
                  <w:r>
                    <w:rPr>
                      <w:b/>
                      <w:spacing w:val="-32"/>
                      <w:sz w:val="17"/>
                    </w:rPr>
                    <w:t> </w:t>
                  </w:r>
                  <w:r>
                    <w:rPr>
                      <w:b/>
                      <w:spacing w:val="3"/>
                      <w:sz w:val="17"/>
                    </w:rPr>
                    <w:t>.05</w:t>
                  </w:r>
                  <w:r>
                    <w:rPr>
                      <w:b/>
                      <w:spacing w:val="-30"/>
                      <w:sz w:val="17"/>
                    </w:rPr>
                    <w:t> </w:t>
                  </w:r>
                  <w:r>
                    <w:rPr>
                      <w:b/>
                      <w:sz w:val="17"/>
                    </w:rPr>
                    <w:t>5</w:t>
                    <w:tab/>
                  </w:r>
                  <w:r>
                    <w:rPr>
                      <w:b/>
                      <w:spacing w:val="5"/>
                      <w:sz w:val="17"/>
                    </w:rPr>
                    <w:t>0.02—</w:t>
                  </w:r>
                  <w:r>
                    <w:rPr>
                      <w:b/>
                      <w:spacing w:val="-22"/>
                      <w:sz w:val="17"/>
                    </w:rPr>
                    <w:t> </w:t>
                  </w:r>
                  <w:r>
                    <w:rPr>
                      <w:b/>
                      <w:sz w:val="17"/>
                    </w:rPr>
                    <w:t>0</w:t>
                  </w:r>
                  <w:r>
                    <w:rPr>
                      <w:b/>
                      <w:spacing w:val="-29"/>
                      <w:sz w:val="17"/>
                    </w:rPr>
                    <w:t> </w:t>
                  </w:r>
                  <w:r>
                    <w:rPr>
                      <w:b/>
                      <w:spacing w:val="3"/>
                      <w:sz w:val="17"/>
                    </w:rPr>
                    <w:t>.02</w:t>
                  </w:r>
                  <w:r>
                    <w:rPr>
                      <w:b/>
                      <w:spacing w:val="-29"/>
                      <w:sz w:val="17"/>
                    </w:rPr>
                    <w:t> </w:t>
                  </w:r>
                  <w:r>
                    <w:rPr>
                      <w:b/>
                      <w:sz w:val="17"/>
                    </w:rPr>
                    <w:t>5</w:t>
                  </w:r>
                </w:p>
                <w:p>
                  <w:pPr>
                    <w:tabs>
                      <w:tab w:pos="4014" w:val="left" w:leader="none"/>
                      <w:tab w:pos="5750" w:val="left" w:leader="none"/>
                      <w:tab w:pos="7356" w:val="left" w:leader="none"/>
                      <w:tab w:pos="9045" w:val="left" w:leader="none"/>
                    </w:tabs>
                    <w:spacing w:line="283" w:lineRule="auto" w:before="93"/>
                    <w:ind w:left="111" w:right="1545" w:firstLine="304"/>
                    <w:jc w:val="left"/>
                    <w:rPr>
                      <w:b/>
                      <w:sz w:val="17"/>
                    </w:rPr>
                  </w:pPr>
                  <w:r>
                    <w:rPr>
                      <w:b/>
                      <w:position w:val="1"/>
                      <w:sz w:val="17"/>
                    </w:rPr>
                    <w:t>Коэффидивнт</w:t>
                  </w:r>
                  <w:r>
                    <w:rPr>
                      <w:b/>
                      <w:spacing w:val="38"/>
                      <w:position w:val="1"/>
                      <w:sz w:val="17"/>
                    </w:rPr>
                    <w:t> </w:t>
                  </w:r>
                  <w:r>
                    <w:rPr>
                      <w:b/>
                      <w:spacing w:val="1"/>
                      <w:position w:val="1"/>
                      <w:sz w:val="17"/>
                    </w:rPr>
                    <w:t>полезного</w:t>
                  </w:r>
                  <w:r>
                    <w:rPr>
                      <w:b/>
                      <w:spacing w:val="33"/>
                      <w:position w:val="1"/>
                      <w:sz w:val="17"/>
                    </w:rPr>
                    <w:t> </w:t>
                  </w:r>
                  <w:r>
                    <w:rPr>
                      <w:b/>
                      <w:spacing w:val="3"/>
                      <w:position w:val="1"/>
                      <w:sz w:val="17"/>
                    </w:rPr>
                    <w:t>дейст­</w:t>
                    <w:tab/>
                  </w:r>
                  <w:r>
                    <w:rPr>
                      <w:b/>
                      <w:position w:val="1"/>
                      <w:sz w:val="17"/>
                    </w:rPr>
                    <w:t>9</w:t>
                  </w:r>
                  <w:r>
                    <w:rPr>
                      <w:b/>
                      <w:spacing w:val="-31"/>
                      <w:position w:val="1"/>
                      <w:sz w:val="17"/>
                    </w:rPr>
                    <w:t> </w:t>
                  </w:r>
                  <w:r>
                    <w:rPr>
                      <w:b/>
                      <w:spacing w:val="3"/>
                      <w:position w:val="1"/>
                      <w:sz w:val="17"/>
                    </w:rPr>
                    <w:t>0.4</w:t>
                    <w:tab/>
                  </w:r>
                  <w:r>
                    <w:rPr>
                      <w:b/>
                      <w:sz w:val="17"/>
                    </w:rPr>
                    <w:t>9</w:t>
                  </w:r>
                  <w:r>
                    <w:rPr>
                      <w:b/>
                      <w:spacing w:val="-31"/>
                      <w:sz w:val="17"/>
                    </w:rPr>
                    <w:t> </w:t>
                  </w:r>
                  <w:r>
                    <w:rPr>
                      <w:b/>
                      <w:spacing w:val="3"/>
                      <w:sz w:val="17"/>
                    </w:rPr>
                    <w:t>0.8</w:t>
                    <w:tab/>
                  </w:r>
                  <w:r>
                    <w:rPr>
                      <w:b/>
                      <w:sz w:val="17"/>
                    </w:rPr>
                    <w:t>9</w:t>
                  </w:r>
                  <w:r>
                    <w:rPr>
                      <w:b/>
                      <w:spacing w:val="-31"/>
                      <w:sz w:val="17"/>
                    </w:rPr>
                    <w:t> </w:t>
                  </w:r>
                  <w:r>
                    <w:rPr>
                      <w:b/>
                      <w:spacing w:val="3"/>
                      <w:sz w:val="17"/>
                    </w:rPr>
                    <w:t>0.5</w:t>
                    <w:tab/>
                  </w:r>
                  <w:r>
                    <w:rPr>
                      <w:b/>
                      <w:sz w:val="17"/>
                    </w:rPr>
                    <w:t>— вия </w:t>
                  </w:r>
                  <w:r>
                    <w:rPr>
                      <w:b/>
                      <w:spacing w:val="-2"/>
                      <w:sz w:val="17"/>
                    </w:rPr>
                    <w:t>ыодеты</w:t>
                  </w:r>
                  <w:r>
                    <w:rPr>
                      <w:b/>
                      <w:spacing w:val="5"/>
                      <w:sz w:val="17"/>
                    </w:rPr>
                    <w:t> </w:t>
                  </w:r>
                  <w:r>
                    <w:rPr>
                      <w:b/>
                      <w:spacing w:val="-10"/>
                      <w:sz w:val="17"/>
                    </w:rPr>
                    <w:t>Tinwu-*</w:t>
                  </w:r>
                </w:p>
                <w:p>
                  <w:pPr>
                    <w:pStyle w:val="BodyText"/>
                    <w:spacing w:before="3"/>
                    <w:rPr>
                      <w:sz w:val="19"/>
                    </w:rPr>
                  </w:pPr>
                </w:p>
                <w:p>
                  <w:pPr>
                    <w:tabs>
                      <w:tab w:pos="8850" w:val="left" w:leader="none"/>
                    </w:tabs>
                    <w:spacing w:line="271" w:lineRule="auto" w:before="0"/>
                    <w:ind w:left="146" w:right="755" w:firstLine="545"/>
                    <w:jc w:val="both"/>
                    <w:rPr>
                      <w:b/>
                      <w:sz w:val="17"/>
                    </w:rPr>
                  </w:pPr>
                  <w:r>
                    <w:rPr>
                      <w:b/>
                      <w:sz w:val="17"/>
                    </w:rPr>
                    <w:t>П р и м е ч а н и е — Оптимальные э </w:t>
                  </w:r>
                  <w:r>
                    <w:rPr>
                      <w:b/>
                      <w:spacing w:val="5"/>
                      <w:sz w:val="17"/>
                    </w:rPr>
                    <w:t>га </w:t>
                  </w:r>
                  <w:r>
                    <w:rPr>
                      <w:b/>
                      <w:sz w:val="17"/>
                    </w:rPr>
                    <w:t>ч е ж я приведенного </w:t>
                  </w:r>
                  <w:r>
                    <w:rPr>
                      <w:b/>
                      <w:spacing w:val="2"/>
                      <w:sz w:val="17"/>
                    </w:rPr>
                    <w:t>расхода </w:t>
                  </w:r>
                  <w:r>
                    <w:rPr>
                      <w:b/>
                      <w:i/>
                      <w:spacing w:val="-7"/>
                      <w:sz w:val="17"/>
                    </w:rPr>
                    <w:t>Q", </w:t>
                  </w:r>
                  <w:r>
                    <w:rPr>
                      <w:b/>
                      <w:sz w:val="17"/>
                    </w:rPr>
                    <w:t>д щ и приведенной частоты </w:t>
                  </w:r>
                  <w:r>
                    <w:rPr>
                      <w:b/>
                      <w:spacing w:val="2"/>
                      <w:sz w:val="17"/>
                    </w:rPr>
                    <w:t>вращения </w:t>
                  </w:r>
                  <w:r>
                    <w:rPr>
                      <w:b/>
                      <w:sz w:val="17"/>
                    </w:rPr>
                    <w:t>п /о п т    соответствуют </w:t>
                  </w:r>
                  <w:r>
                    <w:rPr>
                      <w:b/>
                      <w:spacing w:val="2"/>
                      <w:sz w:val="17"/>
                    </w:rPr>
                    <w:t>режиму </w:t>
                  </w:r>
                  <w:r>
                    <w:rPr>
                      <w:b/>
                      <w:sz w:val="17"/>
                    </w:rPr>
                    <w:t>максимального коэфф*щивнта</w:t>
                  </w:r>
                  <w:r>
                    <w:rPr>
                      <w:b/>
                      <w:spacing w:val="-28"/>
                      <w:sz w:val="17"/>
                    </w:rPr>
                    <w:t> </w:t>
                  </w:r>
                  <w:r>
                    <w:rPr>
                      <w:b/>
                      <w:sz w:val="17"/>
                    </w:rPr>
                    <w:t>полезного</w:t>
                  </w:r>
                  <w:r>
                    <w:rPr>
                      <w:b/>
                      <w:spacing w:val="-1"/>
                      <w:sz w:val="17"/>
                    </w:rPr>
                    <w:t> </w:t>
                  </w:r>
                  <w:r>
                    <w:rPr>
                      <w:b/>
                      <w:spacing w:val="1"/>
                      <w:sz w:val="17"/>
                    </w:rPr>
                    <w:t>действия</w:t>
                    <w:tab/>
                  </w:r>
                  <w:r>
                    <w:rPr>
                      <w:b/>
                      <w:spacing w:val="2"/>
                      <w:sz w:val="17"/>
                    </w:rPr>
                    <w:t>для</w:t>
                  </w:r>
                  <w:r>
                    <w:rPr>
                      <w:b/>
                      <w:spacing w:val="15"/>
                      <w:sz w:val="17"/>
                    </w:rPr>
                    <w:t> </w:t>
                  </w:r>
                  <w:r>
                    <w:rPr>
                      <w:b/>
                      <w:spacing w:val="1"/>
                      <w:sz w:val="17"/>
                    </w:rPr>
                    <w:t>рассмат­</w:t>
                  </w:r>
                  <w:r>
                    <w:rPr>
                      <w:b/>
                      <w:sz w:val="17"/>
                    </w:rPr>
                    <w:t> риваемой  универсальной </w:t>
                  </w:r>
                  <w:r>
                    <w:rPr>
                      <w:b/>
                      <w:spacing w:val="23"/>
                      <w:sz w:val="17"/>
                    </w:rPr>
                    <w:t> </w:t>
                  </w:r>
                  <w:r>
                    <w:rPr>
                      <w:b/>
                      <w:sz w:val="17"/>
                    </w:rPr>
                    <w:t>характеристики.</w:t>
                  </w:r>
                </w:p>
                <w:p>
                  <w:pPr>
                    <w:pStyle w:val="BodyText"/>
                    <w:rPr>
                      <w:sz w:val="18"/>
                    </w:rPr>
                  </w:pPr>
                </w:p>
                <w:p>
                  <w:pPr>
                    <w:pStyle w:val="BodyText"/>
                    <w:spacing w:before="5"/>
                    <w:rPr>
                      <w:sz w:val="21"/>
                    </w:rPr>
                  </w:pPr>
                </w:p>
                <w:p>
                  <w:pPr>
                    <w:pStyle w:val="BodyText"/>
                    <w:tabs>
                      <w:tab w:pos="1798" w:val="left" w:leader="none"/>
                    </w:tabs>
                    <w:spacing w:line="249" w:lineRule="auto"/>
                    <w:ind w:left="9" w:firstLine="535"/>
                  </w:pPr>
                  <w:r>
                    <w:rPr/>
                    <w:t>7.1.10</w:t>
                    <w:tab/>
                    <w:t>При определении параметров и </w:t>
                  </w:r>
                  <w:r>
                    <w:rPr>
                      <w:spacing w:val="1"/>
                    </w:rPr>
                    <w:t>габаритов </w:t>
                  </w:r>
                  <w:r>
                    <w:rPr/>
                    <w:t>обратимых </w:t>
                  </w:r>
                  <w:r>
                    <w:rPr>
                      <w:spacing w:val="1"/>
                    </w:rPr>
                    <w:t>гидромашин </w:t>
                  </w:r>
                  <w:r>
                    <w:rPr>
                      <w:spacing w:val="2"/>
                    </w:rPr>
                    <w:t>для </w:t>
                  </w:r>
                  <w:r>
                    <w:rPr/>
                    <w:t>ГАЭС</w:t>
                  </w:r>
                  <w:r>
                    <w:rPr>
                      <w:spacing w:val="-35"/>
                    </w:rPr>
                    <w:t> </w:t>
                  </w:r>
                  <w:r>
                    <w:rPr/>
                    <w:t>необходимо</w:t>
                  </w:r>
                  <w:r>
                    <w:rPr>
                      <w:spacing w:val="-6"/>
                    </w:rPr>
                    <w:t> </w:t>
                  </w:r>
                  <w:r>
                    <w:rPr/>
                    <w:t>про­ извести технико-экономические расчеты  </w:t>
                  </w:r>
                  <w:r>
                    <w:rPr>
                      <w:spacing w:val="1"/>
                    </w:rPr>
                    <w:t>по </w:t>
                  </w:r>
                  <w:r>
                    <w:rPr/>
                    <w:t>выбору </w:t>
                  </w:r>
                  <w:r>
                    <w:rPr>
                      <w:spacing w:val="1"/>
                    </w:rPr>
                    <w:t>их </w:t>
                  </w:r>
                  <w:r>
                    <w:rPr/>
                    <w:t>оптимальной</w:t>
                  </w:r>
                  <w:r>
                    <w:rPr>
                      <w:spacing w:val="-20"/>
                    </w:rPr>
                    <w:t> </w:t>
                  </w:r>
                  <w:r>
                    <w:rPr/>
                    <w:t>быстроходности.</w:t>
                  </w:r>
                </w:p>
                <w:p>
                  <w:pPr>
                    <w:pStyle w:val="BodyText"/>
                    <w:rPr>
                      <w:sz w:val="22"/>
                    </w:rPr>
                  </w:pPr>
                </w:p>
                <w:p>
                  <w:pPr>
                    <w:spacing w:before="155"/>
                    <w:ind w:left="0" w:right="647" w:firstLine="0"/>
                    <w:jc w:val="right"/>
                    <w:rPr>
                      <w:sz w:val="18"/>
                    </w:rPr>
                  </w:pPr>
                  <w:r>
                    <w:rPr>
                      <w:w w:val="95"/>
                      <w:sz w:val="18"/>
                    </w:rPr>
                    <w:t>15</w:t>
                  </w:r>
                </w:p>
              </w:txbxContent>
            </v:textbox>
            <w10:wrap type="none"/>
          </v:shape>
        </w:pict>
      </w:r>
      <w:r>
        <w:rPr/>
        <w:drawing>
          <wp:anchor distT="0" distB="0" distL="0" distR="0" allowOverlap="1" layoutInCell="1" locked="0" behindDoc="1" simplePos="0" relativeHeight="268169807">
            <wp:simplePos x="0" y="0"/>
            <wp:positionH relativeFrom="page">
              <wp:posOffset>0</wp:posOffset>
            </wp:positionH>
            <wp:positionV relativeFrom="page">
              <wp:posOffset>0</wp:posOffset>
            </wp:positionV>
            <wp:extent cx="7561580" cy="10691419"/>
            <wp:effectExtent l="0" t="0" r="0" b="0"/>
            <wp:wrapNone/>
            <wp:docPr id="37" name="image21.png" descr=""/>
            <wp:cNvGraphicFramePr>
              <a:graphicFrameLocks noChangeAspect="1"/>
            </wp:cNvGraphicFramePr>
            <a:graphic>
              <a:graphicData uri="http://schemas.openxmlformats.org/drawingml/2006/picture">
                <pic:pic>
                  <pic:nvPicPr>
                    <pic:cNvPr id="38" name="image21.png"/>
                    <pic:cNvPicPr/>
                  </pic:nvPicPr>
                  <pic:blipFill>
                    <a:blip r:embed="rId2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pPr>
    </w:p>
    <w:p>
      <w:pPr>
        <w:pStyle w:val="BodyText"/>
      </w:pPr>
    </w:p>
    <w:p>
      <w:pPr>
        <w:pStyle w:val="BodyText"/>
      </w:pPr>
    </w:p>
    <w:p>
      <w:pPr>
        <w:pStyle w:val="BodyText"/>
      </w:pPr>
    </w:p>
    <w:p>
      <w:pPr>
        <w:pStyle w:val="BodyText"/>
      </w:pPr>
    </w:p>
    <w:p>
      <w:pPr>
        <w:pStyle w:val="BodyText"/>
        <w:rPr>
          <w:sz w:val="19"/>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55"/>
        <w:gridCol w:w="1138"/>
        <w:gridCol w:w="1074"/>
        <w:gridCol w:w="1111"/>
        <w:gridCol w:w="1046"/>
        <w:gridCol w:w="1092"/>
        <w:gridCol w:w="1073"/>
        <w:gridCol w:w="1307"/>
      </w:tblGrid>
      <w:tr>
        <w:trPr>
          <w:trHeight w:val="320" w:hRule="atLeast"/>
        </w:trPr>
        <w:tc>
          <w:tcPr>
            <w:tcW w:w="2455" w:type="dxa"/>
          </w:tcPr>
          <w:p>
            <w:pPr>
              <w:pStyle w:val="TableParagraph"/>
              <w:rPr>
                <w:sz w:val="16"/>
              </w:rPr>
            </w:pPr>
          </w:p>
        </w:tc>
        <w:tc>
          <w:tcPr>
            <w:tcW w:w="1138" w:type="dxa"/>
          </w:tcPr>
          <w:p>
            <w:pPr>
              <w:pStyle w:val="TableParagraph"/>
              <w:rPr>
                <w:sz w:val="16"/>
              </w:rPr>
            </w:pPr>
          </w:p>
        </w:tc>
        <w:tc>
          <w:tcPr>
            <w:tcW w:w="1074" w:type="dxa"/>
          </w:tcPr>
          <w:p>
            <w:pPr>
              <w:pStyle w:val="TableParagraph"/>
              <w:rPr>
                <w:sz w:val="16"/>
              </w:rPr>
            </w:pPr>
          </w:p>
        </w:tc>
        <w:tc>
          <w:tcPr>
            <w:tcW w:w="1111" w:type="dxa"/>
          </w:tcPr>
          <w:p>
            <w:pPr>
              <w:pStyle w:val="TableParagraph"/>
              <w:rPr>
                <w:sz w:val="16"/>
              </w:rPr>
            </w:pPr>
          </w:p>
        </w:tc>
        <w:tc>
          <w:tcPr>
            <w:tcW w:w="1046" w:type="dxa"/>
          </w:tcPr>
          <w:p>
            <w:pPr>
              <w:pStyle w:val="TableParagraph"/>
              <w:rPr>
                <w:sz w:val="16"/>
              </w:rPr>
            </w:pPr>
          </w:p>
        </w:tc>
        <w:tc>
          <w:tcPr>
            <w:tcW w:w="1092" w:type="dxa"/>
          </w:tcPr>
          <w:p>
            <w:pPr>
              <w:pStyle w:val="TableParagraph"/>
              <w:rPr>
                <w:sz w:val="16"/>
              </w:rPr>
            </w:pPr>
          </w:p>
        </w:tc>
        <w:tc>
          <w:tcPr>
            <w:tcW w:w="1073" w:type="dxa"/>
          </w:tcPr>
          <w:p>
            <w:pPr>
              <w:pStyle w:val="TableParagraph"/>
              <w:rPr>
                <w:sz w:val="16"/>
              </w:rPr>
            </w:pPr>
          </w:p>
        </w:tc>
        <w:tc>
          <w:tcPr>
            <w:tcW w:w="1307" w:type="dxa"/>
          </w:tcPr>
          <w:p>
            <w:pPr>
              <w:pStyle w:val="TableParagraph"/>
              <w:rPr>
                <w:sz w:val="16"/>
              </w:rPr>
            </w:pPr>
          </w:p>
        </w:tc>
      </w:tr>
      <w:tr>
        <w:trPr>
          <w:trHeight w:val="880" w:hRule="atLeast"/>
        </w:trPr>
        <w:tc>
          <w:tcPr>
            <w:tcW w:w="2455" w:type="dxa"/>
          </w:tcPr>
          <w:p>
            <w:pPr>
              <w:pStyle w:val="TableParagraph"/>
              <w:rPr>
                <w:sz w:val="16"/>
              </w:rPr>
            </w:pPr>
          </w:p>
        </w:tc>
        <w:tc>
          <w:tcPr>
            <w:tcW w:w="1138" w:type="dxa"/>
          </w:tcPr>
          <w:p>
            <w:pPr>
              <w:pStyle w:val="TableParagraph"/>
              <w:rPr>
                <w:sz w:val="16"/>
              </w:rPr>
            </w:pPr>
          </w:p>
        </w:tc>
        <w:tc>
          <w:tcPr>
            <w:tcW w:w="1074" w:type="dxa"/>
          </w:tcPr>
          <w:p>
            <w:pPr>
              <w:pStyle w:val="TableParagraph"/>
              <w:rPr>
                <w:sz w:val="16"/>
              </w:rPr>
            </w:pPr>
          </w:p>
        </w:tc>
        <w:tc>
          <w:tcPr>
            <w:tcW w:w="1111" w:type="dxa"/>
          </w:tcPr>
          <w:p>
            <w:pPr>
              <w:pStyle w:val="TableParagraph"/>
              <w:rPr>
                <w:sz w:val="16"/>
              </w:rPr>
            </w:pPr>
          </w:p>
        </w:tc>
        <w:tc>
          <w:tcPr>
            <w:tcW w:w="1046" w:type="dxa"/>
          </w:tcPr>
          <w:p>
            <w:pPr>
              <w:pStyle w:val="TableParagraph"/>
              <w:rPr>
                <w:sz w:val="16"/>
              </w:rPr>
            </w:pPr>
          </w:p>
        </w:tc>
        <w:tc>
          <w:tcPr>
            <w:tcW w:w="1092" w:type="dxa"/>
          </w:tcPr>
          <w:p>
            <w:pPr>
              <w:pStyle w:val="TableParagraph"/>
              <w:rPr>
                <w:sz w:val="16"/>
              </w:rPr>
            </w:pPr>
          </w:p>
        </w:tc>
        <w:tc>
          <w:tcPr>
            <w:tcW w:w="1073" w:type="dxa"/>
          </w:tcPr>
          <w:p>
            <w:pPr>
              <w:pStyle w:val="TableParagraph"/>
              <w:rPr>
                <w:sz w:val="16"/>
              </w:rPr>
            </w:pPr>
          </w:p>
        </w:tc>
        <w:tc>
          <w:tcPr>
            <w:tcW w:w="1307" w:type="dxa"/>
          </w:tcPr>
          <w:p>
            <w:pPr>
              <w:pStyle w:val="TableParagraph"/>
              <w:rPr>
                <w:sz w:val="16"/>
              </w:rPr>
            </w:pPr>
          </w:p>
        </w:tc>
      </w:tr>
      <w:tr>
        <w:trPr>
          <w:trHeight w:val="760" w:hRule="atLeast"/>
        </w:trPr>
        <w:tc>
          <w:tcPr>
            <w:tcW w:w="10295" w:type="dxa"/>
            <w:gridSpan w:val="8"/>
          </w:tcPr>
          <w:p>
            <w:pPr>
              <w:pStyle w:val="TableParagraph"/>
              <w:rPr>
                <w:sz w:val="16"/>
              </w:rPr>
            </w:pPr>
          </w:p>
        </w:tc>
      </w:tr>
    </w:tbl>
    <w:p>
      <w:pPr>
        <w:pStyle w:val="BodyText"/>
      </w:pPr>
    </w:p>
    <w:p>
      <w:pPr>
        <w:pStyle w:val="BodyText"/>
      </w:pPr>
    </w:p>
    <w:p>
      <w:pPr>
        <w:pStyle w:val="BodyText"/>
        <w:spacing w:before="3"/>
        <w:rPr>
          <w:sz w:val="25"/>
        </w:rPr>
      </w:pPr>
    </w:p>
    <w:tbl>
      <w:tblPr>
        <w:tblW w:w="0" w:type="auto"/>
        <w:jc w:val="left"/>
        <w:tblInd w:w="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86"/>
        <w:gridCol w:w="842"/>
        <w:gridCol w:w="824"/>
        <w:gridCol w:w="833"/>
        <w:gridCol w:w="861"/>
        <w:gridCol w:w="865"/>
        <w:gridCol w:w="798"/>
        <w:gridCol w:w="831"/>
        <w:gridCol w:w="835"/>
        <w:gridCol w:w="808"/>
        <w:gridCol w:w="919"/>
      </w:tblGrid>
      <w:tr>
        <w:trPr>
          <w:trHeight w:val="500" w:hRule="atLeast"/>
        </w:trPr>
        <w:tc>
          <w:tcPr>
            <w:tcW w:w="1886" w:type="dxa"/>
          </w:tcPr>
          <w:p>
            <w:pPr>
              <w:pStyle w:val="TableParagraph"/>
              <w:rPr>
                <w:sz w:val="16"/>
              </w:rPr>
            </w:pPr>
          </w:p>
        </w:tc>
        <w:tc>
          <w:tcPr>
            <w:tcW w:w="842" w:type="dxa"/>
          </w:tcPr>
          <w:p>
            <w:pPr>
              <w:pStyle w:val="TableParagraph"/>
              <w:rPr>
                <w:sz w:val="16"/>
              </w:rPr>
            </w:pPr>
          </w:p>
        </w:tc>
        <w:tc>
          <w:tcPr>
            <w:tcW w:w="824" w:type="dxa"/>
          </w:tcPr>
          <w:p>
            <w:pPr>
              <w:pStyle w:val="TableParagraph"/>
              <w:rPr>
                <w:sz w:val="16"/>
              </w:rPr>
            </w:pPr>
          </w:p>
        </w:tc>
        <w:tc>
          <w:tcPr>
            <w:tcW w:w="833" w:type="dxa"/>
          </w:tcPr>
          <w:p>
            <w:pPr>
              <w:pStyle w:val="TableParagraph"/>
              <w:rPr>
                <w:sz w:val="16"/>
              </w:rPr>
            </w:pPr>
          </w:p>
        </w:tc>
        <w:tc>
          <w:tcPr>
            <w:tcW w:w="861" w:type="dxa"/>
          </w:tcPr>
          <w:p>
            <w:pPr>
              <w:pStyle w:val="TableParagraph"/>
              <w:rPr>
                <w:sz w:val="16"/>
              </w:rPr>
            </w:pPr>
          </w:p>
        </w:tc>
        <w:tc>
          <w:tcPr>
            <w:tcW w:w="865" w:type="dxa"/>
          </w:tcPr>
          <w:p>
            <w:pPr>
              <w:pStyle w:val="TableParagraph"/>
              <w:rPr>
                <w:sz w:val="16"/>
              </w:rPr>
            </w:pPr>
          </w:p>
        </w:tc>
        <w:tc>
          <w:tcPr>
            <w:tcW w:w="798" w:type="dxa"/>
          </w:tcPr>
          <w:p>
            <w:pPr>
              <w:pStyle w:val="TableParagraph"/>
              <w:rPr>
                <w:sz w:val="16"/>
              </w:rPr>
            </w:pPr>
          </w:p>
        </w:tc>
        <w:tc>
          <w:tcPr>
            <w:tcW w:w="831" w:type="dxa"/>
          </w:tcPr>
          <w:p>
            <w:pPr>
              <w:pStyle w:val="TableParagraph"/>
              <w:rPr>
                <w:sz w:val="16"/>
              </w:rPr>
            </w:pPr>
          </w:p>
        </w:tc>
        <w:tc>
          <w:tcPr>
            <w:tcW w:w="835" w:type="dxa"/>
          </w:tcPr>
          <w:p>
            <w:pPr>
              <w:pStyle w:val="TableParagraph"/>
              <w:rPr>
                <w:sz w:val="16"/>
              </w:rPr>
            </w:pPr>
          </w:p>
        </w:tc>
        <w:tc>
          <w:tcPr>
            <w:tcW w:w="808" w:type="dxa"/>
          </w:tcPr>
          <w:p>
            <w:pPr>
              <w:pStyle w:val="TableParagraph"/>
              <w:rPr>
                <w:sz w:val="16"/>
              </w:rPr>
            </w:pPr>
          </w:p>
        </w:tc>
        <w:tc>
          <w:tcPr>
            <w:tcW w:w="919" w:type="dxa"/>
          </w:tcPr>
          <w:p>
            <w:pPr>
              <w:pStyle w:val="TableParagraph"/>
              <w:rPr>
                <w:sz w:val="16"/>
              </w:rPr>
            </w:pPr>
          </w:p>
        </w:tc>
      </w:tr>
      <w:tr>
        <w:trPr>
          <w:trHeight w:val="580" w:hRule="atLeast"/>
        </w:trPr>
        <w:tc>
          <w:tcPr>
            <w:tcW w:w="1886" w:type="dxa"/>
          </w:tcPr>
          <w:p>
            <w:pPr>
              <w:pStyle w:val="TableParagraph"/>
              <w:rPr>
                <w:sz w:val="16"/>
              </w:rPr>
            </w:pPr>
          </w:p>
        </w:tc>
        <w:tc>
          <w:tcPr>
            <w:tcW w:w="842" w:type="dxa"/>
          </w:tcPr>
          <w:p>
            <w:pPr>
              <w:pStyle w:val="TableParagraph"/>
              <w:rPr>
                <w:sz w:val="16"/>
              </w:rPr>
            </w:pPr>
          </w:p>
        </w:tc>
        <w:tc>
          <w:tcPr>
            <w:tcW w:w="824" w:type="dxa"/>
          </w:tcPr>
          <w:p>
            <w:pPr>
              <w:pStyle w:val="TableParagraph"/>
              <w:rPr>
                <w:sz w:val="16"/>
              </w:rPr>
            </w:pPr>
          </w:p>
        </w:tc>
        <w:tc>
          <w:tcPr>
            <w:tcW w:w="833" w:type="dxa"/>
          </w:tcPr>
          <w:p>
            <w:pPr>
              <w:pStyle w:val="TableParagraph"/>
              <w:rPr>
                <w:sz w:val="16"/>
              </w:rPr>
            </w:pPr>
          </w:p>
        </w:tc>
        <w:tc>
          <w:tcPr>
            <w:tcW w:w="861" w:type="dxa"/>
          </w:tcPr>
          <w:p>
            <w:pPr>
              <w:pStyle w:val="TableParagraph"/>
              <w:rPr>
                <w:sz w:val="16"/>
              </w:rPr>
            </w:pPr>
          </w:p>
        </w:tc>
        <w:tc>
          <w:tcPr>
            <w:tcW w:w="865" w:type="dxa"/>
          </w:tcPr>
          <w:p>
            <w:pPr>
              <w:pStyle w:val="TableParagraph"/>
              <w:rPr>
                <w:sz w:val="16"/>
              </w:rPr>
            </w:pPr>
          </w:p>
        </w:tc>
        <w:tc>
          <w:tcPr>
            <w:tcW w:w="798" w:type="dxa"/>
          </w:tcPr>
          <w:p>
            <w:pPr>
              <w:pStyle w:val="TableParagraph"/>
              <w:rPr>
                <w:sz w:val="16"/>
              </w:rPr>
            </w:pPr>
          </w:p>
        </w:tc>
        <w:tc>
          <w:tcPr>
            <w:tcW w:w="831" w:type="dxa"/>
          </w:tcPr>
          <w:p>
            <w:pPr>
              <w:pStyle w:val="TableParagraph"/>
              <w:rPr>
                <w:sz w:val="16"/>
              </w:rPr>
            </w:pPr>
          </w:p>
        </w:tc>
        <w:tc>
          <w:tcPr>
            <w:tcW w:w="835" w:type="dxa"/>
          </w:tcPr>
          <w:p>
            <w:pPr>
              <w:pStyle w:val="TableParagraph"/>
              <w:rPr>
                <w:sz w:val="16"/>
              </w:rPr>
            </w:pPr>
          </w:p>
        </w:tc>
        <w:tc>
          <w:tcPr>
            <w:tcW w:w="808" w:type="dxa"/>
          </w:tcPr>
          <w:p>
            <w:pPr>
              <w:pStyle w:val="TableParagraph"/>
              <w:rPr>
                <w:sz w:val="16"/>
              </w:rPr>
            </w:pPr>
          </w:p>
        </w:tc>
        <w:tc>
          <w:tcPr>
            <w:tcW w:w="919" w:type="dxa"/>
          </w:tcPr>
          <w:p>
            <w:pPr>
              <w:pStyle w:val="TableParagraph"/>
              <w:rPr>
                <w:sz w:val="16"/>
              </w:rPr>
            </w:pPr>
          </w:p>
        </w:tc>
      </w:tr>
      <w:tr>
        <w:trPr>
          <w:trHeight w:val="540" w:hRule="atLeast"/>
        </w:trPr>
        <w:tc>
          <w:tcPr>
            <w:tcW w:w="1886" w:type="dxa"/>
          </w:tcPr>
          <w:p>
            <w:pPr>
              <w:pStyle w:val="TableParagraph"/>
              <w:rPr>
                <w:sz w:val="16"/>
              </w:rPr>
            </w:pPr>
          </w:p>
        </w:tc>
        <w:tc>
          <w:tcPr>
            <w:tcW w:w="842" w:type="dxa"/>
          </w:tcPr>
          <w:p>
            <w:pPr>
              <w:pStyle w:val="TableParagraph"/>
              <w:rPr>
                <w:sz w:val="16"/>
              </w:rPr>
            </w:pPr>
          </w:p>
        </w:tc>
        <w:tc>
          <w:tcPr>
            <w:tcW w:w="824" w:type="dxa"/>
          </w:tcPr>
          <w:p>
            <w:pPr>
              <w:pStyle w:val="TableParagraph"/>
              <w:rPr>
                <w:sz w:val="16"/>
              </w:rPr>
            </w:pPr>
          </w:p>
        </w:tc>
        <w:tc>
          <w:tcPr>
            <w:tcW w:w="833" w:type="dxa"/>
          </w:tcPr>
          <w:p>
            <w:pPr>
              <w:pStyle w:val="TableParagraph"/>
              <w:rPr>
                <w:sz w:val="16"/>
              </w:rPr>
            </w:pPr>
          </w:p>
        </w:tc>
        <w:tc>
          <w:tcPr>
            <w:tcW w:w="861" w:type="dxa"/>
          </w:tcPr>
          <w:p>
            <w:pPr>
              <w:pStyle w:val="TableParagraph"/>
              <w:rPr>
                <w:sz w:val="16"/>
              </w:rPr>
            </w:pPr>
          </w:p>
        </w:tc>
        <w:tc>
          <w:tcPr>
            <w:tcW w:w="865" w:type="dxa"/>
          </w:tcPr>
          <w:p>
            <w:pPr>
              <w:pStyle w:val="TableParagraph"/>
              <w:rPr>
                <w:sz w:val="16"/>
              </w:rPr>
            </w:pPr>
          </w:p>
        </w:tc>
        <w:tc>
          <w:tcPr>
            <w:tcW w:w="798" w:type="dxa"/>
          </w:tcPr>
          <w:p>
            <w:pPr>
              <w:pStyle w:val="TableParagraph"/>
              <w:rPr>
                <w:sz w:val="16"/>
              </w:rPr>
            </w:pPr>
          </w:p>
        </w:tc>
        <w:tc>
          <w:tcPr>
            <w:tcW w:w="831" w:type="dxa"/>
          </w:tcPr>
          <w:p>
            <w:pPr>
              <w:pStyle w:val="TableParagraph"/>
              <w:rPr>
                <w:sz w:val="16"/>
              </w:rPr>
            </w:pPr>
          </w:p>
        </w:tc>
        <w:tc>
          <w:tcPr>
            <w:tcW w:w="835" w:type="dxa"/>
          </w:tcPr>
          <w:p>
            <w:pPr>
              <w:pStyle w:val="TableParagraph"/>
              <w:rPr>
                <w:sz w:val="16"/>
              </w:rPr>
            </w:pPr>
          </w:p>
        </w:tc>
        <w:tc>
          <w:tcPr>
            <w:tcW w:w="808" w:type="dxa"/>
          </w:tcPr>
          <w:p>
            <w:pPr>
              <w:pStyle w:val="TableParagraph"/>
              <w:rPr>
                <w:sz w:val="16"/>
              </w:rPr>
            </w:pPr>
          </w:p>
        </w:tc>
        <w:tc>
          <w:tcPr>
            <w:tcW w:w="919" w:type="dxa"/>
          </w:tcPr>
          <w:p>
            <w:pPr>
              <w:pStyle w:val="TableParagraph"/>
              <w:rPr>
                <w:sz w:val="16"/>
              </w:rPr>
            </w:pPr>
          </w:p>
        </w:tc>
      </w:tr>
      <w:tr>
        <w:trPr>
          <w:trHeight w:val="600" w:hRule="atLeast"/>
        </w:trPr>
        <w:tc>
          <w:tcPr>
            <w:tcW w:w="1886" w:type="dxa"/>
          </w:tcPr>
          <w:p>
            <w:pPr>
              <w:pStyle w:val="TableParagraph"/>
              <w:rPr>
                <w:sz w:val="16"/>
              </w:rPr>
            </w:pPr>
          </w:p>
        </w:tc>
        <w:tc>
          <w:tcPr>
            <w:tcW w:w="842" w:type="dxa"/>
          </w:tcPr>
          <w:p>
            <w:pPr>
              <w:pStyle w:val="TableParagraph"/>
              <w:rPr>
                <w:sz w:val="16"/>
              </w:rPr>
            </w:pPr>
          </w:p>
        </w:tc>
        <w:tc>
          <w:tcPr>
            <w:tcW w:w="824" w:type="dxa"/>
          </w:tcPr>
          <w:p>
            <w:pPr>
              <w:pStyle w:val="TableParagraph"/>
              <w:rPr>
                <w:sz w:val="16"/>
              </w:rPr>
            </w:pPr>
          </w:p>
        </w:tc>
        <w:tc>
          <w:tcPr>
            <w:tcW w:w="833" w:type="dxa"/>
          </w:tcPr>
          <w:p>
            <w:pPr>
              <w:pStyle w:val="TableParagraph"/>
              <w:rPr>
                <w:sz w:val="16"/>
              </w:rPr>
            </w:pPr>
          </w:p>
        </w:tc>
        <w:tc>
          <w:tcPr>
            <w:tcW w:w="861" w:type="dxa"/>
          </w:tcPr>
          <w:p>
            <w:pPr>
              <w:pStyle w:val="TableParagraph"/>
              <w:rPr>
                <w:sz w:val="16"/>
              </w:rPr>
            </w:pPr>
          </w:p>
        </w:tc>
        <w:tc>
          <w:tcPr>
            <w:tcW w:w="865" w:type="dxa"/>
          </w:tcPr>
          <w:p>
            <w:pPr>
              <w:pStyle w:val="TableParagraph"/>
              <w:rPr>
                <w:sz w:val="16"/>
              </w:rPr>
            </w:pPr>
          </w:p>
        </w:tc>
        <w:tc>
          <w:tcPr>
            <w:tcW w:w="798" w:type="dxa"/>
          </w:tcPr>
          <w:p>
            <w:pPr>
              <w:pStyle w:val="TableParagraph"/>
              <w:rPr>
                <w:sz w:val="16"/>
              </w:rPr>
            </w:pPr>
          </w:p>
        </w:tc>
        <w:tc>
          <w:tcPr>
            <w:tcW w:w="831" w:type="dxa"/>
          </w:tcPr>
          <w:p>
            <w:pPr>
              <w:pStyle w:val="TableParagraph"/>
              <w:rPr>
                <w:sz w:val="16"/>
              </w:rPr>
            </w:pPr>
          </w:p>
        </w:tc>
        <w:tc>
          <w:tcPr>
            <w:tcW w:w="835" w:type="dxa"/>
          </w:tcPr>
          <w:p>
            <w:pPr>
              <w:pStyle w:val="TableParagraph"/>
              <w:rPr>
                <w:sz w:val="16"/>
              </w:rPr>
            </w:pPr>
          </w:p>
        </w:tc>
        <w:tc>
          <w:tcPr>
            <w:tcW w:w="808" w:type="dxa"/>
          </w:tcPr>
          <w:p>
            <w:pPr>
              <w:pStyle w:val="TableParagraph"/>
              <w:rPr>
                <w:sz w:val="16"/>
              </w:rPr>
            </w:pPr>
          </w:p>
        </w:tc>
        <w:tc>
          <w:tcPr>
            <w:tcW w:w="919" w:type="dxa"/>
          </w:tcPr>
          <w:p>
            <w:pPr>
              <w:pStyle w:val="TableParagraph"/>
              <w:rPr>
                <w:sz w:val="16"/>
              </w:rPr>
            </w:pPr>
          </w:p>
        </w:tc>
      </w:tr>
      <w:tr>
        <w:trPr>
          <w:trHeight w:val="1060" w:hRule="atLeast"/>
        </w:trPr>
        <w:tc>
          <w:tcPr>
            <w:tcW w:w="1886" w:type="dxa"/>
          </w:tcPr>
          <w:p>
            <w:pPr>
              <w:pStyle w:val="TableParagraph"/>
              <w:rPr>
                <w:sz w:val="16"/>
              </w:rPr>
            </w:pPr>
          </w:p>
        </w:tc>
        <w:tc>
          <w:tcPr>
            <w:tcW w:w="842" w:type="dxa"/>
          </w:tcPr>
          <w:p>
            <w:pPr>
              <w:pStyle w:val="TableParagraph"/>
              <w:rPr>
                <w:sz w:val="16"/>
              </w:rPr>
            </w:pPr>
          </w:p>
        </w:tc>
        <w:tc>
          <w:tcPr>
            <w:tcW w:w="824" w:type="dxa"/>
          </w:tcPr>
          <w:p>
            <w:pPr>
              <w:pStyle w:val="TableParagraph"/>
              <w:rPr>
                <w:sz w:val="16"/>
              </w:rPr>
            </w:pPr>
          </w:p>
        </w:tc>
        <w:tc>
          <w:tcPr>
            <w:tcW w:w="833" w:type="dxa"/>
          </w:tcPr>
          <w:p>
            <w:pPr>
              <w:pStyle w:val="TableParagraph"/>
              <w:rPr>
                <w:sz w:val="16"/>
              </w:rPr>
            </w:pPr>
          </w:p>
        </w:tc>
        <w:tc>
          <w:tcPr>
            <w:tcW w:w="861" w:type="dxa"/>
          </w:tcPr>
          <w:p>
            <w:pPr>
              <w:pStyle w:val="TableParagraph"/>
              <w:rPr>
                <w:sz w:val="16"/>
              </w:rPr>
            </w:pPr>
          </w:p>
        </w:tc>
        <w:tc>
          <w:tcPr>
            <w:tcW w:w="865" w:type="dxa"/>
          </w:tcPr>
          <w:p>
            <w:pPr>
              <w:pStyle w:val="TableParagraph"/>
              <w:rPr>
                <w:sz w:val="16"/>
              </w:rPr>
            </w:pPr>
          </w:p>
        </w:tc>
        <w:tc>
          <w:tcPr>
            <w:tcW w:w="798" w:type="dxa"/>
          </w:tcPr>
          <w:p>
            <w:pPr>
              <w:pStyle w:val="TableParagraph"/>
              <w:rPr>
                <w:sz w:val="16"/>
              </w:rPr>
            </w:pPr>
          </w:p>
        </w:tc>
        <w:tc>
          <w:tcPr>
            <w:tcW w:w="831" w:type="dxa"/>
          </w:tcPr>
          <w:p>
            <w:pPr>
              <w:pStyle w:val="TableParagraph"/>
              <w:rPr>
                <w:sz w:val="16"/>
              </w:rPr>
            </w:pPr>
          </w:p>
        </w:tc>
        <w:tc>
          <w:tcPr>
            <w:tcW w:w="835" w:type="dxa"/>
          </w:tcPr>
          <w:p>
            <w:pPr>
              <w:pStyle w:val="TableParagraph"/>
              <w:rPr>
                <w:sz w:val="16"/>
              </w:rPr>
            </w:pPr>
          </w:p>
        </w:tc>
        <w:tc>
          <w:tcPr>
            <w:tcW w:w="808" w:type="dxa"/>
          </w:tcPr>
          <w:p>
            <w:pPr>
              <w:pStyle w:val="TableParagraph"/>
              <w:rPr>
                <w:sz w:val="16"/>
              </w:rPr>
            </w:pPr>
          </w:p>
        </w:tc>
        <w:tc>
          <w:tcPr>
            <w:tcW w:w="919" w:type="dxa"/>
          </w:tcPr>
          <w:p>
            <w:pPr>
              <w:pStyle w:val="TableParagraph"/>
              <w:rPr>
                <w:sz w:val="16"/>
              </w:rPr>
            </w:pPr>
          </w:p>
        </w:tc>
      </w:tr>
      <w:tr>
        <w:trPr>
          <w:trHeight w:val="880" w:hRule="atLeast"/>
        </w:trPr>
        <w:tc>
          <w:tcPr>
            <w:tcW w:w="1886" w:type="dxa"/>
          </w:tcPr>
          <w:p>
            <w:pPr>
              <w:pStyle w:val="TableParagraph"/>
              <w:rPr>
                <w:sz w:val="16"/>
              </w:rPr>
            </w:pPr>
          </w:p>
        </w:tc>
        <w:tc>
          <w:tcPr>
            <w:tcW w:w="842" w:type="dxa"/>
          </w:tcPr>
          <w:p>
            <w:pPr>
              <w:pStyle w:val="TableParagraph"/>
              <w:rPr>
                <w:sz w:val="16"/>
              </w:rPr>
            </w:pPr>
          </w:p>
        </w:tc>
        <w:tc>
          <w:tcPr>
            <w:tcW w:w="824" w:type="dxa"/>
          </w:tcPr>
          <w:p>
            <w:pPr>
              <w:pStyle w:val="TableParagraph"/>
              <w:rPr>
                <w:sz w:val="16"/>
              </w:rPr>
            </w:pPr>
          </w:p>
        </w:tc>
        <w:tc>
          <w:tcPr>
            <w:tcW w:w="833" w:type="dxa"/>
          </w:tcPr>
          <w:p>
            <w:pPr>
              <w:pStyle w:val="TableParagraph"/>
              <w:rPr>
                <w:sz w:val="16"/>
              </w:rPr>
            </w:pPr>
          </w:p>
        </w:tc>
        <w:tc>
          <w:tcPr>
            <w:tcW w:w="861" w:type="dxa"/>
          </w:tcPr>
          <w:p>
            <w:pPr>
              <w:pStyle w:val="TableParagraph"/>
              <w:rPr>
                <w:sz w:val="16"/>
              </w:rPr>
            </w:pPr>
          </w:p>
        </w:tc>
        <w:tc>
          <w:tcPr>
            <w:tcW w:w="865" w:type="dxa"/>
          </w:tcPr>
          <w:p>
            <w:pPr>
              <w:pStyle w:val="TableParagraph"/>
              <w:rPr>
                <w:sz w:val="16"/>
              </w:rPr>
            </w:pPr>
          </w:p>
        </w:tc>
        <w:tc>
          <w:tcPr>
            <w:tcW w:w="798" w:type="dxa"/>
          </w:tcPr>
          <w:p>
            <w:pPr>
              <w:pStyle w:val="TableParagraph"/>
              <w:rPr>
                <w:sz w:val="16"/>
              </w:rPr>
            </w:pPr>
          </w:p>
        </w:tc>
        <w:tc>
          <w:tcPr>
            <w:tcW w:w="831" w:type="dxa"/>
          </w:tcPr>
          <w:p>
            <w:pPr>
              <w:pStyle w:val="TableParagraph"/>
              <w:rPr>
                <w:sz w:val="16"/>
              </w:rPr>
            </w:pPr>
          </w:p>
        </w:tc>
        <w:tc>
          <w:tcPr>
            <w:tcW w:w="835" w:type="dxa"/>
          </w:tcPr>
          <w:p>
            <w:pPr>
              <w:pStyle w:val="TableParagraph"/>
              <w:rPr>
                <w:sz w:val="16"/>
              </w:rPr>
            </w:pPr>
          </w:p>
        </w:tc>
        <w:tc>
          <w:tcPr>
            <w:tcW w:w="808" w:type="dxa"/>
          </w:tcPr>
          <w:p>
            <w:pPr>
              <w:pStyle w:val="TableParagraph"/>
              <w:rPr>
                <w:sz w:val="16"/>
              </w:rPr>
            </w:pPr>
          </w:p>
        </w:tc>
        <w:tc>
          <w:tcPr>
            <w:tcW w:w="919" w:type="dxa"/>
          </w:tcPr>
          <w:p>
            <w:pPr>
              <w:pStyle w:val="TableParagraph"/>
              <w:rPr>
                <w:sz w:val="16"/>
              </w:rPr>
            </w:pPr>
          </w:p>
        </w:tc>
      </w:tr>
      <w:tr>
        <w:trPr>
          <w:trHeight w:val="740" w:hRule="atLeast"/>
        </w:trPr>
        <w:tc>
          <w:tcPr>
            <w:tcW w:w="10302" w:type="dxa"/>
            <w:gridSpan w:val="11"/>
          </w:tcPr>
          <w:p>
            <w:pPr>
              <w:pStyle w:val="TableParagraph"/>
              <w:rPr>
                <w:sz w:val="16"/>
              </w:rPr>
            </w:pPr>
          </w:p>
        </w:tc>
      </w:tr>
    </w:tbl>
    <w:p>
      <w:pPr>
        <w:pStyle w:val="BodyText"/>
      </w:pPr>
    </w:p>
    <w:p>
      <w:pPr>
        <w:pStyle w:val="BodyText"/>
      </w:pPr>
    </w:p>
    <w:p>
      <w:pPr>
        <w:pStyle w:val="BodyText"/>
        <w:spacing w:before="11"/>
        <w:rPr>
          <w:sz w:val="26"/>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41"/>
        <w:gridCol w:w="1691"/>
        <w:gridCol w:w="1532"/>
        <w:gridCol w:w="1661"/>
        <w:gridCol w:w="1870"/>
      </w:tblGrid>
      <w:tr>
        <w:trPr>
          <w:trHeight w:val="300" w:hRule="atLeast"/>
        </w:trPr>
        <w:tc>
          <w:tcPr>
            <w:tcW w:w="3541" w:type="dxa"/>
          </w:tcPr>
          <w:p>
            <w:pPr>
              <w:pStyle w:val="TableParagraph"/>
              <w:rPr>
                <w:sz w:val="16"/>
              </w:rPr>
            </w:pPr>
          </w:p>
        </w:tc>
        <w:tc>
          <w:tcPr>
            <w:tcW w:w="1691" w:type="dxa"/>
          </w:tcPr>
          <w:p>
            <w:pPr>
              <w:pStyle w:val="TableParagraph"/>
              <w:rPr>
                <w:sz w:val="16"/>
              </w:rPr>
            </w:pPr>
          </w:p>
        </w:tc>
        <w:tc>
          <w:tcPr>
            <w:tcW w:w="1532" w:type="dxa"/>
          </w:tcPr>
          <w:p>
            <w:pPr>
              <w:pStyle w:val="TableParagraph"/>
              <w:rPr>
                <w:sz w:val="16"/>
              </w:rPr>
            </w:pPr>
          </w:p>
        </w:tc>
        <w:tc>
          <w:tcPr>
            <w:tcW w:w="1661" w:type="dxa"/>
          </w:tcPr>
          <w:p>
            <w:pPr>
              <w:pStyle w:val="TableParagraph"/>
              <w:rPr>
                <w:sz w:val="16"/>
              </w:rPr>
            </w:pPr>
          </w:p>
        </w:tc>
        <w:tc>
          <w:tcPr>
            <w:tcW w:w="1870" w:type="dxa"/>
          </w:tcPr>
          <w:p>
            <w:pPr>
              <w:pStyle w:val="TableParagraph"/>
              <w:rPr>
                <w:sz w:val="16"/>
              </w:rPr>
            </w:pPr>
          </w:p>
        </w:tc>
      </w:tr>
      <w:tr>
        <w:trPr>
          <w:trHeight w:val="380" w:hRule="atLeast"/>
        </w:trPr>
        <w:tc>
          <w:tcPr>
            <w:tcW w:w="3541" w:type="dxa"/>
          </w:tcPr>
          <w:p>
            <w:pPr>
              <w:pStyle w:val="TableParagraph"/>
              <w:rPr>
                <w:sz w:val="16"/>
              </w:rPr>
            </w:pPr>
          </w:p>
        </w:tc>
        <w:tc>
          <w:tcPr>
            <w:tcW w:w="1691" w:type="dxa"/>
          </w:tcPr>
          <w:p>
            <w:pPr>
              <w:pStyle w:val="TableParagraph"/>
              <w:rPr>
                <w:sz w:val="16"/>
              </w:rPr>
            </w:pPr>
          </w:p>
        </w:tc>
        <w:tc>
          <w:tcPr>
            <w:tcW w:w="1532" w:type="dxa"/>
          </w:tcPr>
          <w:p>
            <w:pPr>
              <w:pStyle w:val="TableParagraph"/>
              <w:rPr>
                <w:sz w:val="16"/>
              </w:rPr>
            </w:pPr>
          </w:p>
        </w:tc>
        <w:tc>
          <w:tcPr>
            <w:tcW w:w="1661" w:type="dxa"/>
          </w:tcPr>
          <w:p>
            <w:pPr>
              <w:pStyle w:val="TableParagraph"/>
              <w:rPr>
                <w:sz w:val="16"/>
              </w:rPr>
            </w:pPr>
          </w:p>
        </w:tc>
        <w:tc>
          <w:tcPr>
            <w:tcW w:w="1870" w:type="dxa"/>
          </w:tcPr>
          <w:p>
            <w:pPr>
              <w:pStyle w:val="TableParagraph"/>
              <w:rPr>
                <w:sz w:val="16"/>
              </w:rPr>
            </w:pPr>
          </w:p>
        </w:tc>
      </w:tr>
      <w:tr>
        <w:trPr>
          <w:trHeight w:val="560" w:hRule="atLeast"/>
        </w:trPr>
        <w:tc>
          <w:tcPr>
            <w:tcW w:w="3541" w:type="dxa"/>
          </w:tcPr>
          <w:p>
            <w:pPr>
              <w:pStyle w:val="TableParagraph"/>
              <w:rPr>
                <w:sz w:val="16"/>
              </w:rPr>
            </w:pPr>
          </w:p>
        </w:tc>
        <w:tc>
          <w:tcPr>
            <w:tcW w:w="1691" w:type="dxa"/>
          </w:tcPr>
          <w:p>
            <w:pPr>
              <w:pStyle w:val="TableParagraph"/>
              <w:rPr>
                <w:sz w:val="16"/>
              </w:rPr>
            </w:pPr>
          </w:p>
        </w:tc>
        <w:tc>
          <w:tcPr>
            <w:tcW w:w="1532" w:type="dxa"/>
          </w:tcPr>
          <w:p>
            <w:pPr>
              <w:pStyle w:val="TableParagraph"/>
              <w:rPr>
                <w:sz w:val="16"/>
              </w:rPr>
            </w:pPr>
          </w:p>
        </w:tc>
        <w:tc>
          <w:tcPr>
            <w:tcW w:w="1661" w:type="dxa"/>
          </w:tcPr>
          <w:p>
            <w:pPr>
              <w:pStyle w:val="TableParagraph"/>
              <w:rPr>
                <w:sz w:val="16"/>
              </w:rPr>
            </w:pPr>
          </w:p>
        </w:tc>
        <w:tc>
          <w:tcPr>
            <w:tcW w:w="1870" w:type="dxa"/>
          </w:tcPr>
          <w:p>
            <w:pPr>
              <w:pStyle w:val="TableParagraph"/>
              <w:rPr>
                <w:sz w:val="16"/>
              </w:rPr>
            </w:pPr>
          </w:p>
        </w:tc>
      </w:tr>
      <w:tr>
        <w:trPr>
          <w:trHeight w:val="320" w:hRule="atLeast"/>
        </w:trPr>
        <w:tc>
          <w:tcPr>
            <w:tcW w:w="3541" w:type="dxa"/>
          </w:tcPr>
          <w:p>
            <w:pPr>
              <w:pStyle w:val="TableParagraph"/>
              <w:rPr>
                <w:sz w:val="16"/>
              </w:rPr>
            </w:pPr>
          </w:p>
        </w:tc>
        <w:tc>
          <w:tcPr>
            <w:tcW w:w="1691" w:type="dxa"/>
          </w:tcPr>
          <w:p>
            <w:pPr>
              <w:pStyle w:val="TableParagraph"/>
              <w:rPr>
                <w:sz w:val="16"/>
              </w:rPr>
            </w:pPr>
          </w:p>
        </w:tc>
        <w:tc>
          <w:tcPr>
            <w:tcW w:w="1532" w:type="dxa"/>
          </w:tcPr>
          <w:p>
            <w:pPr>
              <w:pStyle w:val="TableParagraph"/>
              <w:rPr>
                <w:sz w:val="16"/>
              </w:rPr>
            </w:pPr>
          </w:p>
        </w:tc>
        <w:tc>
          <w:tcPr>
            <w:tcW w:w="1661" w:type="dxa"/>
          </w:tcPr>
          <w:p>
            <w:pPr>
              <w:pStyle w:val="TableParagraph"/>
              <w:rPr>
                <w:sz w:val="16"/>
              </w:rPr>
            </w:pPr>
          </w:p>
        </w:tc>
        <w:tc>
          <w:tcPr>
            <w:tcW w:w="1870" w:type="dxa"/>
          </w:tcPr>
          <w:p>
            <w:pPr>
              <w:pStyle w:val="TableParagraph"/>
              <w:rPr>
                <w:sz w:val="16"/>
              </w:rPr>
            </w:pPr>
          </w:p>
        </w:tc>
      </w:tr>
      <w:tr>
        <w:trPr>
          <w:trHeight w:val="340" w:hRule="atLeast"/>
        </w:trPr>
        <w:tc>
          <w:tcPr>
            <w:tcW w:w="3541" w:type="dxa"/>
          </w:tcPr>
          <w:p>
            <w:pPr>
              <w:pStyle w:val="TableParagraph"/>
              <w:rPr>
                <w:sz w:val="16"/>
              </w:rPr>
            </w:pPr>
          </w:p>
        </w:tc>
        <w:tc>
          <w:tcPr>
            <w:tcW w:w="1691" w:type="dxa"/>
          </w:tcPr>
          <w:p>
            <w:pPr>
              <w:pStyle w:val="TableParagraph"/>
              <w:rPr>
                <w:sz w:val="16"/>
              </w:rPr>
            </w:pPr>
          </w:p>
        </w:tc>
        <w:tc>
          <w:tcPr>
            <w:tcW w:w="1532" w:type="dxa"/>
          </w:tcPr>
          <w:p>
            <w:pPr>
              <w:pStyle w:val="TableParagraph"/>
              <w:rPr>
                <w:sz w:val="16"/>
              </w:rPr>
            </w:pPr>
          </w:p>
        </w:tc>
        <w:tc>
          <w:tcPr>
            <w:tcW w:w="1661" w:type="dxa"/>
          </w:tcPr>
          <w:p>
            <w:pPr>
              <w:pStyle w:val="TableParagraph"/>
              <w:rPr>
                <w:sz w:val="16"/>
              </w:rPr>
            </w:pPr>
          </w:p>
        </w:tc>
        <w:tc>
          <w:tcPr>
            <w:tcW w:w="1870" w:type="dxa"/>
          </w:tcPr>
          <w:p>
            <w:pPr>
              <w:pStyle w:val="TableParagraph"/>
              <w:rPr>
                <w:sz w:val="16"/>
              </w:rPr>
            </w:pPr>
          </w:p>
        </w:tc>
      </w:tr>
      <w:tr>
        <w:trPr>
          <w:trHeight w:val="340" w:hRule="atLeast"/>
        </w:trPr>
        <w:tc>
          <w:tcPr>
            <w:tcW w:w="3541" w:type="dxa"/>
          </w:tcPr>
          <w:p>
            <w:pPr>
              <w:pStyle w:val="TableParagraph"/>
              <w:rPr>
                <w:sz w:val="16"/>
              </w:rPr>
            </w:pPr>
          </w:p>
        </w:tc>
        <w:tc>
          <w:tcPr>
            <w:tcW w:w="1691" w:type="dxa"/>
          </w:tcPr>
          <w:p>
            <w:pPr>
              <w:pStyle w:val="TableParagraph"/>
              <w:rPr>
                <w:sz w:val="16"/>
              </w:rPr>
            </w:pPr>
          </w:p>
        </w:tc>
        <w:tc>
          <w:tcPr>
            <w:tcW w:w="1532" w:type="dxa"/>
          </w:tcPr>
          <w:p>
            <w:pPr>
              <w:pStyle w:val="TableParagraph"/>
              <w:rPr>
                <w:sz w:val="16"/>
              </w:rPr>
            </w:pPr>
          </w:p>
        </w:tc>
        <w:tc>
          <w:tcPr>
            <w:tcW w:w="1661" w:type="dxa"/>
          </w:tcPr>
          <w:p>
            <w:pPr>
              <w:pStyle w:val="TableParagraph"/>
              <w:rPr>
                <w:sz w:val="16"/>
              </w:rPr>
            </w:pPr>
          </w:p>
        </w:tc>
        <w:tc>
          <w:tcPr>
            <w:tcW w:w="1870" w:type="dxa"/>
          </w:tcPr>
          <w:p>
            <w:pPr>
              <w:pStyle w:val="TableParagraph"/>
              <w:rPr>
                <w:sz w:val="16"/>
              </w:rPr>
            </w:pPr>
          </w:p>
        </w:tc>
      </w:tr>
      <w:tr>
        <w:trPr>
          <w:trHeight w:val="600" w:hRule="atLeast"/>
        </w:trPr>
        <w:tc>
          <w:tcPr>
            <w:tcW w:w="3541" w:type="dxa"/>
          </w:tcPr>
          <w:p>
            <w:pPr>
              <w:pStyle w:val="TableParagraph"/>
              <w:rPr>
                <w:sz w:val="16"/>
              </w:rPr>
            </w:pPr>
          </w:p>
        </w:tc>
        <w:tc>
          <w:tcPr>
            <w:tcW w:w="1691" w:type="dxa"/>
          </w:tcPr>
          <w:p>
            <w:pPr>
              <w:pStyle w:val="TableParagraph"/>
              <w:rPr>
                <w:sz w:val="16"/>
              </w:rPr>
            </w:pPr>
          </w:p>
        </w:tc>
        <w:tc>
          <w:tcPr>
            <w:tcW w:w="1532" w:type="dxa"/>
          </w:tcPr>
          <w:p>
            <w:pPr>
              <w:pStyle w:val="TableParagraph"/>
              <w:rPr>
                <w:sz w:val="16"/>
              </w:rPr>
            </w:pPr>
          </w:p>
        </w:tc>
        <w:tc>
          <w:tcPr>
            <w:tcW w:w="1661" w:type="dxa"/>
          </w:tcPr>
          <w:p>
            <w:pPr>
              <w:pStyle w:val="TableParagraph"/>
              <w:rPr>
                <w:sz w:val="16"/>
              </w:rPr>
            </w:pPr>
          </w:p>
        </w:tc>
        <w:tc>
          <w:tcPr>
            <w:tcW w:w="1870" w:type="dxa"/>
          </w:tcPr>
          <w:p>
            <w:pPr>
              <w:pStyle w:val="TableParagraph"/>
              <w:rPr>
                <w:sz w:val="16"/>
              </w:rPr>
            </w:pPr>
          </w:p>
        </w:tc>
      </w:tr>
      <w:tr>
        <w:trPr>
          <w:trHeight w:val="760" w:hRule="atLeast"/>
        </w:trPr>
        <w:tc>
          <w:tcPr>
            <w:tcW w:w="10295" w:type="dxa"/>
            <w:gridSpan w:val="5"/>
          </w:tcPr>
          <w:p>
            <w:pPr>
              <w:pStyle w:val="TableParagraph"/>
              <w:rPr>
                <w:sz w:val="16"/>
              </w:rPr>
            </w:pPr>
          </w:p>
        </w:tc>
      </w:tr>
    </w:tbl>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9"/>
      </w:pPr>
    </w:p>
    <w:p>
      <w:pPr>
        <w:spacing w:before="0"/>
        <w:ind w:left="661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60" w:right="520"/>
        </w:sectPr>
      </w:pPr>
    </w:p>
    <w:p>
      <w:pPr>
        <w:spacing w:before="79"/>
        <w:ind w:left="6618" w:right="0" w:firstLine="0"/>
        <w:jc w:val="left"/>
        <w:rPr>
          <w:sz w:val="16"/>
        </w:rPr>
      </w:pPr>
      <w:r>
        <w:rPr/>
        <w:pict>
          <v:shape style="position:absolute;margin-left:53.549pt;margin-top:58.052223pt;width:506.4pt;height:731.25pt;mso-position-horizontal-relative:page;mso-position-vertical-relative:page;z-index:-265624" type="#_x0000_t202" filled="false" stroked="false">
            <v:textbox inset="0,0,0,0">
              <w:txbxContent>
                <w:p>
                  <w:pPr>
                    <w:spacing w:line="255" w:lineRule="exact" w:before="0"/>
                    <w:ind w:left="9" w:right="0" w:firstLine="0"/>
                    <w:jc w:val="lef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ind w:left="535"/>
                  </w:pPr>
                  <w:r>
                    <w:rPr/>
                    <w:t>Для насосного режима величина быстроходности вычисляется по формуле</w:t>
                  </w:r>
                </w:p>
                <w:p>
                  <w:pPr>
                    <w:pStyle w:val="BodyText"/>
                    <w:spacing w:before="6"/>
                    <w:rPr>
                      <w:sz w:val="22"/>
                    </w:rPr>
                  </w:pPr>
                </w:p>
                <w:p>
                  <w:pPr>
                    <w:tabs>
                      <w:tab w:pos="572" w:val="left" w:leader="none"/>
                    </w:tabs>
                    <w:spacing w:line="315" w:lineRule="exact" w:before="0"/>
                    <w:ind w:left="0" w:right="27" w:firstLine="0"/>
                    <w:jc w:val="center"/>
                    <w:rPr>
                      <w:i/>
                      <w:sz w:val="21"/>
                    </w:rPr>
                  </w:pPr>
                  <w:r>
                    <w:rPr>
                      <w:rFonts w:ascii="Times New Roman" w:hAnsi="Times New Roman"/>
                      <w:spacing w:val="-42"/>
                      <w:position w:val="-19"/>
                      <w:sz w:val="36"/>
                    </w:rPr>
                    <w:t>Я,-</w:t>
                    <w:tab/>
                  </w:r>
                  <w:r>
                    <w:rPr>
                      <w:spacing w:val="-11"/>
                      <w:sz w:val="20"/>
                    </w:rPr>
                    <w:t>3.6S   </w:t>
                  </w:r>
                  <w:r>
                    <w:rPr>
                      <w:i/>
                      <w:sz w:val="21"/>
                    </w:rPr>
                    <w:t>п </w:t>
                  </w:r>
                  <w:r>
                    <w:rPr>
                      <w:i/>
                      <w:spacing w:val="38"/>
                      <w:sz w:val="21"/>
                    </w:rPr>
                    <w:t> </w:t>
                  </w:r>
                  <w:r>
                    <w:rPr>
                      <w:i/>
                      <w:spacing w:val="-5"/>
                      <w:sz w:val="21"/>
                    </w:rPr>
                    <w:t>-Jo</w:t>
                  </w:r>
                </w:p>
                <w:p>
                  <w:pPr>
                    <w:tabs>
                      <w:tab w:pos="5159" w:val="left" w:leader="none"/>
                      <w:tab w:pos="9866" w:val="left" w:leader="none"/>
                    </w:tabs>
                    <w:spacing w:line="123" w:lineRule="exact" w:before="0"/>
                    <w:ind w:left="4605" w:right="0" w:firstLine="0"/>
                    <w:jc w:val="left"/>
                    <w:rPr>
                      <w:sz w:val="20"/>
                    </w:rPr>
                  </w:pPr>
                  <w:r>
                    <w:rPr>
                      <w:rFonts w:ascii="Calibri" w:hAnsi="Calibri"/>
                      <w:i/>
                      <w:sz w:val="14"/>
                    </w:rPr>
                    <w:t>В</w:t>
                    <w:tab/>
                    <w:t>м</w:t>
                  </w:r>
                  <w:r>
                    <w:rPr>
                      <w:rFonts w:ascii="Calibri" w:hAnsi="Calibri"/>
                      <w:i/>
                      <w:spacing w:val="20"/>
                      <w:sz w:val="14"/>
                    </w:rPr>
                    <w:t> </w:t>
                  </w:r>
                  <w:r>
                    <w:rPr>
                      <w:rFonts w:ascii="Calibri" w:hAnsi="Calibri"/>
                      <w:i/>
                      <w:spacing w:val="1"/>
                      <w:sz w:val="14"/>
                    </w:rPr>
                    <w:t>3!4</w:t>
                    <w:tab/>
                  </w:r>
                  <w:r>
                    <w:rPr>
                      <w:spacing w:val="2"/>
                      <w:position w:val="2"/>
                      <w:sz w:val="20"/>
                    </w:rPr>
                    <w:t>(D</w:t>
                  </w:r>
                </w:p>
                <w:p>
                  <w:pPr>
                    <w:pStyle w:val="BodyText"/>
                    <w:spacing w:before="9"/>
                    <w:rPr>
                      <w:sz w:val="19"/>
                    </w:rPr>
                  </w:pPr>
                </w:p>
                <w:p>
                  <w:pPr>
                    <w:pStyle w:val="BodyText"/>
                    <w:ind w:left="9"/>
                  </w:pPr>
                  <w:r>
                    <w:rPr/>
                    <w:t>где л. мин*1: О. м3/с:  </w:t>
                  </w:r>
                  <w:r>
                    <w:rPr>
                      <w:i/>
                      <w:sz w:val="21"/>
                    </w:rPr>
                    <w:t>Н, </w:t>
                  </w:r>
                  <w:r>
                    <w:rPr/>
                    <w:t>м.</w:t>
                  </w:r>
                </w:p>
                <w:p>
                  <w:pPr>
                    <w:pStyle w:val="BodyText"/>
                    <w:spacing w:line="357" w:lineRule="auto" w:before="25"/>
                    <w:ind w:left="415" w:firstLine="120"/>
                  </w:pPr>
                  <w:r>
                    <w:rPr/>
                    <w:t>Для предварительной  оценки  быстроходности следует использовать эмпирическую зависимость s </w:t>
                  </w:r>
                  <w:r>
                    <w:rPr>
                      <w:i/>
                      <w:sz w:val="21"/>
                    </w:rPr>
                    <w:t>К ^ Н . </w:t>
                  </w:r>
                  <w:r>
                    <w:rPr/>
                    <w:t>Значение показателя уровня быстроходности </w:t>
                  </w:r>
                  <w:r>
                    <w:rPr>
                      <w:i/>
                      <w:sz w:val="21"/>
                    </w:rPr>
                    <w:t>К </w:t>
                  </w:r>
                  <w:r>
                    <w:rPr/>
                    <w:t>следует принимать не меньше 2500.</w:t>
                  </w:r>
                </w:p>
                <w:p>
                  <w:pPr>
                    <w:pStyle w:val="BodyText"/>
                    <w:spacing w:line="215" w:lineRule="exact"/>
                    <w:ind w:left="9" w:firstLine="535"/>
                  </w:pPr>
                  <w:r>
                    <w:rPr/>
                    <w:t>При выборе параметров обратимой гидромашины следует учитывать, что наибольший КПД имеют</w:t>
                  </w:r>
                </w:p>
                <w:p>
                  <w:pPr>
                    <w:pStyle w:val="BodyText"/>
                    <w:spacing w:line="259" w:lineRule="auto" w:before="10"/>
                    <w:ind w:left="9"/>
                  </w:pPr>
                  <w:r>
                    <w:rPr/>
                    <w:t>насос-турбины быстроходностью 170—230. Использование машин с л , &lt; 110 ведет к резкому снижению КПД агрегата.</w:t>
                  </w:r>
                </w:p>
                <w:p>
                  <w:pPr>
                    <w:pStyle w:val="BodyText"/>
                    <w:spacing w:before="1"/>
                    <w:ind w:left="525"/>
                  </w:pPr>
                  <w:r>
                    <w:rPr/>
                    <w:t>Для турбинного режима  величина быстроходности вычисляется по формуле</w:t>
                  </w:r>
                </w:p>
                <w:p>
                  <w:pPr>
                    <w:pStyle w:val="BodyText"/>
                    <w:spacing w:before="4"/>
                    <w:rPr>
                      <w:sz w:val="27"/>
                    </w:rPr>
                  </w:pPr>
                </w:p>
                <w:p>
                  <w:pPr>
                    <w:spacing w:line="119" w:lineRule="exact" w:before="0"/>
                    <w:ind w:left="579" w:right="27" w:firstLine="0"/>
                    <w:jc w:val="center"/>
                    <w:rPr>
                      <w:rFonts w:ascii="Tahoma" w:hAnsi="Tahoma"/>
                      <w:sz w:val="14"/>
                    </w:rPr>
                  </w:pPr>
                  <w:r>
                    <w:rPr>
                      <w:rFonts w:ascii="Tahoma" w:hAnsi="Tahoma"/>
                      <w:sz w:val="14"/>
                    </w:rPr>
                    <w:t>1 .1 6 7    Л д /м</w:t>
                  </w:r>
                </w:p>
                <w:p>
                  <w:pPr>
                    <w:pStyle w:val="BodyText"/>
                    <w:tabs>
                      <w:tab w:pos="5528" w:val="left" w:leader="none"/>
                      <w:tab w:pos="9866" w:val="left" w:leader="none"/>
                    </w:tabs>
                    <w:spacing w:line="257" w:lineRule="exact"/>
                    <w:ind w:left="4200"/>
                    <w:rPr>
                      <w:rFonts w:ascii="Times New Roman" w:hAnsi="Times New Roman"/>
                      <w:sz w:val="17"/>
                    </w:rPr>
                  </w:pPr>
                  <w:r>
                    <w:rPr/>
                    <w:t>я , г</w:t>
                  </w:r>
                  <w:r>
                    <w:rPr>
                      <w:spacing w:val="1"/>
                    </w:rPr>
                    <w:t> </w:t>
                  </w:r>
                  <w:r>
                    <w:rPr/>
                    <w:t>=</w:t>
                  </w:r>
                  <w:r>
                    <w:rPr>
                      <w:spacing w:val="-8"/>
                    </w:rPr>
                    <w:t> </w:t>
                  </w:r>
                  <w:r>
                    <w:rPr/>
                    <w:t>—</w:t>
                    <w:tab/>
                    <w:t>—</w:t>
                    <w:tab/>
                  </w:r>
                  <w:r>
                    <w:rPr>
                      <w:rFonts w:ascii="Times New Roman" w:hAnsi="Times New Roman"/>
                      <w:spacing w:val="5"/>
                      <w:position w:val="5"/>
                      <w:sz w:val="17"/>
                    </w:rPr>
                    <w:t>(</w:t>
                  </w:r>
                  <w:r>
                    <w:rPr>
                      <w:rFonts w:ascii="Times New Roman" w:hAnsi="Times New Roman"/>
                      <w:spacing w:val="5"/>
                      <w:position w:val="5"/>
                      <w:sz w:val="23"/>
                    </w:rPr>
                    <w:t>2</w:t>
                  </w:r>
                  <w:r>
                    <w:rPr>
                      <w:rFonts w:ascii="Times New Roman" w:hAnsi="Times New Roman"/>
                      <w:spacing w:val="5"/>
                      <w:position w:val="5"/>
                      <w:sz w:val="17"/>
                    </w:rPr>
                    <w:t>)</w:t>
                  </w:r>
                </w:p>
                <w:p>
                  <w:pPr>
                    <w:pStyle w:val="BodyText"/>
                    <w:spacing w:before="232"/>
                    <w:ind w:left="9"/>
                  </w:pPr>
                  <w:r>
                    <w:rPr/>
                    <w:t>где л. мин*’ ; </w:t>
                  </w:r>
                  <w:r>
                    <w:rPr>
                      <w:i/>
                      <w:sz w:val="21"/>
                    </w:rPr>
                    <w:t>N. </w:t>
                  </w:r>
                  <w:r>
                    <w:rPr/>
                    <w:t>к в г  </w:t>
                  </w:r>
                  <w:r>
                    <w:rPr>
                      <w:i/>
                      <w:sz w:val="21"/>
                    </w:rPr>
                    <w:t>Н, </w:t>
                  </w:r>
                  <w:r>
                    <w:rPr/>
                    <w:t>м.</w:t>
                  </w:r>
                </w:p>
                <w:p>
                  <w:pPr>
                    <w:pStyle w:val="BodyText"/>
                    <w:spacing w:line="268" w:lineRule="auto" w:before="8"/>
                    <w:ind w:firstLine="544"/>
                  </w:pPr>
                  <w:r>
                    <w:rPr/>
                    <w:t>Зависимость коэффициента быстроходности по насосному режиму от напора на предварительной стадии определяется по таблице 7.7.</w:t>
                  </w:r>
                </w:p>
                <w:p>
                  <w:pPr>
                    <w:pStyle w:val="BodyText"/>
                    <w:spacing w:before="112"/>
                  </w:pPr>
                  <w:r>
                    <w:rPr/>
                    <w:t>Т а б л иц а 7.7 — Радиально-осевые насос-турбины</w:t>
                  </w:r>
                </w:p>
                <w:p>
                  <w:pPr>
                    <w:pStyle w:val="BodyText"/>
                    <w:tabs>
                      <w:tab w:pos="2676" w:val="left" w:leader="none"/>
                      <w:tab w:pos="3940" w:val="left" w:leader="none"/>
                      <w:tab w:pos="4956" w:val="left" w:leader="none"/>
                      <w:tab w:pos="6063" w:val="left" w:leader="none"/>
                      <w:tab w:pos="6968" w:val="left" w:leader="none"/>
                      <w:tab w:pos="8057" w:val="left" w:leader="none"/>
                      <w:tab w:pos="9941" w:val="right" w:leader="none"/>
                    </w:tabs>
                    <w:spacing w:before="129"/>
                    <w:ind w:left="166"/>
                  </w:pPr>
                  <w:r>
                    <w:rPr>
                      <w:spacing w:val="-15"/>
                      <w:position w:val="1"/>
                    </w:rPr>
                    <w:t>Напор</w:t>
                  </w:r>
                  <w:r>
                    <w:rPr>
                      <w:spacing w:val="10"/>
                      <w:position w:val="1"/>
                    </w:rPr>
                    <w:t> </w:t>
                  </w:r>
                  <w:r>
                    <w:rPr>
                      <w:spacing w:val="-11"/>
                      <w:position w:val="1"/>
                    </w:rPr>
                    <w:t>кассималькый.</w:t>
                  </w:r>
                  <w:r>
                    <w:rPr>
                      <w:spacing w:val="15"/>
                      <w:position w:val="1"/>
                    </w:rPr>
                    <w:t> </w:t>
                  </w:r>
                  <w:r>
                    <w:rPr>
                      <w:position w:val="1"/>
                    </w:rPr>
                    <w:t>и</w:t>
                    <w:tab/>
                  </w:r>
                  <w:r>
                    <w:rPr>
                      <w:spacing w:val="-16"/>
                    </w:rPr>
                    <w:t>45—во</w:t>
                    <w:tab/>
                  </w:r>
                  <w:r>
                    <w:rPr>
                      <w:spacing w:val="-9"/>
                    </w:rPr>
                    <w:t>во</w:t>
                    <w:tab/>
                  </w:r>
                  <w:r>
                    <w:rPr>
                      <w:spacing w:val="-20"/>
                    </w:rPr>
                    <w:t>11S</w:t>
                    <w:tab/>
                  </w:r>
                  <w:r>
                    <w:rPr>
                      <w:spacing w:val="-19"/>
                    </w:rPr>
                    <w:t>150</w:t>
                    <w:tab/>
                  </w:r>
                  <w:r>
                    <w:rPr>
                      <w:spacing w:val="-3"/>
                    </w:rPr>
                    <w:t>170-200</w:t>
                    <w:tab/>
                  </w:r>
                  <w:r>
                    <w:rPr/>
                    <w:t>300-400</w:t>
                  </w:r>
                  <w:r>
                    <w:rPr>
                      <w:position w:val="1"/>
                    </w:rPr>
                    <w:tab/>
                    <w:t>500-800</w:t>
                  </w:r>
                </w:p>
                <w:p>
                  <w:pPr>
                    <w:pStyle w:val="BodyText"/>
                    <w:tabs>
                      <w:tab w:pos="2537" w:val="left" w:leader="none"/>
                      <w:tab w:pos="3608" w:val="left" w:leader="none"/>
                      <w:tab w:pos="4679" w:val="left" w:leader="none"/>
                      <w:tab w:pos="5750" w:val="left" w:leader="none"/>
                      <w:tab w:pos="6903" w:val="left" w:leader="none"/>
                      <w:tab w:pos="7965" w:val="left" w:leader="none"/>
                      <w:tab w:pos="9816" w:val="right" w:leader="none"/>
                    </w:tabs>
                    <w:spacing w:line="231" w:lineRule="exact" w:before="183"/>
                    <w:ind w:left="415"/>
                  </w:pPr>
                  <w:r>
                    <w:rPr>
                      <w:spacing w:val="-6"/>
                      <w:position w:val="1"/>
                    </w:rPr>
                    <w:t>Коэффициент</w:t>
                  </w:r>
                  <w:r>
                    <w:rPr>
                      <w:spacing w:val="12"/>
                      <w:position w:val="1"/>
                    </w:rPr>
                    <w:t> </w:t>
                  </w:r>
                  <w:r>
                    <w:rPr>
                      <w:spacing w:val="-6"/>
                      <w:position w:val="1"/>
                    </w:rPr>
                    <w:t>быст­</w:t>
                    <w:tab/>
                  </w:r>
                  <w:r>
                    <w:rPr>
                      <w:spacing w:val="-4"/>
                    </w:rPr>
                    <w:t>320—300</w:t>
                    <w:tab/>
                  </w:r>
                  <w:r>
                    <w:rPr>
                      <w:spacing w:val="-3"/>
                    </w:rPr>
                    <w:t>280—270</w:t>
                    <w:tab/>
                  </w:r>
                  <w:r>
                    <w:rPr>
                      <w:spacing w:val="-5"/>
                    </w:rPr>
                    <w:t>250—230</w:t>
                    <w:tab/>
                  </w:r>
                  <w:r>
                    <w:rPr>
                      <w:spacing w:val="-3"/>
                    </w:rPr>
                    <w:t>210—200</w:t>
                    <w:tab/>
                  </w:r>
                  <w:r>
                    <w:rPr>
                      <w:spacing w:val="-5"/>
                    </w:rPr>
                    <w:t>190—175</w:t>
                    <w:tab/>
                  </w:r>
                  <w:r>
                    <w:rPr>
                      <w:spacing w:val="-6"/>
                    </w:rPr>
                    <w:t>145—125</w:t>
                    <w:tab/>
                    <w:t>110—95</w:t>
                  </w:r>
                </w:p>
                <w:p>
                  <w:pPr>
                    <w:pStyle w:val="BodyText"/>
                    <w:spacing w:line="232" w:lineRule="auto"/>
                    <w:ind w:left="101" w:right="7365" w:firstLine="10"/>
                    <w:rPr>
                      <w:i/>
                      <w:sz w:val="21"/>
                    </w:rPr>
                  </w:pPr>
                  <w:r>
                    <w:rPr>
                      <w:spacing w:val="-7"/>
                    </w:rPr>
                    <w:t>роходности. </w:t>
                  </w:r>
                  <w:r>
                    <w:rPr/>
                    <w:t>м и г </w:t>
                  </w:r>
                  <w:r>
                    <w:rPr>
                      <w:spacing w:val="-15"/>
                    </w:rPr>
                    <w:t>1, </w:t>
                  </w:r>
                  <w:r>
                    <w:rPr>
                      <w:spacing w:val="-11"/>
                    </w:rPr>
                    <w:t>на­ </w:t>
                  </w:r>
                  <w:r>
                    <w:rPr>
                      <w:spacing w:val="-5"/>
                    </w:rPr>
                    <w:t>сосный  </w:t>
                  </w:r>
                  <w:r>
                    <w:rPr>
                      <w:spacing w:val="-6"/>
                    </w:rPr>
                    <w:t>режим </w:t>
                  </w:r>
                  <w:r>
                    <w:rPr>
                      <w:i/>
                      <w:spacing w:val="-17"/>
                      <w:sz w:val="21"/>
                    </w:rPr>
                    <w:t>nSH</w:t>
                  </w:r>
                </w:p>
                <w:p>
                  <w:pPr>
                    <w:pStyle w:val="BodyText"/>
                    <w:tabs>
                      <w:tab w:pos="2740" w:val="left" w:leader="none"/>
                      <w:tab w:pos="3811" w:val="left" w:leader="none"/>
                      <w:tab w:pos="4882" w:val="left" w:leader="none"/>
                      <w:tab w:pos="5953" w:val="left" w:leader="none"/>
                      <w:tab w:pos="7088" w:val="left" w:leader="none"/>
                      <w:tab w:pos="8150" w:val="left" w:leader="none"/>
                      <w:tab w:pos="9220" w:val="left" w:leader="none"/>
                    </w:tabs>
                    <w:spacing w:line="232" w:lineRule="auto" w:before="128"/>
                    <w:ind w:left="101" w:right="467" w:firstLine="314"/>
                  </w:pPr>
                  <w:r>
                    <w:rPr>
                      <w:spacing w:val="-7"/>
                    </w:rPr>
                    <w:t>Показатель</w:t>
                  </w:r>
                  <w:r>
                    <w:rPr>
                      <w:spacing w:val="3"/>
                    </w:rPr>
                    <w:t> </w:t>
                  </w:r>
                  <w:r>
                    <w:rPr>
                      <w:spacing w:val="-8"/>
                    </w:rPr>
                    <w:t>уровня</w:t>
                    <w:tab/>
                  </w:r>
                  <w:r>
                    <w:rPr>
                      <w:spacing w:val="-3"/>
                    </w:rPr>
                    <w:t>2500</w:t>
                    <w:tab/>
                  </w:r>
                  <w:r>
                    <w:rPr/>
                    <w:t>2500</w:t>
                    <w:tab/>
                  </w:r>
                  <w:r>
                    <w:rPr>
                      <w:spacing w:val="-3"/>
                    </w:rPr>
                    <w:t>2500</w:t>
                    <w:tab/>
                    <w:t>2500</w:t>
                    <w:tab/>
                    <w:t>2500</w:t>
                    <w:tab/>
                  </w:r>
                  <w:r>
                    <w:rPr/>
                    <w:t>2500</w:t>
                    <w:tab/>
                  </w:r>
                  <w:r>
                    <w:rPr>
                      <w:spacing w:val="-3"/>
                    </w:rPr>
                    <w:t>2500 </w:t>
                  </w:r>
                  <w:r>
                    <w:rPr>
                      <w:spacing w:val="-7"/>
                    </w:rPr>
                    <w:t>быстроходности</w:t>
                  </w:r>
                  <w:r>
                    <w:rPr>
                      <w:spacing w:val="37"/>
                    </w:rPr>
                    <w:t> </w:t>
                  </w:r>
                  <w:r>
                    <w:rPr>
                      <w:spacing w:val="-8"/>
                    </w:rPr>
                    <w:t>(сред.)</w:t>
                  </w:r>
                </w:p>
                <w:p>
                  <w:pPr>
                    <w:tabs>
                      <w:tab w:pos="885" w:val="left" w:leader="none"/>
                    </w:tabs>
                    <w:spacing w:before="110"/>
                    <w:ind w:left="138" w:right="0" w:firstLine="0"/>
                    <w:jc w:val="left"/>
                    <w:rPr>
                      <w:i/>
                      <w:sz w:val="16"/>
                    </w:rPr>
                  </w:pPr>
                  <w:r>
                    <w:rPr>
                      <w:i/>
                      <w:sz w:val="21"/>
                    </w:rPr>
                    <w:t>к</w:t>
                  </w:r>
                  <w:r>
                    <w:rPr>
                      <w:i/>
                      <w:spacing w:val="45"/>
                      <w:sz w:val="21"/>
                    </w:rPr>
                    <w:t> </w:t>
                  </w:r>
                  <w:r>
                    <w:rPr>
                      <w:sz w:val="20"/>
                    </w:rPr>
                    <w:t>=</w:t>
                  </w:r>
                  <w:r>
                    <w:rPr>
                      <w:spacing w:val="10"/>
                      <w:sz w:val="20"/>
                    </w:rPr>
                    <w:t> </w:t>
                  </w:r>
                  <w:r>
                    <w:rPr>
                      <w:i/>
                      <w:spacing w:val="-8"/>
                      <w:sz w:val="21"/>
                    </w:rPr>
                    <w:t>nt</w:t>
                    <w:tab/>
                  </w:r>
                  <w:r>
                    <w:rPr>
                      <w:i/>
                      <w:sz w:val="21"/>
                    </w:rPr>
                    <w:t>J</w:t>
                  </w:r>
                  <w:r>
                    <w:rPr>
                      <w:i/>
                      <w:spacing w:val="-28"/>
                      <w:sz w:val="21"/>
                    </w:rPr>
                    <w:t> </w:t>
                  </w:r>
                  <w:r>
                    <w:rPr>
                      <w:i/>
                      <w:sz w:val="16"/>
                    </w:rPr>
                    <w:t>h</w:t>
                  </w:r>
                </w:p>
                <w:p>
                  <w:pPr>
                    <w:pStyle w:val="BodyText"/>
                    <w:spacing w:before="4"/>
                    <w:rPr>
                      <w:sz w:val="22"/>
                    </w:rPr>
                  </w:pPr>
                </w:p>
                <w:p>
                  <w:pPr>
                    <w:pStyle w:val="BodyText"/>
                    <w:ind w:right="1725"/>
                    <w:jc w:val="center"/>
                  </w:pPr>
                  <w:r>
                    <w:rPr/>
                    <w:t>П р и м е ч а н и е  — Значения </w:t>
                  </w:r>
                  <w:r>
                    <w:rPr>
                      <w:i/>
                      <w:sz w:val="21"/>
                    </w:rPr>
                    <w:t>Q . H </w:t>
                  </w:r>
                  <w:r>
                    <w:rPr>
                      <w:i/>
                      <w:sz w:val="16"/>
                    </w:rPr>
                    <w:t>m </w:t>
                  </w:r>
                  <w:r>
                    <w:rPr>
                      <w:i/>
                      <w:sz w:val="21"/>
                    </w:rPr>
                    <w:t>N </w:t>
                  </w:r>
                  <w:r>
                    <w:rPr/>
                    <w:t>принимаются для расчетного режима.</w:t>
                  </w:r>
                </w:p>
                <w:p>
                  <w:pPr>
                    <w:pStyle w:val="BodyText"/>
                    <w:rPr>
                      <w:sz w:val="22"/>
                    </w:rPr>
                  </w:pPr>
                </w:p>
                <w:p>
                  <w:pPr>
                    <w:pStyle w:val="BodyText"/>
                    <w:spacing w:before="11"/>
                    <w:rPr>
                      <w:sz w:val="17"/>
                    </w:rPr>
                  </w:pPr>
                </w:p>
                <w:p>
                  <w:pPr>
                    <w:spacing w:line="285" w:lineRule="auto" w:before="0"/>
                    <w:ind w:left="0" w:right="0" w:firstLine="544"/>
                    <w:jc w:val="both"/>
                    <w:rPr>
                      <w:sz w:val="20"/>
                    </w:rPr>
                  </w:pPr>
                  <w:r>
                    <w:rPr>
                      <w:b/>
                      <w:sz w:val="17"/>
                    </w:rPr>
                    <w:t>7</w:t>
                  </w:r>
                  <w:r>
                    <w:rPr>
                      <w:b/>
                      <w:spacing w:val="-29"/>
                      <w:sz w:val="17"/>
                    </w:rPr>
                    <w:t> </w:t>
                  </w:r>
                  <w:r>
                    <w:rPr>
                      <w:b/>
                      <w:sz w:val="17"/>
                    </w:rPr>
                    <w:t>.1</w:t>
                  </w:r>
                  <w:r>
                    <w:rPr>
                      <w:b/>
                      <w:spacing w:val="-29"/>
                      <w:sz w:val="17"/>
                    </w:rPr>
                    <w:t> </w:t>
                  </w:r>
                  <w:r>
                    <w:rPr>
                      <w:b/>
                      <w:sz w:val="17"/>
                    </w:rPr>
                    <w:t>.1</w:t>
                  </w:r>
                  <w:r>
                    <w:rPr>
                      <w:b/>
                      <w:spacing w:val="-29"/>
                      <w:sz w:val="17"/>
                    </w:rPr>
                    <w:t> </w:t>
                  </w:r>
                  <w:r>
                    <w:rPr>
                      <w:b/>
                      <w:sz w:val="17"/>
                    </w:rPr>
                    <w:t>1</w:t>
                  </w:r>
                  <w:r>
                    <w:rPr>
                      <w:b/>
                      <w:spacing w:val="1"/>
                      <w:sz w:val="17"/>
                    </w:rPr>
                    <w:t> </w:t>
                  </w:r>
                  <w:r>
                    <w:rPr>
                      <w:b/>
                      <w:sz w:val="17"/>
                    </w:rPr>
                    <w:t>П</w:t>
                  </w:r>
                  <w:r>
                    <w:rPr>
                      <w:b/>
                      <w:spacing w:val="-29"/>
                      <w:sz w:val="17"/>
                    </w:rPr>
                    <w:t> </w:t>
                  </w:r>
                  <w:r>
                    <w:rPr>
                      <w:b/>
                      <w:spacing w:val="5"/>
                      <w:sz w:val="17"/>
                    </w:rPr>
                    <w:t>ри</w:t>
                  </w:r>
                  <w:r>
                    <w:rPr>
                      <w:b/>
                      <w:spacing w:val="-32"/>
                      <w:sz w:val="17"/>
                    </w:rPr>
                    <w:t> </w:t>
                  </w:r>
                  <w:r>
                    <w:rPr>
                      <w:b/>
                      <w:spacing w:val="10"/>
                      <w:sz w:val="17"/>
                    </w:rPr>
                    <w:t>веденны</w:t>
                  </w:r>
                  <w:r>
                    <w:rPr>
                      <w:b/>
                      <w:spacing w:val="-21"/>
                      <w:sz w:val="17"/>
                    </w:rPr>
                    <w:t> </w:t>
                  </w:r>
                  <w:r>
                    <w:rPr>
                      <w:b/>
                      <w:sz w:val="17"/>
                    </w:rPr>
                    <w:t>й</w:t>
                  </w:r>
                  <w:r>
                    <w:rPr>
                      <w:b/>
                      <w:spacing w:val="15"/>
                      <w:sz w:val="17"/>
                    </w:rPr>
                    <w:t> </w:t>
                  </w:r>
                  <w:r>
                    <w:rPr>
                      <w:b/>
                      <w:sz w:val="17"/>
                    </w:rPr>
                    <w:t>р</w:t>
                  </w:r>
                  <w:r>
                    <w:rPr>
                      <w:b/>
                      <w:spacing w:val="-32"/>
                      <w:sz w:val="17"/>
                    </w:rPr>
                    <w:t> </w:t>
                  </w:r>
                  <w:r>
                    <w:rPr>
                      <w:b/>
                      <w:spacing w:val="7"/>
                      <w:sz w:val="17"/>
                    </w:rPr>
                    <w:t>асхо</w:t>
                  </w:r>
                  <w:r>
                    <w:rPr>
                      <w:b/>
                      <w:spacing w:val="-33"/>
                      <w:sz w:val="17"/>
                    </w:rPr>
                    <w:t> </w:t>
                  </w:r>
                  <w:r>
                    <w:rPr>
                      <w:b/>
                      <w:sz w:val="17"/>
                    </w:rPr>
                    <w:t>д</w:t>
                  </w:r>
                  <w:r>
                    <w:rPr>
                      <w:b/>
                      <w:spacing w:val="15"/>
                      <w:sz w:val="17"/>
                    </w:rPr>
                    <w:t> </w:t>
                  </w:r>
                  <w:r>
                    <w:rPr>
                      <w:b/>
                      <w:spacing w:val="5"/>
                      <w:sz w:val="17"/>
                    </w:rPr>
                    <w:t>при</w:t>
                  </w:r>
                  <w:r>
                    <w:rPr>
                      <w:b/>
                      <w:spacing w:val="20"/>
                      <w:sz w:val="17"/>
                    </w:rPr>
                    <w:t> </w:t>
                  </w:r>
                  <w:r>
                    <w:rPr>
                      <w:b/>
                      <w:sz w:val="17"/>
                    </w:rPr>
                    <w:t>р</w:t>
                  </w:r>
                  <w:r>
                    <w:rPr>
                      <w:b/>
                      <w:spacing w:val="-32"/>
                      <w:sz w:val="17"/>
                    </w:rPr>
                    <w:t> </w:t>
                  </w:r>
                  <w:r>
                    <w:rPr>
                      <w:b/>
                      <w:spacing w:val="8"/>
                      <w:sz w:val="17"/>
                    </w:rPr>
                    <w:t>асчетн</w:t>
                  </w:r>
                  <w:r>
                    <w:rPr>
                      <w:b/>
                      <w:spacing w:val="-32"/>
                      <w:sz w:val="17"/>
                    </w:rPr>
                    <w:t> </w:t>
                  </w:r>
                  <w:r>
                    <w:rPr>
                      <w:b/>
                      <w:sz w:val="17"/>
                    </w:rPr>
                    <w:t>о</w:t>
                  </w:r>
                  <w:r>
                    <w:rPr>
                      <w:b/>
                      <w:spacing w:val="-32"/>
                      <w:sz w:val="17"/>
                    </w:rPr>
                    <w:t> </w:t>
                  </w:r>
                  <w:r>
                    <w:rPr>
                      <w:b/>
                      <w:sz w:val="17"/>
                    </w:rPr>
                    <w:t>м</w:t>
                  </w:r>
                  <w:r>
                    <w:rPr>
                      <w:b/>
                      <w:spacing w:val="22"/>
                      <w:sz w:val="17"/>
                    </w:rPr>
                    <w:t> </w:t>
                  </w:r>
                  <w:r>
                    <w:rPr>
                      <w:b/>
                      <w:sz w:val="17"/>
                    </w:rPr>
                    <w:t>п</w:t>
                  </w:r>
                  <w:r>
                    <w:rPr>
                      <w:b/>
                      <w:spacing w:val="-31"/>
                      <w:sz w:val="17"/>
                    </w:rPr>
                    <w:t> </w:t>
                  </w:r>
                  <w:r>
                    <w:rPr>
                      <w:b/>
                      <w:sz w:val="17"/>
                    </w:rPr>
                    <w:t>о</w:t>
                  </w:r>
                  <w:r>
                    <w:rPr>
                      <w:b/>
                      <w:spacing w:val="8"/>
                      <w:sz w:val="17"/>
                    </w:rPr>
                    <w:t> </w:t>
                  </w:r>
                  <w:r>
                    <w:rPr>
                      <w:b/>
                      <w:sz w:val="17"/>
                    </w:rPr>
                    <w:t>м</w:t>
                  </w:r>
                  <w:r>
                    <w:rPr>
                      <w:b/>
                      <w:spacing w:val="-27"/>
                      <w:sz w:val="17"/>
                    </w:rPr>
                    <w:t> </w:t>
                  </w:r>
                  <w:r>
                    <w:rPr>
                      <w:b/>
                      <w:sz w:val="17"/>
                    </w:rPr>
                    <w:t>о</w:t>
                  </w:r>
                  <w:r>
                    <w:rPr>
                      <w:b/>
                      <w:spacing w:val="-33"/>
                      <w:sz w:val="17"/>
                    </w:rPr>
                    <w:t> </w:t>
                  </w:r>
                  <w:r>
                    <w:rPr>
                      <w:b/>
                      <w:sz w:val="17"/>
                    </w:rPr>
                    <w:t>щ</w:t>
                  </w:r>
                  <w:r>
                    <w:rPr>
                      <w:b/>
                      <w:spacing w:val="-22"/>
                      <w:sz w:val="17"/>
                    </w:rPr>
                    <w:t> </w:t>
                  </w:r>
                  <w:r>
                    <w:rPr>
                      <w:b/>
                      <w:spacing w:val="5"/>
                      <w:sz w:val="17"/>
                    </w:rPr>
                    <w:t>но</w:t>
                  </w:r>
                  <w:r>
                    <w:rPr>
                      <w:b/>
                      <w:spacing w:val="-33"/>
                      <w:sz w:val="17"/>
                    </w:rPr>
                    <w:t> </w:t>
                  </w:r>
                  <w:r>
                    <w:rPr>
                      <w:b/>
                      <w:spacing w:val="5"/>
                      <w:sz w:val="17"/>
                    </w:rPr>
                    <w:t>сти</w:t>
                  </w:r>
                  <w:r>
                    <w:rPr>
                      <w:b/>
                      <w:spacing w:val="25"/>
                      <w:sz w:val="17"/>
                    </w:rPr>
                    <w:t> </w:t>
                  </w:r>
                  <w:r>
                    <w:rPr>
                      <w:b/>
                      <w:sz w:val="17"/>
                    </w:rPr>
                    <w:t>н</w:t>
                  </w:r>
                  <w:r>
                    <w:rPr>
                      <w:b/>
                      <w:spacing w:val="-31"/>
                      <w:sz w:val="17"/>
                    </w:rPr>
                    <w:t> </w:t>
                  </w:r>
                  <w:r>
                    <w:rPr>
                      <w:b/>
                      <w:spacing w:val="5"/>
                      <w:sz w:val="17"/>
                    </w:rPr>
                    <w:t>ап</w:t>
                  </w:r>
                  <w:r>
                    <w:rPr>
                      <w:b/>
                      <w:spacing w:val="-31"/>
                      <w:sz w:val="17"/>
                    </w:rPr>
                    <w:t> </w:t>
                  </w:r>
                  <w:r>
                    <w:rPr>
                      <w:b/>
                      <w:sz w:val="17"/>
                    </w:rPr>
                    <w:t>о</w:t>
                  </w:r>
                  <w:r>
                    <w:rPr>
                      <w:b/>
                      <w:spacing w:val="-32"/>
                      <w:sz w:val="17"/>
                    </w:rPr>
                    <w:t> </w:t>
                  </w:r>
                  <w:r>
                    <w:rPr>
                      <w:b/>
                      <w:sz w:val="17"/>
                    </w:rPr>
                    <w:t>р</w:t>
                  </w:r>
                  <w:r>
                    <w:rPr>
                      <w:b/>
                      <w:spacing w:val="-32"/>
                      <w:sz w:val="17"/>
                    </w:rPr>
                    <w:t> </w:t>
                  </w:r>
                  <w:r>
                    <w:rPr>
                      <w:b/>
                      <w:sz w:val="17"/>
                    </w:rPr>
                    <w:t>е</w:t>
                  </w:r>
                  <w:r>
                    <w:rPr>
                      <w:b/>
                      <w:spacing w:val="13"/>
                      <w:sz w:val="17"/>
                    </w:rPr>
                    <w:t> </w:t>
                  </w:r>
                  <w:r>
                    <w:rPr>
                      <w:b/>
                      <w:sz w:val="17"/>
                    </w:rPr>
                    <w:t>и</w:t>
                  </w:r>
                  <w:r>
                    <w:rPr>
                      <w:b/>
                      <w:spacing w:val="15"/>
                      <w:sz w:val="17"/>
                    </w:rPr>
                    <w:t> </w:t>
                  </w:r>
                  <w:r>
                    <w:rPr>
                      <w:b/>
                      <w:spacing w:val="6"/>
                      <w:sz w:val="17"/>
                    </w:rPr>
                    <w:t>ном</w:t>
                  </w:r>
                  <w:r>
                    <w:rPr>
                      <w:b/>
                      <w:spacing w:val="-30"/>
                      <w:sz w:val="17"/>
                    </w:rPr>
                    <w:t> </w:t>
                  </w:r>
                  <w:r>
                    <w:rPr>
                      <w:b/>
                      <w:spacing w:val="8"/>
                      <w:sz w:val="17"/>
                    </w:rPr>
                    <w:t>инальной</w:t>
                  </w:r>
                  <w:r>
                    <w:rPr>
                      <w:b/>
                      <w:spacing w:val="15"/>
                      <w:sz w:val="17"/>
                    </w:rPr>
                    <w:t> </w:t>
                  </w:r>
                  <w:r>
                    <w:rPr>
                      <w:b/>
                      <w:sz w:val="17"/>
                    </w:rPr>
                    <w:t>м</w:t>
                  </w:r>
                  <w:r>
                    <w:rPr>
                      <w:b/>
                      <w:spacing w:val="-27"/>
                      <w:sz w:val="17"/>
                    </w:rPr>
                    <w:t> </w:t>
                  </w:r>
                  <w:r>
                    <w:rPr>
                      <w:b/>
                      <w:sz w:val="17"/>
                    </w:rPr>
                    <w:t>о</w:t>
                  </w:r>
                  <w:r>
                    <w:rPr>
                      <w:b/>
                      <w:spacing w:val="-33"/>
                      <w:sz w:val="17"/>
                    </w:rPr>
                    <w:t> </w:t>
                  </w:r>
                  <w:r>
                    <w:rPr>
                      <w:b/>
                      <w:sz w:val="17"/>
                    </w:rPr>
                    <w:t>щ</w:t>
                  </w:r>
                  <w:r>
                    <w:rPr>
                      <w:b/>
                      <w:spacing w:val="-22"/>
                      <w:sz w:val="17"/>
                    </w:rPr>
                    <w:t> </w:t>
                  </w:r>
                  <w:r>
                    <w:rPr>
                      <w:b/>
                      <w:spacing w:val="5"/>
                      <w:sz w:val="17"/>
                    </w:rPr>
                    <w:t>но</w:t>
                  </w:r>
                  <w:r>
                    <w:rPr>
                      <w:b/>
                      <w:spacing w:val="-33"/>
                      <w:sz w:val="17"/>
                    </w:rPr>
                    <w:t> </w:t>
                  </w:r>
                  <w:r>
                    <w:rPr>
                      <w:b/>
                      <w:spacing w:val="5"/>
                      <w:sz w:val="17"/>
                    </w:rPr>
                    <w:t>сти</w:t>
                  </w:r>
                  <w:r>
                    <w:rPr>
                      <w:b/>
                      <w:spacing w:val="6"/>
                      <w:sz w:val="17"/>
                    </w:rPr>
                    <w:t> </w:t>
                  </w:r>
                  <w:r>
                    <w:rPr>
                      <w:b/>
                      <w:sz w:val="17"/>
                    </w:rPr>
                    <w:t>д</w:t>
                  </w:r>
                  <w:r>
                    <w:rPr>
                      <w:b/>
                      <w:spacing w:val="-31"/>
                      <w:sz w:val="17"/>
                    </w:rPr>
                    <w:t> </w:t>
                  </w:r>
                  <w:r>
                    <w:rPr>
                      <w:b/>
                      <w:sz w:val="17"/>
                    </w:rPr>
                    <w:t>о</w:t>
                  </w:r>
                  <w:r>
                    <w:rPr>
                      <w:b/>
                      <w:spacing w:val="-32"/>
                      <w:sz w:val="17"/>
                    </w:rPr>
                    <w:t> </w:t>
                  </w:r>
                  <w:r>
                    <w:rPr>
                      <w:b/>
                      <w:sz w:val="17"/>
                    </w:rPr>
                    <w:t>л</w:t>
                  </w:r>
                  <w:r>
                    <w:rPr>
                      <w:b/>
                      <w:spacing w:val="-31"/>
                      <w:sz w:val="17"/>
                    </w:rPr>
                    <w:t> </w:t>
                  </w:r>
                  <w:r>
                    <w:rPr>
                      <w:b/>
                      <w:sz w:val="17"/>
                    </w:rPr>
                    <w:t>ж</w:t>
                  </w:r>
                  <w:r>
                    <w:rPr>
                      <w:b/>
                      <w:spacing w:val="-27"/>
                      <w:sz w:val="17"/>
                    </w:rPr>
                    <w:t> </w:t>
                  </w:r>
                  <w:r>
                    <w:rPr>
                      <w:b/>
                      <w:spacing w:val="5"/>
                      <w:sz w:val="17"/>
                    </w:rPr>
                    <w:t>ен </w:t>
                  </w:r>
                  <w:r>
                    <w:rPr>
                      <w:spacing w:val="2"/>
                      <w:sz w:val="20"/>
                    </w:rPr>
                    <w:t>определяться, как </w:t>
                  </w:r>
                  <w:r>
                    <w:rPr>
                      <w:spacing w:val="1"/>
                      <w:sz w:val="20"/>
                    </w:rPr>
                    <w:t>экономически </w:t>
                  </w:r>
                  <w:r>
                    <w:rPr>
                      <w:spacing w:val="2"/>
                      <w:sz w:val="20"/>
                    </w:rPr>
                    <w:t>целесообразная величина, </w:t>
                  </w:r>
                  <w:r>
                    <w:rPr>
                      <w:spacing w:val="5"/>
                      <w:sz w:val="20"/>
                    </w:rPr>
                    <w:t>по </w:t>
                  </w:r>
                  <w:r>
                    <w:rPr>
                      <w:spacing w:val="1"/>
                      <w:sz w:val="20"/>
                    </w:rPr>
                    <w:t>минимуму </w:t>
                  </w:r>
                  <w:r>
                    <w:rPr>
                      <w:spacing w:val="2"/>
                      <w:sz w:val="20"/>
                    </w:rPr>
                    <w:t>капитальных </w:t>
                  </w:r>
                  <w:r>
                    <w:rPr>
                      <w:sz w:val="20"/>
                    </w:rPr>
                    <w:t>вложений и </w:t>
                  </w:r>
                  <w:r>
                    <w:rPr>
                      <w:spacing w:val="5"/>
                      <w:sz w:val="20"/>
                    </w:rPr>
                    <w:t>эксп­ </w:t>
                  </w:r>
                  <w:r>
                    <w:rPr>
                      <w:spacing w:val="1"/>
                      <w:sz w:val="20"/>
                    </w:rPr>
                    <w:t>луатационных </w:t>
                  </w:r>
                  <w:r>
                    <w:rPr>
                      <w:sz w:val="20"/>
                    </w:rPr>
                    <w:t>затрат </w:t>
                  </w:r>
                  <w:r>
                    <w:rPr>
                      <w:spacing w:val="2"/>
                      <w:sz w:val="20"/>
                    </w:rPr>
                    <w:t>для </w:t>
                  </w:r>
                  <w:r>
                    <w:rPr>
                      <w:sz w:val="20"/>
                    </w:rPr>
                    <w:t>конкретных условий размещения электростанции и выбранной модификации</w:t>
                  </w:r>
                  <w:r>
                    <w:rPr>
                      <w:spacing w:val="1"/>
                      <w:sz w:val="20"/>
                    </w:rPr>
                    <w:t> </w:t>
                  </w:r>
                  <w:r>
                    <w:rPr>
                      <w:sz w:val="20"/>
                    </w:rPr>
                    <w:t>ра­</w:t>
                  </w:r>
                </w:p>
                <w:p>
                  <w:pPr>
                    <w:pStyle w:val="BodyText"/>
                    <w:spacing w:line="217" w:lineRule="exact"/>
                  </w:pPr>
                  <w:r>
                    <w:rPr/>
                    <w:t>бочего колеса с учетом изменения габаритов блока, веса оборудования, показателей надежности и требу­</w:t>
                  </w:r>
                </w:p>
                <w:p>
                  <w:pPr>
                    <w:pStyle w:val="BodyText"/>
                    <w:spacing w:before="46"/>
                  </w:pPr>
                  <w:r>
                    <w:rPr/>
                    <w:t>емых высот отсасывания.</w:t>
                  </w:r>
                </w:p>
                <w:p>
                  <w:pPr>
                    <w:pStyle w:val="BodyText"/>
                    <w:spacing w:line="283" w:lineRule="auto" w:before="28"/>
                    <w:ind w:right="7" w:firstLine="544"/>
                    <w:jc w:val="both"/>
                  </w:pPr>
                  <w:r>
                    <w:rPr/>
                    <w:t>7.1.12 Технические задания на разработку новых систем турбин, обратимых гидромашин, а также новых модификаций существующих систем гидромашин следует выдавать только при наличии соответ­ ствующего технико-экономического обоснования и подтверждения завода— разработчика оборудования прогнозных характеристик разрабатываемого оборудования.</w:t>
                  </w:r>
                </w:p>
                <w:p>
                  <w:pPr>
                    <w:pStyle w:val="BodyText"/>
                    <w:spacing w:line="280" w:lineRule="auto"/>
                    <w:ind w:left="9" w:right="11" w:firstLine="535"/>
                  </w:pPr>
                  <w:r>
                    <w:rPr/>
                    <w:t>7.1.13 Основными расчетными параметрами гидромашин при заданных максимальном, расчетном по мощности и средневзвешенном по выработке напорах и мощности следует считать:</w:t>
                  </w:r>
                </w:p>
                <w:p>
                  <w:pPr>
                    <w:pStyle w:val="BodyText"/>
                    <w:spacing w:before="13"/>
                    <w:ind w:left="554"/>
                  </w:pPr>
                  <w:r>
                    <w:rPr/>
                    <w:t>- номинальный диаметр рабочего колеса Д ,. м:</w:t>
                  </w:r>
                </w:p>
                <w:p>
                  <w:pPr>
                    <w:pStyle w:val="BodyText"/>
                    <w:spacing w:before="28"/>
                    <w:ind w:left="544"/>
                  </w:pPr>
                  <w:r>
                    <w:rPr/>
                    <w:t>•</w:t>
                  </w:r>
                  <w:r>
                    <w:rPr>
                      <w:spacing w:val="-29"/>
                    </w:rPr>
                    <w:t> </w:t>
                  </w:r>
                  <w:r>
                    <w:rPr>
                      <w:spacing w:val="2"/>
                    </w:rPr>
                    <w:t>диаметр</w:t>
                  </w:r>
                  <w:r>
                    <w:rPr>
                      <w:spacing w:val="-15"/>
                    </w:rPr>
                    <w:t> </w:t>
                  </w:r>
                  <w:r>
                    <w:rPr/>
                    <w:t>осей</w:t>
                  </w:r>
                  <w:r>
                    <w:rPr>
                      <w:spacing w:val="-15"/>
                    </w:rPr>
                    <w:t> </w:t>
                  </w:r>
                  <w:r>
                    <w:rPr>
                      <w:spacing w:val="1"/>
                    </w:rPr>
                    <w:t>лопаток</w:t>
                  </w:r>
                  <w:r>
                    <w:rPr>
                      <w:spacing w:val="-8"/>
                    </w:rPr>
                    <w:t> </w:t>
                  </w:r>
                  <w:r>
                    <w:rPr/>
                    <w:t>направляющего</w:t>
                  </w:r>
                  <w:r>
                    <w:rPr>
                      <w:spacing w:val="-19"/>
                    </w:rPr>
                    <w:t> </w:t>
                  </w:r>
                  <w:r>
                    <w:rPr>
                      <w:spacing w:val="1"/>
                    </w:rPr>
                    <w:t>аппарата</w:t>
                  </w:r>
                  <w:r>
                    <w:rPr>
                      <w:spacing w:val="-17"/>
                    </w:rPr>
                    <w:t> </w:t>
                  </w:r>
                  <w:r>
                    <w:rPr/>
                    <w:t>Д</w:t>
                  </w:r>
                  <w:r>
                    <w:rPr>
                      <w:spacing w:val="-27"/>
                    </w:rPr>
                    <w:t> </w:t>
                  </w:r>
                  <w:r>
                    <w:rPr/>
                    <w:t>,,</w:t>
                  </w:r>
                  <w:r>
                    <w:rPr>
                      <w:spacing w:val="5"/>
                    </w:rPr>
                    <w:t> </w:t>
                  </w:r>
                  <w:r>
                    <w:rPr/>
                    <w:t>м</w:t>
                  </w:r>
                  <w:r>
                    <w:rPr>
                      <w:spacing w:val="2"/>
                    </w:rPr>
                    <w:t> </w:t>
                  </w:r>
                  <w:r>
                    <w:rPr/>
                    <w:t>(для</w:t>
                  </w:r>
                  <w:r>
                    <w:rPr>
                      <w:spacing w:val="3"/>
                    </w:rPr>
                    <w:t> </w:t>
                  </w:r>
                  <w:r>
                    <w:rPr/>
                    <w:t>гидромашин</w:t>
                  </w:r>
                  <w:r>
                    <w:rPr>
                      <w:spacing w:val="1"/>
                    </w:rPr>
                    <w:t> </w:t>
                  </w:r>
                  <w:r>
                    <w:rPr/>
                    <w:t>вертикального</w:t>
                  </w:r>
                  <w:r>
                    <w:rPr>
                      <w:spacing w:val="-6"/>
                    </w:rPr>
                    <w:t> </w:t>
                  </w:r>
                  <w:r>
                    <w:rPr/>
                    <w:t>исполнения):</w:t>
                  </w:r>
                </w:p>
                <w:p>
                  <w:pPr>
                    <w:pStyle w:val="BodyText"/>
                    <w:spacing w:before="47"/>
                    <w:ind w:left="544"/>
                  </w:pPr>
                  <w:r>
                    <w:rPr/>
                    <w:t>• номинальную частоту вращения п, М1.  м и н '1:</w:t>
                  </w:r>
                </w:p>
                <w:p>
                  <w:pPr>
                    <w:pStyle w:val="BodyText"/>
                    <w:spacing w:before="29"/>
                    <w:ind w:left="544"/>
                  </w:pPr>
                  <w:r>
                    <w:rPr/>
                    <w:t>• угониую частоту вращения л|Г. мин-1:</w:t>
                  </w:r>
                </w:p>
                <w:p>
                  <w:pPr>
                    <w:pStyle w:val="BodyText"/>
                    <w:tabs>
                      <w:tab w:pos="5962" w:val="left" w:leader="none"/>
                    </w:tabs>
                    <w:spacing w:before="47"/>
                    <w:ind w:left="544"/>
                  </w:pPr>
                  <w:r>
                    <w:rPr/>
                    <w:t>• </w:t>
                  </w:r>
                  <w:r>
                    <w:rPr>
                      <w:spacing w:val="2"/>
                    </w:rPr>
                    <w:t>коэффициент </w:t>
                  </w:r>
                  <w:r>
                    <w:rPr>
                      <w:spacing w:val="1"/>
                    </w:rPr>
                    <w:t>полезного</w:t>
                  </w:r>
                  <w:r>
                    <w:rPr>
                      <w:spacing w:val="-36"/>
                    </w:rPr>
                    <w:t> </w:t>
                  </w:r>
                  <w:r>
                    <w:rPr>
                      <w:spacing w:val="3"/>
                    </w:rPr>
                    <w:t>действия</w:t>
                  </w:r>
                  <w:r>
                    <w:rPr>
                      <w:spacing w:val="-8"/>
                    </w:rPr>
                    <w:t> </w:t>
                  </w:r>
                  <w:r>
                    <w:rPr>
                      <w:spacing w:val="2"/>
                    </w:rPr>
                    <w:t>максимальный</w:t>
                    <w:tab/>
                  </w:r>
                  <w:r>
                    <w:rPr/>
                    <w:t>%</w:t>
                  </w:r>
                </w:p>
                <w:p>
                  <w:pPr>
                    <w:pStyle w:val="BodyText"/>
                    <w:tabs>
                      <w:tab w:pos="6286" w:val="left" w:leader="none"/>
                    </w:tabs>
                    <w:spacing w:before="28"/>
                    <w:ind w:left="554"/>
                  </w:pPr>
                  <w:r>
                    <w:rPr/>
                    <w:t>-</w:t>
                  </w:r>
                  <w:r>
                    <w:rPr>
                      <w:spacing w:val="-17"/>
                    </w:rPr>
                    <w:t> </w:t>
                  </w:r>
                  <w:r>
                    <w:rPr>
                      <w:spacing w:val="2"/>
                    </w:rPr>
                    <w:t>коэффициент</w:t>
                  </w:r>
                  <w:r>
                    <w:rPr>
                      <w:spacing w:val="-4"/>
                    </w:rPr>
                    <w:t> </w:t>
                  </w:r>
                  <w:r>
                    <w:rPr>
                      <w:spacing w:val="1"/>
                    </w:rPr>
                    <w:t>полезного</w:t>
                  </w:r>
                  <w:r>
                    <w:rPr>
                      <w:spacing w:val="-20"/>
                    </w:rPr>
                    <w:t> </w:t>
                  </w:r>
                  <w:r>
                    <w:rPr>
                      <w:spacing w:val="2"/>
                    </w:rPr>
                    <w:t>действия</w:t>
                  </w:r>
                  <w:r>
                    <w:rPr>
                      <w:spacing w:val="-1"/>
                    </w:rPr>
                    <w:t> </w:t>
                  </w:r>
                  <w:r>
                    <w:rPr/>
                    <w:t>в </w:t>
                  </w:r>
                  <w:r>
                    <w:rPr>
                      <w:spacing w:val="1"/>
                    </w:rPr>
                    <w:t>расчетной</w:t>
                  </w:r>
                  <w:r>
                    <w:rPr>
                      <w:spacing w:val="-1"/>
                    </w:rPr>
                    <w:t> </w:t>
                  </w:r>
                  <w:r>
                    <w:rPr/>
                    <w:t>точке</w:t>
                    <w:tab/>
                  </w:r>
                  <w:r>
                    <w:rPr>
                      <w:spacing w:val="-3"/>
                    </w:rPr>
                    <w:t>%;</w:t>
                  </w:r>
                </w:p>
                <w:p>
                  <w:pPr>
                    <w:pStyle w:val="BodyText"/>
                    <w:spacing w:before="47"/>
                    <w:ind w:left="554"/>
                  </w:pPr>
                  <w:r>
                    <w:rPr/>
                    <w:t>• требуемая высота отсасывания </w:t>
                  </w:r>
                  <w:r>
                    <w:rPr>
                      <w:i/>
                    </w:rPr>
                    <w:t>Ht , </w:t>
                  </w:r>
                  <w:r>
                    <w:rPr/>
                    <w:t>м:</w:t>
                  </w:r>
                </w:p>
                <w:p>
                  <w:pPr>
                    <w:pStyle w:val="BodyText"/>
                    <w:spacing w:before="28"/>
                    <w:ind w:left="544"/>
                  </w:pPr>
                  <w:r>
                    <w:rPr/>
                    <w:t>• коэффициент быстроходности </w:t>
                  </w:r>
                  <w:r>
                    <w:rPr>
                      <w:i/>
                    </w:rPr>
                    <w:t>ns. </w:t>
                  </w:r>
                  <w:r>
                    <w:rPr/>
                    <w:t>мин-1:</w:t>
                  </w:r>
                </w:p>
                <w:p>
                  <w:pPr>
                    <w:pStyle w:val="BodyText"/>
                    <w:spacing w:before="140"/>
                    <w:ind w:left="554"/>
                    <w:rPr>
                      <w:i/>
                    </w:rPr>
                  </w:pPr>
                  <w:r>
                    <w:rPr/>
                    <w:t>• показатель уровня быстроходности </w:t>
                  </w:r>
                  <w:r>
                    <w:rPr>
                      <w:i/>
                    </w:rPr>
                    <w:t>К  </w:t>
                  </w:r>
                  <w:r>
                    <w:rPr/>
                    <w:t>в  л4   </w:t>
                  </w:r>
                  <w:r>
                    <w:rPr>
                      <w:i/>
                    </w:rPr>
                    <w:t>J </w:t>
                  </w:r>
                  <w:r>
                    <w:rPr>
                      <w:i/>
                      <w:sz w:val="16"/>
                    </w:rPr>
                    <w:t>h </w:t>
                  </w:r>
                  <w:r>
                    <w:rPr>
                      <w:i/>
                    </w:rPr>
                    <w:t>.</w:t>
                  </w:r>
                </w:p>
                <w:p>
                  <w:pPr>
                    <w:pStyle w:val="BodyText"/>
                    <w:spacing w:before="1"/>
                  </w:pPr>
                </w:p>
                <w:p>
                  <w:pPr>
                    <w:spacing w:before="0"/>
                    <w:ind w:left="27" w:right="0" w:firstLine="0"/>
                    <w:jc w:val="left"/>
                    <w:rPr>
                      <w:sz w:val="18"/>
                    </w:rPr>
                  </w:pPr>
                  <w:r>
                    <w:rPr>
                      <w:sz w:val="18"/>
                    </w:rPr>
                    <w:t>16</w:t>
                  </w:r>
                </w:p>
              </w:txbxContent>
            </v:textbox>
            <w10:wrap type="none"/>
          </v:shape>
        </w:pict>
      </w:r>
      <w:r>
        <w:rPr/>
        <w:drawing>
          <wp:anchor distT="0" distB="0" distL="0" distR="0" allowOverlap="1" layoutInCell="1" locked="0" behindDoc="1" simplePos="0" relativeHeight="268169855">
            <wp:simplePos x="0" y="0"/>
            <wp:positionH relativeFrom="page">
              <wp:posOffset>0</wp:posOffset>
            </wp:positionH>
            <wp:positionV relativeFrom="page">
              <wp:posOffset>0</wp:posOffset>
            </wp:positionV>
            <wp:extent cx="7561580" cy="10691419"/>
            <wp:effectExtent l="0" t="0" r="0" b="0"/>
            <wp:wrapNone/>
            <wp:docPr id="39" name="image22.png" descr=""/>
            <wp:cNvGraphicFramePr>
              <a:graphicFrameLocks noChangeAspect="1"/>
            </wp:cNvGraphicFramePr>
            <a:graphic>
              <a:graphicData uri="http://schemas.openxmlformats.org/drawingml/2006/picture">
                <pic:pic>
                  <pic:nvPicPr>
                    <pic:cNvPr id="40" name="image22.png"/>
                    <pic:cNvPicPr/>
                  </pic:nvPicPr>
                  <pic:blipFill>
                    <a:blip r:embed="rId2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5"/>
        </w:rPr>
      </w:pPr>
    </w:p>
    <w:tbl>
      <w:tblPr>
        <w:tblW w:w="0" w:type="auto"/>
        <w:jc w:val="left"/>
        <w:tblInd w:w="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81"/>
        <w:gridCol w:w="1116"/>
        <w:gridCol w:w="1073"/>
        <w:gridCol w:w="1066"/>
        <w:gridCol w:w="1116"/>
        <w:gridCol w:w="1100"/>
        <w:gridCol w:w="1090"/>
        <w:gridCol w:w="1198"/>
      </w:tblGrid>
      <w:tr>
        <w:trPr>
          <w:trHeight w:val="320" w:hRule="atLeast"/>
        </w:trPr>
        <w:tc>
          <w:tcPr>
            <w:tcW w:w="2481" w:type="dxa"/>
          </w:tcPr>
          <w:p>
            <w:pPr>
              <w:pStyle w:val="TableParagraph"/>
              <w:rPr>
                <w:sz w:val="16"/>
              </w:rPr>
            </w:pPr>
          </w:p>
        </w:tc>
        <w:tc>
          <w:tcPr>
            <w:tcW w:w="1116" w:type="dxa"/>
          </w:tcPr>
          <w:p>
            <w:pPr>
              <w:pStyle w:val="TableParagraph"/>
              <w:rPr>
                <w:sz w:val="16"/>
              </w:rPr>
            </w:pPr>
          </w:p>
        </w:tc>
        <w:tc>
          <w:tcPr>
            <w:tcW w:w="1073" w:type="dxa"/>
          </w:tcPr>
          <w:p>
            <w:pPr>
              <w:pStyle w:val="TableParagraph"/>
              <w:rPr>
                <w:sz w:val="16"/>
              </w:rPr>
            </w:pPr>
          </w:p>
        </w:tc>
        <w:tc>
          <w:tcPr>
            <w:tcW w:w="1066" w:type="dxa"/>
          </w:tcPr>
          <w:p>
            <w:pPr>
              <w:pStyle w:val="TableParagraph"/>
              <w:rPr>
                <w:sz w:val="16"/>
              </w:rPr>
            </w:pPr>
          </w:p>
        </w:tc>
        <w:tc>
          <w:tcPr>
            <w:tcW w:w="1116" w:type="dxa"/>
          </w:tcPr>
          <w:p>
            <w:pPr>
              <w:pStyle w:val="TableParagraph"/>
              <w:rPr>
                <w:sz w:val="16"/>
              </w:rPr>
            </w:pPr>
          </w:p>
        </w:tc>
        <w:tc>
          <w:tcPr>
            <w:tcW w:w="1100" w:type="dxa"/>
          </w:tcPr>
          <w:p>
            <w:pPr>
              <w:pStyle w:val="TableParagraph"/>
              <w:rPr>
                <w:sz w:val="16"/>
              </w:rPr>
            </w:pPr>
          </w:p>
        </w:tc>
        <w:tc>
          <w:tcPr>
            <w:tcW w:w="1090" w:type="dxa"/>
          </w:tcPr>
          <w:p>
            <w:pPr>
              <w:pStyle w:val="TableParagraph"/>
              <w:rPr>
                <w:sz w:val="16"/>
              </w:rPr>
            </w:pPr>
          </w:p>
        </w:tc>
        <w:tc>
          <w:tcPr>
            <w:tcW w:w="1198" w:type="dxa"/>
          </w:tcPr>
          <w:p>
            <w:pPr>
              <w:pStyle w:val="TableParagraph"/>
              <w:rPr>
                <w:sz w:val="16"/>
              </w:rPr>
            </w:pPr>
          </w:p>
        </w:tc>
      </w:tr>
      <w:tr>
        <w:trPr>
          <w:trHeight w:val="820" w:hRule="atLeast"/>
        </w:trPr>
        <w:tc>
          <w:tcPr>
            <w:tcW w:w="2481" w:type="dxa"/>
          </w:tcPr>
          <w:p>
            <w:pPr>
              <w:pStyle w:val="TableParagraph"/>
              <w:rPr>
                <w:sz w:val="16"/>
              </w:rPr>
            </w:pPr>
          </w:p>
        </w:tc>
        <w:tc>
          <w:tcPr>
            <w:tcW w:w="1116" w:type="dxa"/>
          </w:tcPr>
          <w:p>
            <w:pPr>
              <w:pStyle w:val="TableParagraph"/>
              <w:rPr>
                <w:sz w:val="16"/>
              </w:rPr>
            </w:pPr>
          </w:p>
        </w:tc>
        <w:tc>
          <w:tcPr>
            <w:tcW w:w="1073" w:type="dxa"/>
          </w:tcPr>
          <w:p>
            <w:pPr>
              <w:pStyle w:val="TableParagraph"/>
              <w:rPr>
                <w:sz w:val="16"/>
              </w:rPr>
            </w:pPr>
          </w:p>
        </w:tc>
        <w:tc>
          <w:tcPr>
            <w:tcW w:w="1066" w:type="dxa"/>
          </w:tcPr>
          <w:p>
            <w:pPr>
              <w:pStyle w:val="TableParagraph"/>
              <w:rPr>
                <w:sz w:val="16"/>
              </w:rPr>
            </w:pPr>
          </w:p>
        </w:tc>
        <w:tc>
          <w:tcPr>
            <w:tcW w:w="1116" w:type="dxa"/>
          </w:tcPr>
          <w:p>
            <w:pPr>
              <w:pStyle w:val="TableParagraph"/>
              <w:rPr>
                <w:sz w:val="16"/>
              </w:rPr>
            </w:pPr>
          </w:p>
        </w:tc>
        <w:tc>
          <w:tcPr>
            <w:tcW w:w="1100" w:type="dxa"/>
          </w:tcPr>
          <w:p>
            <w:pPr>
              <w:pStyle w:val="TableParagraph"/>
              <w:rPr>
                <w:sz w:val="16"/>
              </w:rPr>
            </w:pPr>
          </w:p>
        </w:tc>
        <w:tc>
          <w:tcPr>
            <w:tcW w:w="1090" w:type="dxa"/>
          </w:tcPr>
          <w:p>
            <w:pPr>
              <w:pStyle w:val="TableParagraph"/>
              <w:rPr>
                <w:sz w:val="16"/>
              </w:rPr>
            </w:pPr>
          </w:p>
        </w:tc>
        <w:tc>
          <w:tcPr>
            <w:tcW w:w="1198" w:type="dxa"/>
          </w:tcPr>
          <w:p>
            <w:pPr>
              <w:pStyle w:val="TableParagraph"/>
              <w:rPr>
                <w:sz w:val="16"/>
              </w:rPr>
            </w:pPr>
          </w:p>
        </w:tc>
      </w:tr>
      <w:tr>
        <w:trPr>
          <w:trHeight w:val="980" w:hRule="atLeast"/>
        </w:trPr>
        <w:tc>
          <w:tcPr>
            <w:tcW w:w="2481" w:type="dxa"/>
          </w:tcPr>
          <w:p>
            <w:pPr>
              <w:pStyle w:val="TableParagraph"/>
              <w:rPr>
                <w:sz w:val="16"/>
              </w:rPr>
            </w:pPr>
          </w:p>
        </w:tc>
        <w:tc>
          <w:tcPr>
            <w:tcW w:w="1116" w:type="dxa"/>
          </w:tcPr>
          <w:p>
            <w:pPr>
              <w:pStyle w:val="TableParagraph"/>
              <w:rPr>
                <w:sz w:val="16"/>
              </w:rPr>
            </w:pPr>
          </w:p>
        </w:tc>
        <w:tc>
          <w:tcPr>
            <w:tcW w:w="1073" w:type="dxa"/>
          </w:tcPr>
          <w:p>
            <w:pPr>
              <w:pStyle w:val="TableParagraph"/>
              <w:rPr>
                <w:sz w:val="16"/>
              </w:rPr>
            </w:pPr>
          </w:p>
        </w:tc>
        <w:tc>
          <w:tcPr>
            <w:tcW w:w="1066" w:type="dxa"/>
          </w:tcPr>
          <w:p>
            <w:pPr>
              <w:pStyle w:val="TableParagraph"/>
              <w:rPr>
                <w:sz w:val="16"/>
              </w:rPr>
            </w:pPr>
          </w:p>
        </w:tc>
        <w:tc>
          <w:tcPr>
            <w:tcW w:w="1116" w:type="dxa"/>
          </w:tcPr>
          <w:p>
            <w:pPr>
              <w:pStyle w:val="TableParagraph"/>
              <w:rPr>
                <w:sz w:val="16"/>
              </w:rPr>
            </w:pPr>
          </w:p>
        </w:tc>
        <w:tc>
          <w:tcPr>
            <w:tcW w:w="1100" w:type="dxa"/>
          </w:tcPr>
          <w:p>
            <w:pPr>
              <w:pStyle w:val="TableParagraph"/>
              <w:rPr>
                <w:sz w:val="16"/>
              </w:rPr>
            </w:pPr>
          </w:p>
        </w:tc>
        <w:tc>
          <w:tcPr>
            <w:tcW w:w="1090" w:type="dxa"/>
          </w:tcPr>
          <w:p>
            <w:pPr>
              <w:pStyle w:val="TableParagraph"/>
              <w:rPr>
                <w:sz w:val="16"/>
              </w:rPr>
            </w:pPr>
          </w:p>
        </w:tc>
        <w:tc>
          <w:tcPr>
            <w:tcW w:w="1198" w:type="dxa"/>
          </w:tcPr>
          <w:p>
            <w:pPr>
              <w:pStyle w:val="TableParagraph"/>
              <w:rPr>
                <w:sz w:val="16"/>
              </w:rPr>
            </w:pPr>
          </w:p>
        </w:tc>
      </w:tr>
      <w:tr>
        <w:trPr>
          <w:trHeight w:val="360" w:hRule="atLeast"/>
        </w:trPr>
        <w:tc>
          <w:tcPr>
            <w:tcW w:w="7953" w:type="dxa"/>
            <w:gridSpan w:val="6"/>
          </w:tcPr>
          <w:p>
            <w:pPr>
              <w:pStyle w:val="TableParagraph"/>
              <w:rPr>
                <w:sz w:val="16"/>
              </w:rPr>
            </w:pPr>
          </w:p>
        </w:tc>
        <w:tc>
          <w:tcPr>
            <w:tcW w:w="1090" w:type="dxa"/>
          </w:tcPr>
          <w:p>
            <w:pPr>
              <w:pStyle w:val="TableParagraph"/>
              <w:rPr>
                <w:sz w:val="16"/>
              </w:rPr>
            </w:pPr>
          </w:p>
        </w:tc>
        <w:tc>
          <w:tcPr>
            <w:tcW w:w="1198" w:type="dxa"/>
          </w:tcPr>
          <w:p>
            <w:pPr>
              <w:pStyle w:val="TableParagraph"/>
              <w:rPr>
                <w:sz w:val="16"/>
              </w:rPr>
            </w:pPr>
          </w:p>
        </w:tc>
      </w:tr>
    </w:tbl>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
        <w:rPr>
          <w:sz w:val="15"/>
        </w:rPr>
      </w:pPr>
    </w:p>
    <w:p>
      <w:pPr>
        <w:spacing w:before="0"/>
        <w:ind w:left="661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60" w:right="580"/>
        </w:sectPr>
      </w:pPr>
    </w:p>
    <w:p>
      <w:pPr>
        <w:spacing w:before="79"/>
        <w:ind w:left="5798" w:right="0" w:firstLine="0"/>
        <w:jc w:val="left"/>
        <w:rPr>
          <w:sz w:val="16"/>
        </w:rPr>
      </w:pPr>
      <w:r>
        <w:rPr/>
        <w:pict>
          <v:shape style="position:absolute;margin-left:53.101002pt;margin-top:58.052223pt;width:506.95pt;height:731.35pt;mso-position-horizontal-relative:page;mso-position-vertical-relative:page;z-index:-265576" type="#_x0000_t202" filled="false" stroked="false">
            <v:textbox inset="0,0,0,0">
              <w:txbxContent>
                <w:p>
                  <w:pPr>
                    <w:spacing w:line="255" w:lineRule="exact" w:before="0"/>
                    <w:ind w:left="0" w:right="12"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59" w:lineRule="auto"/>
                    <w:ind w:right="9" w:firstLine="552"/>
                    <w:jc w:val="both"/>
                  </w:pPr>
                  <w:r>
                    <w:rPr/>
                    <w:t>7.1.14 Номинальный диаметр рабочего колеса гидравлической турбины должен определяться исхо­ дя из мощности гидроагрегата, экономически целесообразного значения приведенного расхода, опреде­ ленного с учетом капитальных затрат, эксплуатационных издержек и обеспечения требуемых высот отса­ сывания. при расчетном по мощности напоре ГЭС и соответствующем ему значении коэффициента полез­ ного действия.</w:t>
                  </w:r>
                </w:p>
                <w:p>
                  <w:pPr>
                    <w:pStyle w:val="BodyText"/>
                    <w:spacing w:line="244" w:lineRule="auto" w:before="11"/>
                    <w:ind w:left="8" w:right="9" w:firstLine="544"/>
                    <w:jc w:val="both"/>
                  </w:pPr>
                  <w:r>
                    <w:rPr/>
                    <w:t>Полученное значение номинального диаметра рабочего колеса гидромашины целесообразно округ­ лять до бжжайш его. рекомендованного значения в соответствии с государственным стандартом на гидро­ машины.</w:t>
                  </w:r>
                </w:p>
                <w:p>
                  <w:pPr>
                    <w:pStyle w:val="BodyText"/>
                    <w:spacing w:line="259" w:lineRule="auto" w:before="32"/>
                    <w:ind w:left="8" w:right="9" w:firstLine="544"/>
                    <w:jc w:val="both"/>
                  </w:pPr>
                  <w:r>
                    <w:rPr/>
                    <w:t>7.1.15 Номинальную частоту вращения гидроагрегата следует назначать изуслоеия работы гидрав­ лических турбин при средневзвешенном по выработке напоре с приведенной частотой вращения, соответ­ ствующей зоне максимального коэффициента полезного действия универсальной  характеристики.</w:t>
                  </w:r>
                </w:p>
                <w:p>
                  <w:pPr>
                    <w:pStyle w:val="BodyText"/>
                    <w:spacing w:line="268" w:lineRule="auto"/>
                    <w:ind w:left="8" w:right="9" w:firstLine="544"/>
                    <w:jc w:val="both"/>
                  </w:pPr>
                  <w:r>
                    <w:rPr/>
                    <w:t>При назначении номинальной частоты вращения следует учитывать рекомендации заводов— разра­ ботчиков гидрогенераторов.</w:t>
                  </w:r>
                </w:p>
                <w:p>
                  <w:pPr>
                    <w:pStyle w:val="BodyText"/>
                    <w:spacing w:line="213" w:lineRule="exact" w:before="8"/>
                    <w:ind w:left="8" w:firstLine="544"/>
                    <w:jc w:val="both"/>
                  </w:pPr>
                  <w:r>
                    <w:rPr/>
                    <w:t>Номинальная частота вращения обратимых агрегатов определяется по насосному режиму исходя из</w:t>
                  </w:r>
                </w:p>
                <w:p>
                  <w:pPr>
                    <w:pStyle w:val="BodyText"/>
                    <w:spacing w:line="249" w:lineRule="auto" w:before="28"/>
                    <w:ind w:left="8"/>
                  </w:pPr>
                  <w:r>
                    <w:rPr/>
                    <w:t>условий размещения рабочего диапазона напоров в оптимальной зоне характеристики и заглубления ра­ бочего колеса.</w:t>
                  </w:r>
                </w:p>
                <w:p>
                  <w:pPr>
                    <w:pStyle w:val="BodyText"/>
                    <w:spacing w:line="254" w:lineRule="auto"/>
                    <w:ind w:left="8" w:right="14" w:firstLine="544"/>
                    <w:jc w:val="both"/>
                  </w:pPr>
                  <w:r>
                    <w:rPr/>
                    <w:t>7.1.16Требуемые высоты отсасывания на лредпроектных стадиях следует приш мать по модельным универсальным характеристикам существующих модификации гидротурбин. На последующих стадиях эта величина уточняется предприятием — разработчиком гидротурбин.</w:t>
                  </w:r>
                </w:p>
                <w:p>
                  <w:pPr>
                    <w:pStyle w:val="BodyText"/>
                    <w:spacing w:line="249" w:lineRule="auto" w:before="24"/>
                    <w:ind w:left="8" w:right="9" w:firstLine="525"/>
                    <w:jc w:val="both"/>
                  </w:pPr>
                  <w:r>
                    <w:rPr/>
                    <w:t>Для обратимых гидромашин отметка рабочего колеса определяется по насосному режиму для наи­ худшего сочетания напора и уровня нижнего бассейна.</w:t>
                  </w:r>
                </w:p>
                <w:p>
                  <w:pPr>
                    <w:pStyle w:val="BodyText"/>
                    <w:spacing w:line="256" w:lineRule="auto" w:before="19"/>
                    <w:ind w:left="8" w:right="10" w:firstLine="544"/>
                    <w:jc w:val="both"/>
                  </w:pPr>
                  <w:r>
                    <w:rPr/>
                    <w:t>7.1.17 Выбор отметки установки реактивной гъщромашьыы должен производиться по требуемым вы­ сотам отсасывания с учетом графика  нагрузки гидроэлектростанции, условий неустановившегося режима в нижнем бьефе, в частности, времени наполнения бьефа, прогнозируемых размывов в нижнем бьефе: согласованной с заказчиком и разработчиком оборудования допустимой величиной кавитациоью й эрозии</w:t>
                  </w:r>
                </w:p>
                <w:p>
                  <w:pPr>
                    <w:pStyle w:val="BodyText"/>
                    <w:spacing w:line="268" w:lineRule="auto"/>
                    <w:ind w:left="8" w:firstLine="9"/>
                  </w:pPr>
                  <w:r>
                    <w:rPr/>
                    <w:t>и экономического сопоставления затрат на заглубление здания станции и последующее устранение кави­ тационной эрозии, а также изменения режимов работы гидроагрегата в разные периоды эксплуатации.</w:t>
                  </w:r>
                </w:p>
                <w:p>
                  <w:pPr>
                    <w:pStyle w:val="BodyText"/>
                    <w:spacing w:line="213" w:lineRule="exact" w:before="5"/>
                    <w:ind w:left="17" w:firstLine="535"/>
                    <w:jc w:val="both"/>
                  </w:pPr>
                  <w:r>
                    <w:rPr/>
                    <w:t>7.1.18 При выборе оборудования допустимая величина кавитационной эрозии должна определяться</w:t>
                  </w:r>
                </w:p>
                <w:p>
                  <w:pPr>
                    <w:pStyle w:val="BodyText"/>
                    <w:spacing w:line="249" w:lineRule="auto" w:before="27"/>
                    <w:ind w:left="17"/>
                  </w:pPr>
                  <w:r>
                    <w:rPr/>
                    <w:t>в соответствии с рекомендациями Международной электротехнической комиссии по объему внесенного металла либо по глубине и площади кавитационных разрушений.</w:t>
                  </w:r>
                </w:p>
                <w:p>
                  <w:pPr>
                    <w:pStyle w:val="BodyText"/>
                    <w:spacing w:line="249" w:lineRule="auto" w:before="19"/>
                    <w:ind w:left="17" w:right="19" w:firstLine="535"/>
                    <w:jc w:val="both"/>
                  </w:pPr>
                  <w:r>
                    <w:rPr/>
                    <w:t>7.1.19 Пусковой напор на ГЭС ограничивается пределами поля универсальной характеристики и при­ нимается по согласованию с  заводами — разработчиками оборудования.</w:t>
                  </w:r>
                </w:p>
                <w:p>
                  <w:pPr>
                    <w:pStyle w:val="BodyText"/>
                    <w:spacing w:line="232" w:lineRule="auto" w:before="25"/>
                    <w:ind w:left="8" w:right="18" w:firstLine="544"/>
                    <w:jc w:val="both"/>
                  </w:pPr>
                  <w:r>
                    <w:rPr/>
                    <w:t>7.1.20 Необходимость ввода гидроагрегатов на пониженных напорах должна быть специально обо­ снована с учетом длительности наполнения водохранилища или строительного периода.</w:t>
                  </w:r>
                </w:p>
                <w:p>
                  <w:pPr>
                    <w:pStyle w:val="BodyText"/>
                    <w:spacing w:line="259" w:lineRule="auto" w:before="9"/>
                    <w:ind w:left="17" w:right="9" w:firstLine="535"/>
                    <w:jc w:val="both"/>
                  </w:pPr>
                  <w:r>
                    <w:rPr/>
                    <w:t>7.1.21 Для ГЭС. на которых предполагается работа гидроагрегатов в широком диапазоне рабочих напоров или на которых предполагается достаточно длительная работа при пониженных пусковых напо­ рах. следует рассматривать:</w:t>
                  </w:r>
                </w:p>
                <w:p>
                  <w:pPr>
                    <w:pStyle w:val="BodyText"/>
                    <w:spacing w:line="249" w:lineRule="auto" w:before="10"/>
                    <w:ind w:left="17" w:right="9" w:firstLine="535"/>
                    <w:jc w:val="both"/>
                  </w:pPr>
                  <w:r>
                    <w:rPr/>
                    <w:t>• применение турбин двойного регулирования, в т. ч. диагональных поворотно-лопастных (для напо­ ров до 150 м);</w:t>
                  </w:r>
                </w:p>
                <w:p>
                  <w:pPr>
                    <w:pStyle w:val="BodyText"/>
                    <w:spacing w:line="264" w:lineRule="auto" w:before="9"/>
                    <w:ind w:left="17" w:right="9" w:firstLine="535"/>
                    <w:jc w:val="both"/>
                  </w:pPr>
                  <w:r>
                    <w:rPr/>
                    <w:t>• использование радиальноосевых гидротурбин со сменными рабочими колесами с большей быст­ роходностью. чем у штатных. При этом должно быть обеспечено соответствие разгонной частоты враще­ ния сменного рабочего колеса с разгонной частотой вращения штатного генератора.</w:t>
                  </w:r>
                </w:p>
                <w:p>
                  <w:pPr>
                    <w:pStyle w:val="BodyText"/>
                    <w:spacing w:line="259" w:lineRule="auto"/>
                    <w:ind w:left="17" w:right="9" w:firstLine="535"/>
                    <w:jc w:val="both"/>
                  </w:pPr>
                  <w:r>
                    <w:rPr/>
                    <w:t>• использование радиально-осевых гидротурбин с временными сменными генераторами, устанавли­ ваемыми на фундамент штатного генератора. При этом должны быть обеспечены унификация и макси­ мальная преемственность узлов временного и штатного генераторов.</w:t>
                  </w:r>
                </w:p>
                <w:p>
                  <w:pPr>
                    <w:pStyle w:val="BodyText"/>
                    <w:spacing w:line="222" w:lineRule="exact" w:before="13"/>
                    <w:ind w:left="552"/>
                  </w:pPr>
                  <w:r>
                    <w:rPr/>
                    <w:t>• комплексное  использование временных рабочих колес и временных генераторов:</w:t>
                  </w:r>
                </w:p>
                <w:p>
                  <w:pPr>
                    <w:pStyle w:val="BodyText"/>
                    <w:spacing w:before="29"/>
                    <w:ind w:left="17" w:right="22" w:firstLine="535"/>
                    <w:jc w:val="both"/>
                  </w:pPr>
                  <w:r>
                    <w:rPr/>
                    <w:t>• использование двухсхоростиого генератора, если это возможно по кратности применяемых частот вращения</w:t>
                  </w:r>
                </w:p>
                <w:p>
                  <w:pPr>
                    <w:pStyle w:val="BodyText"/>
                    <w:spacing w:line="249" w:lineRule="auto" w:before="38"/>
                    <w:ind w:left="8" w:right="28" w:firstLine="544"/>
                    <w:jc w:val="both"/>
                  </w:pPr>
                  <w:r>
                    <w:rPr/>
                    <w:t>• применение преобразователей частоты переменного тока, обеспечивающих возможность работы агрегата с переменной частотой вращения:</w:t>
                  </w:r>
                </w:p>
                <w:p>
                  <w:pPr>
                    <w:pStyle w:val="BodyText"/>
                    <w:spacing w:before="20"/>
                    <w:ind w:left="552"/>
                  </w:pPr>
                  <w:r>
                    <w:rPr/>
                    <w:t>• применение асянхрониэированных генераторов.</w:t>
                  </w:r>
                </w:p>
                <w:p>
                  <w:pPr>
                    <w:pStyle w:val="BodyText"/>
                    <w:spacing w:line="249" w:lineRule="auto" w:before="10"/>
                    <w:ind w:left="17" w:right="13" w:firstLine="535"/>
                    <w:jc w:val="both"/>
                  </w:pPr>
                  <w:r>
                    <w:rPr/>
                    <w:t>Принятая в проекте схема ввода электростанции на понижаемых пусковых напорах должна быть подтверждена технико-экономическим расчетом.</w:t>
                  </w:r>
                </w:p>
                <w:p>
                  <w:pPr>
                    <w:pStyle w:val="BodyText"/>
                    <w:spacing w:line="249" w:lineRule="auto" w:before="19"/>
                    <w:ind w:left="8" w:right="9" w:firstLine="544"/>
                    <w:jc w:val="both"/>
                  </w:pPr>
                  <w:r>
                    <w:rPr/>
                    <w:t>7.1</w:t>
                  </w:r>
                  <w:r>
                    <w:rPr>
                      <w:i/>
                    </w:rPr>
                    <w:t>2 2 </w:t>
                  </w:r>
                  <w:r>
                    <w:rPr/>
                    <w:t>Для ГЭС. где вода содержит взвешенные наносы диаметром частиц менее 0.25 мм с твердо­ стью по шкале Мооса меньше 4. применение специальных мер по защите гидротурбины от истирания не</w:t>
                  </w:r>
                </w:p>
                <w:p>
                  <w:pPr>
                    <w:spacing w:before="149"/>
                    <w:ind w:left="0" w:right="0" w:firstLine="0"/>
                    <w:jc w:val="right"/>
                    <w:rPr>
                      <w:rFonts w:ascii="Times New Roman"/>
                      <w:sz w:val="23"/>
                    </w:rPr>
                  </w:pPr>
                  <w:r>
                    <w:rPr>
                      <w:rFonts w:ascii="Times New Roman"/>
                      <w:sz w:val="23"/>
                    </w:rPr>
                    <w:t>17</w:t>
                  </w:r>
                </w:p>
              </w:txbxContent>
            </v:textbox>
            <w10:wrap type="none"/>
          </v:shape>
        </w:pict>
      </w:r>
      <w:r>
        <w:rPr/>
        <w:drawing>
          <wp:anchor distT="0" distB="0" distL="0" distR="0" allowOverlap="1" layoutInCell="1" locked="0" behindDoc="1" simplePos="0" relativeHeight="268169903">
            <wp:simplePos x="0" y="0"/>
            <wp:positionH relativeFrom="page">
              <wp:posOffset>0</wp:posOffset>
            </wp:positionH>
            <wp:positionV relativeFrom="page">
              <wp:posOffset>0</wp:posOffset>
            </wp:positionV>
            <wp:extent cx="7561580" cy="10691419"/>
            <wp:effectExtent l="0" t="0" r="0" b="0"/>
            <wp:wrapNone/>
            <wp:docPr id="41" name="image23.png" descr=""/>
            <wp:cNvGraphicFramePr>
              <a:graphicFrameLocks noChangeAspect="1"/>
            </wp:cNvGraphicFramePr>
            <a:graphic>
              <a:graphicData uri="http://schemas.openxmlformats.org/drawingml/2006/picture">
                <pic:pic>
                  <pic:nvPicPr>
                    <pic:cNvPr id="42" name="image23.png"/>
                    <pic:cNvPicPr/>
                  </pic:nvPicPr>
                  <pic:blipFill>
                    <a:blip r:embed="rId2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36.35pt;height:731.25pt;mso-position-horizontal-relative:page;mso-position-vertical-relative:page;z-index:-265528" type="#_x0000_t202" filled="false" stroked="false">
            <v:textbox inset="0,0,0,0">
              <w:txbxContent>
                <w:p>
                  <w:pPr>
                    <w:spacing w:line="255" w:lineRule="exact" w:before="0"/>
                    <w:ind w:left="17" w:right="0" w:firstLine="0"/>
                    <w:jc w:val="both"/>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71" w:lineRule="auto"/>
                    <w:ind w:left="17" w:right="588" w:hanging="9"/>
                    <w:jc w:val="both"/>
                  </w:pPr>
                  <w:r>
                    <w:rPr/>
                    <w:t>требуется. При преобладании во взвешенных наносах частиц с твердостью по шкале Мооса 4 и более необходимо применение специальных мер по повышению износоустойчивости проточной части, что долж­ но быть оговорено в исходных данных технического задания на разработку гидротурбинной установки.</w:t>
                  </w:r>
                </w:p>
                <w:p>
                  <w:pPr>
                    <w:pStyle w:val="BodyText"/>
                    <w:spacing w:line="210" w:lineRule="exact"/>
                    <w:ind w:left="543"/>
                  </w:pPr>
                  <w:r>
                    <w:rPr/>
                    <w:t>Дополнительные затраты  на обеспечение износоустойчивости проточной части гидротурбины долж­</w:t>
                  </w:r>
                </w:p>
                <w:p>
                  <w:pPr>
                    <w:pStyle w:val="BodyText"/>
                    <w:spacing w:before="29"/>
                    <w:ind w:left="17"/>
                    <w:jc w:val="both"/>
                  </w:pPr>
                  <w:r>
                    <w:rPr/>
                    <w:t>ны сопоставляться с затратами  на сооружение отстойника.</w:t>
                  </w:r>
                </w:p>
                <w:p>
                  <w:pPr>
                    <w:pStyle w:val="BodyText"/>
                    <w:spacing w:line="268" w:lineRule="auto" w:before="10"/>
                    <w:ind w:left="17" w:right="613" w:firstLine="535"/>
                    <w:jc w:val="both"/>
                  </w:pPr>
                  <w:r>
                    <w:rPr/>
                    <w:t>7.1.23 Тип. форма и габариты спиральной камеры, а также скорость во входном сечении спиральной камеры должны соответствовать отраслевым стандартам.</w:t>
                  </w:r>
                </w:p>
                <w:p>
                  <w:pPr>
                    <w:pStyle w:val="BodyText"/>
                    <w:tabs>
                      <w:tab w:pos="1347" w:val="left" w:leader="none"/>
                    </w:tabs>
                    <w:spacing w:line="213" w:lineRule="exact"/>
                    <w:ind w:left="553"/>
                  </w:pPr>
                  <w:r>
                    <w:rPr/>
                    <w:t>8</w:t>
                    <w:tab/>
                  </w:r>
                  <w:r>
                    <w:rPr>
                      <w:spacing w:val="2"/>
                    </w:rPr>
                    <w:t>случаях, если для заданного </w:t>
                  </w:r>
                  <w:r>
                    <w:rPr>
                      <w:spacing w:val="3"/>
                    </w:rPr>
                    <w:t>максимального </w:t>
                  </w:r>
                  <w:r>
                    <w:rPr/>
                    <w:t>напора </w:t>
                  </w:r>
                  <w:r>
                    <w:rPr>
                      <w:spacing w:val="5"/>
                    </w:rPr>
                    <w:t>возможно </w:t>
                  </w:r>
                  <w:r>
                    <w:rPr>
                      <w:spacing w:val="3"/>
                    </w:rPr>
                    <w:t>применение </w:t>
                  </w:r>
                  <w:r>
                    <w:rPr>
                      <w:spacing w:val="5"/>
                    </w:rPr>
                    <w:t>двух </w:t>
                  </w:r>
                  <w:r>
                    <w:rPr>
                      <w:spacing w:val="3"/>
                    </w:rPr>
                    <w:t>типов</w:t>
                  </w:r>
                  <w:r>
                    <w:rPr>
                      <w:spacing w:val="55"/>
                    </w:rPr>
                    <w:t> </w:t>
                  </w:r>
                  <w:r>
                    <w:rPr/>
                    <w:t>спираль*</w:t>
                  </w:r>
                </w:p>
                <w:p>
                  <w:pPr>
                    <w:pStyle w:val="BodyText"/>
                    <w:spacing w:before="20"/>
                    <w:ind w:left="17"/>
                    <w:jc w:val="both"/>
                  </w:pPr>
                  <w:r>
                    <w:rPr/>
                    <w:t>ных камер, выбор их следует производить на основании технико-экономических расчетов.</w:t>
                  </w:r>
                </w:p>
                <w:p>
                  <w:pPr>
                    <w:pStyle w:val="BodyText"/>
                    <w:spacing w:line="268" w:lineRule="auto" w:before="19"/>
                    <w:ind w:left="17" w:right="597" w:firstLine="535"/>
                    <w:jc w:val="both"/>
                  </w:pPr>
                  <w:r>
                    <w:rPr/>
                    <w:t>Железобетонные спиральные камеры таврового сечения следует применять до максимального напо­ ра 80м .</w:t>
                  </w:r>
                </w:p>
                <w:p>
                  <w:pPr>
                    <w:pStyle w:val="BodyText"/>
                    <w:spacing w:before="2"/>
                    <w:ind w:left="8" w:right="606" w:firstLine="544"/>
                    <w:jc w:val="both"/>
                  </w:pPr>
                  <w:r>
                    <w:rPr/>
                    <w:t>Железобетонные</w:t>
                  </w:r>
                  <w:r>
                    <w:rPr>
                      <w:spacing w:val="-20"/>
                    </w:rPr>
                    <w:t> </w:t>
                  </w:r>
                  <w:r>
                    <w:rPr/>
                    <w:t>спиральные</w:t>
                  </w:r>
                  <w:r>
                    <w:rPr>
                      <w:spacing w:val="-8"/>
                    </w:rPr>
                    <w:t> </w:t>
                  </w:r>
                  <w:r>
                    <w:rPr/>
                    <w:t>камеры</w:t>
                  </w:r>
                  <w:r>
                    <w:rPr>
                      <w:spacing w:val="6"/>
                    </w:rPr>
                    <w:t> </w:t>
                  </w:r>
                  <w:r>
                    <w:rPr/>
                    <w:t>в</w:t>
                  </w:r>
                  <w:r>
                    <w:rPr>
                      <w:spacing w:val="-28"/>
                    </w:rPr>
                    <w:t> </w:t>
                  </w:r>
                  <w:r>
                    <w:rPr>
                      <w:spacing w:val="2"/>
                    </w:rPr>
                    <w:t>диапазоне</w:t>
                  </w:r>
                  <w:r>
                    <w:rPr>
                      <w:spacing w:val="-5"/>
                    </w:rPr>
                    <w:t> </w:t>
                  </w:r>
                  <w:r>
                    <w:rPr/>
                    <w:t>напоров</w:t>
                  </w:r>
                  <w:r>
                    <w:rPr>
                      <w:spacing w:val="-9"/>
                    </w:rPr>
                    <w:t> </w:t>
                  </w:r>
                  <w:r>
                    <w:rPr>
                      <w:spacing w:val="1"/>
                    </w:rPr>
                    <w:t>от</w:t>
                  </w:r>
                  <w:r>
                    <w:rPr>
                      <w:spacing w:val="-8"/>
                    </w:rPr>
                    <w:t> </w:t>
                  </w:r>
                  <w:r>
                    <w:rPr/>
                    <w:t>50</w:t>
                  </w:r>
                  <w:r>
                    <w:rPr>
                      <w:spacing w:val="-17"/>
                    </w:rPr>
                    <w:t> </w:t>
                  </w:r>
                  <w:r>
                    <w:rPr>
                      <w:spacing w:val="5"/>
                    </w:rPr>
                    <w:t>до</w:t>
                  </w:r>
                  <w:r>
                    <w:rPr>
                      <w:spacing w:val="-10"/>
                    </w:rPr>
                    <w:t> </w:t>
                  </w:r>
                  <w:r>
                    <w:rPr>
                      <w:spacing w:val="2"/>
                    </w:rPr>
                    <w:t>80</w:t>
                  </w:r>
                  <w:r>
                    <w:rPr/>
                    <w:t> м</w:t>
                  </w:r>
                  <w:r>
                    <w:rPr>
                      <w:spacing w:val="-11"/>
                    </w:rPr>
                    <w:t> </w:t>
                  </w:r>
                  <w:r>
                    <w:rPr/>
                    <w:t>следует</w:t>
                  </w:r>
                  <w:r>
                    <w:rPr>
                      <w:spacing w:val="-10"/>
                    </w:rPr>
                    <w:t> </w:t>
                  </w:r>
                  <w:r>
                    <w:rPr/>
                    <w:t>выполнять</w:t>
                  </w:r>
                  <w:r>
                    <w:rPr>
                      <w:spacing w:val="-8"/>
                    </w:rPr>
                    <w:t> </w:t>
                  </w:r>
                  <w:r>
                    <w:rPr/>
                    <w:t>с</w:t>
                  </w:r>
                  <w:r>
                    <w:rPr>
                      <w:spacing w:val="-9"/>
                    </w:rPr>
                    <w:t> </w:t>
                  </w:r>
                  <w:r>
                    <w:rPr/>
                    <w:t>метал­ лической</w:t>
                  </w:r>
                  <w:r>
                    <w:rPr>
                      <w:spacing w:val="16"/>
                    </w:rPr>
                    <w:t> </w:t>
                  </w:r>
                  <w:r>
                    <w:rPr/>
                    <w:t>облицовкой.</w:t>
                  </w:r>
                </w:p>
                <w:p>
                  <w:pPr>
                    <w:pStyle w:val="BodyText"/>
                    <w:spacing w:line="256" w:lineRule="auto" w:before="38"/>
                    <w:ind w:right="597" w:firstLine="553"/>
                    <w:jc w:val="both"/>
                  </w:pPr>
                  <w:r>
                    <w:rPr/>
                    <w:t>Металлические спиральные камеры круглого или эллиптического сечения с максимальным напором выше 100 м. для которых произведение максимального динамического давления в спиральной камере. кН/м2. на диаметр входного сечения спирали, м. равно или больше 12000. следует рассматривать в стале­ железобетонном исполнении с передачей части нагрузки на железобетон.</w:t>
                  </w:r>
                </w:p>
                <w:p>
                  <w:pPr>
                    <w:pStyle w:val="BodyText"/>
                    <w:spacing w:line="249" w:lineRule="auto" w:before="12"/>
                    <w:ind w:left="17" w:right="597" w:firstLine="535"/>
                    <w:jc w:val="both"/>
                  </w:pPr>
                  <w:r>
                    <w:rPr/>
                    <w:t>Спиральные камеры гидротурбин при площади входного сечения менее 3 м2независимо от величи­ ны действующего напора должны выполняться металлическими круглого сечения.</w:t>
                  </w:r>
                </w:p>
                <w:p>
                  <w:pPr>
                    <w:pStyle w:val="BodyText"/>
                    <w:spacing w:line="259" w:lineRule="auto" w:before="19"/>
                    <w:ind w:right="588" w:firstLine="553"/>
                    <w:jc w:val="both"/>
                  </w:pPr>
                  <w:r>
                    <w:rPr/>
                    <w:t>7.1.24 Металлические спиральные камеры, полностью воспринимающие напор, а также металличес­ кие облицовки сталежелеэобетонных спиральных камер, воспринимающие напор частично, должны под­ вергаться до бетонирования гидравлическому испытанию на соответствующую величину испытательного давления.</w:t>
                  </w:r>
                </w:p>
                <w:p>
                  <w:pPr>
                    <w:pStyle w:val="BodyText"/>
                    <w:spacing w:line="261" w:lineRule="auto"/>
                    <w:ind w:left="17" w:right="605" w:firstLine="526"/>
                    <w:jc w:val="both"/>
                  </w:pPr>
                  <w:r>
                    <w:rPr/>
                    <w:t>Допускается предусматривать возможность совместного испытания спиральной камеры с напорным водоводом.</w:t>
                  </w:r>
                </w:p>
                <w:p>
                  <w:pPr>
                    <w:pStyle w:val="BodyText"/>
                    <w:spacing w:line="259" w:lineRule="auto"/>
                    <w:ind w:left="17" w:right="613" w:firstLine="535"/>
                    <w:jc w:val="both"/>
                  </w:pPr>
                  <w:r>
                    <w:rPr/>
                    <w:t>8 отдельных специально обоснованных случаях, по согласованию с заказчиком, гидравлические испытания могут быть заменены контролем 100 %-ной длины сварных швов методом гаммаграф ироеатя по техническим условиям испытаний, разработанным заводом —  изготовителем оборудования.</w:t>
                  </w:r>
                </w:p>
                <w:p>
                  <w:pPr>
                    <w:pStyle w:val="BodyText"/>
                    <w:spacing w:line="259" w:lineRule="auto" w:before="12"/>
                    <w:ind w:right="590" w:firstLine="553"/>
                    <w:jc w:val="right"/>
                  </w:pPr>
                  <w:r>
                    <w:rPr/>
                    <w:t>7.1.25 Высоту изогнутых отсасывающих труб для насосов-турбин следует принимать не менее 2,5Д ,.</w:t>
                  </w:r>
                  <w:r>
                    <w:rPr>
                      <w:w w:val="100"/>
                    </w:rPr>
                    <w:t> </w:t>
                  </w:r>
                  <w:r>
                    <w:rPr/>
                    <w:t>Для горизонтальных гидравлических турбин прямоосные отсасывающие трубы следует принимать длиной 4.5+5.0Д, с утлом конусности в пределах 18—16е. Форма сечения может быть круглой, овальной с</w:t>
                  </w:r>
                </w:p>
                <w:p>
                  <w:pPr>
                    <w:pStyle w:val="BodyText"/>
                    <w:spacing w:before="10"/>
                    <w:ind w:left="18"/>
                    <w:jc w:val="both"/>
                  </w:pPr>
                  <w:r>
                    <w:rPr/>
                    <w:t>переходом  на прямоугольное сечение.</w:t>
                  </w:r>
                </w:p>
                <w:p>
                  <w:pPr>
                    <w:spacing w:line="249" w:lineRule="auto" w:before="9"/>
                    <w:ind w:left="8" w:right="602" w:firstLine="544"/>
                    <w:jc w:val="both"/>
                    <w:rPr>
                      <w:sz w:val="20"/>
                    </w:rPr>
                  </w:pPr>
                  <w:r>
                    <w:rPr>
                      <w:sz w:val="20"/>
                    </w:rPr>
                    <w:t>7.1</w:t>
                  </w:r>
                  <w:r>
                    <w:rPr>
                      <w:i/>
                      <w:sz w:val="20"/>
                    </w:rPr>
                    <w:t>2 6 </w:t>
                  </w:r>
                  <w:r>
                    <w:rPr>
                      <w:sz w:val="20"/>
                    </w:rPr>
                    <w:t>Верхняя кромка выходного сечения отсасывающей трубы должна быть заглублена не менее </w:t>
                  </w:r>
                  <w:r>
                    <w:rPr>
                      <w:b/>
                      <w:sz w:val="18"/>
                    </w:rPr>
                    <w:t>чем </w:t>
                  </w:r>
                  <w:r>
                    <w:rPr>
                      <w:sz w:val="20"/>
                    </w:rPr>
                    <w:t>на 0.5 </w:t>
                  </w:r>
                  <w:r>
                    <w:rPr>
                      <w:b/>
                      <w:sz w:val="18"/>
                    </w:rPr>
                    <w:t>м нижа минимального уровни нижнего </w:t>
                  </w:r>
                  <w:r>
                    <w:rPr>
                      <w:sz w:val="20"/>
                    </w:rPr>
                    <w:t>бьефа, при когороы </w:t>
                  </w:r>
                  <w:r>
                    <w:rPr>
                      <w:b/>
                      <w:sz w:val="18"/>
                    </w:rPr>
                    <w:t>возможна </w:t>
                  </w:r>
                  <w:r>
                    <w:rPr>
                      <w:sz w:val="20"/>
                    </w:rPr>
                    <w:t>paOuia </w:t>
                  </w:r>
                  <w:r>
                    <w:rPr>
                      <w:b/>
                      <w:sz w:val="18"/>
                    </w:rPr>
                    <w:t>1Идрашшчвския </w:t>
                  </w:r>
                  <w:r>
                    <w:rPr>
                      <w:sz w:val="20"/>
                    </w:rPr>
                    <w:t>турбин.</w:t>
                  </w:r>
                </w:p>
                <w:p>
                  <w:pPr>
                    <w:pStyle w:val="BodyText"/>
                    <w:spacing w:line="249" w:lineRule="auto" w:before="18"/>
                    <w:ind w:left="8" w:right="598" w:firstLine="544"/>
                    <w:jc w:val="both"/>
                  </w:pPr>
                  <w:r>
                    <w:rPr/>
                    <w:t>7.1</w:t>
                  </w:r>
                  <w:r>
                    <w:rPr>
                      <w:i/>
                    </w:rPr>
                    <w:t>2 7 </w:t>
                  </w:r>
                  <w:r>
                    <w:rPr/>
                    <w:t>Отсасывающая труба должна иметь металлическую облицовку конуса, а в обоснованных слу­ ч а я х— и колена.</w:t>
                  </w:r>
                </w:p>
                <w:p>
                  <w:pPr>
                    <w:pStyle w:val="BodyText"/>
                    <w:spacing w:before="129"/>
                    <w:ind w:left="552"/>
                  </w:pPr>
                  <w:r>
                    <w:rPr/>
                    <w:t>7.2. С истемы регулирования</w:t>
                  </w:r>
                </w:p>
                <w:p>
                  <w:pPr>
                    <w:pStyle w:val="BodyText"/>
                    <w:spacing w:line="268" w:lineRule="auto" w:before="139"/>
                    <w:ind w:left="8" w:right="588" w:firstLine="544"/>
                    <w:jc w:val="both"/>
                  </w:pPr>
                  <w:r>
                    <w:rPr/>
                    <w:t>7.2.1 ГидРомашина должна иметь САУ. включающую ЭГР, МНУ. панели автоматики МНУ. предтур­ бинного затвора (при его наличии) и турбины, протиеоразгоммые устройства.</w:t>
                  </w:r>
                </w:p>
                <w:p>
                  <w:pPr>
                    <w:pStyle w:val="BodyText"/>
                    <w:spacing w:line="213" w:lineRule="exact"/>
                    <w:ind w:left="8" w:firstLine="544"/>
                    <w:jc w:val="both"/>
                  </w:pPr>
                  <w:r>
                    <w:rPr/>
                    <w:t>САУ обеспечивает автоматическую  работу гидроагрегата в различных режимах: при регулировании</w:t>
                  </w:r>
                </w:p>
                <w:p>
                  <w:pPr>
                    <w:pStyle w:val="BodyText"/>
                    <w:spacing w:line="249" w:lineRule="auto" w:before="29"/>
                    <w:ind w:left="17" w:right="174" w:hanging="9"/>
                  </w:pPr>
                  <w:r>
                    <w:rPr/>
                    <w:t>частоты, мощности, водотока и в режиме синхронного компенсатора, а также позволяет осуществлять групповое  регулирование агрегатами.</w:t>
                  </w:r>
                </w:p>
                <w:p>
                  <w:pPr>
                    <w:pStyle w:val="BodyText"/>
                    <w:spacing w:line="249" w:lineRule="auto" w:before="18"/>
                    <w:ind w:left="8" w:right="588" w:firstLine="544"/>
                    <w:jc w:val="both"/>
                  </w:pPr>
                  <w:r>
                    <w:rPr/>
                    <w:t>САУ при необходимости должна позволять вести ограничение максимальной и минимальной мощно­ сти е зависимости от напора и уровня нижнего бьефа.</w:t>
                  </w:r>
                </w:p>
                <w:p>
                  <w:pPr>
                    <w:pStyle w:val="BodyText"/>
                    <w:spacing w:line="259" w:lineRule="auto" w:before="19"/>
                    <w:ind w:left="17" w:right="588" w:firstLine="535"/>
                    <w:jc w:val="both"/>
                  </w:pPr>
                  <w:r>
                    <w:rPr/>
                    <w:t>7.2.2 В качестве основного противораэгонного устройства, в дополнение к системе регулирования гидравлической турбины, следует предусматривать закрытие направляющего аппарата от золотника ава­ рийного закрытия.</w:t>
                  </w:r>
                </w:p>
                <w:p>
                  <w:pPr>
                    <w:pStyle w:val="BodyText"/>
                    <w:spacing w:line="249" w:lineRule="auto" w:before="9"/>
                    <w:ind w:left="17" w:right="597" w:firstLine="535"/>
                    <w:jc w:val="both"/>
                  </w:pPr>
                  <w:r>
                    <w:rPr/>
                    <w:t>В технически обоснованных случаях направляющий аппарат может снабжаться устройством про­ граммного закрытия.</w:t>
                  </w:r>
                </w:p>
                <w:p>
                  <w:pPr>
                    <w:pStyle w:val="BodyText"/>
                    <w:spacing w:line="259" w:lineRule="auto" w:before="19"/>
                    <w:ind w:left="8" w:right="600" w:firstLine="544"/>
                    <w:jc w:val="both"/>
                  </w:pPr>
                  <w:r>
                    <w:rPr/>
                    <w:t>8 дополнение к золотнику аварийного закрытия при соответствующем обосновании могут быть ис­ пользованы другие средства протиеоразгонмой защиты: предтурбинные затворы или быстродействующие аварийно- ремонтные затворы на водоприемнике.</w:t>
                  </w:r>
                </w:p>
                <w:p>
                  <w:pPr>
                    <w:pStyle w:val="BodyText"/>
                    <w:spacing w:line="222" w:lineRule="exact"/>
                    <w:ind w:left="552"/>
                  </w:pPr>
                  <w:r>
                    <w:rPr/>
                    <w:t>При наличии  нескольких видов протиеоразгоиных защит их действие должно быть селективным.</w:t>
                  </w:r>
                </w:p>
                <w:p>
                  <w:pPr>
                    <w:spacing w:before="122"/>
                    <w:ind w:left="35" w:right="0" w:firstLine="0"/>
                    <w:jc w:val="both"/>
                    <w:rPr>
                      <w:sz w:val="18"/>
                    </w:rPr>
                  </w:pPr>
                  <w:r>
                    <w:rPr>
                      <w:sz w:val="18"/>
                    </w:rPr>
                    <w:t>16</w:t>
                  </w:r>
                </w:p>
              </w:txbxContent>
            </v:textbox>
            <w10:wrap type="none"/>
          </v:shape>
        </w:pict>
      </w:r>
      <w:r>
        <w:rPr/>
        <w:drawing>
          <wp:anchor distT="0" distB="0" distL="0" distR="0" allowOverlap="1" layoutInCell="1" locked="0" behindDoc="1" simplePos="0" relativeHeight="268169951">
            <wp:simplePos x="0" y="0"/>
            <wp:positionH relativeFrom="page">
              <wp:posOffset>0</wp:posOffset>
            </wp:positionH>
            <wp:positionV relativeFrom="page">
              <wp:posOffset>0</wp:posOffset>
            </wp:positionV>
            <wp:extent cx="7561580" cy="10691419"/>
            <wp:effectExtent l="0" t="0" r="0" b="0"/>
            <wp:wrapNone/>
            <wp:docPr id="43" name="image24.png" descr=""/>
            <wp:cNvGraphicFramePr>
              <a:graphicFrameLocks noChangeAspect="1"/>
            </wp:cNvGraphicFramePr>
            <a:graphic>
              <a:graphicData uri="http://schemas.openxmlformats.org/drawingml/2006/picture">
                <pic:pic>
                  <pic:nvPicPr>
                    <pic:cNvPr id="44" name="image24.png"/>
                    <pic:cNvPicPr/>
                  </pic:nvPicPr>
                  <pic:blipFill>
                    <a:blip r:embed="rId2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58.052223pt;width:506.95pt;height:731.85pt;mso-position-horizontal-relative:page;mso-position-vertical-relative:page;z-index:-265480" type="#_x0000_t202" filled="false" stroked="false">
            <v:textbox inset="0,0,0,0">
              <w:txbxContent>
                <w:p>
                  <w:pPr>
                    <w:spacing w:line="255" w:lineRule="exact" w:before="0"/>
                    <w:ind w:left="0" w:right="12"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59" w:lineRule="auto"/>
                    <w:ind w:left="8" w:firstLine="544"/>
                    <w:jc w:val="both"/>
                  </w:pPr>
                  <w:r>
                    <w:rPr/>
                    <w:t>7.2.3 Регулятор для поворотно-лопастных гидротурбин должен иметь комбинаторное устройство, а также устройство, обеспечивающее функции программного управления регулирующими органами при нор­ мальных и аварийных сбросах нагрузки.</w:t>
                  </w:r>
                </w:p>
                <w:p>
                  <w:pPr>
                    <w:pStyle w:val="BodyText"/>
                    <w:spacing w:line="249" w:lineRule="auto" w:before="10"/>
                    <w:ind w:right="18" w:firstLine="552"/>
                    <w:jc w:val="both"/>
                  </w:pPr>
                  <w:r>
                    <w:rPr/>
                    <w:t>7.2.4 Система управления должна обеспечивать (при запасе воды в верхнем, аккумулирующем во­ дохранилище выше УМО (для ГАЭС»:</w:t>
                  </w:r>
                </w:p>
                <w:p>
                  <w:pPr>
                    <w:pStyle w:val="BodyText"/>
                    <w:spacing w:line="249" w:lineRule="auto" w:before="20"/>
                    <w:ind w:left="17" w:right="23" w:firstLine="535"/>
                    <w:jc w:val="both"/>
                  </w:pPr>
                  <w:r>
                    <w:rPr/>
                    <w:t>• автоматический пуск одного из гидроагрегатов электростанции в условиях отсутствия напряжения переменного тока в системе собственных нужд электростанции и наличия давления в МНУ;</w:t>
                  </w:r>
                </w:p>
                <w:p>
                  <w:pPr>
                    <w:pStyle w:val="BodyText"/>
                    <w:spacing w:line="259" w:lineRule="auto" w:before="1"/>
                    <w:ind w:left="17" w:right="15" w:firstLine="535"/>
                    <w:jc w:val="both"/>
                  </w:pPr>
                  <w:r>
                    <w:rPr/>
                    <w:t>• автоматическую остановку, пуск и повторную остановку гидроагрегата при отсутствии напряжения переменного тока в системе собственных нужд электростанции и при уровне и давлении масла в котле МНУ. соответствующих уставке включения рабочего насоса.</w:t>
                  </w:r>
                </w:p>
                <w:p>
                  <w:pPr>
                    <w:pStyle w:val="BodyText"/>
                    <w:spacing w:line="256" w:lineRule="auto" w:before="11"/>
                    <w:ind w:left="8" w:right="10" w:firstLine="544"/>
                    <w:jc w:val="both"/>
                  </w:pPr>
                  <w:r>
                    <w:rPr/>
                    <w:t>7.2.5 Типоразмер маслонапорной установки гидроагрегата должен выбираться для случая неработа­ ющих насосое и начального давления в аккумуляторе, соответствующего уставке включения основного насоса, из условия обеспечения выполнения не менее 2.5 полных ходов сервомоторов направляющего аппарата. 2.0 полных ходов сервомотора рабочего колеса и при необходимости полного хода сервомотора предтурбикмого затвора.</w:t>
                  </w:r>
                </w:p>
                <w:p>
                  <w:pPr>
                    <w:pStyle w:val="BodyText"/>
                    <w:spacing w:line="254" w:lineRule="auto" w:before="4"/>
                    <w:ind w:left="17" w:right="9" w:firstLine="535"/>
                    <w:jc w:val="both"/>
                  </w:pPr>
                  <w:r>
                    <w:rPr/>
                    <w:t>При наличии в гидроагрегате встроенного цилиндрического затвора, включенного оперативно в схе­ му управления гидроагрегатом. МНУ должна обеспечивать также закрытие затвора после остановки агре­ гата.</w:t>
                  </w:r>
                </w:p>
                <w:p>
                  <w:pPr>
                    <w:pStyle w:val="BodyText"/>
                    <w:spacing w:line="259" w:lineRule="auto" w:before="5"/>
                    <w:ind w:left="17" w:right="18" w:firstLine="535"/>
                    <w:jc w:val="both"/>
                  </w:pPr>
                  <w:r>
                    <w:rPr/>
                    <w:t>При этом должен сохраняться запас давления и объем масла, достаточный для аварийной останов­ ки агрегата</w:t>
                  </w:r>
                </w:p>
                <w:p>
                  <w:pPr>
                    <w:pStyle w:val="BodyText"/>
                    <w:spacing w:line="259" w:lineRule="auto" w:before="1"/>
                    <w:ind w:left="17" w:right="10" w:firstLine="535"/>
                    <w:jc w:val="both"/>
                  </w:pPr>
                  <w:r>
                    <w:rPr/>
                    <w:t>7.2.6 Типоразмер маслоналориой установки, обслуживающей отдельную группу предтурбинных зат­ воров. выполняющих аварийные функции, должен выбираться из условия закрытия всех обслуживаемых затворов и обеспечения цикла открытие— закрытие одного из затворов.</w:t>
                  </w:r>
                </w:p>
                <w:p>
                  <w:pPr>
                    <w:pStyle w:val="BodyText"/>
                    <w:spacing w:line="244" w:lineRule="auto" w:before="10"/>
                    <w:ind w:left="17" w:right="9" w:firstLine="535"/>
                    <w:jc w:val="both"/>
                  </w:pPr>
                  <w:r>
                    <w:rPr/>
                    <w:t>7.2.7 Выбор режимов регулирования гидравлической машины должен производиться на основании расчетов и анализа переходных процессов с учетом конкретных условий работы электростанции, характе­ ристик ее оборудования и системы водопроводящих сооружений электростанции.</w:t>
                  </w:r>
                </w:p>
                <w:p>
                  <w:pPr>
                    <w:pStyle w:val="BodyText"/>
                    <w:spacing w:line="249" w:lineRule="auto" w:before="33"/>
                    <w:ind w:left="17" w:right="9" w:firstLine="535"/>
                    <w:jc w:val="both"/>
                  </w:pPr>
                  <w:r>
                    <w:rPr/>
                    <w:t>При этом подлежат учету все виды переходных гидромеханических процессов; плановые, внеплано­ вые. внезапные, аварийные и чрезвычайно аварийные.</w:t>
                  </w:r>
                </w:p>
                <w:p>
                  <w:pPr>
                    <w:pStyle w:val="BodyText"/>
                    <w:spacing w:before="19"/>
                    <w:ind w:left="552"/>
                  </w:pPr>
                  <w:r>
                    <w:rPr/>
                    <w:t>7.2.8 В результате расчетов и анализа неустаноеившихся  режимов выявляются.</w:t>
                  </w:r>
                </w:p>
                <w:p>
                  <w:pPr>
                    <w:pStyle w:val="BodyText"/>
                    <w:spacing w:line="259" w:lineRule="auto" w:before="10"/>
                    <w:ind w:left="8" w:firstLine="544"/>
                    <w:jc w:val="both"/>
                  </w:pPr>
                  <w:r>
                    <w:rPr/>
                    <w:t>• реально возможные, вероятные, наиболее неблагоприятные нагрузки, их сочетание и другие пока­ затели. которые необходимо учитывать при проектировании сооружений и оборудования, а также эксплуа­ тационные характеристики электростанции:</w:t>
                  </w:r>
                </w:p>
                <w:p>
                  <w:pPr>
                    <w:pStyle w:val="BodyText"/>
                    <w:spacing w:before="10"/>
                    <w:ind w:left="552"/>
                  </w:pPr>
                  <w:r>
                    <w:rPr/>
                    <w:t>• возможности улучшения динамических показателей за счет оптимизации режимов регулирования и</w:t>
                  </w:r>
                </w:p>
                <w:p>
                  <w:pPr>
                    <w:spacing w:before="20"/>
                    <w:ind w:left="8" w:right="0" w:firstLine="0"/>
                    <w:jc w:val="left"/>
                    <w:rPr>
                      <w:b/>
                      <w:sz w:val="17"/>
                    </w:rPr>
                  </w:pPr>
                  <w:r>
                    <w:rPr>
                      <w:b/>
                      <w:sz w:val="17"/>
                    </w:rPr>
                    <w:t>состав а энергетических сооруж ений и оборудование.</w:t>
                  </w:r>
                </w:p>
                <w:p>
                  <w:pPr>
                    <w:pStyle w:val="BodyText"/>
                    <w:spacing w:before="7"/>
                    <w:ind w:left="552"/>
                  </w:pPr>
                  <w:r>
                    <w:rPr/>
                    <w:t>При этом вычисляются.</w:t>
                  </w:r>
                </w:p>
                <w:p>
                  <w:pPr>
                    <w:pStyle w:val="BodyText"/>
                    <w:spacing w:line="259" w:lineRule="auto" w:before="36"/>
                    <w:ind w:left="17" w:firstLine="535"/>
                    <w:jc w:val="both"/>
                  </w:pPr>
                  <w:r>
                    <w:rPr/>
                    <w:t>• для станционных напорных водоводов — значения наибольших давленый с учетом гидравлическо­ го удара, распределение давлений по длине, значения наименьшего давления, участки возможных повы­ шенных пульсаций давления, в том числе и с учетом сейсмического воздействия;</w:t>
                  </w:r>
                </w:p>
                <w:p>
                  <w:pPr>
                    <w:pStyle w:val="BodyText"/>
                    <w:spacing w:line="264" w:lineRule="auto"/>
                    <w:ind w:left="17" w:right="6" w:firstLine="535"/>
                    <w:jc w:val="both"/>
                  </w:pPr>
                  <w:r>
                    <w:rPr/>
                    <w:t>• для гидроагрегатов— увеличение частоты вращения при сбросах нагрузки, изменение направле­ ния. частоты вращения для насосов-турбин при отключении агрегата от сети в насосном режиме (режим потери привода), изменение моментов и осевых сил. развиваемых гидромашиной, а также давлений в проточном тракте, оообенно за рабочем колесом.</w:t>
                  </w:r>
                </w:p>
                <w:p>
                  <w:pPr>
                    <w:pStyle w:val="BodyText"/>
                    <w:spacing w:line="218" w:lineRule="exact" w:before="8"/>
                    <w:ind w:left="552"/>
                  </w:pPr>
                  <w:r>
                    <w:rPr/>
                    <w:t>7.2.9 Основными показателями, определяющими условия  регулирования, являются:</w:t>
                  </w:r>
                </w:p>
                <w:p>
                  <w:pPr>
                    <w:pStyle w:val="BodyText"/>
                    <w:spacing w:line="264" w:lineRule="auto" w:before="9"/>
                    <w:ind w:left="17" w:right="9" w:firstLine="535"/>
                    <w:jc w:val="both"/>
                  </w:pPr>
                  <w:r>
                    <w:rPr/>
                    <w:t>• постоянная инерции (времени) напорных водоводов </w:t>
                  </w:r>
                  <w:r>
                    <w:rPr>
                      <w:i/>
                    </w:rPr>
                    <w:t>Тш. </w:t>
                  </w:r>
                  <w:r>
                    <w:rPr/>
                    <w:t>При значениях </w:t>
                  </w:r>
                  <w:r>
                    <w:rPr>
                      <w:i/>
                    </w:rPr>
                    <w:t>Т „ &gt; 2 </w:t>
                  </w:r>
                  <w:r>
                    <w:rPr/>
                    <w:t>с система считается высокоинерционной и необходимы более детальный анализ и расчеты по выбору мероприятий, обеспечи­ вающих соблюдение гарантий регулирования. При </w:t>
                  </w:r>
                  <w:r>
                    <w:rPr>
                      <w:i/>
                    </w:rPr>
                    <w:t>Тн &gt; </w:t>
                  </w:r>
                  <w:r>
                    <w:rPr/>
                    <w:t>3— 5 с следует рассматривать необходимость применения уравнительных резервуаров на напорной деривации;</w:t>
                  </w:r>
                </w:p>
                <w:p>
                  <w:pPr>
                    <w:pStyle w:val="BodyText"/>
                    <w:spacing w:line="268" w:lineRule="auto"/>
                    <w:ind w:left="8" w:right="11" w:firstLine="544"/>
                    <w:jc w:val="both"/>
                  </w:pPr>
                  <w:r>
                    <w:rPr/>
                    <w:t>• постоянная инерции гидроагрегата Г ,. При значениях </w:t>
                  </w:r>
                  <w:r>
                    <w:rPr>
                      <w:i/>
                    </w:rPr>
                    <w:t>Тл </w:t>
                  </w:r>
                  <w:r>
                    <w:rPr/>
                    <w:t>менее 5 с агрегат считается «легким» и требуется анализ условий устойчивости системы регулирования;</w:t>
                  </w:r>
                </w:p>
                <w:p>
                  <w:pPr>
                    <w:pStyle w:val="BodyText"/>
                    <w:spacing w:line="213" w:lineRule="exact" w:before="12"/>
                    <w:ind w:left="552"/>
                  </w:pPr>
                  <w:r>
                    <w:rPr/>
                    <w:t>• повышенные пульсации давления в напорных водоводах. Период жгутовых пульсаций за рабочим</w:t>
                  </w:r>
                </w:p>
                <w:p>
                  <w:pPr>
                    <w:pStyle w:val="BodyText"/>
                    <w:spacing w:before="28"/>
                    <w:ind w:left="17"/>
                  </w:pPr>
                  <w:r>
                    <w:rPr/>
                    <w:t>колесом не должен совладать с периодом упругих колебаний налорных водоводов:</w:t>
                  </w:r>
                </w:p>
                <w:p>
                  <w:pPr>
                    <w:pStyle w:val="BodyText"/>
                    <w:spacing w:line="249" w:lineRule="auto" w:before="9"/>
                    <w:ind w:left="17" w:right="9" w:firstLine="535"/>
                    <w:jc w:val="both"/>
                  </w:pPr>
                  <w:r>
                    <w:rPr/>
                    <w:t>• в цепях обеспечения устойчивости технологически изолированных энергосистем необходимо обес­ печить быстродействие регулирования частоты  и мощности таких энергосистем.</w:t>
                  </w:r>
                </w:p>
                <w:p>
                  <w:pPr>
                    <w:pStyle w:val="BodyText"/>
                    <w:spacing w:line="249" w:lineRule="auto" w:before="18"/>
                    <w:ind w:left="8" w:right="10" w:firstLine="544"/>
                    <w:jc w:val="both"/>
                  </w:pPr>
                  <w:r>
                    <w:rPr/>
                    <w:t>7.2.10 При расчете переходных процессов рекомендуется принимать максимальное повышение час­ тоты вращения гидроагрегатов до 160 % номинальной и повышение давления на средней линии входного</w:t>
                  </w:r>
                </w:p>
                <w:p>
                  <w:pPr>
                    <w:spacing w:before="158"/>
                    <w:ind w:left="0" w:right="0" w:firstLine="0"/>
                    <w:jc w:val="right"/>
                    <w:rPr>
                      <w:rFonts w:ascii="Times New Roman"/>
                      <w:sz w:val="23"/>
                    </w:rPr>
                  </w:pPr>
                  <w:r>
                    <w:rPr>
                      <w:rFonts w:ascii="Times New Roman"/>
                      <w:sz w:val="23"/>
                    </w:rPr>
                    <w:t>19</w:t>
                  </w:r>
                </w:p>
              </w:txbxContent>
            </v:textbox>
            <w10:wrap type="none"/>
          </v:shape>
        </w:pict>
      </w:r>
      <w:r>
        <w:rPr/>
        <w:drawing>
          <wp:anchor distT="0" distB="0" distL="0" distR="0" allowOverlap="1" layoutInCell="1" locked="0" behindDoc="1" simplePos="0" relativeHeight="268169999">
            <wp:simplePos x="0" y="0"/>
            <wp:positionH relativeFrom="page">
              <wp:posOffset>0</wp:posOffset>
            </wp:positionH>
            <wp:positionV relativeFrom="page">
              <wp:posOffset>0</wp:posOffset>
            </wp:positionV>
            <wp:extent cx="7561580" cy="10691419"/>
            <wp:effectExtent l="0" t="0" r="0" b="0"/>
            <wp:wrapNone/>
            <wp:docPr id="45" name="image25.png" descr=""/>
            <wp:cNvGraphicFramePr>
              <a:graphicFrameLocks noChangeAspect="1"/>
            </wp:cNvGraphicFramePr>
            <a:graphic>
              <a:graphicData uri="http://schemas.openxmlformats.org/drawingml/2006/picture">
                <pic:pic>
                  <pic:nvPicPr>
                    <pic:cNvPr id="46" name="image25.png"/>
                    <pic:cNvPicPr/>
                  </pic:nvPicPr>
                  <pic:blipFill>
                    <a:blip r:embed="rId3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58.052223pt;width:506.4pt;height:731.25pt;mso-position-horizontal-relative:page;mso-position-vertical-relative:page;z-index:-265432" type="#_x0000_t202" filled="false" stroked="false">
            <v:textbox inset="0,0,0,0">
              <w:txbxContent>
                <w:p>
                  <w:pPr>
                    <w:spacing w:line="255" w:lineRule="exact" w:before="0"/>
                    <w:ind w:left="9" w:right="0" w:firstLine="0"/>
                    <w:jc w:val="lef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61" w:lineRule="auto"/>
                    <w:ind w:left="9" w:right="16" w:hanging="9"/>
                  </w:pPr>
                  <w:r>
                    <w:rPr/>
                    <w:t>сечения спиральной камеры до 140 % максимального капора. В особых случаях, подтвержденных техни­ ко-экономическим расчетом, могут быть заданы большие значения.</w:t>
                  </w:r>
                </w:p>
                <w:p>
                  <w:pPr>
                    <w:pStyle w:val="BodyText"/>
                    <w:spacing w:line="249" w:lineRule="auto"/>
                    <w:ind w:left="9" w:firstLine="535"/>
                  </w:pPr>
                  <w:r>
                    <w:rPr/>
                    <w:t>8 любом случае эти параметры согласовываются с предприятиями — разработчиками гидравличес­ кой и электрической машин.</w:t>
                  </w:r>
                </w:p>
                <w:p>
                  <w:pPr>
                    <w:pStyle w:val="BodyText"/>
                    <w:spacing w:line="249" w:lineRule="auto" w:before="20"/>
                    <w:ind w:left="9" w:right="7" w:firstLine="535"/>
                    <w:jc w:val="both"/>
                  </w:pPr>
                  <w:r>
                    <w:rPr/>
                    <w:t>7.2.11 Максимальное относительное повышение давления в спиральной камере при сбросе номи­ нальной нагрузки и исправной работе системы регулирования не нормируется и должно быть выбрано путем  техмико-экономического сопоставления следующих вариантов:</w:t>
                  </w:r>
                </w:p>
                <w:p>
                  <w:pPr>
                    <w:pStyle w:val="BodyText"/>
                    <w:spacing w:before="19"/>
                    <w:ind w:left="544"/>
                  </w:pPr>
                  <w:r>
                    <w:rPr/>
                    <w:t>• использование  гидромашины повышенной прочности:</w:t>
                  </w:r>
                </w:p>
                <w:p>
                  <w:pPr>
                    <w:pStyle w:val="BodyText"/>
                    <w:spacing w:before="9"/>
                    <w:ind w:left="554"/>
                  </w:pPr>
                  <w:r>
                    <w:rPr/>
                    <w:t>• применение программного управления закрытием  направляющего аппарата:</w:t>
                  </w:r>
                </w:p>
                <w:p>
                  <w:pPr>
                    <w:pStyle w:val="BodyText"/>
                    <w:spacing w:before="9"/>
                    <w:ind w:left="544"/>
                  </w:pPr>
                  <w:r>
                    <w:rPr/>
                    <w:t>• применение холостых выпусков;</w:t>
                  </w:r>
                </w:p>
                <w:p>
                  <w:pPr>
                    <w:pStyle w:val="BodyText"/>
                    <w:spacing w:before="27"/>
                    <w:ind w:left="544"/>
                  </w:pPr>
                  <w:r>
                    <w:rPr/>
                    <w:t>• использование гидрогенератора с увеличенным маховым  моментом;</w:t>
                  </w:r>
                </w:p>
                <w:p>
                  <w:pPr>
                    <w:pStyle w:val="BodyText"/>
                    <w:spacing w:before="9"/>
                    <w:ind w:left="554"/>
                  </w:pPr>
                  <w:r>
                    <w:rPr/>
                    <w:t>• применение уравнительных резервуаров.</w:t>
                  </w:r>
                </w:p>
                <w:p>
                  <w:pPr>
                    <w:pStyle w:val="BodyText"/>
                    <w:spacing w:line="271" w:lineRule="auto" w:before="9"/>
                    <w:ind w:left="9" w:firstLine="535"/>
                  </w:pPr>
                  <w:r>
                    <w:rPr/>
                    <w:t>7.2.12 При питании нескольких гидромашин от одного водовода максимальные повышение давления и заброс частоты вращения определяются для условия отключения всех гидроагрегатов.</w:t>
                  </w:r>
                </w:p>
                <w:p>
                  <w:pPr>
                    <w:pStyle w:val="BodyText"/>
                    <w:spacing w:line="211" w:lineRule="exact"/>
                    <w:ind w:firstLine="544"/>
                  </w:pPr>
                  <w:r>
                    <w:rPr/>
                    <w:t>7.2.13 Значения повышения давления в спиральной камере гидравлической машины и повышение</w:t>
                  </w:r>
                </w:p>
                <w:p>
                  <w:pPr>
                    <w:pStyle w:val="BodyText"/>
                    <w:spacing w:line="268" w:lineRule="auto" w:before="10"/>
                    <w:ind w:left="9" w:hanging="9"/>
                  </w:pPr>
                  <w:r>
                    <w:rPr/>
                    <w:t>частоты вращения гидроагрегата (гарантии регулирования) принимаются по данным завода— разработчи­ ка гидромашины или по согласованию с ним.</w:t>
                  </w:r>
                </w:p>
                <w:p>
                  <w:pPr>
                    <w:pStyle w:val="BodyText"/>
                    <w:spacing w:before="94"/>
                    <w:ind w:left="544"/>
                  </w:pPr>
                  <w:r>
                    <w:rPr/>
                    <w:t>7.3   П редтурбинны е затворы</w:t>
                  </w:r>
                </w:p>
                <w:p>
                  <w:pPr>
                    <w:pStyle w:val="BodyText"/>
                    <w:spacing w:line="259" w:lineRule="auto" w:before="139"/>
                    <w:ind w:right="11" w:firstLine="544"/>
                    <w:jc w:val="both"/>
                  </w:pPr>
                  <w:r>
                    <w:rPr/>
                    <w:t>7.3.1 Предтурбинными затворами следует считать запорные органы, устанавливаемые на напорных водоводах перед входом в спиральную камеру гидравлической машины и входящие в единую систему управления технологическим  процессом гидромашины.</w:t>
                  </w:r>
                </w:p>
                <w:p>
                  <w:pPr>
                    <w:pStyle w:val="BodyText"/>
                    <w:spacing w:line="222" w:lineRule="exact"/>
                    <w:ind w:left="544"/>
                  </w:pPr>
                  <w:r>
                    <w:rPr/>
                    <w:t>7.3.2 Предтурбинные затворы должны обеспечивать:</w:t>
                  </w:r>
                </w:p>
                <w:p>
                  <w:pPr>
                    <w:pStyle w:val="BodyText"/>
                    <w:spacing w:line="268" w:lineRule="auto" w:before="10"/>
                    <w:ind w:firstLine="544"/>
                  </w:pPr>
                  <w:r>
                    <w:rPr/>
                    <w:t>• возможность проведения ремонтных работ в проточной части гидромашины под их защитой без опорожнения напорных водоводов.</w:t>
                  </w:r>
                </w:p>
                <w:p>
                  <w:pPr>
                    <w:pStyle w:val="BodyText"/>
                    <w:spacing w:line="213" w:lineRule="exact"/>
                    <w:ind w:left="544"/>
                  </w:pPr>
                  <w:r>
                    <w:rPr/>
                    <w:t>• защиту гидроагрегата от разгона в соответствии с командой от системы регулирования гидромаши-</w:t>
                  </w:r>
                </w:p>
                <w:p>
                  <w:pPr>
                    <w:pStyle w:val="BodyText"/>
                    <w:spacing w:before="10"/>
                    <w:ind w:left="9"/>
                  </w:pPr>
                  <w:r>
                    <w:rPr/>
                    <w:t>иы:</w:t>
                  </w:r>
                </w:p>
                <w:p>
                  <w:pPr>
                    <w:pStyle w:val="BodyText"/>
                    <w:spacing w:before="29"/>
                    <w:ind w:left="544"/>
                  </w:pPr>
                  <w:r>
                    <w:rPr/>
                    <w:t>• защиту  направляющего аппарата высоконапорных гидромашин от щелевой кавитации:</w:t>
                  </w:r>
                </w:p>
                <w:p>
                  <w:pPr>
                    <w:pStyle w:val="BodyText"/>
                    <w:spacing w:line="249" w:lineRule="auto" w:before="10"/>
                    <w:ind w:left="9" w:firstLine="535"/>
                  </w:pPr>
                  <w:r>
                    <w:rPr/>
                    <w:t>• возможность перевода гидроагрегата для работы в режиме синхронного компенсатора или пуска в насосный режим обратимой гидромашины с отжимом воды из камеры рабочего колеса сжатым воздухом.</w:t>
                  </w:r>
                </w:p>
                <w:p>
                  <w:pPr>
                    <w:pStyle w:val="BodyText"/>
                    <w:spacing w:before="19"/>
                    <w:ind w:left="544"/>
                  </w:pPr>
                  <w:r>
                    <w:rPr/>
                    <w:t>7.3.3 Предтурбинные затворы следует принимать в соответствии с ГОСТ 22373:</w:t>
                  </w:r>
                </w:p>
                <w:p>
                  <w:pPr>
                    <w:pStyle w:val="BodyText"/>
                    <w:spacing w:before="10"/>
                    <w:ind w:left="554"/>
                  </w:pPr>
                  <w:r>
                    <w:rPr/>
                    <w:t>• дисковые с плоскосхошенным диском — на статический напор до 115 м;</w:t>
                  </w:r>
                </w:p>
                <w:p>
                  <w:pPr>
                    <w:pStyle w:val="BodyText"/>
                    <w:spacing w:before="10"/>
                    <w:ind w:left="544"/>
                  </w:pPr>
                  <w:r>
                    <w:rPr/>
                    <w:t>• дисковые с диском типа «биплан» — на статический напор до 230 м:</w:t>
                  </w:r>
                </w:p>
                <w:p>
                  <w:pPr>
                    <w:pStyle w:val="BodyText"/>
                    <w:spacing w:line="225" w:lineRule="exact" w:before="29"/>
                    <w:ind w:left="544"/>
                  </w:pPr>
                  <w:r>
                    <w:rPr/>
                    <w:t>• шаровые — на статический напор до 900 м:</w:t>
                  </w:r>
                </w:p>
                <w:p>
                  <w:pPr>
                    <w:pStyle w:val="BodyText"/>
                    <w:spacing w:line="249" w:lineRule="auto"/>
                    <w:ind w:left="544" w:right="2213" w:firstLine="10"/>
                  </w:pPr>
                  <w:r>
                    <w:rPr/>
                    <w:t>• кольцевые — встроенные в радиально-осевую гидротурбину. Предтурбинные затворы должны  оснащаться панелями управления.</w:t>
                  </w:r>
                </w:p>
                <w:p>
                  <w:pPr>
                    <w:pStyle w:val="BodyText"/>
                    <w:spacing w:line="249" w:lineRule="auto" w:before="24"/>
                    <w:ind w:right="5" w:firstLine="544"/>
                    <w:jc w:val="both"/>
                  </w:pPr>
                  <w:r>
                    <w:rPr/>
                    <w:t>В качестве источников питания гидропривода предтурбинного затвора следует использовать масло- напорную установку гидромашины при соответствующем ее выборе и согласовании с заводом — разра­ ботчиком гидротурбинного оборудования либо отдегьную МНУ или МНА.</w:t>
                  </w:r>
                </w:p>
                <w:p>
                  <w:pPr>
                    <w:pStyle w:val="BodyText"/>
                    <w:spacing w:line="249" w:lineRule="auto" w:before="18"/>
                    <w:ind w:left="9" w:right="7" w:firstLine="535"/>
                    <w:jc w:val="both"/>
                  </w:pPr>
                  <w:r>
                    <w:rPr/>
                    <w:t>7.3.4 Для повышения надежности работы првдтурбинных затворов следует предусматривать исполь­ зование грузового привода на «закрытие» в пределах технически возможных решений или постоянной подачей давления от МНУ в полость гидропривода «на закрытие».</w:t>
                  </w:r>
                </w:p>
                <w:p>
                  <w:pPr>
                    <w:pStyle w:val="BodyText"/>
                    <w:spacing w:line="249" w:lineRule="auto" w:before="18"/>
                    <w:ind w:firstLine="544"/>
                  </w:pPr>
                  <w:r>
                    <w:rPr/>
                    <w:t>7.3.5 При закрытии предтурбинного затвора в текучей воде, его закон закрытия должен иметь замед­ ление на участке последних 25 % хода гидропривода.</w:t>
                  </w:r>
                </w:p>
                <w:p>
                  <w:pPr>
                    <w:pStyle w:val="BodyText"/>
                    <w:spacing w:before="1"/>
                    <w:rPr>
                      <w:sz w:val="24"/>
                    </w:rPr>
                  </w:pPr>
                </w:p>
                <w:p>
                  <w:pPr>
                    <w:pStyle w:val="BodyText"/>
                    <w:ind w:left="544"/>
                  </w:pPr>
                  <w:r>
                    <w:rPr/>
                    <w:t>8</w:t>
                  </w:r>
                  <w:r>
                    <w:rPr>
                      <w:spacing w:val="53"/>
                    </w:rPr>
                    <w:t> </w:t>
                  </w:r>
                  <w:r>
                    <w:rPr/>
                    <w:t>В о д я н о е  о х л а ж д е н и е</w:t>
                  </w:r>
                </w:p>
                <w:p>
                  <w:pPr>
                    <w:pStyle w:val="BodyText"/>
                    <w:spacing w:before="10"/>
                    <w:rPr>
                      <w:sz w:val="24"/>
                    </w:rPr>
                  </w:pPr>
                </w:p>
                <w:p>
                  <w:pPr>
                    <w:pStyle w:val="BodyText"/>
                    <w:ind w:left="544"/>
                  </w:pPr>
                  <w:r>
                    <w:rPr/>
                    <w:t>8.1  Общие требования</w:t>
                  </w:r>
                </w:p>
                <w:p>
                  <w:pPr>
                    <w:pStyle w:val="BodyText"/>
                    <w:spacing w:line="256" w:lineRule="auto" w:before="120"/>
                    <w:ind w:firstLine="544"/>
                    <w:jc w:val="both"/>
                  </w:pPr>
                  <w:r>
                    <w:rPr/>
                    <w:t>8.1.1 Функциональное назначение системы водяного охлаждения — обеспечение надежной подачи очищенной воды к потребителям для поддержания заданного температурного режима и смазки работаю­ щего оборудования электростанции во всех стационарных и переходных режимах агрегата, включая на­ сосный режим и режим синхронного компенсатора.</w:t>
                  </w:r>
                </w:p>
                <w:p>
                  <w:pPr>
                    <w:pStyle w:val="BodyText"/>
                    <w:spacing w:before="12"/>
                    <w:ind w:left="544"/>
                  </w:pPr>
                  <w:r>
                    <w:rPr/>
                    <w:t>8.1.2 Потребителями водяного охлаждения являются:</w:t>
                  </w:r>
                </w:p>
                <w:p>
                  <w:pPr>
                    <w:pStyle w:val="BodyText"/>
                    <w:spacing w:before="10"/>
                    <w:ind w:left="554"/>
                  </w:pPr>
                  <w:r>
                    <w:rPr/>
                    <w:t>• воздухоохладители генератора:</w:t>
                  </w:r>
                </w:p>
                <w:p>
                  <w:pPr>
                    <w:pStyle w:val="BodyText"/>
                    <w:spacing w:before="10"/>
                    <w:ind w:left="544"/>
                  </w:pPr>
                  <w:r>
                    <w:rPr/>
                    <w:t>•</w:t>
                  </w:r>
                  <w:r>
                    <w:rPr>
                      <w:spacing w:val="-20"/>
                    </w:rPr>
                    <w:t> </w:t>
                  </w:r>
                  <w:r>
                    <w:rPr>
                      <w:spacing w:val="1"/>
                    </w:rPr>
                    <w:t>теплообменмжи</w:t>
                  </w:r>
                  <w:r>
                    <w:rPr>
                      <w:spacing w:val="-10"/>
                    </w:rPr>
                    <w:t> </w:t>
                  </w:r>
                  <w:r>
                    <w:rPr/>
                    <w:t>системы</w:t>
                  </w:r>
                  <w:r>
                    <w:rPr>
                      <w:spacing w:val="-7"/>
                    </w:rPr>
                    <w:t> </w:t>
                  </w:r>
                  <w:r>
                    <w:rPr/>
                    <w:t>подготовки</w:t>
                  </w:r>
                  <w:r>
                    <w:rPr>
                      <w:spacing w:val="-21"/>
                    </w:rPr>
                    <w:t> </w:t>
                  </w:r>
                  <w:r>
                    <w:rPr/>
                    <w:t>дистиллята</w:t>
                  </w:r>
                  <w:r>
                    <w:rPr>
                      <w:spacing w:val="-12"/>
                    </w:rPr>
                    <w:t> </w:t>
                  </w:r>
                  <w:r>
                    <w:rPr/>
                    <w:t>для</w:t>
                  </w:r>
                  <w:r>
                    <w:rPr>
                      <w:spacing w:val="-2"/>
                    </w:rPr>
                    <w:t> </w:t>
                  </w:r>
                  <w:r>
                    <w:rPr/>
                    <w:t>генератора</w:t>
                  </w:r>
                  <w:r>
                    <w:rPr>
                      <w:spacing w:val="-23"/>
                    </w:rPr>
                    <w:t> </w:t>
                  </w:r>
                  <w:r>
                    <w:rPr/>
                    <w:t>с</w:t>
                  </w:r>
                  <w:r>
                    <w:rPr>
                      <w:spacing w:val="8"/>
                    </w:rPr>
                    <w:t> </w:t>
                  </w:r>
                  <w:r>
                    <w:rPr/>
                    <w:t>непосредственным</w:t>
                  </w:r>
                  <w:r>
                    <w:rPr>
                      <w:spacing w:val="-10"/>
                    </w:rPr>
                    <w:t> </w:t>
                  </w:r>
                  <w:r>
                    <w:rPr/>
                    <w:t>охлаждением:</w:t>
                  </w:r>
                </w:p>
                <w:p>
                  <w:pPr>
                    <w:spacing w:before="177"/>
                    <w:ind w:left="9" w:right="0" w:firstLine="0"/>
                    <w:jc w:val="left"/>
                    <w:rPr>
                      <w:sz w:val="18"/>
                    </w:rPr>
                  </w:pPr>
                  <w:r>
                    <w:rPr>
                      <w:sz w:val="18"/>
                    </w:rPr>
                    <w:t>20</w:t>
                  </w:r>
                </w:p>
              </w:txbxContent>
            </v:textbox>
            <w10:wrap type="none"/>
          </v:shape>
        </w:pict>
      </w:r>
      <w:r>
        <w:rPr/>
        <w:drawing>
          <wp:anchor distT="0" distB="0" distL="0" distR="0" allowOverlap="1" layoutInCell="1" locked="0" behindDoc="1" simplePos="0" relativeHeight="268170047">
            <wp:simplePos x="0" y="0"/>
            <wp:positionH relativeFrom="page">
              <wp:posOffset>0</wp:posOffset>
            </wp:positionH>
            <wp:positionV relativeFrom="page">
              <wp:posOffset>0</wp:posOffset>
            </wp:positionV>
            <wp:extent cx="7561580" cy="10691419"/>
            <wp:effectExtent l="0" t="0" r="0" b="0"/>
            <wp:wrapNone/>
            <wp:docPr id="47" name="image26.png" descr=""/>
            <wp:cNvGraphicFramePr>
              <a:graphicFrameLocks noChangeAspect="1"/>
            </wp:cNvGraphicFramePr>
            <a:graphic>
              <a:graphicData uri="http://schemas.openxmlformats.org/drawingml/2006/picture">
                <pic:pic>
                  <pic:nvPicPr>
                    <pic:cNvPr id="48" name="image26.png"/>
                    <pic:cNvPicPr/>
                  </pic:nvPicPr>
                  <pic:blipFill>
                    <a:blip r:embed="rId3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58.052223pt;width:506.4pt;height:731.25pt;mso-position-horizontal-relative:page;mso-position-vertical-relative:page;z-index:-265384" type="#_x0000_t202" filled="false" stroked="false">
            <v:textbox inset="0,0,0,0">
              <w:txbxContent>
                <w:p>
                  <w:pPr>
                    <w:spacing w:line="255" w:lineRule="exact" w:before="0"/>
                    <w:ind w:left="0" w:right="1"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ind w:left="552"/>
                  </w:pPr>
                  <w:r>
                    <w:rPr/>
                    <w:t>• теплообменники систем тиристорного возбуждения с водяным охлаждением;</w:t>
                  </w:r>
                </w:p>
                <w:p>
                  <w:pPr>
                    <w:pStyle w:val="BodyText"/>
                    <w:spacing w:before="29"/>
                    <w:ind w:left="552"/>
                  </w:pPr>
                  <w:r>
                    <w:rPr/>
                    <w:t>• маслоохладители подпятника и подшипников генераторов:</w:t>
                  </w:r>
                </w:p>
                <w:p>
                  <w:pPr>
                    <w:pStyle w:val="BodyText"/>
                    <w:spacing w:before="10"/>
                    <w:ind w:left="552"/>
                  </w:pPr>
                  <w:r>
                    <w:rPr/>
                    <w:t>• маслоохладители подшипников турбин с масляной смазкой.</w:t>
                  </w:r>
                </w:p>
                <w:p>
                  <w:pPr>
                    <w:pStyle w:val="BodyText"/>
                    <w:spacing w:before="28"/>
                    <w:ind w:left="552"/>
                  </w:pPr>
                  <w:r>
                    <w:rPr/>
                    <w:t>. подшипники турбин с водяной смазкой;</w:t>
                  </w:r>
                </w:p>
                <w:p>
                  <w:pPr>
                    <w:pStyle w:val="BodyText"/>
                    <w:spacing w:before="10"/>
                    <w:ind w:left="552"/>
                  </w:pPr>
                  <w:r>
                    <w:rPr/>
                    <w:t>• уплотнение вала турбины:</w:t>
                  </w:r>
                </w:p>
                <w:p>
                  <w:pPr>
                    <w:pStyle w:val="BodyText"/>
                    <w:spacing w:before="29"/>
                    <w:ind w:left="552"/>
                  </w:pPr>
                  <w:r>
                    <w:rPr/>
                    <w:t>•</w:t>
                  </w:r>
                  <w:r>
                    <w:rPr>
                      <w:spacing w:val="-18"/>
                    </w:rPr>
                    <w:t> </w:t>
                  </w:r>
                  <w:r>
                    <w:rPr/>
                    <w:t>лабиринтные</w:t>
                  </w:r>
                  <w:r>
                    <w:rPr>
                      <w:spacing w:val="-10"/>
                    </w:rPr>
                    <w:t> </w:t>
                  </w:r>
                  <w:r>
                    <w:rPr/>
                    <w:t>уплотнения</w:t>
                  </w:r>
                  <w:r>
                    <w:rPr>
                      <w:spacing w:val="-10"/>
                    </w:rPr>
                    <w:t> </w:t>
                  </w:r>
                  <w:r>
                    <w:rPr/>
                    <w:t>рабочих колес</w:t>
                  </w:r>
                  <w:r>
                    <w:rPr>
                      <w:spacing w:val="-9"/>
                    </w:rPr>
                    <w:t> </w:t>
                  </w:r>
                  <w:r>
                    <w:rPr/>
                    <w:t>РО</w:t>
                  </w:r>
                  <w:r>
                    <w:rPr>
                      <w:spacing w:val="-3"/>
                    </w:rPr>
                    <w:t> </w:t>
                  </w:r>
                  <w:r>
                    <w:rPr/>
                    <w:t>турбин</w:t>
                  </w:r>
                  <w:r>
                    <w:rPr>
                      <w:spacing w:val="-11"/>
                    </w:rPr>
                    <w:t> </w:t>
                  </w:r>
                  <w:r>
                    <w:rPr/>
                    <w:t>при</w:t>
                  </w:r>
                  <w:r>
                    <w:rPr>
                      <w:spacing w:val="1"/>
                    </w:rPr>
                    <w:t> </w:t>
                  </w:r>
                  <w:r>
                    <w:rPr/>
                    <w:t>работе</w:t>
                  </w:r>
                  <w:r>
                    <w:rPr>
                      <w:spacing w:val="-9"/>
                    </w:rPr>
                    <w:t> </w:t>
                  </w:r>
                  <w:r>
                    <w:rPr/>
                    <w:t>в</w:t>
                  </w:r>
                  <w:r>
                    <w:rPr>
                      <w:spacing w:val="-7"/>
                    </w:rPr>
                    <w:t> </w:t>
                  </w:r>
                  <w:r>
                    <w:rPr/>
                    <w:t>режиме</w:t>
                  </w:r>
                  <w:r>
                    <w:rPr>
                      <w:spacing w:val="-11"/>
                    </w:rPr>
                    <w:t> </w:t>
                  </w:r>
                  <w:r>
                    <w:rPr/>
                    <w:t>синхронного</w:t>
                  </w:r>
                  <w:r>
                    <w:rPr>
                      <w:spacing w:val="-9"/>
                    </w:rPr>
                    <w:t> </w:t>
                  </w:r>
                  <w:r>
                    <w:rPr/>
                    <w:t>компенсатора:</w:t>
                  </w:r>
                </w:p>
                <w:p>
                  <w:pPr>
                    <w:pStyle w:val="BodyText"/>
                    <w:spacing w:before="10"/>
                    <w:ind w:left="552"/>
                  </w:pPr>
                  <w:r>
                    <w:rPr/>
                    <w:t>• маслоохладители  маслонапорных установок:</w:t>
                  </w:r>
                </w:p>
                <w:p>
                  <w:pPr>
                    <w:pStyle w:val="BodyText"/>
                    <w:spacing w:before="10"/>
                    <w:ind w:left="552"/>
                  </w:pPr>
                  <w:r>
                    <w:rPr/>
                    <w:t>• маслоохладители трансформаторов:</w:t>
                  </w:r>
                </w:p>
                <w:p>
                  <w:pPr>
                    <w:pStyle w:val="BodyText"/>
                    <w:spacing w:line="249" w:lineRule="auto" w:before="28"/>
                    <w:ind w:left="8" w:firstLine="544"/>
                  </w:pPr>
                  <w:r>
                    <w:rPr/>
                    <w:t>• теплообменники и узлы вспомогательного оборудов а в » и другие технологические водооотребите- лм (компрессоры, воздуходувки, артезианские насосы и т. п ).</w:t>
                  </w:r>
                </w:p>
                <w:p>
                  <w:pPr>
                    <w:pStyle w:val="BodyText"/>
                    <w:spacing w:line="249" w:lineRule="auto" w:before="20"/>
                    <w:ind w:left="8" w:firstLine="535"/>
                  </w:pPr>
                  <w:r>
                    <w:rPr/>
                    <w:t>8.1.3 В зависимости от располагаемых напоров на электростанциях следует применять следующие системы  водяного охлаждения:</w:t>
                  </w:r>
                </w:p>
                <w:p>
                  <w:pPr>
                    <w:pStyle w:val="BodyText"/>
                    <w:spacing w:before="19"/>
                    <w:ind w:left="552"/>
                  </w:pPr>
                  <w:r>
                    <w:rPr/>
                    <w:t>• самотечно-насосная — при минимальных напорах ниже Ю м е забором воды из верхнего бьефа;</w:t>
                  </w:r>
                </w:p>
                <w:p>
                  <w:pPr>
                    <w:pStyle w:val="BodyText"/>
                    <w:spacing w:before="10"/>
                    <w:ind w:left="552"/>
                  </w:pPr>
                  <w:r>
                    <w:rPr/>
                    <w:t>• самотечная — при напорах от 10 до 60 м с забором воды из верхнего бьефа.</w:t>
                  </w:r>
                </w:p>
                <w:p>
                  <w:pPr>
                    <w:pStyle w:val="BodyText"/>
                    <w:spacing w:line="249" w:lineRule="auto" w:before="29"/>
                    <w:ind w:left="17" w:firstLine="526"/>
                  </w:pPr>
                  <w:r>
                    <w:rPr/>
                    <w:t>• самотечная с ограничением давления воды у потребителя — при напорах выше 60 м с забором веды из верхнего бьефа:</w:t>
                  </w:r>
                </w:p>
                <w:p>
                  <w:pPr>
                    <w:pStyle w:val="BodyText"/>
                    <w:spacing w:before="1"/>
                    <w:ind w:left="552"/>
                  </w:pPr>
                  <w:r>
                    <w:rPr/>
                    <w:t>• эжекторная — при напорах от 50 до 250 м с забором воды из верхнего и нижнего бьефов.</w:t>
                  </w:r>
                </w:p>
                <w:p>
                  <w:pPr>
                    <w:pStyle w:val="BodyText"/>
                    <w:spacing w:before="28"/>
                    <w:ind w:left="552"/>
                  </w:pPr>
                  <w:r>
                    <w:rPr/>
                    <w:t>• насосная — при напорах ниже 15 и выше 60 м с забором воды из нижнего бьефа.</w:t>
                  </w:r>
                </w:p>
                <w:p>
                  <w:pPr>
                    <w:pStyle w:val="BodyText"/>
                    <w:spacing w:line="264" w:lineRule="auto" w:before="10"/>
                    <w:ind w:left="8" w:firstLine="544"/>
                    <w:jc w:val="both"/>
                  </w:pPr>
                  <w:r>
                    <w:rPr/>
                    <w:t>8.1.4 Допускается применение систем с водозабором воды из-под крышки турбины, использующих давление веды системы разгрузки крышки РО турбины. Использование таких систем возможно при отсут­ ствии на электростанции режима синхронного компенсатора. Отбор веды из-под крышки турбины должен быть согласован с заводом — изготовителем турбины.</w:t>
                  </w:r>
                </w:p>
                <w:p>
                  <w:pPr>
                    <w:pStyle w:val="BodyText"/>
                    <w:spacing w:line="218" w:lineRule="exact"/>
                    <w:ind w:left="552"/>
                  </w:pPr>
                  <w:r>
                    <w:rPr/>
                    <w:t>8.1.5 Систему водяного охлаждения ГАЭС следует выполнять е режиме самотека.</w:t>
                  </w:r>
                </w:p>
                <w:p>
                  <w:pPr>
                    <w:pStyle w:val="BodyText"/>
                    <w:spacing w:before="29"/>
                    <w:ind w:left="552"/>
                  </w:pPr>
                  <w:r>
                    <w:rPr/>
                    <w:t>8.1.6 Водяное охлаждения выполняется по следующим схемам:</w:t>
                  </w:r>
                </w:p>
                <w:p>
                  <w:pPr>
                    <w:pStyle w:val="BodyText"/>
                    <w:spacing w:before="10"/>
                    <w:ind w:left="552"/>
                  </w:pPr>
                  <w:r>
                    <w:rPr/>
                    <w:t>• поагрегатная:</w:t>
                  </w:r>
                </w:p>
                <w:p>
                  <w:pPr>
                    <w:pStyle w:val="BodyText"/>
                    <w:spacing w:before="10"/>
                    <w:ind w:left="552"/>
                  </w:pPr>
                  <w:r>
                    <w:rPr/>
                    <w:t>• централизованная;</w:t>
                  </w:r>
                </w:p>
                <w:p>
                  <w:pPr>
                    <w:pStyle w:val="BodyText"/>
                    <w:spacing w:before="28"/>
                    <w:ind w:left="552"/>
                  </w:pPr>
                  <w:r>
                    <w:rPr/>
                    <w:t>•групповая.</w:t>
                  </w:r>
                </w:p>
                <w:p>
                  <w:pPr>
                    <w:pStyle w:val="BodyText"/>
                    <w:spacing w:line="268" w:lineRule="auto" w:before="10"/>
                    <w:ind w:left="8" w:firstLine="544"/>
                  </w:pPr>
                  <w:r>
                    <w:rPr/>
                    <w:t>8.1.7 Окончательный выбор системы и схемы водяного охлаждения определяется технико-экономи­ ческим сравнением  возможных вариантов.</w:t>
                  </w:r>
                </w:p>
                <w:p>
                  <w:pPr>
                    <w:pStyle w:val="BodyText"/>
                    <w:spacing w:line="213" w:lineRule="exact"/>
                    <w:ind w:left="8" w:firstLine="544"/>
                  </w:pPr>
                  <w:r>
                    <w:rPr/>
                    <w:t>При наличии в воде дрейсены должны предусматриваться мероприятия по борьбе с ней. В качестве</w:t>
                  </w:r>
                </w:p>
                <w:p>
                  <w:pPr>
                    <w:pStyle w:val="BodyText"/>
                    <w:spacing w:line="259" w:lineRule="auto" w:before="29"/>
                    <w:ind w:left="17" w:right="11" w:hanging="9"/>
                    <w:jc w:val="both"/>
                  </w:pPr>
                  <w:r>
                    <w:rPr/>
                    <w:t>одного из простых мероприятий по борьбе с дрейсемой следует предусматривать применение скорости воды в трубопроводах более 2.5 м/с. а также возможность изменения направления потока воды в системе при ее работе и промыве.</w:t>
                  </w:r>
                </w:p>
                <w:p>
                  <w:pPr>
                    <w:spacing w:line="264" w:lineRule="auto" w:before="2"/>
                    <w:ind w:left="17" w:right="0" w:firstLine="535"/>
                    <w:jc w:val="both"/>
                    <w:rPr>
                      <w:sz w:val="20"/>
                    </w:rPr>
                  </w:pPr>
                  <w:r>
                    <w:rPr>
                      <w:b/>
                      <w:sz w:val="17"/>
                    </w:rPr>
                    <w:t>8 .1 .8 Р асчетны й р асхо д воды а си стем е п р и н и м ается по сум м ар но м у расходу в сех п о тр еби тел ей </w:t>
                  </w:r>
                  <w:r>
                    <w:rPr>
                      <w:sz w:val="20"/>
                    </w:rPr>
                    <w:t>при максимальной мощности гидроагрегата и максимальной расчетной температуре веды на уровне водо­ забора.</w:t>
                  </w:r>
                </w:p>
                <w:p>
                  <w:pPr>
                    <w:pStyle w:val="BodyText"/>
                    <w:spacing w:line="271" w:lineRule="auto"/>
                    <w:ind w:left="8" w:firstLine="544"/>
                  </w:pPr>
                  <w:r>
                    <w:rPr/>
                    <w:t>8.1.9 При выборе схемы следует отдавать предпочтение схемам с раздельным питанием потребите­ лей с большим и малым  расходом воды.</w:t>
                  </w:r>
                </w:p>
                <w:p>
                  <w:pPr>
                    <w:pStyle w:val="BodyText"/>
                    <w:spacing w:line="211" w:lineRule="exact" w:before="12"/>
                    <w:ind w:left="8" w:firstLine="544"/>
                  </w:pPr>
                  <w:r>
                    <w:rPr/>
                    <w:t>Водоснабжение крупных потребителей  воды (воздухоохладители, маслоохладители подпятника и</w:t>
                  </w:r>
                </w:p>
                <w:p>
                  <w:pPr>
                    <w:pStyle w:val="BodyText"/>
                    <w:spacing w:line="259" w:lineRule="auto" w:before="27"/>
                    <w:ind w:left="17" w:right="2" w:hanging="9"/>
                    <w:jc w:val="both"/>
                  </w:pPr>
                  <w:r>
                    <w:rPr/>
                    <w:t>т. п.) целесообразно осуществлять по отдельным ветвям (водозабор — фильтр — потребитель — слив) с целью обеспечения независимого регулирования. Допускается осуществлять от этих систем резервное водоснабжение потребителей с  малыми расходами воды.</w:t>
                  </w:r>
                </w:p>
                <w:p>
                  <w:pPr>
                    <w:pStyle w:val="BodyText"/>
                    <w:spacing w:line="259" w:lineRule="auto"/>
                    <w:ind w:firstLine="552"/>
                    <w:jc w:val="both"/>
                  </w:pPr>
                  <w:r>
                    <w:rPr/>
                    <w:t>8.1.10 В целях уменьшения общего расхода е системе целесообразно рассматривать схемы с после- довательным соединением теплообменных аппаратов. Такие схемы при необходимости должны быть со­ гласованы с заводами — изготовителями применяемого оборудования.</w:t>
                  </w:r>
                </w:p>
                <w:p>
                  <w:pPr>
                    <w:pStyle w:val="BodyText"/>
                    <w:spacing w:line="271" w:lineRule="auto"/>
                    <w:ind w:left="8" w:firstLine="544"/>
                  </w:pPr>
                  <w:r>
                    <w:rPr/>
                    <w:t>8.1.11 Необходимо применять как автоматическое, так и ручное (по сезонам) регулирование расхода охлаждающей воды в зависимости от температурного режима узлов агрегата и температуры воды.</w:t>
                  </w:r>
                </w:p>
                <w:p>
                  <w:pPr>
                    <w:pStyle w:val="BodyText"/>
                    <w:spacing w:line="211" w:lineRule="exact"/>
                    <w:ind w:left="552"/>
                  </w:pPr>
                  <w:r>
                    <w:rPr/>
                    <w:t>Регулирование расхода частичным открытием задвижек запрещается. Для этой цели следует приме­</w:t>
                  </w:r>
                </w:p>
                <w:p>
                  <w:pPr>
                    <w:pStyle w:val="BodyText"/>
                    <w:spacing w:before="28"/>
                    <w:ind w:left="17"/>
                    <w:jc w:val="both"/>
                  </w:pPr>
                  <w:r>
                    <w:rPr/>
                    <w:t>нять регулирующую арматуру.</w:t>
                  </w:r>
                </w:p>
                <w:p>
                  <w:pPr>
                    <w:pStyle w:val="BodyText"/>
                    <w:spacing w:line="271" w:lineRule="auto" w:before="9"/>
                    <w:ind w:left="17" w:firstLine="535"/>
                  </w:pPr>
                  <w:r>
                    <w:rPr/>
                    <w:t>8.1.12 Для экономии расхода водяного охлаждения и предотвращения отпотевания трубопроводов и воздухоохладителей  рекомендуется предусматривать возможность применения рециркуляции воды.</w:t>
                  </w:r>
                </w:p>
                <w:p>
                  <w:pPr>
                    <w:pStyle w:val="BodyText"/>
                    <w:spacing w:line="211" w:lineRule="exact"/>
                    <w:ind w:left="552"/>
                  </w:pPr>
                  <w:r>
                    <w:rPr/>
                    <w:t>8.1.13 Для предотвращения отпотевания трубопроводов необходимо выполнять теплоизоляцию тру­</w:t>
                  </w:r>
                </w:p>
                <w:p>
                  <w:pPr>
                    <w:pStyle w:val="BodyText"/>
                    <w:spacing w:before="10"/>
                    <w:ind w:left="8"/>
                    <w:jc w:val="both"/>
                  </w:pPr>
                  <w:r>
                    <w:rPr/>
                    <w:t>бопроводов.</w:t>
                  </w:r>
                </w:p>
                <w:p>
                  <w:pPr>
                    <w:pStyle w:val="BodyText"/>
                    <w:spacing w:line="249" w:lineRule="auto" w:before="27"/>
                    <w:ind w:left="17" w:firstLine="526"/>
                  </w:pPr>
                  <w:r>
                    <w:rPr/>
                    <w:t>8.1.14 Для непрерывной подачи воды к потребителям должно быть предусмотрено 100 %-ное резер­ вирование по водозаборам, фильтрам, насосам, обеспечивающим расчетную подачу.</w:t>
                  </w:r>
                </w:p>
                <w:p>
                  <w:pPr>
                    <w:pStyle w:val="BodyText"/>
                    <w:spacing w:before="9"/>
                    <w:rPr>
                      <w:sz w:val="17"/>
                    </w:rPr>
                  </w:pPr>
                </w:p>
                <w:p>
                  <w:pPr>
                    <w:spacing w:before="0"/>
                    <w:ind w:left="0" w:right="21" w:firstLine="0"/>
                    <w:jc w:val="right"/>
                    <w:rPr>
                      <w:sz w:val="18"/>
                    </w:rPr>
                  </w:pPr>
                  <w:r>
                    <w:rPr>
                      <w:w w:val="95"/>
                      <w:sz w:val="18"/>
                    </w:rPr>
                    <w:t>21</w:t>
                  </w:r>
                </w:p>
              </w:txbxContent>
            </v:textbox>
            <w10:wrap type="none"/>
          </v:shape>
        </w:pict>
      </w:r>
      <w:r>
        <w:rPr/>
        <w:drawing>
          <wp:anchor distT="0" distB="0" distL="0" distR="0" allowOverlap="1" layoutInCell="1" locked="0" behindDoc="1" simplePos="0" relativeHeight="268170095">
            <wp:simplePos x="0" y="0"/>
            <wp:positionH relativeFrom="page">
              <wp:posOffset>0</wp:posOffset>
            </wp:positionH>
            <wp:positionV relativeFrom="page">
              <wp:posOffset>0</wp:posOffset>
            </wp:positionV>
            <wp:extent cx="7561580" cy="10691419"/>
            <wp:effectExtent l="0" t="0" r="0" b="0"/>
            <wp:wrapNone/>
            <wp:docPr id="49" name="image27.png" descr=""/>
            <wp:cNvGraphicFramePr>
              <a:graphicFrameLocks noChangeAspect="1"/>
            </wp:cNvGraphicFramePr>
            <a:graphic>
              <a:graphicData uri="http://schemas.openxmlformats.org/drawingml/2006/picture">
                <pic:pic>
                  <pic:nvPicPr>
                    <pic:cNvPr id="50" name="image27.png"/>
                    <pic:cNvPicPr/>
                  </pic:nvPicPr>
                  <pic:blipFill>
                    <a:blip r:embed="rId3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58.052223pt;width:507.3pt;height:731.25pt;mso-position-horizontal-relative:page;mso-position-vertical-relative:page;z-index:-265336" type="#_x0000_t202" filled="false" stroked="false">
            <v:textbox inset="0,0,0,0">
              <w:txbxContent>
                <w:p>
                  <w:pPr>
                    <w:spacing w:line="255" w:lineRule="exact" w:before="0"/>
                    <w:ind w:left="17" w:right="0" w:firstLine="0"/>
                    <w:jc w:val="lef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ind w:left="552"/>
                  </w:pPr>
                  <w:r>
                    <w:rPr/>
                    <w:t>8.2  Водозаборы</w:t>
                  </w:r>
                </w:p>
                <w:p>
                  <w:pPr>
                    <w:pStyle w:val="BodyText"/>
                    <w:spacing w:line="259" w:lineRule="auto" w:before="140"/>
                    <w:ind w:left="17" w:right="7" w:firstLine="535"/>
                    <w:jc w:val="both"/>
                  </w:pPr>
                  <w:r>
                    <w:rPr/>
                    <w:t>8.2.1 Водозаборы предназначены для надежной подачи воды а систему и должны располагаться 8 местах, доступных для обслуживания. Водозаборы устанавливаются в туннеле, трубопроводе, спираль­ ной камере, напорных стенках верхнего и нижнего бьефов.</w:t>
                  </w:r>
                </w:p>
                <w:p>
                  <w:pPr>
                    <w:pStyle w:val="BodyText"/>
                    <w:spacing w:line="249" w:lineRule="auto"/>
                    <w:ind w:left="17" w:right="27" w:firstLine="535"/>
                    <w:jc w:val="both"/>
                  </w:pPr>
                  <w:r>
                    <w:rPr/>
                    <w:t>8.2.2 Водозаборы должны быть установлены в зонах, не подверженных закупорке шугой, льдом или мусором.</w:t>
                  </w:r>
                </w:p>
                <w:p>
                  <w:pPr>
                    <w:pStyle w:val="BodyText"/>
                    <w:spacing w:line="249" w:lineRule="auto" w:before="27"/>
                    <w:ind w:left="17" w:right="21" w:firstLine="535"/>
                    <w:jc w:val="both"/>
                  </w:pPr>
                  <w:r>
                    <w:rPr/>
                    <w:t>8.2.3 Устройство водозаборов в верхних и нижних точках туннелей, трубопроводов или спиральных камер не допускается.</w:t>
                  </w:r>
                </w:p>
                <w:p>
                  <w:pPr>
                    <w:pStyle w:val="BodyText"/>
                    <w:ind w:left="552"/>
                  </w:pPr>
                  <w:r>
                    <w:rPr/>
                    <w:t>8.2.4 Водозаборы должны быть оборудованы съемными решетками.</w:t>
                  </w:r>
                </w:p>
                <w:p>
                  <w:pPr>
                    <w:pStyle w:val="BodyText"/>
                    <w:spacing w:line="249" w:lineRule="auto" w:before="27"/>
                    <w:ind w:left="8" w:right="26" w:firstLine="544"/>
                    <w:jc w:val="both"/>
                  </w:pPr>
                  <w:r>
                    <w:rPr/>
                    <w:t>8.2.5 Водозаборы непосредственно из верхнего и нижнего бьефов должны также оборудоваться при­ способлениями. позволяющими устанавливать на них временные заглушки. Около водозаборов должны быть установлены скобы для удобства выполнения водолазных работ.</w:t>
                  </w:r>
                </w:p>
                <w:p>
                  <w:pPr>
                    <w:pStyle w:val="BodyText"/>
                    <w:spacing w:line="249" w:lineRule="auto" w:before="19"/>
                    <w:ind w:right="17" w:firstLine="552"/>
                    <w:jc w:val="both"/>
                  </w:pPr>
                  <w:r>
                    <w:rPr/>
                    <w:t>8.2.6 В случае забора аэрированного потока воды из нижнего бьефа следует рассматривать необхо­ димость применения деаэраторов.</w:t>
                  </w:r>
                </w:p>
                <w:p>
                  <w:pPr>
                    <w:pStyle w:val="BodyText"/>
                    <w:spacing w:line="259" w:lineRule="auto"/>
                    <w:ind w:left="8" w:right="7" w:firstLine="544"/>
                    <w:jc w:val="both"/>
                  </w:pPr>
                  <w:r>
                    <w:rPr/>
                    <w:t>8.2.7 На электростанциях, расположенных на реках с большим количеством наносов, следует рас­ сматривать возможность забора воды из гидроцикпоное. отстойников, уравнительных резервуаров, артези­ анских скважин и других источников.</w:t>
                  </w:r>
                </w:p>
                <w:p>
                  <w:pPr>
                    <w:pStyle w:val="BodyText"/>
                    <w:spacing w:line="256" w:lineRule="auto"/>
                    <w:ind w:left="8" w:firstLine="544"/>
                    <w:jc w:val="both"/>
                  </w:pPr>
                  <w:r>
                    <w:rPr/>
                    <w:t>8.2.8 Водозаборы, используемые для питания подшипника на водяной смазке, уплотнения вала и лабиринтного уплотнения рабочего колеса гидротурбин ы с положительной высотой отсасывания должны обеспечить бесперебойное питание при опускании аварийно-ремонтного или закрытии предтурбинного зат­ вора агрегата.</w:t>
                  </w:r>
                </w:p>
                <w:p>
                  <w:pPr>
                    <w:pStyle w:val="BodyText"/>
                    <w:spacing w:line="249" w:lineRule="auto" w:before="22"/>
                    <w:ind w:left="17" w:right="22" w:firstLine="535"/>
                    <w:jc w:val="both"/>
                  </w:pPr>
                  <w:r>
                    <w:rPr/>
                    <w:t>8.2.9 Насосы следует устанавгмвать ниже минимального уровня воды у водозабора. При необходи­ мости установки насосов выше уровня воды должен быть предусмотрен автоматический залив насосов при пуске.</w:t>
                  </w:r>
                </w:p>
                <w:p>
                  <w:pPr>
                    <w:pStyle w:val="BodyText"/>
                    <w:spacing w:line="249" w:lineRule="auto" w:before="19"/>
                    <w:ind w:left="17" w:right="25" w:firstLine="535"/>
                    <w:jc w:val="both"/>
                  </w:pPr>
                  <w:r>
                    <w:rPr/>
                    <w:t>8.2.10 Фильтры должны иметь фильтрующие элементы из коррозионно-стойкого материала. Тон­ кость фильтрации определяется требованиями потребителя воды.</w:t>
                  </w:r>
                </w:p>
                <w:p>
                  <w:pPr>
                    <w:pStyle w:val="BodyText"/>
                    <w:spacing w:before="1"/>
                    <w:ind w:left="552"/>
                  </w:pPr>
                  <w:r>
                    <w:rPr/>
                    <w:t>Конструкция фильтра должна обеспечить автоматическую или ручную промывку.</w:t>
                  </w:r>
                </w:p>
                <w:p>
                  <w:pPr>
                    <w:pStyle w:val="BodyText"/>
                    <w:spacing w:before="140"/>
                    <w:ind w:left="552"/>
                  </w:pPr>
                  <w:r>
                    <w:rPr/>
                    <w:t>8.3  Теплообм енны е аппараты</w:t>
                  </w:r>
                </w:p>
                <w:p>
                  <w:pPr>
                    <w:pStyle w:val="BodyText"/>
                    <w:spacing w:line="259" w:lineRule="auto" w:before="120"/>
                    <w:ind w:left="8" w:right="16" w:firstLine="544"/>
                    <w:jc w:val="both"/>
                  </w:pPr>
                  <w:r>
                    <w:rPr/>
                    <w:t>8.3.1 Компоновка системы питания теплообменных аппаратов должна обеспечивать полное и посто­ янное заполнение водой теплообменников во всех режимах работы, включая длительную остановку сис­ темы.</w:t>
                  </w:r>
                </w:p>
                <w:p>
                  <w:pPr>
                    <w:pStyle w:val="BodyText"/>
                    <w:spacing w:line="249" w:lineRule="auto"/>
                    <w:ind w:left="8" w:right="16" w:firstLine="544"/>
                    <w:jc w:val="both"/>
                  </w:pPr>
                  <w:r>
                    <w:rPr/>
                    <w:t>8.3.2 Система питания маслоохладителей трансформаторов должна обеспечивать превышение дав­ ления масле над давлением воды ьо асах режимах. В система следует предусмотреть устройстве, обес­ печивающее отбор проб воды до и после маслоохладителей на содержание масла в воде.</w:t>
                  </w:r>
                </w:p>
                <w:p>
                  <w:pPr>
                    <w:pStyle w:val="BodyText"/>
                    <w:spacing w:before="9"/>
                    <w:ind w:left="552"/>
                  </w:pPr>
                  <w:r>
                    <w:rPr/>
                    <w:t>8.3.3 В теплообменниках должен быть предусмотрен контроль за протечками масла.</w:t>
                  </w:r>
                </w:p>
                <w:p>
                  <w:pPr>
                    <w:pStyle w:val="BodyText"/>
                    <w:spacing w:line="259" w:lineRule="auto" w:before="19"/>
                    <w:ind w:left="17" w:right="33" w:firstLine="535"/>
                    <w:jc w:val="both"/>
                  </w:pPr>
                  <w:r>
                    <w:rPr/>
                    <w:t>8.3.4 Материал трубок теплообменных аппаратов выбирается в соответствии с химическим составом воды и одной марки для всех теплообменников электростанции.</w:t>
                  </w:r>
                </w:p>
                <w:p>
                  <w:pPr>
                    <w:pStyle w:val="BodyText"/>
                    <w:spacing w:line="271" w:lineRule="auto"/>
                    <w:ind w:left="17" w:right="17" w:firstLine="535"/>
                    <w:jc w:val="both"/>
                  </w:pPr>
                  <w:r>
                    <w:rPr/>
                    <w:t>8.3.5 При заборе технической воды из водохранилищ, имеющих дрейсену. материал трубок теплооб­ менников должен быть не склонен к обрастанию.</w:t>
                  </w:r>
                </w:p>
                <w:p>
                  <w:pPr>
                    <w:pStyle w:val="BodyText"/>
                    <w:spacing w:line="211" w:lineRule="exact" w:before="8"/>
                    <w:ind w:left="552"/>
                  </w:pPr>
                  <w:r>
                    <w:rPr/>
                    <w:t>8.3.6 Система должна предусматривать возможность обратного промыва теплообменник аппаратов</w:t>
                  </w:r>
                </w:p>
                <w:p>
                  <w:pPr>
                    <w:pStyle w:val="BodyText"/>
                    <w:spacing w:before="10"/>
                    <w:ind w:left="17"/>
                  </w:pPr>
                  <w:r>
                    <w:rPr/>
                    <w:t>и распределительных коллекторов.</w:t>
                  </w:r>
                </w:p>
                <w:p>
                  <w:pPr>
                    <w:pStyle w:val="BodyText"/>
                    <w:spacing w:before="139"/>
                    <w:ind w:left="552"/>
                  </w:pPr>
                  <w:r>
                    <w:rPr/>
                    <w:t>8.4 Т руб опровод ы и арматура</w:t>
                  </w:r>
                </w:p>
                <w:p>
                  <w:pPr>
                    <w:pStyle w:val="BodyText"/>
                    <w:spacing w:line="249" w:lineRule="auto" w:before="139"/>
                    <w:ind w:left="8" w:right="26" w:firstLine="544"/>
                    <w:jc w:val="both"/>
                  </w:pPr>
                  <w:r>
                    <w:rPr/>
                    <w:t>8.4.1 Диаметры трубопроводов и скорости воды в них определяются на основании техникоэкономи­ ческого расчета. Скорость воды принимается в пределах 1— 8 м/с.</w:t>
                  </w:r>
                </w:p>
                <w:p>
                  <w:pPr>
                    <w:pStyle w:val="BodyText"/>
                    <w:spacing w:line="271" w:lineRule="auto" w:before="1"/>
                    <w:ind w:left="8" w:right="35" w:firstLine="544"/>
                    <w:jc w:val="both"/>
                  </w:pPr>
                  <w:r>
                    <w:rPr/>
                    <w:t>8.4.2 Сливные трубопроводы следует выводить под минимальный уровень воды в бьефе с учетом ледового режима.</w:t>
                  </w:r>
                </w:p>
                <w:p>
                  <w:pPr>
                    <w:pStyle w:val="BodyText"/>
                    <w:spacing w:line="211" w:lineRule="exact"/>
                    <w:ind w:left="17" w:firstLine="535"/>
                    <w:jc w:val="both"/>
                  </w:pPr>
                  <w:r>
                    <w:rPr/>
                    <w:t>8.4.3 При  расположении потребителей системы  ниже отметки выхода сливной трубы необходимо</w:t>
                  </w:r>
                </w:p>
                <w:p>
                  <w:pPr>
                    <w:pStyle w:val="BodyText"/>
                    <w:spacing w:line="249" w:lineRule="auto" w:before="10"/>
                    <w:ind w:left="17"/>
                  </w:pPr>
                  <w:r>
                    <w:rPr/>
                    <w:t>предусмотреть на выходе возможность установки заглушки либо обратные клапаны и скобы для водолаз­ ных работ.</w:t>
                  </w:r>
                </w:p>
                <w:p>
                  <w:pPr>
                    <w:pStyle w:val="BodyText"/>
                    <w:spacing w:line="249" w:lineRule="auto" w:before="19"/>
                    <w:ind w:left="17" w:right="17" w:firstLine="535"/>
                    <w:jc w:val="both"/>
                  </w:pPr>
                  <w:r>
                    <w:rPr/>
                    <w:t>8.4.4 Трубопроводы, прокладываемые в бетоне, должны устанавливаться с учетом глубины промер­ зания открытого бетона.</w:t>
                  </w:r>
                </w:p>
                <w:p>
                  <w:pPr>
                    <w:pStyle w:val="BodyText"/>
                    <w:spacing w:line="249" w:lineRule="auto" w:before="20"/>
                    <w:ind w:left="8" w:right="25" w:firstLine="544"/>
                    <w:jc w:val="both"/>
                  </w:pPr>
                  <w:r>
                    <w:rPr/>
                    <w:t>8.4.5 Для трубопроводов открытой прокладки в системе следует применять нержавеющие трубы или электросварные трубы. Для закладных трубопроводов — нержавеющие трубы или горячедеформирован-</w:t>
                  </w:r>
                </w:p>
                <w:p>
                  <w:pPr>
                    <w:pStyle w:val="BodyText"/>
                    <w:spacing w:before="4"/>
                    <w:rPr>
                      <w:sz w:val="19"/>
                    </w:rPr>
                  </w:pPr>
                </w:p>
                <w:p>
                  <w:pPr>
                    <w:spacing w:before="0"/>
                    <w:ind w:left="17" w:right="0" w:firstLine="0"/>
                    <w:jc w:val="left"/>
                    <w:rPr>
                      <w:sz w:val="18"/>
                    </w:rPr>
                  </w:pPr>
                  <w:r>
                    <w:rPr>
                      <w:sz w:val="18"/>
                    </w:rPr>
                    <w:t>22</w:t>
                  </w:r>
                </w:p>
              </w:txbxContent>
            </v:textbox>
            <w10:wrap type="none"/>
          </v:shape>
        </w:pict>
      </w:r>
      <w:r>
        <w:rPr/>
        <w:drawing>
          <wp:anchor distT="0" distB="0" distL="0" distR="0" allowOverlap="1" layoutInCell="1" locked="0" behindDoc="1" simplePos="0" relativeHeight="268170143">
            <wp:simplePos x="0" y="0"/>
            <wp:positionH relativeFrom="page">
              <wp:posOffset>0</wp:posOffset>
            </wp:positionH>
            <wp:positionV relativeFrom="page">
              <wp:posOffset>0</wp:posOffset>
            </wp:positionV>
            <wp:extent cx="7561580" cy="10691419"/>
            <wp:effectExtent l="0" t="0" r="0" b="0"/>
            <wp:wrapNone/>
            <wp:docPr id="51" name="image28.png" descr=""/>
            <wp:cNvGraphicFramePr>
              <a:graphicFrameLocks noChangeAspect="1"/>
            </wp:cNvGraphicFramePr>
            <a:graphic>
              <a:graphicData uri="http://schemas.openxmlformats.org/drawingml/2006/picture">
                <pic:pic>
                  <pic:nvPicPr>
                    <pic:cNvPr id="52" name="image28.png"/>
                    <pic:cNvPicPr/>
                  </pic:nvPicPr>
                  <pic:blipFill>
                    <a:blip r:embed="rId3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999pt;margin-top:58.052223pt;width:506.4pt;height:731.25pt;mso-position-horizontal-relative:page;mso-position-vertical-relative:page;z-index:-265288" type="#_x0000_t202" filled="false" stroked="false">
            <v:textbox inset="0,0,0,0">
              <w:txbxContent>
                <w:p>
                  <w:pPr>
                    <w:spacing w:line="255" w:lineRule="exact" w:before="0"/>
                    <w:ind w:left="0" w:right="10"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71" w:lineRule="auto"/>
                    <w:ind w:left="9"/>
                  </w:pPr>
                  <w:r>
                    <w:rPr/>
                    <w:t>мые с запасом на ржавление не менее 2 мм. Фасонные части трубопроводов (отводы, тройными) должны применяться в основном  промышленного изготовления.</w:t>
                  </w:r>
                </w:p>
                <w:p>
                  <w:pPr>
                    <w:pStyle w:val="BodyText"/>
                    <w:spacing w:line="211" w:lineRule="exact"/>
                    <w:ind w:left="18" w:firstLine="525"/>
                  </w:pPr>
                  <w:r>
                    <w:rPr/>
                    <w:t>8.4.6  При  разности  расчетных температур окружающего воздуха и наружной стенки трубы более</w:t>
                  </w:r>
                </w:p>
                <w:p>
                  <w:pPr>
                    <w:pStyle w:val="BodyText"/>
                    <w:spacing w:line="268" w:lineRule="auto" w:before="10"/>
                    <w:ind w:firstLine="18"/>
                  </w:pPr>
                  <w:r>
                    <w:rPr/>
                    <w:t>10 *С в помещениях с относительной влажностью свыше 80 % следует предусматривать теплоизоляцию трубопроводов.</w:t>
                  </w:r>
                </w:p>
                <w:p>
                  <w:pPr>
                    <w:pStyle w:val="BodyText"/>
                    <w:spacing w:line="213" w:lineRule="exact"/>
                    <w:ind w:firstLine="544"/>
                  </w:pPr>
                  <w:r>
                    <w:rPr/>
                    <w:t>8.4.7 Запорная и эапорио-регулирующая арматура должна применяться общепромышленного изго­</w:t>
                  </w:r>
                </w:p>
                <w:p>
                  <w:pPr>
                    <w:pStyle w:val="BodyText"/>
                    <w:spacing w:line="271" w:lineRule="auto" w:before="10"/>
                  </w:pPr>
                  <w:r>
                    <w:rPr/>
                    <w:t>товления. Арматура, отсекающая систему непосредственно от бьефов, должна быть стальной независимо от действующего напора.</w:t>
                  </w:r>
                </w:p>
                <w:p>
                  <w:pPr>
                    <w:pStyle w:val="BodyText"/>
                    <w:spacing w:line="211" w:lineRule="exact"/>
                    <w:ind w:left="535"/>
                  </w:pPr>
                  <w:r>
                    <w:rPr/>
                    <w:t>Автоматическую  подачу воды  в систему следует осуществлять с  помощью арматуры  с электро-,</w:t>
                  </w:r>
                </w:p>
                <w:p>
                  <w:pPr>
                    <w:pStyle w:val="BodyText"/>
                    <w:spacing w:before="1"/>
                    <w:ind w:left="9"/>
                  </w:pPr>
                  <w:r>
                    <w:rPr/>
                    <w:t>гидро- или пневмоприводом.</w:t>
                  </w:r>
                </w:p>
                <w:p>
                  <w:pPr>
                    <w:pStyle w:val="BodyText"/>
                    <w:spacing w:line="249" w:lineRule="auto" w:before="36"/>
                    <w:ind w:left="9" w:firstLine="535"/>
                  </w:pPr>
                  <w:r>
                    <w:rPr/>
                    <w:t>8.4.8 На гидро- или пневмоприводах арматуры должны устанавливаться дроссели в целях повыше­ ния времени срабатывания для  предотвращения гидравлического удара в системе водяного охлаждения.</w:t>
                  </w:r>
                </w:p>
                <w:p>
                  <w:pPr>
                    <w:pStyle w:val="BodyText"/>
                    <w:spacing w:before="130"/>
                    <w:ind w:left="544"/>
                  </w:pPr>
                  <w:r>
                    <w:rPr/>
                    <w:t>8.5   Управление и контрол ь</w:t>
                  </w:r>
                </w:p>
                <w:p>
                  <w:pPr>
                    <w:pStyle w:val="BodyText"/>
                    <w:spacing w:line="259" w:lineRule="auto" w:before="119"/>
                    <w:ind w:right="17" w:firstLine="535"/>
                    <w:jc w:val="both"/>
                  </w:pPr>
                  <w:r>
                    <w:rPr>
                      <w:spacing w:val="-3"/>
                    </w:rPr>
                    <w:t>8.5.1</w:t>
                  </w:r>
                  <w:r>
                    <w:rPr>
                      <w:spacing w:val="21"/>
                    </w:rPr>
                    <w:t> </w:t>
                  </w:r>
                  <w:r>
                    <w:rPr/>
                    <w:t>Управление</w:t>
                  </w:r>
                  <w:r>
                    <w:rPr>
                      <w:spacing w:val="-8"/>
                    </w:rPr>
                    <w:t> </w:t>
                  </w:r>
                  <w:r>
                    <w:rPr/>
                    <w:t>и</w:t>
                  </w:r>
                  <w:r>
                    <w:rPr>
                      <w:spacing w:val="-13"/>
                    </w:rPr>
                    <w:t> </w:t>
                  </w:r>
                  <w:r>
                    <w:rPr/>
                    <w:t>контроль</w:t>
                  </w:r>
                  <w:r>
                    <w:rPr>
                      <w:spacing w:val="-8"/>
                    </w:rPr>
                    <w:t> </w:t>
                  </w:r>
                  <w:r>
                    <w:rPr/>
                    <w:t>работы</w:t>
                  </w:r>
                  <w:r>
                    <w:rPr>
                      <w:spacing w:val="5"/>
                    </w:rPr>
                    <w:t> </w:t>
                  </w:r>
                  <w:r>
                    <w:rPr/>
                    <w:t>системы</w:t>
                  </w:r>
                  <w:r>
                    <w:rPr>
                      <w:spacing w:val="5"/>
                    </w:rPr>
                    <w:t> </w:t>
                  </w:r>
                  <w:r>
                    <w:rPr/>
                    <w:t>водяного</w:t>
                  </w:r>
                  <w:r>
                    <w:rPr>
                      <w:spacing w:val="-8"/>
                    </w:rPr>
                    <w:t> </w:t>
                  </w:r>
                  <w:r>
                    <w:rPr/>
                    <w:t>охлаждения</w:t>
                  </w:r>
                  <w:r>
                    <w:rPr>
                      <w:spacing w:val="-19"/>
                    </w:rPr>
                    <w:t> </w:t>
                  </w:r>
                  <w:r>
                    <w:rPr/>
                    <w:t>должны</w:t>
                  </w:r>
                  <w:r>
                    <w:rPr>
                      <w:spacing w:val="5"/>
                    </w:rPr>
                    <w:t> </w:t>
                  </w:r>
                  <w:r>
                    <w:rPr>
                      <w:spacing w:val="1"/>
                    </w:rPr>
                    <w:t>быть</w:t>
                  </w:r>
                  <w:r>
                    <w:rPr>
                      <w:spacing w:val="-8"/>
                    </w:rPr>
                    <w:t> </w:t>
                  </w:r>
                  <w:r>
                    <w:rPr>
                      <w:spacing w:val="5"/>
                    </w:rPr>
                    <w:t>автом</w:t>
                  </w:r>
                  <w:r>
                    <w:rPr>
                      <w:spacing w:val="-35"/>
                    </w:rPr>
                    <w:t> </w:t>
                  </w:r>
                  <w:r>
                    <w:rPr>
                      <w:spacing w:val="7"/>
                    </w:rPr>
                    <w:t>атизировав. </w:t>
                  </w:r>
                  <w:r>
                    <w:rPr/>
                    <w:t>Управление</w:t>
                  </w:r>
                  <w:r>
                    <w:rPr>
                      <w:spacing w:val="-10"/>
                    </w:rPr>
                    <w:t> </w:t>
                  </w:r>
                  <w:r>
                    <w:rPr/>
                    <w:t>системой</w:t>
                  </w:r>
                  <w:r>
                    <w:rPr>
                      <w:spacing w:val="-20"/>
                    </w:rPr>
                    <w:t> </w:t>
                  </w:r>
                  <w:r>
                    <w:rPr>
                      <w:spacing w:val="2"/>
                    </w:rPr>
                    <w:t>должно</w:t>
                  </w:r>
                  <w:r>
                    <w:rPr>
                      <w:spacing w:val="-19"/>
                    </w:rPr>
                    <w:t> </w:t>
                  </w:r>
                  <w:r>
                    <w:rPr>
                      <w:spacing w:val="1"/>
                    </w:rPr>
                    <w:t>быть</w:t>
                  </w:r>
                  <w:r>
                    <w:rPr>
                      <w:spacing w:val="-20"/>
                    </w:rPr>
                    <w:t> </w:t>
                  </w:r>
                  <w:r>
                    <w:rPr/>
                    <w:t>в</w:t>
                  </w:r>
                  <w:r>
                    <w:rPr>
                      <w:spacing w:val="11"/>
                    </w:rPr>
                    <w:t> </w:t>
                  </w:r>
                  <w:r>
                    <w:rPr/>
                    <w:t>ручном и</w:t>
                  </w:r>
                  <w:r>
                    <w:rPr>
                      <w:spacing w:val="-13"/>
                    </w:rPr>
                    <w:t> </w:t>
                  </w:r>
                  <w:r>
                    <w:rPr/>
                    <w:t>автоматическом</w:t>
                  </w:r>
                  <w:r>
                    <w:rPr>
                      <w:spacing w:val="-6"/>
                    </w:rPr>
                    <w:t> </w:t>
                  </w:r>
                  <w:r>
                    <w:rPr/>
                    <w:t>режимах:</w:t>
                  </w:r>
                  <w:r>
                    <w:rPr>
                      <w:spacing w:val="1"/>
                    </w:rPr>
                    <w:t> </w:t>
                  </w:r>
                  <w:r>
                    <w:rPr/>
                    <w:t>отклонение</w:t>
                  </w:r>
                  <w:r>
                    <w:rPr>
                      <w:spacing w:val="-21"/>
                    </w:rPr>
                    <w:t> </w:t>
                  </w:r>
                  <w:r>
                    <w:rPr>
                      <w:spacing w:val="5"/>
                    </w:rPr>
                    <w:t>от</w:t>
                  </w:r>
                  <w:r>
                    <w:rPr>
                      <w:spacing w:val="-6"/>
                    </w:rPr>
                    <w:t> </w:t>
                  </w:r>
                  <w:r>
                    <w:rPr/>
                    <w:t>нормального</w:t>
                  </w:r>
                  <w:r>
                    <w:rPr>
                      <w:spacing w:val="-11"/>
                    </w:rPr>
                    <w:t> </w:t>
                  </w:r>
                  <w:r>
                    <w:rPr/>
                    <w:t>режи­ </w:t>
                  </w:r>
                  <w:r>
                    <w:rPr>
                      <w:spacing w:val="1"/>
                    </w:rPr>
                    <w:t>ма</w:t>
                  </w:r>
                  <w:r>
                    <w:rPr>
                      <w:spacing w:val="-12"/>
                    </w:rPr>
                    <w:t> </w:t>
                  </w:r>
                  <w:r>
                    <w:rPr>
                      <w:spacing w:val="3"/>
                    </w:rPr>
                    <w:t>должно</w:t>
                  </w:r>
                  <w:r>
                    <w:rPr>
                      <w:spacing w:val="-9"/>
                    </w:rPr>
                    <w:t> </w:t>
                  </w:r>
                  <w:r>
                    <w:rPr>
                      <w:spacing w:val="1"/>
                    </w:rPr>
                    <w:t>передаваться</w:t>
                  </w:r>
                  <w:r>
                    <w:rPr>
                      <w:spacing w:val="-2"/>
                    </w:rPr>
                    <w:t> </w:t>
                  </w:r>
                  <w:r>
                    <w:rPr/>
                    <w:t>в</w:t>
                  </w:r>
                  <w:r>
                    <w:rPr>
                      <w:spacing w:val="-10"/>
                    </w:rPr>
                    <w:t> </w:t>
                  </w:r>
                  <w:r>
                    <w:rPr>
                      <w:spacing w:val="5"/>
                    </w:rPr>
                    <w:t>АСУ</w:t>
                  </w:r>
                  <w:r>
                    <w:rPr>
                      <w:spacing w:val="-16"/>
                    </w:rPr>
                    <w:t> </w:t>
                  </w:r>
                  <w:r>
                    <w:rPr>
                      <w:spacing w:val="3"/>
                    </w:rPr>
                    <w:t>ТП.</w:t>
                  </w:r>
                </w:p>
                <w:p>
                  <w:pPr>
                    <w:pStyle w:val="BodyText"/>
                    <w:spacing w:line="222" w:lineRule="exact"/>
                    <w:ind w:left="544"/>
                  </w:pPr>
                  <w:r>
                    <w:rPr/>
                    <w:t>8.5.2 Автоматическому контролю подлежат расходы воды:</w:t>
                  </w:r>
                </w:p>
                <w:p>
                  <w:pPr>
                    <w:pStyle w:val="BodyText"/>
                    <w:spacing w:before="28"/>
                    <w:ind w:left="544"/>
                  </w:pPr>
                  <w:r>
                    <w:rPr/>
                    <w:t>• в маслоохладителях подпятника:</w:t>
                  </w:r>
                </w:p>
                <w:p>
                  <w:pPr>
                    <w:pStyle w:val="BodyText"/>
                    <w:spacing w:before="9"/>
                    <w:ind w:left="544"/>
                  </w:pPr>
                  <w:r>
                    <w:rPr/>
                    <w:t>• в воздухоохладителях генератора:</w:t>
                  </w:r>
                </w:p>
                <w:p>
                  <w:pPr>
                    <w:pStyle w:val="BodyText"/>
                    <w:spacing w:before="9"/>
                    <w:ind w:left="544"/>
                  </w:pPr>
                  <w:r>
                    <w:rPr/>
                    <w:t>- в маслоохладителях подшипников генератора:</w:t>
                  </w:r>
                </w:p>
                <w:p>
                  <w:pPr>
                    <w:pStyle w:val="BodyText"/>
                    <w:spacing w:before="28"/>
                    <w:ind w:left="544"/>
                  </w:pPr>
                  <w:r>
                    <w:rPr/>
                    <w:t>• через подшипник гидротурбины:</w:t>
                  </w:r>
                </w:p>
                <w:p>
                  <w:pPr>
                    <w:pStyle w:val="BodyText"/>
                    <w:spacing w:before="9"/>
                    <w:ind w:left="544"/>
                  </w:pPr>
                  <w:r>
                    <w:rPr/>
                    <w:t>• и давление воды через уплотнение вала гидротурбины:</w:t>
                  </w:r>
                </w:p>
                <w:p>
                  <w:pPr>
                    <w:pStyle w:val="BodyText"/>
                    <w:spacing w:before="9"/>
                    <w:ind w:left="544"/>
                  </w:pPr>
                  <w:r>
                    <w:rPr/>
                    <w:t>• на охлаждение уплотнений рабочего колеса при работе в режиме синхронного компенсатора.</w:t>
                  </w:r>
                </w:p>
                <w:p>
                  <w:pPr>
                    <w:pStyle w:val="BodyText"/>
                    <w:spacing w:before="27"/>
                    <w:ind w:left="535"/>
                  </w:pPr>
                  <w:r>
                    <w:rPr/>
                    <w:t>8.5.3 Визуально контролируется:</w:t>
                  </w:r>
                </w:p>
                <w:p>
                  <w:pPr>
                    <w:pStyle w:val="BodyText"/>
                    <w:spacing w:before="9"/>
                    <w:ind w:left="544"/>
                  </w:pPr>
                  <w:r>
                    <w:rPr/>
                    <w:t>• давление на напорном и сливных трубопроводах;</w:t>
                  </w:r>
                </w:p>
                <w:p>
                  <w:pPr>
                    <w:pStyle w:val="BodyText"/>
                    <w:spacing w:before="9"/>
                    <w:ind w:left="544"/>
                  </w:pPr>
                  <w:r>
                    <w:rPr/>
                    <w:t>- давление до и после насосов:</w:t>
                  </w:r>
                </w:p>
                <w:p>
                  <w:pPr>
                    <w:pStyle w:val="BodyText"/>
                    <w:spacing w:before="28"/>
                    <w:ind w:left="544"/>
                  </w:pPr>
                  <w:r>
                    <w:rPr/>
                    <w:t>• давление до и после фильтров:</w:t>
                  </w:r>
                </w:p>
                <w:p>
                  <w:pPr>
                    <w:pStyle w:val="BodyText"/>
                    <w:spacing w:before="9"/>
                    <w:ind w:left="544"/>
                  </w:pPr>
                  <w:r>
                    <w:rPr/>
                    <w:t>• температура воды на входе и выходе теплообменников.</w:t>
                  </w:r>
                </w:p>
                <w:p>
                  <w:pPr>
                    <w:pStyle w:val="BodyText"/>
                    <w:spacing w:line="268" w:lineRule="auto" w:before="9"/>
                    <w:ind w:left="9" w:firstLine="535"/>
                  </w:pPr>
                  <w:r>
                    <w:rPr/>
                    <w:t>8.5.4 Необходимо предусматривать возможность установки камерных дроссельных диафрагм, конт­ рольных манометров и термометров для испытания и наладки системы  водяного охлаждения.</w:t>
                  </w:r>
                </w:p>
                <w:p>
                  <w:pPr>
                    <w:pStyle w:val="BodyText"/>
                    <w:spacing w:before="3"/>
                    <w:rPr>
                      <w:sz w:val="19"/>
                    </w:rPr>
                  </w:pPr>
                </w:p>
                <w:p>
                  <w:pPr>
                    <w:spacing w:before="1"/>
                    <w:ind w:left="544" w:right="0" w:firstLine="0"/>
                    <w:jc w:val="left"/>
                    <w:rPr>
                      <w:sz w:val="24"/>
                    </w:rPr>
                  </w:pPr>
                  <w:r>
                    <w:rPr>
                      <w:sz w:val="24"/>
                    </w:rPr>
                    <w:t>9   Масляное хозяйство</w:t>
                  </w:r>
                </w:p>
                <w:p>
                  <w:pPr>
                    <w:pStyle w:val="BodyText"/>
                    <w:spacing w:before="6"/>
                    <w:rPr>
                      <w:sz w:val="22"/>
                    </w:rPr>
                  </w:pPr>
                </w:p>
                <w:p>
                  <w:pPr>
                    <w:pStyle w:val="BodyText"/>
                    <w:ind w:left="544"/>
                  </w:pPr>
                  <w:r>
                    <w:rPr/>
                    <w:t>9.1  Общие требования</w:t>
                  </w:r>
                </w:p>
                <w:p>
                  <w:pPr>
                    <w:pStyle w:val="BodyText"/>
                    <w:spacing w:line="259" w:lineRule="auto" w:before="120"/>
                    <w:ind w:right="8" w:firstLine="544"/>
                    <w:jc w:val="both"/>
                  </w:pPr>
                  <w:r>
                    <w:rPr/>
                    <w:t>9.1.1 М асллю е хозяйство предназначено для обеспечения маслонаполнемного оборудования элек­ тростанции комплексом операций, связанных с приемом, хранением, обработкой, распределением и сбо­ ром масел, а также консистентных смазок различных марок.</w:t>
                  </w:r>
                </w:p>
                <w:p>
                  <w:pPr>
                    <w:pStyle w:val="BodyText"/>
                    <w:spacing w:line="249" w:lineRule="auto"/>
                    <w:ind w:firstLine="544"/>
                  </w:pPr>
                  <w:r>
                    <w:rPr/>
                    <w:t>9.1.2 Масляное хозяйство электростанции должно проектироваться с учетом организации масляного хозяйства в энергосистеме, каскаде или группе  электростанций.</w:t>
                  </w:r>
                </w:p>
                <w:p>
                  <w:pPr>
                    <w:pStyle w:val="BodyText"/>
                    <w:spacing w:before="27"/>
                    <w:ind w:left="544"/>
                  </w:pPr>
                  <w:r>
                    <w:rPr/>
                    <w:t>9.1.3 Масляное хозяйство в зависимости от состава и выполняемых функций следует подразделять</w:t>
                  </w:r>
                </w:p>
                <w:p>
                  <w:pPr>
                    <w:pStyle w:val="BodyText"/>
                    <w:spacing w:before="9"/>
                    <w:ind w:left="9"/>
                  </w:pPr>
                  <w:r>
                    <w:rPr/>
                    <w:t>на:</w:t>
                  </w:r>
                </w:p>
                <w:p>
                  <w:pPr>
                    <w:pStyle w:val="BodyText"/>
                    <w:spacing w:line="259" w:lineRule="auto" w:before="9"/>
                    <w:ind w:right="16" w:firstLine="544"/>
                    <w:jc w:val="both"/>
                  </w:pPr>
                  <w:r>
                    <w:rPr/>
                    <w:t>• станционное масляное хозяйство электростанции (СМХ). рассыпанное на полный объем технологи­ ческих операций, обеспечивающих нормальное функционирование технологического оборудования элек- тростанцмс</w:t>
                  </w:r>
                </w:p>
                <w:p>
                  <w:pPr>
                    <w:pStyle w:val="BodyText"/>
                    <w:spacing w:line="259" w:lineRule="auto"/>
                    <w:ind w:right="7" w:firstLine="544"/>
                    <w:jc w:val="both"/>
                  </w:pPr>
                  <w:r>
                    <w:rPr/>
                    <w:t>• центральное масляное хозяйство энергосистемы, каскада или группы электростанций (ЦМХ). рас­ считанное на полный объем технологических операций, обеспечивающих нормальное функционирование технологического  оборудования обслуживаемых электростанций;</w:t>
                  </w:r>
                </w:p>
                <w:p>
                  <w:pPr>
                    <w:pStyle w:val="BodyText"/>
                    <w:spacing w:line="259" w:lineRule="auto"/>
                    <w:ind w:right="12" w:firstLine="544"/>
                    <w:jc w:val="both"/>
                  </w:pPr>
                  <w:r>
                    <w:rPr/>
                    <w:t>• </w:t>
                  </w:r>
                  <w:r>
                    <w:rPr>
                      <w:spacing w:val="5"/>
                    </w:rPr>
                    <w:t>филиальное </w:t>
                  </w:r>
                  <w:r>
                    <w:rPr>
                      <w:spacing w:val="2"/>
                    </w:rPr>
                    <w:t>масляное </w:t>
                  </w:r>
                  <w:r>
                    <w:rPr>
                      <w:spacing w:val="3"/>
                    </w:rPr>
                    <w:t>хозяйство </w:t>
                  </w:r>
                  <w:r>
                    <w:rPr>
                      <w:spacing w:val="5"/>
                    </w:rPr>
                    <w:t>(ФМХ). </w:t>
                  </w:r>
                  <w:r>
                    <w:rPr>
                      <w:spacing w:val="2"/>
                    </w:rPr>
                    <w:t>рассчитанное </w:t>
                  </w:r>
                  <w:r>
                    <w:rPr/>
                    <w:t>на </w:t>
                  </w:r>
                  <w:r>
                    <w:rPr>
                      <w:spacing w:val="2"/>
                    </w:rPr>
                    <w:t>сокращенный </w:t>
                  </w:r>
                  <w:r>
                    <w:rPr>
                      <w:spacing w:val="3"/>
                    </w:rPr>
                    <w:t>объем </w:t>
                  </w:r>
                  <w:r>
                    <w:rPr>
                      <w:spacing w:val="2"/>
                    </w:rPr>
                    <w:t>технологических </w:t>
                  </w:r>
                  <w:r>
                    <w:rPr/>
                    <w:t>операций</w:t>
                  </w:r>
                  <w:r>
                    <w:rPr>
                      <w:spacing w:val="-31"/>
                    </w:rPr>
                    <w:t> </w:t>
                  </w:r>
                  <w:r>
                    <w:rPr/>
                    <w:t>и</w:t>
                  </w:r>
                  <w:r>
                    <w:rPr>
                      <w:spacing w:val="-31"/>
                    </w:rPr>
                    <w:t> </w:t>
                  </w:r>
                  <w:r>
                    <w:rPr/>
                    <w:t>обеспечивающее</w:t>
                  </w:r>
                  <w:r>
                    <w:rPr>
                      <w:spacing w:val="-37"/>
                    </w:rPr>
                    <w:t> </w:t>
                  </w:r>
                  <w:r>
                    <w:rPr/>
                    <w:t>нормальное</w:t>
                  </w:r>
                  <w:r>
                    <w:rPr>
                      <w:spacing w:val="-38"/>
                    </w:rPr>
                    <w:t> </w:t>
                  </w:r>
                  <w:r>
                    <w:rPr/>
                    <w:t>функционирование</w:t>
                  </w:r>
                  <w:r>
                    <w:rPr>
                      <w:spacing w:val="-38"/>
                    </w:rPr>
                    <w:t> </w:t>
                  </w:r>
                  <w:r>
                    <w:rPr/>
                    <w:t>технологического</w:t>
                  </w:r>
                  <w:r>
                    <w:rPr>
                      <w:spacing w:val="-36"/>
                    </w:rPr>
                    <w:t> </w:t>
                  </w:r>
                  <w:r>
                    <w:rPr>
                      <w:spacing w:val="1"/>
                    </w:rPr>
                    <w:t>оборудованияэлектросталей </w:t>
                  </w:r>
                  <w:r>
                    <w:rPr>
                      <w:spacing w:val="5"/>
                    </w:rPr>
                    <w:t>совместно</w:t>
                  </w:r>
                  <w:r>
                    <w:rPr>
                      <w:spacing w:val="-10"/>
                    </w:rPr>
                    <w:t> </w:t>
                  </w:r>
                  <w:r>
                    <w:rPr/>
                    <w:t>с</w:t>
                  </w:r>
                  <w:r>
                    <w:rPr>
                      <w:spacing w:val="12"/>
                    </w:rPr>
                    <w:t> </w:t>
                  </w:r>
                  <w:r>
                    <w:rPr/>
                    <w:t>Ц</w:t>
                  </w:r>
                  <w:r>
                    <w:rPr>
                      <w:spacing w:val="-35"/>
                    </w:rPr>
                    <w:t> </w:t>
                  </w:r>
                  <w:r>
                    <w:rPr/>
                    <w:t>М</w:t>
                  </w:r>
                  <w:r>
                    <w:rPr>
                      <w:spacing w:val="-31"/>
                    </w:rPr>
                    <w:t> </w:t>
                  </w:r>
                  <w:r>
                    <w:rPr/>
                    <w:t>Х</w:t>
                  </w:r>
                </w:p>
                <w:p>
                  <w:pPr>
                    <w:pStyle w:val="BodyText"/>
                    <w:spacing w:line="256" w:lineRule="auto"/>
                    <w:ind w:left="9" w:firstLine="526"/>
                    <w:jc w:val="both"/>
                  </w:pPr>
                  <w:r>
                    <w:rPr/>
                    <w:t>9.1.4 Все помещения основных сооружений гидроузла, помещения маслохозяйства и пристанцион­ ные площадки, где располагается или ремонтируется масломаполнеыюв оборудование, должны быть обо­ рудованы специальной системой дренажа для сбора, последующей обработки и утилизации масел и за­ масленных стоков с учетом  противопожарных требований.</w:t>
                  </w:r>
                </w:p>
                <w:p>
                  <w:pPr>
                    <w:spacing w:before="169"/>
                    <w:ind w:left="0" w:right="19" w:firstLine="0"/>
                    <w:jc w:val="right"/>
                    <w:rPr>
                      <w:sz w:val="18"/>
                    </w:rPr>
                  </w:pPr>
                  <w:r>
                    <w:rPr>
                      <w:w w:val="95"/>
                      <w:sz w:val="18"/>
                    </w:rPr>
                    <w:t>23</w:t>
                  </w:r>
                </w:p>
              </w:txbxContent>
            </v:textbox>
            <w10:wrap type="none"/>
          </v:shape>
        </w:pict>
      </w:r>
      <w:r>
        <w:rPr/>
        <w:drawing>
          <wp:anchor distT="0" distB="0" distL="0" distR="0" allowOverlap="1" layoutInCell="1" locked="0" behindDoc="1" simplePos="0" relativeHeight="268170191">
            <wp:simplePos x="0" y="0"/>
            <wp:positionH relativeFrom="page">
              <wp:posOffset>0</wp:posOffset>
            </wp:positionH>
            <wp:positionV relativeFrom="page">
              <wp:posOffset>0</wp:posOffset>
            </wp:positionV>
            <wp:extent cx="7561580" cy="10691419"/>
            <wp:effectExtent l="0" t="0" r="0" b="0"/>
            <wp:wrapNone/>
            <wp:docPr id="53" name="image29.png" descr=""/>
            <wp:cNvGraphicFramePr>
              <a:graphicFrameLocks noChangeAspect="1"/>
            </wp:cNvGraphicFramePr>
            <a:graphic>
              <a:graphicData uri="http://schemas.openxmlformats.org/drawingml/2006/picture">
                <pic:pic>
                  <pic:nvPicPr>
                    <pic:cNvPr id="54" name="image29.png"/>
                    <pic:cNvPicPr/>
                  </pic:nvPicPr>
                  <pic:blipFill>
                    <a:blip r:embed="rId3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618" w:right="0" w:firstLine="0"/>
        <w:jc w:val="left"/>
        <w:rPr>
          <w:sz w:val="16"/>
        </w:rPr>
      </w:pPr>
      <w:r>
        <w:rPr/>
        <w:pict>
          <v:shape style="position:absolute;margin-left:53.549pt;margin-top:58.052223pt;width:540.8pt;height:730.75pt;mso-position-horizontal-relative:page;mso-position-vertical-relative:page;z-index:-265240" type="#_x0000_t202" filled="false" stroked="false">
            <v:textbox inset="0,0,0,0">
              <w:txbxContent>
                <w:p>
                  <w:pPr>
                    <w:spacing w:line="255" w:lineRule="exact" w:before="0"/>
                    <w:ind w:left="9" w:right="0" w:firstLine="0"/>
                    <w:jc w:val="lef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71" w:lineRule="auto"/>
                    <w:ind w:right="32" w:firstLine="544"/>
                  </w:pPr>
                  <w:r>
                    <w:rPr/>
                    <w:t>Маслохозяйство ГЭС и ГАЭС следует по возможности располагать на пристанционной площадке на отметках выше возможного затопления.</w:t>
                  </w:r>
                </w:p>
                <w:p>
                  <w:pPr>
                    <w:pStyle w:val="BodyText"/>
                    <w:spacing w:before="91"/>
                    <w:ind w:left="544"/>
                  </w:pPr>
                  <w:r>
                    <w:rPr/>
                    <w:t>9.2   С остав и основны е технологические операции м асляного хозяйства</w:t>
                  </w:r>
                </w:p>
                <w:p>
                  <w:pPr>
                    <w:pStyle w:val="BodyText"/>
                    <w:spacing w:before="138"/>
                    <w:ind w:left="544"/>
                  </w:pPr>
                  <w:r>
                    <w:rPr/>
                    <w:t>9.2.1  Состав масляного хозяйства е зависимости от его вида представлен в таблице 9.1.</w:t>
                  </w:r>
                </w:p>
                <w:p>
                  <w:pPr>
                    <w:pStyle w:val="BodyText"/>
                    <w:spacing w:before="10"/>
                  </w:pPr>
                </w:p>
                <w:p>
                  <w:pPr>
                    <w:spacing w:before="1"/>
                    <w:ind w:left="0" w:right="0" w:firstLine="0"/>
                    <w:jc w:val="left"/>
                    <w:rPr>
                      <w:b/>
                      <w:sz w:val="17"/>
                    </w:rPr>
                  </w:pPr>
                  <w:r>
                    <w:rPr>
                      <w:b/>
                      <w:sz w:val="17"/>
                    </w:rPr>
                    <w:t>Т а б л и ц а  9.1 — Состав м а с тн о го хозяйства</w:t>
                  </w:r>
                </w:p>
                <w:p>
                  <w:pPr>
                    <w:tabs>
                      <w:tab w:pos="8583" w:val="left" w:leader="none"/>
                      <w:tab w:pos="9516" w:val="left" w:leader="none"/>
                    </w:tabs>
                    <w:spacing w:line="432" w:lineRule="auto" w:before="118"/>
                    <w:ind w:left="7680" w:right="904" w:firstLine="36"/>
                    <w:jc w:val="left"/>
                    <w:rPr>
                      <w:b/>
                      <w:sz w:val="17"/>
                    </w:rPr>
                  </w:pPr>
                  <w:r>
                    <w:rPr>
                      <w:b/>
                      <w:spacing w:val="-4"/>
                      <w:sz w:val="17"/>
                    </w:rPr>
                    <w:t>вид </w:t>
                  </w:r>
                  <w:r>
                    <w:rPr>
                      <w:b/>
                      <w:spacing w:val="-6"/>
                      <w:sz w:val="17"/>
                    </w:rPr>
                    <w:t>ивслякого  хозяйств* </w:t>
                  </w:r>
                  <w:r>
                    <w:rPr>
                      <w:b/>
                      <w:spacing w:val="3"/>
                      <w:sz w:val="17"/>
                    </w:rPr>
                    <w:t>см</w:t>
                  </w:r>
                  <w:r>
                    <w:rPr>
                      <w:b/>
                      <w:spacing w:val="-32"/>
                      <w:sz w:val="17"/>
                    </w:rPr>
                    <w:t> </w:t>
                  </w:r>
                  <w:r>
                    <w:rPr>
                      <w:b/>
                      <w:sz w:val="17"/>
                    </w:rPr>
                    <w:t>х</w:t>
                    <w:tab/>
                  </w:r>
                  <w:r>
                    <w:rPr>
                      <w:b/>
                      <w:spacing w:val="2"/>
                      <w:sz w:val="17"/>
                    </w:rPr>
                    <w:t>цмх</w:t>
                    <w:tab/>
                  </w:r>
                  <w:r>
                    <w:rPr>
                      <w:b/>
                      <w:spacing w:val="-3"/>
                      <w:sz w:val="17"/>
                    </w:rPr>
                    <w:t>ФМХ</w:t>
                  </w:r>
                </w:p>
                <w:p>
                  <w:pPr>
                    <w:tabs>
                      <w:tab w:pos="525" w:val="left" w:leader="none"/>
                      <w:tab w:pos="7845" w:val="left" w:leader="none"/>
                      <w:tab w:pos="8713" w:val="left" w:leader="none"/>
                      <w:tab w:pos="9608" w:val="left" w:leader="none"/>
                    </w:tabs>
                    <w:spacing w:before="46"/>
                    <w:ind w:left="120" w:right="0" w:firstLine="0"/>
                    <w:jc w:val="left"/>
                    <w:rPr>
                      <w:b/>
                      <w:sz w:val="17"/>
                    </w:rPr>
                  </w:pPr>
                  <w:r>
                    <w:rPr>
                      <w:b/>
                      <w:position w:val="1"/>
                      <w:sz w:val="17"/>
                    </w:rPr>
                    <w:t>1</w:t>
                    <w:tab/>
                  </w:r>
                  <w:r>
                    <w:rPr>
                      <w:b/>
                      <w:spacing w:val="3"/>
                      <w:sz w:val="17"/>
                    </w:rPr>
                    <w:t>Маслохранилище</w:t>
                    <w:tab/>
                  </w:r>
                  <w:r>
                    <w:rPr>
                      <w:b/>
                      <w:position w:val="2"/>
                      <w:sz w:val="17"/>
                    </w:rPr>
                    <w:t>+</w:t>
                    <w:tab/>
                  </w:r>
                  <w:r>
                    <w:rPr>
                      <w:b/>
                      <w:position w:val="3"/>
                      <w:sz w:val="17"/>
                    </w:rPr>
                    <w:t>+</w:t>
                    <w:tab/>
                  </w:r>
                  <w:r>
                    <w:rPr>
                      <w:b/>
                      <w:sz w:val="17"/>
                    </w:rPr>
                    <w:t>—</w:t>
                  </w:r>
                </w:p>
                <w:p>
                  <w:pPr>
                    <w:tabs>
                      <w:tab w:pos="525" w:val="left" w:leader="none"/>
                      <w:tab w:pos="7854" w:val="left" w:leader="none"/>
                      <w:tab w:pos="8713" w:val="left" w:leader="none"/>
                      <w:tab w:pos="9663" w:val="left" w:leader="none"/>
                    </w:tabs>
                    <w:spacing w:before="97"/>
                    <w:ind w:left="101" w:right="0" w:firstLine="0"/>
                    <w:jc w:val="left"/>
                    <w:rPr>
                      <w:b/>
                      <w:sz w:val="17"/>
                    </w:rPr>
                  </w:pPr>
                  <w:r>
                    <w:rPr>
                      <w:b/>
                      <w:sz w:val="17"/>
                    </w:rPr>
                    <w:t>2</w:t>
                    <w:tab/>
                    <w:t>Устройство </w:t>
                  </w:r>
                  <w:r>
                    <w:rPr>
                      <w:b/>
                      <w:spacing w:val="2"/>
                      <w:sz w:val="17"/>
                    </w:rPr>
                    <w:t>для  </w:t>
                  </w:r>
                  <w:r>
                    <w:rPr>
                      <w:b/>
                      <w:sz w:val="17"/>
                    </w:rPr>
                    <w:t>приема  и  выдачи </w:t>
                  </w:r>
                  <w:r>
                    <w:rPr>
                      <w:b/>
                      <w:spacing w:val="2"/>
                      <w:sz w:val="17"/>
                    </w:rPr>
                    <w:t>масла из</w:t>
                  </w:r>
                  <w:r>
                    <w:rPr>
                      <w:b/>
                      <w:spacing w:val="-17"/>
                      <w:sz w:val="17"/>
                    </w:rPr>
                    <w:t> </w:t>
                  </w:r>
                  <w:r>
                    <w:rPr>
                      <w:b/>
                      <w:sz w:val="17"/>
                    </w:rPr>
                    <w:t>транспортных</w:t>
                  </w:r>
                  <w:r>
                    <w:rPr>
                      <w:b/>
                      <w:spacing w:val="13"/>
                      <w:sz w:val="17"/>
                    </w:rPr>
                    <w:t> </w:t>
                  </w:r>
                  <w:r>
                    <w:rPr>
                      <w:b/>
                      <w:sz w:val="17"/>
                    </w:rPr>
                    <w:t>средств</w:t>
                    <w:tab/>
                  </w:r>
                  <w:r>
                    <w:rPr>
                      <w:b/>
                      <w:position w:val="2"/>
                      <w:sz w:val="17"/>
                    </w:rPr>
                    <w:t>+</w:t>
                    <w:tab/>
                  </w:r>
                  <w:r>
                    <w:rPr>
                      <w:b/>
                      <w:position w:val="4"/>
                      <w:sz w:val="17"/>
                    </w:rPr>
                    <w:t>+</w:t>
                    <w:tab/>
                    <w:t>+</w:t>
                  </w:r>
                </w:p>
                <w:p>
                  <w:pPr>
                    <w:tabs>
                      <w:tab w:pos="525" w:val="left" w:leader="none"/>
                      <w:tab w:pos="7854" w:val="left" w:leader="none"/>
                      <w:tab w:pos="8713" w:val="left" w:leader="none"/>
                      <w:tab w:pos="9663" w:val="left" w:leader="none"/>
                    </w:tabs>
                    <w:spacing w:before="114"/>
                    <w:ind w:left="101" w:right="0" w:firstLine="0"/>
                    <w:jc w:val="left"/>
                    <w:rPr>
                      <w:b/>
                      <w:sz w:val="17"/>
                    </w:rPr>
                  </w:pPr>
                  <w:r>
                    <w:rPr>
                      <w:b/>
                      <w:sz w:val="17"/>
                    </w:rPr>
                    <w:t>3</w:t>
                    <w:tab/>
                  </w:r>
                  <w:r>
                    <w:rPr>
                      <w:b/>
                      <w:spacing w:val="5"/>
                      <w:sz w:val="17"/>
                    </w:rPr>
                    <w:t>Система</w:t>
                  </w:r>
                  <w:r>
                    <w:rPr>
                      <w:b/>
                      <w:spacing w:val="38"/>
                      <w:sz w:val="17"/>
                    </w:rPr>
                    <w:t> </w:t>
                  </w:r>
                  <w:r>
                    <w:rPr>
                      <w:b/>
                      <w:sz w:val="17"/>
                    </w:rPr>
                    <w:t>технологичеасих</w:t>
                  </w:r>
                  <w:r>
                    <w:rPr>
                      <w:b/>
                      <w:spacing w:val="45"/>
                      <w:sz w:val="17"/>
                    </w:rPr>
                    <w:t> </w:t>
                  </w:r>
                  <w:r>
                    <w:rPr>
                      <w:b/>
                      <w:sz w:val="17"/>
                    </w:rPr>
                    <w:t>коммуникаций</w:t>
                    <w:tab/>
                  </w:r>
                  <w:r>
                    <w:rPr>
                      <w:b/>
                      <w:position w:val="2"/>
                      <w:sz w:val="17"/>
                    </w:rPr>
                    <w:t>+</w:t>
                    <w:tab/>
                  </w:r>
                  <w:r>
                    <w:rPr>
                      <w:b/>
                      <w:position w:val="4"/>
                      <w:sz w:val="17"/>
                    </w:rPr>
                    <w:t>+</w:t>
                    <w:tab/>
                    <w:t>+</w:t>
                  </w:r>
                </w:p>
                <w:p>
                  <w:pPr>
                    <w:tabs>
                      <w:tab w:pos="525" w:val="left" w:leader="none"/>
                      <w:tab w:pos="7845" w:val="left" w:leader="none"/>
                      <w:tab w:pos="8713" w:val="left" w:leader="none"/>
                      <w:tab w:pos="9608" w:val="left" w:leader="none"/>
                    </w:tabs>
                    <w:spacing w:before="97"/>
                    <w:ind w:left="101" w:right="0" w:firstLine="0"/>
                    <w:jc w:val="left"/>
                    <w:rPr>
                      <w:b/>
                      <w:sz w:val="17"/>
                    </w:rPr>
                  </w:pPr>
                  <w:r>
                    <w:rPr>
                      <w:b/>
                      <w:position w:val="1"/>
                      <w:sz w:val="17"/>
                    </w:rPr>
                    <w:t>4</w:t>
                    <w:tab/>
                  </w:r>
                  <w:r>
                    <w:rPr>
                      <w:b/>
                      <w:spacing w:val="1"/>
                      <w:sz w:val="17"/>
                    </w:rPr>
                    <w:t>Аппаратная  </w:t>
                  </w:r>
                  <w:r>
                    <w:rPr>
                      <w:b/>
                      <w:sz w:val="17"/>
                    </w:rPr>
                    <w:t>с  набором  оборудования</w:t>
                  </w:r>
                  <w:r>
                    <w:rPr>
                      <w:b/>
                      <w:spacing w:val="-14"/>
                      <w:sz w:val="17"/>
                    </w:rPr>
                    <w:t> </w:t>
                  </w:r>
                  <w:r>
                    <w:rPr>
                      <w:b/>
                      <w:sz w:val="17"/>
                    </w:rPr>
                    <w:t>и</w:t>
                  </w:r>
                  <w:r>
                    <w:rPr>
                      <w:b/>
                      <w:spacing w:val="36"/>
                      <w:sz w:val="17"/>
                    </w:rPr>
                    <w:t> </w:t>
                  </w:r>
                  <w:r>
                    <w:rPr>
                      <w:b/>
                      <w:sz w:val="17"/>
                    </w:rPr>
                    <w:t>приборов</w:t>
                    <w:tab/>
                  </w:r>
                  <w:r>
                    <w:rPr>
                      <w:b/>
                      <w:position w:val="4"/>
                      <w:sz w:val="17"/>
                    </w:rPr>
                    <w:t>+</w:t>
                    <w:tab/>
                    <w:t>+</w:t>
                    <w:tab/>
                  </w:r>
                  <w:r>
                    <w:rPr>
                      <w:b/>
                      <w:sz w:val="17"/>
                    </w:rPr>
                    <w:t>—</w:t>
                  </w:r>
                </w:p>
                <w:p>
                  <w:pPr>
                    <w:tabs>
                      <w:tab w:pos="525" w:val="left" w:leader="none"/>
                      <w:tab w:pos="7854" w:val="left" w:leader="none"/>
                      <w:tab w:pos="8713" w:val="left" w:leader="none"/>
                      <w:tab w:pos="9663" w:val="left" w:leader="none"/>
                    </w:tabs>
                    <w:spacing w:line="259" w:lineRule="auto" w:before="96"/>
                    <w:ind w:left="526" w:right="1050" w:hanging="415"/>
                    <w:jc w:val="left"/>
                    <w:rPr>
                      <w:b/>
                      <w:sz w:val="17"/>
                    </w:rPr>
                  </w:pPr>
                  <w:r>
                    <w:rPr>
                      <w:b/>
                      <w:sz w:val="17"/>
                    </w:rPr>
                    <w:t>5</w:t>
                    <w:tab/>
                  </w:r>
                  <w:r>
                    <w:rPr>
                      <w:b/>
                      <w:spacing w:val="1"/>
                      <w:sz w:val="17"/>
                    </w:rPr>
                    <w:t>Комплекс </w:t>
                  </w:r>
                  <w:r>
                    <w:rPr>
                      <w:b/>
                      <w:sz w:val="17"/>
                    </w:rPr>
                    <w:t>передвижного  оборудования  и насосов  </w:t>
                  </w:r>
                  <w:r>
                    <w:rPr>
                      <w:b/>
                      <w:spacing w:val="5"/>
                      <w:sz w:val="17"/>
                    </w:rPr>
                    <w:t>для   </w:t>
                  </w:r>
                  <w:r>
                    <w:rPr>
                      <w:b/>
                      <w:sz w:val="17"/>
                    </w:rPr>
                    <w:t>обработки</w:t>
                  </w:r>
                  <w:r>
                    <w:rPr>
                      <w:b/>
                      <w:spacing w:val="-18"/>
                      <w:sz w:val="17"/>
                    </w:rPr>
                    <w:t> </w:t>
                  </w:r>
                  <w:r>
                    <w:rPr>
                      <w:b/>
                      <w:spacing w:val="2"/>
                      <w:sz w:val="17"/>
                    </w:rPr>
                    <w:t>масла</w:t>
                  </w:r>
                  <w:r>
                    <w:rPr>
                      <w:b/>
                      <w:spacing w:val="17"/>
                      <w:sz w:val="17"/>
                    </w:rPr>
                    <w:t> </w:t>
                  </w:r>
                  <w:r>
                    <w:rPr>
                      <w:b/>
                      <w:spacing w:val="3"/>
                      <w:sz w:val="17"/>
                    </w:rPr>
                    <w:t>не-</w:t>
                    <w:tab/>
                  </w:r>
                  <w:r>
                    <w:rPr>
                      <w:b/>
                      <w:position w:val="2"/>
                      <w:sz w:val="17"/>
                    </w:rPr>
                    <w:t>+</w:t>
                    <w:tab/>
                  </w:r>
                  <w:r>
                    <w:rPr>
                      <w:b/>
                      <w:position w:val="4"/>
                      <w:sz w:val="17"/>
                    </w:rPr>
                    <w:t>+</w:t>
                    <w:tab/>
                    <w:t>+ </w:t>
                  </w:r>
                  <w:r>
                    <w:rPr>
                      <w:b/>
                      <w:sz w:val="17"/>
                    </w:rPr>
                    <w:t>посредственно   в  маслонаполненном </w:t>
                  </w:r>
                  <w:r>
                    <w:rPr>
                      <w:b/>
                      <w:spacing w:val="20"/>
                      <w:sz w:val="17"/>
                    </w:rPr>
                    <w:t> </w:t>
                  </w:r>
                  <w:r>
                    <w:rPr>
                      <w:b/>
                      <w:sz w:val="17"/>
                    </w:rPr>
                    <w:t>оборудовании</w:t>
                  </w:r>
                </w:p>
                <w:p>
                  <w:pPr>
                    <w:tabs>
                      <w:tab w:pos="525" w:val="left" w:leader="none"/>
                      <w:tab w:pos="7845" w:val="left" w:leader="none"/>
                      <w:tab w:pos="8713" w:val="left" w:leader="none"/>
                      <w:tab w:pos="9608" w:val="left" w:leader="none"/>
                    </w:tabs>
                    <w:spacing w:before="119"/>
                    <w:ind w:left="101" w:right="0" w:firstLine="0"/>
                    <w:jc w:val="left"/>
                    <w:rPr>
                      <w:b/>
                      <w:sz w:val="17"/>
                    </w:rPr>
                  </w:pPr>
                  <w:r>
                    <w:rPr>
                      <w:b/>
                      <w:sz w:val="17"/>
                    </w:rPr>
                    <w:t>6</w:t>
                    <w:tab/>
                  </w:r>
                  <w:r>
                    <w:rPr>
                      <w:b/>
                      <w:spacing w:val="2"/>
                      <w:sz w:val="17"/>
                    </w:rPr>
                    <w:t>Химическая</w:t>
                  </w:r>
                  <w:r>
                    <w:rPr>
                      <w:b/>
                      <w:spacing w:val="47"/>
                      <w:sz w:val="17"/>
                    </w:rPr>
                    <w:t> </w:t>
                  </w:r>
                  <w:r>
                    <w:rPr>
                      <w:b/>
                      <w:spacing w:val="1"/>
                      <w:sz w:val="17"/>
                    </w:rPr>
                    <w:t>лаборатория</w:t>
                    <w:tab/>
                  </w:r>
                  <w:r>
                    <w:rPr>
                      <w:b/>
                      <w:position w:val="2"/>
                      <w:sz w:val="17"/>
                    </w:rPr>
                    <w:t>+</w:t>
                    <w:tab/>
                  </w:r>
                  <w:r>
                    <w:rPr>
                      <w:b/>
                      <w:position w:val="3"/>
                      <w:sz w:val="17"/>
                    </w:rPr>
                    <w:t>+</w:t>
                    <w:tab/>
                  </w:r>
                  <w:r>
                    <w:rPr>
                      <w:b/>
                      <w:sz w:val="17"/>
                    </w:rPr>
                    <w:t>—</w:t>
                  </w:r>
                </w:p>
                <w:p>
                  <w:pPr>
                    <w:tabs>
                      <w:tab w:pos="525" w:val="left" w:leader="none"/>
                      <w:tab w:pos="7854" w:val="left" w:leader="none"/>
                      <w:tab w:pos="8666" w:val="left" w:leader="none"/>
                      <w:tab w:pos="9608" w:val="left" w:leader="none"/>
                    </w:tabs>
                    <w:spacing w:before="117"/>
                    <w:ind w:left="111" w:right="0" w:firstLine="0"/>
                    <w:jc w:val="left"/>
                    <w:rPr>
                      <w:b/>
                      <w:sz w:val="17"/>
                    </w:rPr>
                  </w:pPr>
                  <w:r>
                    <w:rPr>
                      <w:b/>
                      <w:spacing w:val="5"/>
                      <w:sz w:val="17"/>
                    </w:rPr>
                    <w:t>7*</w:t>
                    <w:tab/>
                    <w:t>Стащюнарные  </w:t>
                  </w:r>
                  <w:r>
                    <w:rPr>
                      <w:b/>
                      <w:sz w:val="17"/>
                    </w:rPr>
                    <w:t>установки </w:t>
                  </w:r>
                  <w:r>
                    <w:rPr>
                      <w:b/>
                      <w:spacing w:val="2"/>
                      <w:sz w:val="17"/>
                    </w:rPr>
                    <w:t>для  </w:t>
                  </w:r>
                  <w:r>
                    <w:rPr>
                      <w:b/>
                      <w:sz w:val="17"/>
                    </w:rPr>
                    <w:t>васуумной  обработки</w:t>
                  </w:r>
                  <w:r>
                    <w:rPr>
                      <w:b/>
                      <w:spacing w:val="43"/>
                      <w:sz w:val="17"/>
                    </w:rPr>
                    <w:t> </w:t>
                  </w:r>
                  <w:r>
                    <w:rPr>
                      <w:b/>
                      <w:sz w:val="17"/>
                    </w:rPr>
                    <w:t>изоляционного</w:t>
                  </w:r>
                  <w:r>
                    <w:rPr>
                      <w:b/>
                      <w:spacing w:val="22"/>
                      <w:sz w:val="17"/>
                    </w:rPr>
                    <w:t> </w:t>
                  </w:r>
                  <w:r>
                    <w:rPr>
                      <w:b/>
                      <w:sz w:val="17"/>
                    </w:rPr>
                    <w:t>масла</w:t>
                    <w:tab/>
                  </w:r>
                  <w:r>
                    <w:rPr>
                      <w:b/>
                      <w:position w:val="2"/>
                      <w:sz w:val="17"/>
                    </w:rPr>
                    <w:t>+</w:t>
                    <w:tab/>
                  </w:r>
                  <w:r>
                    <w:rPr>
                      <w:b/>
                      <w:sz w:val="17"/>
                    </w:rPr>
                    <w:t>—</w:t>
                    <w:tab/>
                    <w:t>—</w:t>
                  </w:r>
                </w:p>
                <w:p>
                  <w:pPr>
                    <w:tabs>
                      <w:tab w:pos="525" w:val="left" w:leader="none"/>
                      <w:tab w:pos="7799" w:val="left" w:leader="none"/>
                      <w:tab w:pos="8713" w:val="left" w:leader="none"/>
                      <w:tab w:pos="9608" w:val="left" w:leader="none"/>
                    </w:tabs>
                    <w:spacing w:before="106"/>
                    <w:ind w:left="101" w:right="0" w:firstLine="0"/>
                    <w:jc w:val="left"/>
                    <w:rPr>
                      <w:b/>
                      <w:sz w:val="17"/>
                    </w:rPr>
                  </w:pPr>
                  <w:r>
                    <w:rPr>
                      <w:b/>
                      <w:sz w:val="17"/>
                    </w:rPr>
                    <w:t>8</w:t>
                    <w:tab/>
                  </w:r>
                  <w:r>
                    <w:rPr>
                      <w:b/>
                      <w:spacing w:val="1"/>
                      <w:sz w:val="17"/>
                    </w:rPr>
                    <w:t>Передвижные  </w:t>
                  </w:r>
                  <w:r>
                    <w:rPr>
                      <w:b/>
                      <w:sz w:val="17"/>
                    </w:rPr>
                    <w:t>установки  для  вакуумной  обработки</w:t>
                  </w:r>
                  <w:r>
                    <w:rPr>
                      <w:b/>
                      <w:spacing w:val="-19"/>
                      <w:sz w:val="17"/>
                    </w:rPr>
                    <w:t> </w:t>
                  </w:r>
                  <w:r>
                    <w:rPr>
                      <w:b/>
                      <w:sz w:val="17"/>
                    </w:rPr>
                    <w:t>изолящюнного</w:t>
                  </w:r>
                  <w:r>
                    <w:rPr>
                      <w:b/>
                      <w:spacing w:val="41"/>
                      <w:sz w:val="17"/>
                    </w:rPr>
                    <w:t> </w:t>
                  </w:r>
                  <w:r>
                    <w:rPr>
                      <w:b/>
                      <w:sz w:val="17"/>
                    </w:rPr>
                    <w:t>масла</w:t>
                    <w:tab/>
                    <w:t>—</w:t>
                    <w:tab/>
                  </w:r>
                  <w:r>
                    <w:rPr>
                      <w:b/>
                      <w:position w:val="3"/>
                      <w:sz w:val="17"/>
                    </w:rPr>
                    <w:t>+</w:t>
                    <w:tab/>
                  </w:r>
                  <w:r>
                    <w:rPr>
                      <w:b/>
                      <w:sz w:val="17"/>
                    </w:rPr>
                    <w:t>—</w:t>
                  </w:r>
                </w:p>
                <w:p>
                  <w:pPr>
                    <w:tabs>
                      <w:tab w:pos="525" w:val="left" w:leader="none"/>
                      <w:tab w:pos="7790" w:val="left" w:leader="none"/>
                      <w:tab w:pos="8713" w:val="left" w:leader="none"/>
                      <w:tab w:pos="9608" w:val="left" w:leader="none"/>
                    </w:tabs>
                    <w:spacing w:line="352" w:lineRule="exact" w:before="14"/>
                    <w:ind w:left="120" w:right="1034" w:hanging="19"/>
                    <w:jc w:val="left"/>
                    <w:rPr>
                      <w:b/>
                      <w:sz w:val="17"/>
                    </w:rPr>
                  </w:pPr>
                  <w:r>
                    <w:rPr>
                      <w:b/>
                      <w:sz w:val="17"/>
                    </w:rPr>
                    <w:t>9</w:t>
                    <w:tab/>
                  </w:r>
                  <w:r>
                    <w:rPr>
                      <w:b/>
                      <w:spacing w:val="2"/>
                      <w:position w:val="1"/>
                      <w:sz w:val="17"/>
                    </w:rPr>
                    <w:t>Передвижная  </w:t>
                  </w:r>
                  <w:r>
                    <w:rPr>
                      <w:b/>
                      <w:position w:val="1"/>
                      <w:sz w:val="17"/>
                    </w:rPr>
                    <w:t>установка  для</w:t>
                  </w:r>
                  <w:r>
                    <w:rPr>
                      <w:b/>
                      <w:spacing w:val="23"/>
                      <w:position w:val="1"/>
                      <w:sz w:val="17"/>
                    </w:rPr>
                    <w:t> </w:t>
                  </w:r>
                  <w:r>
                    <w:rPr>
                      <w:b/>
                      <w:position w:val="1"/>
                      <w:sz w:val="17"/>
                    </w:rPr>
                    <w:t>азотирования </w:t>
                  </w:r>
                  <w:r>
                    <w:rPr>
                      <w:b/>
                      <w:spacing w:val="3"/>
                      <w:position w:val="1"/>
                      <w:sz w:val="17"/>
                    </w:rPr>
                    <w:t> </w:t>
                  </w:r>
                  <w:r>
                    <w:rPr>
                      <w:b/>
                      <w:spacing w:val="1"/>
                      <w:position w:val="1"/>
                      <w:sz w:val="17"/>
                    </w:rPr>
                    <w:t>масла</w:t>
                    <w:tab/>
                  </w:r>
                  <w:r>
                    <w:rPr>
                      <w:b/>
                      <w:sz w:val="17"/>
                    </w:rPr>
                    <w:t>—</w:t>
                    <w:tab/>
                  </w:r>
                  <w:r>
                    <w:rPr>
                      <w:b/>
                      <w:position w:val="3"/>
                      <w:sz w:val="17"/>
                    </w:rPr>
                    <w:t>+</w:t>
                    <w:tab/>
                  </w:r>
                  <w:r>
                    <w:rPr>
                      <w:b/>
                      <w:sz w:val="17"/>
                    </w:rPr>
                    <w:t>— </w:t>
                  </w:r>
                  <w:r>
                    <w:rPr>
                      <w:b/>
                      <w:spacing w:val="5"/>
                      <w:sz w:val="17"/>
                    </w:rPr>
                    <w:t>10</w:t>
                    <w:tab/>
                  </w:r>
                  <w:r>
                    <w:rPr>
                      <w:b/>
                      <w:spacing w:val="1"/>
                      <w:sz w:val="17"/>
                    </w:rPr>
                    <w:t>Комплект  </w:t>
                  </w:r>
                  <w:r>
                    <w:rPr>
                      <w:b/>
                      <w:sz w:val="17"/>
                    </w:rPr>
                    <w:t>транспортных  средств  для  транспортирования</w:t>
                  </w:r>
                  <w:r>
                    <w:rPr>
                      <w:b/>
                      <w:spacing w:val="-18"/>
                      <w:sz w:val="17"/>
                    </w:rPr>
                    <w:t> </w:t>
                  </w:r>
                  <w:r>
                    <w:rPr>
                      <w:b/>
                      <w:sz w:val="17"/>
                    </w:rPr>
                    <w:t>требуемых</w:t>
                  </w:r>
                  <w:r>
                    <w:rPr>
                      <w:b/>
                      <w:spacing w:val="26"/>
                      <w:sz w:val="17"/>
                    </w:rPr>
                    <w:t> </w:t>
                  </w:r>
                  <w:r>
                    <w:rPr>
                      <w:b/>
                      <w:sz w:val="17"/>
                    </w:rPr>
                    <w:t>объе­</w:t>
                    <w:tab/>
                    <w:t>—</w:t>
                    <w:tab/>
                  </w:r>
                  <w:r>
                    <w:rPr>
                      <w:b/>
                      <w:position w:val="4"/>
                      <w:sz w:val="17"/>
                    </w:rPr>
                    <w:t>+</w:t>
                    <w:tab/>
                  </w:r>
                  <w:r>
                    <w:rPr>
                      <w:b/>
                      <w:sz w:val="17"/>
                    </w:rPr>
                    <w:t>—</w:t>
                  </w:r>
                </w:p>
                <w:p>
                  <w:pPr>
                    <w:spacing w:line="187" w:lineRule="exact" w:before="0"/>
                    <w:ind w:left="526" w:right="0" w:firstLine="0"/>
                    <w:jc w:val="left"/>
                    <w:rPr>
                      <w:b/>
                      <w:sz w:val="17"/>
                    </w:rPr>
                  </w:pPr>
                  <w:r>
                    <w:rPr>
                      <w:b/>
                      <w:sz w:val="17"/>
                    </w:rPr>
                    <w:t>мов  масла  в  пределах  обслуживаемого района</w:t>
                  </w:r>
                </w:p>
                <w:p>
                  <w:pPr>
                    <w:tabs>
                      <w:tab w:pos="525" w:val="left" w:leader="none"/>
                      <w:tab w:pos="7799" w:val="left" w:leader="none"/>
                      <w:tab w:pos="7845" w:val="left" w:leader="none"/>
                      <w:tab w:pos="8666" w:val="left" w:leader="none"/>
                      <w:tab w:pos="8713" w:val="left" w:leader="none"/>
                      <w:tab w:pos="9663" w:val="left" w:leader="none"/>
                    </w:tabs>
                    <w:spacing w:line="357" w:lineRule="auto" w:before="97"/>
                    <w:ind w:left="120" w:right="1050" w:firstLine="0"/>
                    <w:jc w:val="left"/>
                    <w:rPr>
                      <w:b/>
                      <w:sz w:val="17"/>
                    </w:rPr>
                  </w:pPr>
                  <w:r>
                    <w:rPr>
                      <w:b/>
                      <w:sz w:val="17"/>
                    </w:rPr>
                    <w:t>11</w:t>
                    <w:tab/>
                  </w:r>
                  <w:r>
                    <w:rPr>
                      <w:b/>
                      <w:spacing w:val="3"/>
                      <w:sz w:val="17"/>
                    </w:rPr>
                    <w:t>Резервуар </w:t>
                  </w:r>
                  <w:r>
                    <w:rPr>
                      <w:b/>
                      <w:sz w:val="17"/>
                    </w:rPr>
                    <w:t>аварийного </w:t>
                  </w:r>
                  <w:r>
                    <w:rPr>
                      <w:b/>
                      <w:spacing w:val="1"/>
                      <w:sz w:val="17"/>
                    </w:rPr>
                    <w:t>слива </w:t>
                  </w:r>
                  <w:r>
                    <w:rPr>
                      <w:b/>
                      <w:sz w:val="17"/>
                    </w:rPr>
                    <w:t>турбинного </w:t>
                  </w:r>
                  <w:r>
                    <w:rPr>
                      <w:b/>
                      <w:spacing w:val="1"/>
                      <w:sz w:val="17"/>
                    </w:rPr>
                    <w:t>масла </w:t>
                  </w:r>
                  <w:r>
                    <w:rPr>
                      <w:b/>
                      <w:sz w:val="17"/>
                    </w:rPr>
                    <w:t>а  здании электрос т а ц</w:t>
                  </w:r>
                  <w:r>
                    <w:rPr>
                      <w:b/>
                      <w:spacing w:val="1"/>
                      <w:sz w:val="17"/>
                    </w:rPr>
                    <w:t> </w:t>
                  </w:r>
                  <w:r>
                    <w:rPr>
                      <w:b/>
                      <w:sz w:val="17"/>
                    </w:rPr>
                    <w:t>и</w:t>
                  </w:r>
                  <w:r>
                    <w:rPr>
                      <w:b/>
                      <w:spacing w:val="-23"/>
                      <w:sz w:val="17"/>
                    </w:rPr>
                    <w:t> </w:t>
                  </w:r>
                  <w:r>
                    <w:rPr>
                      <w:b/>
                      <w:sz w:val="17"/>
                    </w:rPr>
                    <w:t>и</w:t>
                    <w:tab/>
                    <w:tab/>
                  </w:r>
                  <w:r>
                    <w:rPr>
                      <w:b/>
                      <w:position w:val="4"/>
                      <w:sz w:val="17"/>
                    </w:rPr>
                    <w:t>+</w:t>
                    <w:tab/>
                    <w:tab/>
                    <w:t>+</w:t>
                    <w:tab/>
                    <w:t>+ </w:t>
                  </w:r>
                  <w:r>
                    <w:rPr>
                      <w:b/>
                      <w:spacing w:val="5"/>
                      <w:sz w:val="17"/>
                    </w:rPr>
                    <w:t>12* </w:t>
                  </w:r>
                  <w:r>
                    <w:rPr>
                      <w:b/>
                      <w:spacing w:val="17"/>
                      <w:sz w:val="17"/>
                    </w:rPr>
                    <w:t> </w:t>
                  </w:r>
                  <w:r>
                    <w:rPr>
                      <w:b/>
                      <w:spacing w:val="2"/>
                      <w:sz w:val="17"/>
                    </w:rPr>
                    <w:t>Догмеочныв</w:t>
                  </w:r>
                  <w:r>
                    <w:rPr>
                      <w:b/>
                      <w:spacing w:val="35"/>
                      <w:sz w:val="17"/>
                    </w:rPr>
                    <w:t> </w:t>
                  </w:r>
                  <w:r>
                    <w:rPr>
                      <w:b/>
                      <w:sz w:val="17"/>
                    </w:rPr>
                    <w:t>емкости</w:t>
                    <w:tab/>
                  </w:r>
                  <w:r>
                    <w:rPr>
                      <w:b/>
                      <w:position w:val="1"/>
                      <w:sz w:val="17"/>
                    </w:rPr>
                    <w:t>—</w:t>
                    <w:tab/>
                    <w:t>—</w:t>
                    <w:tab/>
                  </w:r>
                  <w:r>
                    <w:rPr>
                      <w:b/>
                      <w:position w:val="4"/>
                      <w:sz w:val="17"/>
                    </w:rPr>
                    <w:t>+</w:t>
                  </w:r>
                </w:p>
                <w:p>
                  <w:pPr>
                    <w:tabs>
                      <w:tab w:pos="525" w:val="left" w:leader="none"/>
                      <w:tab w:pos="7845" w:val="left" w:leader="none"/>
                      <w:tab w:pos="8713" w:val="left" w:leader="none"/>
                      <w:tab w:pos="9663" w:val="left" w:leader="none"/>
                    </w:tabs>
                    <w:spacing w:line="219" w:lineRule="exact" w:before="0"/>
                    <w:ind w:left="120" w:right="0" w:firstLine="0"/>
                    <w:jc w:val="left"/>
                    <w:rPr>
                      <w:b/>
                      <w:sz w:val="17"/>
                    </w:rPr>
                  </w:pPr>
                  <w:r>
                    <w:rPr>
                      <w:b/>
                      <w:spacing w:val="5"/>
                      <w:sz w:val="17"/>
                    </w:rPr>
                    <w:t>13</w:t>
                    <w:tab/>
                  </w:r>
                  <w:r>
                    <w:rPr>
                      <w:b/>
                      <w:sz w:val="17"/>
                    </w:rPr>
                    <w:t>Посты  сбора </w:t>
                  </w:r>
                  <w:r>
                    <w:rPr>
                      <w:b/>
                      <w:spacing w:val="5"/>
                      <w:sz w:val="17"/>
                    </w:rPr>
                    <w:t>отработам </w:t>
                  </w:r>
                  <w:r>
                    <w:rPr>
                      <w:b/>
                      <w:sz w:val="17"/>
                    </w:rPr>
                    <w:t>ы</w:t>
                  </w:r>
                  <w:r>
                    <w:rPr>
                      <w:b/>
                      <w:spacing w:val="-35"/>
                      <w:sz w:val="17"/>
                    </w:rPr>
                    <w:t> </w:t>
                  </w:r>
                  <w:r>
                    <w:rPr>
                      <w:b/>
                      <w:sz w:val="17"/>
                    </w:rPr>
                    <w:t>х</w:t>
                  </w:r>
                  <w:r>
                    <w:rPr>
                      <w:b/>
                      <w:spacing w:val="31"/>
                      <w:sz w:val="17"/>
                    </w:rPr>
                    <w:t> </w:t>
                  </w:r>
                  <w:r>
                    <w:rPr>
                      <w:b/>
                      <w:sz w:val="17"/>
                    </w:rPr>
                    <w:t>нефтепродуктов</w:t>
                    <w:tab/>
                  </w:r>
                  <w:r>
                    <w:rPr>
                      <w:b/>
                      <w:position w:val="3"/>
                      <w:sz w:val="17"/>
                    </w:rPr>
                    <w:t>+</w:t>
                    <w:tab/>
                    <w:t>+</w:t>
                    <w:tab/>
                  </w:r>
                  <w:r>
                    <w:rPr>
                      <w:b/>
                      <w:position w:val="4"/>
                      <w:sz w:val="17"/>
                    </w:rPr>
                    <w:t>+</w:t>
                  </w:r>
                </w:p>
                <w:p>
                  <w:pPr>
                    <w:tabs>
                      <w:tab w:pos="525" w:val="left" w:leader="none"/>
                      <w:tab w:pos="7854" w:val="left" w:leader="none"/>
                      <w:tab w:pos="8713" w:val="left" w:leader="none"/>
                      <w:tab w:pos="9663" w:val="left" w:leader="none"/>
                    </w:tabs>
                    <w:spacing w:line="273" w:lineRule="auto" w:before="116"/>
                    <w:ind w:left="526" w:right="1050" w:hanging="406"/>
                    <w:jc w:val="left"/>
                    <w:rPr>
                      <w:b/>
                      <w:sz w:val="17"/>
                    </w:rPr>
                  </w:pPr>
                  <w:r>
                    <w:rPr>
                      <w:b/>
                      <w:spacing w:val="1"/>
                      <w:position w:val="1"/>
                      <w:sz w:val="17"/>
                    </w:rPr>
                    <w:t>14</w:t>
                    <w:tab/>
                  </w:r>
                  <w:r>
                    <w:rPr>
                      <w:b/>
                      <w:spacing w:val="1"/>
                      <w:sz w:val="17"/>
                    </w:rPr>
                    <w:t>Необходимые  </w:t>
                  </w:r>
                  <w:r>
                    <w:rPr>
                      <w:b/>
                      <w:sz w:val="17"/>
                    </w:rPr>
                    <w:t>сооружения  и  </w:t>
                  </w:r>
                  <w:r>
                    <w:rPr>
                      <w:b/>
                      <w:spacing w:val="2"/>
                      <w:sz w:val="17"/>
                    </w:rPr>
                    <w:t>помещения </w:t>
                  </w:r>
                  <w:r>
                    <w:rPr>
                      <w:b/>
                      <w:spacing w:val="5"/>
                      <w:sz w:val="17"/>
                    </w:rPr>
                    <w:t>для  </w:t>
                  </w:r>
                  <w:r>
                    <w:rPr>
                      <w:b/>
                      <w:spacing w:val="2"/>
                      <w:sz w:val="17"/>
                    </w:rPr>
                    <w:t>размещения</w:t>
                  </w:r>
                  <w:r>
                    <w:rPr>
                      <w:b/>
                      <w:spacing w:val="15"/>
                      <w:sz w:val="17"/>
                    </w:rPr>
                    <w:t> </w:t>
                  </w:r>
                  <w:r>
                    <w:rPr>
                      <w:b/>
                      <w:spacing w:val="1"/>
                      <w:sz w:val="17"/>
                    </w:rPr>
                    <w:t>требуемого</w:t>
                  </w:r>
                  <w:r>
                    <w:rPr>
                      <w:b/>
                      <w:spacing w:val="38"/>
                      <w:sz w:val="17"/>
                    </w:rPr>
                    <w:t> </w:t>
                  </w:r>
                  <w:r>
                    <w:rPr>
                      <w:b/>
                      <w:sz w:val="17"/>
                    </w:rPr>
                    <w:t>обо­</w:t>
                    <w:tab/>
                  </w:r>
                  <w:r>
                    <w:rPr>
                      <w:b/>
                      <w:position w:val="3"/>
                      <w:sz w:val="17"/>
                    </w:rPr>
                    <w:t>+</w:t>
                    <w:tab/>
                    <w:t>+</w:t>
                    <w:tab/>
                  </w:r>
                  <w:r>
                    <w:rPr>
                      <w:b/>
                      <w:position w:val="4"/>
                      <w:sz w:val="17"/>
                    </w:rPr>
                    <w:t>+ </w:t>
                  </w:r>
                  <w:r>
                    <w:rPr>
                      <w:b/>
                      <w:spacing w:val="5"/>
                      <w:sz w:val="17"/>
                    </w:rPr>
                    <w:t>рудованы </w:t>
                  </w:r>
                  <w:r>
                    <w:rPr>
                      <w:b/>
                      <w:sz w:val="17"/>
                    </w:rPr>
                    <w:t>.  коммуникаций  и  обслуживающего</w:t>
                  </w:r>
                  <w:r>
                    <w:rPr>
                      <w:b/>
                      <w:spacing w:val="-7"/>
                      <w:sz w:val="17"/>
                    </w:rPr>
                    <w:t> </w:t>
                  </w:r>
                  <w:r>
                    <w:rPr>
                      <w:b/>
                      <w:sz w:val="17"/>
                    </w:rPr>
                    <w:t>персонала</w:t>
                  </w:r>
                </w:p>
                <w:p>
                  <w:pPr>
                    <w:pStyle w:val="BodyText"/>
                    <w:spacing w:before="11"/>
                    <w:rPr>
                      <w:sz w:val="15"/>
                    </w:rPr>
                  </w:pPr>
                </w:p>
                <w:p>
                  <w:pPr>
                    <w:spacing w:before="0"/>
                    <w:ind w:left="669" w:right="6300" w:firstLine="0"/>
                    <w:jc w:val="center"/>
                    <w:rPr>
                      <w:b/>
                      <w:sz w:val="17"/>
                    </w:rPr>
                  </w:pPr>
                  <w:r>
                    <w:rPr>
                      <w:b/>
                      <w:sz w:val="17"/>
                    </w:rPr>
                    <w:t>* При н ал и ч ж  специального обоснования.</w:t>
                  </w:r>
                </w:p>
                <w:p>
                  <w:pPr>
                    <w:spacing w:before="7"/>
                    <w:ind w:left="664" w:right="0" w:firstLine="0"/>
                    <w:jc w:val="left"/>
                    <w:rPr>
                      <w:b/>
                      <w:sz w:val="17"/>
                    </w:rPr>
                  </w:pPr>
                  <w:r>
                    <w:rPr>
                      <w:b/>
                      <w:sz w:val="17"/>
                    </w:rPr>
                    <w:t>**  Также ма п о д аст ч « электростанциях.</w:t>
                  </w:r>
                </w:p>
                <w:p>
                  <w:pPr>
                    <w:pStyle w:val="BodyText"/>
                    <w:rPr>
                      <w:sz w:val="18"/>
                    </w:rPr>
                  </w:pPr>
                </w:p>
                <w:p>
                  <w:pPr>
                    <w:pStyle w:val="BodyText"/>
                    <w:tabs>
                      <w:tab w:pos="1730" w:val="left" w:leader="none"/>
                    </w:tabs>
                    <w:spacing w:line="249" w:lineRule="auto" w:before="123"/>
                    <w:ind w:firstLine="544"/>
                    <w:rPr>
                      <w:i/>
                    </w:rPr>
                  </w:pPr>
                  <w:r>
                    <w:rPr/>
                    <w:t>9.2.2</w:t>
                    <w:tab/>
                    <w:t>Основные технологические </w:t>
                  </w:r>
                  <w:r>
                    <w:rPr>
                      <w:spacing w:val="1"/>
                    </w:rPr>
                    <w:t>операции </w:t>
                  </w:r>
                  <w:r>
                    <w:rPr/>
                    <w:t>масляного хозяйства в зависимости </w:t>
                  </w:r>
                  <w:r>
                    <w:rPr>
                      <w:spacing w:val="5"/>
                    </w:rPr>
                    <w:t>от </w:t>
                  </w:r>
                  <w:r>
                    <w:rPr/>
                    <w:t>его</w:t>
                  </w:r>
                  <w:r>
                    <w:rPr>
                      <w:spacing w:val="-13"/>
                    </w:rPr>
                    <w:t> </w:t>
                  </w:r>
                  <w:r>
                    <w:rPr/>
                    <w:t>вида</w:t>
                  </w:r>
                  <w:r>
                    <w:rPr>
                      <w:spacing w:val="-2"/>
                    </w:rPr>
                    <w:t> </w:t>
                  </w:r>
                  <w:r>
                    <w:rPr/>
                    <w:t>представ­ </w:t>
                  </w:r>
                  <w:r>
                    <w:rPr>
                      <w:spacing w:val="1"/>
                    </w:rPr>
                    <w:t>лены</w:t>
                  </w:r>
                  <w:r>
                    <w:rPr>
                      <w:spacing w:val="-4"/>
                    </w:rPr>
                    <w:t> </w:t>
                  </w:r>
                  <w:r>
                    <w:rPr/>
                    <w:t>в</w:t>
                  </w:r>
                  <w:r>
                    <w:rPr>
                      <w:spacing w:val="-1"/>
                    </w:rPr>
                    <w:t> </w:t>
                  </w:r>
                  <w:r>
                    <w:rPr/>
                    <w:t>таблице</w:t>
                  </w:r>
                  <w:r>
                    <w:rPr>
                      <w:spacing w:val="-12"/>
                    </w:rPr>
                    <w:t> </w:t>
                  </w:r>
                  <w:r>
                    <w:rPr>
                      <w:i/>
                    </w:rPr>
                    <w:t>9</w:t>
                  </w:r>
                  <w:r>
                    <w:rPr>
                      <w:i/>
                      <w:spacing w:val="-30"/>
                    </w:rPr>
                    <w:t> </w:t>
                  </w:r>
                  <w:r>
                    <w:rPr>
                      <w:i/>
                    </w:rPr>
                    <w:t>2</w:t>
                  </w:r>
                  <w:r>
                    <w:rPr>
                      <w:i/>
                      <w:spacing w:val="-30"/>
                    </w:rPr>
                    <w:t> </w:t>
                  </w:r>
                  <w:r>
                    <w:rPr>
                      <w:i/>
                    </w:rPr>
                    <w:t>.</w:t>
                  </w:r>
                </w:p>
                <w:p>
                  <w:pPr>
                    <w:pStyle w:val="BodyText"/>
                    <w:spacing w:before="5"/>
                    <w:rPr>
                      <w:sz w:val="18"/>
                    </w:rPr>
                  </w:pPr>
                </w:p>
                <w:p>
                  <w:pPr>
                    <w:spacing w:before="1"/>
                    <w:ind w:left="0" w:right="0" w:firstLine="0"/>
                    <w:jc w:val="left"/>
                    <w:rPr>
                      <w:b/>
                      <w:sz w:val="17"/>
                    </w:rPr>
                  </w:pPr>
                  <w:r>
                    <w:rPr>
                      <w:b/>
                      <w:sz w:val="17"/>
                    </w:rPr>
                    <w:t>Т а б л и ц а   9 .2  —  Основные технологические операц ж   масляного хозяйства</w:t>
                  </w:r>
                </w:p>
                <w:p>
                  <w:pPr>
                    <w:tabs>
                      <w:tab w:pos="7706" w:val="left" w:leader="none"/>
                      <w:tab w:pos="8593" w:val="left" w:leader="none"/>
                      <w:tab w:pos="9516" w:val="left" w:leader="none"/>
                    </w:tabs>
                    <w:spacing w:line="420" w:lineRule="auto" w:before="117"/>
                    <w:ind w:left="7680" w:right="904" w:hanging="4994"/>
                    <w:jc w:val="left"/>
                    <w:rPr>
                      <w:b/>
                      <w:sz w:val="17"/>
                    </w:rPr>
                  </w:pPr>
                  <w:r>
                    <w:rPr>
                      <w:b/>
                      <w:spacing w:val="-3"/>
                      <w:sz w:val="17"/>
                    </w:rPr>
                    <w:t>Наимемомиие</w:t>
                  </w:r>
                  <w:r>
                    <w:rPr>
                      <w:b/>
                      <w:spacing w:val="15"/>
                      <w:sz w:val="17"/>
                    </w:rPr>
                    <w:t> </w:t>
                  </w:r>
                  <w:r>
                    <w:rPr>
                      <w:b/>
                      <w:spacing w:val="-8"/>
                      <w:sz w:val="17"/>
                    </w:rPr>
                    <w:t>операций</w:t>
                    <w:tab/>
                    <w:tab/>
                  </w:r>
                  <w:r>
                    <w:rPr>
                      <w:b/>
                      <w:spacing w:val="-3"/>
                      <w:position w:val="1"/>
                      <w:sz w:val="17"/>
                    </w:rPr>
                    <w:t>вид</w:t>
                  </w:r>
                  <w:r>
                    <w:rPr>
                      <w:b/>
                      <w:spacing w:val="28"/>
                      <w:position w:val="1"/>
                      <w:sz w:val="17"/>
                    </w:rPr>
                    <w:t> </w:t>
                  </w:r>
                  <w:r>
                    <w:rPr>
                      <w:b/>
                      <w:spacing w:val="3"/>
                      <w:position w:val="1"/>
                      <w:sz w:val="17"/>
                    </w:rPr>
                    <w:t>местного</w:t>
                  </w:r>
                  <w:r>
                    <w:rPr>
                      <w:b/>
                      <w:spacing w:val="31"/>
                      <w:position w:val="1"/>
                      <w:sz w:val="17"/>
                    </w:rPr>
                    <w:t> </w:t>
                  </w:r>
                  <w:r>
                    <w:rPr>
                      <w:b/>
                      <w:spacing w:val="-6"/>
                      <w:position w:val="1"/>
                      <w:sz w:val="17"/>
                    </w:rPr>
                    <w:t>хозяйств*</w:t>
                  </w:r>
                  <w:r>
                    <w:rPr>
                      <w:b/>
                      <w:w w:val="99"/>
                      <w:position w:val="1"/>
                      <w:sz w:val="17"/>
                    </w:rPr>
                    <w:t> </w:t>
                  </w:r>
                  <w:r>
                    <w:rPr>
                      <w:b/>
                      <w:spacing w:val="-7"/>
                      <w:sz w:val="17"/>
                    </w:rPr>
                    <w:t>СМХ</w:t>
                    <w:tab/>
                  </w:r>
                  <w:r>
                    <w:rPr>
                      <w:b/>
                      <w:spacing w:val="-11"/>
                      <w:sz w:val="17"/>
                    </w:rPr>
                    <w:t>ЦМХ</w:t>
                    <w:tab/>
                  </w:r>
                  <w:r>
                    <w:rPr>
                      <w:b/>
                      <w:spacing w:val="-3"/>
                      <w:sz w:val="17"/>
                    </w:rPr>
                    <w:t>ФМХ</w:t>
                  </w:r>
                </w:p>
                <w:p>
                  <w:pPr>
                    <w:tabs>
                      <w:tab w:pos="7854" w:val="left" w:leader="none"/>
                      <w:tab w:pos="8713" w:val="left" w:leader="none"/>
                      <w:tab w:pos="9663" w:val="left" w:leader="none"/>
                    </w:tabs>
                    <w:spacing w:before="55"/>
                    <w:ind w:left="424" w:right="0" w:firstLine="0"/>
                    <w:jc w:val="left"/>
                    <w:rPr>
                      <w:rFonts w:ascii="Symbol" w:hAnsi="Symbol"/>
                      <w:sz w:val="16"/>
                    </w:rPr>
                  </w:pPr>
                  <w:r>
                    <w:rPr>
                      <w:b/>
                      <w:sz w:val="17"/>
                    </w:rPr>
                    <w:t>1  Прием  </w:t>
                  </w:r>
                  <w:r>
                    <w:rPr>
                      <w:b/>
                      <w:spacing w:val="1"/>
                      <w:sz w:val="17"/>
                    </w:rPr>
                    <w:t>масла  </w:t>
                  </w:r>
                  <w:r>
                    <w:rPr>
                      <w:b/>
                      <w:sz w:val="17"/>
                    </w:rPr>
                    <w:t>из транспортных </w:t>
                  </w:r>
                  <w:r>
                    <w:rPr>
                      <w:b/>
                      <w:spacing w:val="1"/>
                      <w:sz w:val="17"/>
                    </w:rPr>
                    <w:t>средств </w:t>
                  </w:r>
                  <w:r>
                    <w:rPr>
                      <w:b/>
                      <w:sz w:val="17"/>
                    </w:rPr>
                    <w:t>и  выдача в</w:t>
                  </w:r>
                  <w:r>
                    <w:rPr>
                      <w:b/>
                      <w:spacing w:val="-18"/>
                      <w:sz w:val="17"/>
                    </w:rPr>
                    <w:t> </w:t>
                  </w:r>
                  <w:r>
                    <w:rPr>
                      <w:b/>
                      <w:sz w:val="17"/>
                    </w:rPr>
                    <w:t>транспортные</w:t>
                  </w:r>
                  <w:r>
                    <w:rPr>
                      <w:b/>
                      <w:spacing w:val="25"/>
                      <w:sz w:val="17"/>
                    </w:rPr>
                    <w:t> </w:t>
                  </w:r>
                  <w:r>
                    <w:rPr>
                      <w:b/>
                      <w:sz w:val="17"/>
                    </w:rPr>
                    <w:t>средства</w:t>
                    <w:tab/>
                  </w:r>
                  <w:r>
                    <w:rPr>
                      <w:rFonts w:ascii="Symbol" w:hAnsi="Symbol"/>
                      <w:position w:val="2"/>
                      <w:sz w:val="16"/>
                    </w:rPr>
                    <w:t></w:t>
                  </w:r>
                  <w:r>
                    <w:rPr>
                      <w:rFonts w:ascii="Times New Roman" w:hAnsi="Times New Roman"/>
                      <w:position w:val="2"/>
                      <w:sz w:val="16"/>
                    </w:rPr>
                    <w:tab/>
                  </w:r>
                  <w:r>
                    <w:rPr>
                      <w:rFonts w:ascii="Symbol" w:hAnsi="Symbol"/>
                      <w:position w:val="3"/>
                      <w:sz w:val="16"/>
                    </w:rPr>
                    <w:t></w:t>
                  </w:r>
                  <w:r>
                    <w:rPr>
                      <w:rFonts w:ascii="Times New Roman" w:hAnsi="Times New Roman"/>
                      <w:position w:val="3"/>
                      <w:sz w:val="16"/>
                    </w:rPr>
                    <w:tab/>
                  </w:r>
                  <w:r>
                    <w:rPr>
                      <w:rFonts w:ascii="Symbol" w:hAnsi="Symbol"/>
                      <w:position w:val="3"/>
                      <w:sz w:val="16"/>
                    </w:rPr>
                    <w:t></w:t>
                  </w:r>
                </w:p>
                <w:p>
                  <w:pPr>
                    <w:tabs>
                      <w:tab w:pos="7845" w:val="left" w:leader="none"/>
                      <w:tab w:pos="8713" w:val="left" w:leader="none"/>
                      <w:tab w:pos="9608" w:val="left" w:leader="none"/>
                    </w:tabs>
                    <w:spacing w:before="113"/>
                    <w:ind w:left="406" w:right="0" w:firstLine="0"/>
                    <w:jc w:val="left"/>
                    <w:rPr>
                      <w:b/>
                      <w:sz w:val="17"/>
                    </w:rPr>
                  </w:pPr>
                  <w:r>
                    <w:rPr>
                      <w:b/>
                      <w:sz w:val="17"/>
                    </w:rPr>
                    <w:t>2 </w:t>
                  </w:r>
                  <w:r>
                    <w:rPr>
                      <w:b/>
                      <w:spacing w:val="3"/>
                      <w:sz w:val="17"/>
                    </w:rPr>
                    <w:t>Распределение </w:t>
                  </w:r>
                  <w:r>
                    <w:rPr>
                      <w:b/>
                      <w:sz w:val="17"/>
                    </w:rPr>
                    <w:t>и х р а н е ж е </w:t>
                  </w:r>
                  <w:r>
                    <w:rPr>
                      <w:b/>
                      <w:spacing w:val="3"/>
                      <w:sz w:val="17"/>
                    </w:rPr>
                    <w:t>масла </w:t>
                  </w:r>
                  <w:r>
                    <w:rPr>
                      <w:b/>
                      <w:sz w:val="17"/>
                    </w:rPr>
                    <w:t>в </w:t>
                  </w:r>
                  <w:r>
                    <w:rPr>
                      <w:b/>
                      <w:spacing w:val="1"/>
                      <w:sz w:val="17"/>
                    </w:rPr>
                    <w:t>резервуарах</w:t>
                  </w:r>
                  <w:r>
                    <w:rPr>
                      <w:b/>
                      <w:spacing w:val="20"/>
                      <w:sz w:val="17"/>
                    </w:rPr>
                    <w:t> </w:t>
                  </w:r>
                  <w:r>
                    <w:rPr>
                      <w:b/>
                      <w:spacing w:val="-13"/>
                      <w:sz w:val="17"/>
                    </w:rPr>
                    <w:t>&lt;~»паля</w:t>
                  </w:r>
                  <w:r>
                    <w:rPr>
                      <w:b/>
                      <w:spacing w:val="15"/>
                      <w:sz w:val="17"/>
                    </w:rPr>
                    <w:t> </w:t>
                  </w:r>
                  <w:r>
                    <w:rPr>
                      <w:b/>
                      <w:sz w:val="17"/>
                    </w:rPr>
                    <w:t>масла</w:t>
                    <w:tab/>
                  </w:r>
                  <w:r>
                    <w:rPr>
                      <w:rFonts w:ascii="Symbol" w:hAnsi="Symbol"/>
                      <w:position w:val="4"/>
                      <w:sz w:val="16"/>
                    </w:rPr>
                    <w:t></w:t>
                  </w:r>
                  <w:r>
                    <w:rPr>
                      <w:rFonts w:ascii="Times New Roman" w:hAnsi="Times New Roman"/>
                      <w:position w:val="4"/>
                      <w:sz w:val="16"/>
                    </w:rPr>
                    <w:tab/>
                  </w:r>
                  <w:r>
                    <w:rPr>
                      <w:rFonts w:ascii="Symbol" w:hAnsi="Symbol"/>
                      <w:position w:val="3"/>
                      <w:sz w:val="16"/>
                    </w:rPr>
                    <w:t></w:t>
                  </w:r>
                  <w:r>
                    <w:rPr>
                      <w:rFonts w:ascii="Times New Roman" w:hAnsi="Times New Roman"/>
                      <w:position w:val="3"/>
                      <w:sz w:val="16"/>
                    </w:rPr>
                    <w:tab/>
                  </w:r>
                  <w:r>
                    <w:rPr>
                      <w:b/>
                      <w:sz w:val="17"/>
                    </w:rPr>
                    <w:t>—</w:t>
                  </w:r>
                </w:p>
                <w:p>
                  <w:pPr>
                    <w:tabs>
                      <w:tab w:pos="7854" w:val="left" w:leader="none"/>
                      <w:tab w:pos="8713" w:val="left" w:leader="none"/>
                      <w:tab w:pos="9608" w:val="left" w:leader="none"/>
                    </w:tabs>
                    <w:spacing w:before="106"/>
                    <w:ind w:left="406" w:right="0" w:firstLine="0"/>
                    <w:jc w:val="left"/>
                    <w:rPr>
                      <w:rFonts w:ascii="Symbol" w:hAnsi="Symbol"/>
                      <w:sz w:val="16"/>
                    </w:rPr>
                  </w:pPr>
                  <w:r>
                    <w:rPr>
                      <w:b/>
                      <w:sz w:val="17"/>
                    </w:rPr>
                    <w:t>3  </w:t>
                  </w:r>
                  <w:r>
                    <w:rPr>
                      <w:b/>
                      <w:spacing w:val="3"/>
                      <w:sz w:val="17"/>
                    </w:rPr>
                    <w:t>Обработка  свежего  масла  </w:t>
                  </w:r>
                  <w:r>
                    <w:rPr>
                      <w:b/>
                      <w:sz w:val="17"/>
                    </w:rPr>
                    <w:t>и  </w:t>
                  </w:r>
                  <w:r>
                    <w:rPr>
                      <w:b/>
                      <w:spacing w:val="5"/>
                      <w:sz w:val="17"/>
                    </w:rPr>
                    <w:t>доведение  </w:t>
                  </w:r>
                  <w:r>
                    <w:rPr>
                      <w:b/>
                      <w:spacing w:val="3"/>
                      <w:sz w:val="17"/>
                    </w:rPr>
                    <w:t>его  параметров</w:t>
                  </w:r>
                  <w:r>
                    <w:rPr>
                      <w:b/>
                      <w:spacing w:val="5"/>
                      <w:sz w:val="17"/>
                    </w:rPr>
                    <w:t> </w:t>
                  </w:r>
                  <w:r>
                    <w:rPr>
                      <w:b/>
                      <w:spacing w:val="3"/>
                      <w:sz w:val="17"/>
                    </w:rPr>
                    <w:t>до</w:t>
                  </w:r>
                  <w:r>
                    <w:rPr>
                      <w:b/>
                      <w:spacing w:val="50"/>
                      <w:sz w:val="17"/>
                    </w:rPr>
                    <w:t> </w:t>
                  </w:r>
                  <w:r>
                    <w:rPr>
                      <w:b/>
                      <w:spacing w:val="2"/>
                      <w:sz w:val="17"/>
                    </w:rPr>
                    <w:t>требований.</w:t>
                    <w:tab/>
                  </w:r>
                  <w:r>
                    <w:rPr>
                      <w:rFonts w:ascii="Symbol" w:hAnsi="Symbol"/>
                      <w:position w:val="3"/>
                      <w:sz w:val="16"/>
                    </w:rPr>
                    <w:t></w:t>
                  </w:r>
                  <w:r>
                    <w:rPr>
                      <w:rFonts w:ascii="Times New Roman" w:hAnsi="Times New Roman"/>
                      <w:position w:val="3"/>
                      <w:sz w:val="16"/>
                    </w:rPr>
                    <w:tab/>
                  </w:r>
                  <w:r>
                    <w:rPr>
                      <w:rFonts w:ascii="Symbol" w:hAnsi="Symbol"/>
                      <w:position w:val="3"/>
                      <w:sz w:val="16"/>
                    </w:rPr>
                    <w:t></w:t>
                  </w:r>
                  <w:r>
                    <w:rPr>
                      <w:rFonts w:ascii="Times New Roman" w:hAnsi="Times New Roman"/>
                      <w:position w:val="3"/>
                      <w:sz w:val="16"/>
                    </w:rPr>
                    <w:tab/>
                  </w:r>
                  <w:r>
                    <w:rPr>
                      <w:rFonts w:ascii="Symbol" w:hAnsi="Symbol"/>
                      <w:position w:val="2"/>
                      <w:sz w:val="16"/>
                    </w:rPr>
                    <w:t>—</w:t>
                  </w:r>
                </w:p>
                <w:p>
                  <w:pPr>
                    <w:spacing w:before="25"/>
                    <w:ind w:left="111" w:right="0" w:firstLine="0"/>
                    <w:jc w:val="left"/>
                    <w:rPr>
                      <w:b/>
                      <w:sz w:val="17"/>
                    </w:rPr>
                  </w:pPr>
                  <w:r>
                    <w:rPr>
                      <w:b/>
                      <w:sz w:val="17"/>
                    </w:rPr>
                    <w:t>предъявляемых к ж е т о н у маслу</w:t>
                  </w:r>
                </w:p>
                <w:p>
                  <w:pPr>
                    <w:tabs>
                      <w:tab w:pos="7845" w:val="left" w:leader="none"/>
                      <w:tab w:pos="8657" w:val="left" w:leader="none"/>
                      <w:tab w:pos="8713" w:val="left" w:leader="none"/>
                      <w:tab w:pos="9608" w:val="left" w:leader="none"/>
                      <w:tab w:pos="9663" w:val="left" w:leader="none"/>
                    </w:tabs>
                    <w:spacing w:line="320" w:lineRule="atLeast" w:before="12"/>
                    <w:ind w:left="406" w:right="1034" w:hanging="9"/>
                    <w:jc w:val="left"/>
                    <w:rPr>
                      <w:rFonts w:ascii="Symbol" w:hAnsi="Symbol"/>
                      <w:sz w:val="16"/>
                    </w:rPr>
                  </w:pPr>
                  <w:r>
                    <w:rPr>
                      <w:b/>
                      <w:sz w:val="17"/>
                    </w:rPr>
                    <w:t>4  </w:t>
                  </w:r>
                  <w:r>
                    <w:rPr>
                      <w:b/>
                      <w:spacing w:val="3"/>
                      <w:sz w:val="17"/>
                    </w:rPr>
                    <w:t>Дегазация  </w:t>
                  </w:r>
                  <w:r>
                    <w:rPr>
                      <w:b/>
                      <w:sz w:val="17"/>
                    </w:rPr>
                    <w:t>изоляционного  </w:t>
                  </w:r>
                  <w:r>
                    <w:rPr>
                      <w:b/>
                      <w:spacing w:val="2"/>
                      <w:sz w:val="17"/>
                    </w:rPr>
                    <w:t>масла </w:t>
                  </w:r>
                  <w:r>
                    <w:rPr>
                      <w:b/>
                      <w:spacing w:val="1"/>
                      <w:sz w:val="17"/>
                    </w:rPr>
                    <w:t>стационарной</w:t>
                  </w:r>
                  <w:r>
                    <w:rPr>
                      <w:b/>
                      <w:spacing w:val="38"/>
                      <w:sz w:val="17"/>
                    </w:rPr>
                    <w:t> </w:t>
                  </w:r>
                  <w:r>
                    <w:rPr>
                      <w:b/>
                      <w:sz w:val="17"/>
                    </w:rPr>
                    <w:t>установкой</w:t>
                    <w:tab/>
                  </w:r>
                  <w:r>
                    <w:rPr>
                      <w:rFonts w:ascii="Symbol" w:hAnsi="Symbol"/>
                      <w:position w:val="4"/>
                      <w:sz w:val="16"/>
                    </w:rPr>
                    <w:t></w:t>
                  </w:r>
                  <w:r>
                    <w:rPr>
                      <w:rFonts w:ascii="Times New Roman" w:hAnsi="Times New Roman"/>
                      <w:position w:val="4"/>
                      <w:sz w:val="16"/>
                    </w:rPr>
                    <w:tab/>
                  </w:r>
                  <w:r>
                    <w:rPr>
                      <w:b/>
                      <w:sz w:val="17"/>
                    </w:rPr>
                    <w:t>—</w:t>
                    <w:tab/>
                    <w:t>— 5 Азотирование  изоляционного </w:t>
                  </w:r>
                  <w:r>
                    <w:rPr>
                      <w:b/>
                      <w:spacing w:val="1"/>
                      <w:sz w:val="17"/>
                    </w:rPr>
                    <w:t>масла </w:t>
                  </w:r>
                  <w:r>
                    <w:rPr>
                      <w:b/>
                      <w:sz w:val="17"/>
                    </w:rPr>
                    <w:t>(при наличии </w:t>
                  </w:r>
                  <w:r>
                    <w:rPr>
                      <w:b/>
                      <w:spacing w:val="20"/>
                      <w:sz w:val="17"/>
                    </w:rPr>
                    <w:t> </w:t>
                  </w:r>
                  <w:r>
                    <w:rPr>
                      <w:b/>
                      <w:sz w:val="17"/>
                    </w:rPr>
                    <w:t>электротехнического</w:t>
                  </w:r>
                  <w:r>
                    <w:rPr>
                      <w:b/>
                      <w:spacing w:val="1"/>
                      <w:sz w:val="17"/>
                    </w:rPr>
                    <w:t> </w:t>
                  </w:r>
                  <w:r>
                    <w:rPr>
                      <w:b/>
                      <w:spacing w:val="2"/>
                      <w:sz w:val="17"/>
                    </w:rPr>
                    <w:t>обо-</w:t>
                    <w:tab/>
                  </w:r>
                  <w:r>
                    <w:rPr>
                      <w:rFonts w:ascii="Symbol" w:hAnsi="Symbol"/>
                      <w:position w:val="2"/>
                      <w:sz w:val="16"/>
                    </w:rPr>
                    <w:t></w:t>
                  </w:r>
                  <w:r>
                    <w:rPr>
                      <w:rFonts w:ascii="Times New Roman" w:hAnsi="Times New Roman"/>
                      <w:position w:val="2"/>
                      <w:sz w:val="16"/>
                    </w:rPr>
                    <w:tab/>
                    <w:tab/>
                  </w:r>
                  <w:r>
                    <w:rPr>
                      <w:rFonts w:ascii="Symbol" w:hAnsi="Symbol"/>
                      <w:position w:val="2"/>
                      <w:sz w:val="16"/>
                    </w:rPr>
                    <w:t></w:t>
                  </w:r>
                  <w:r>
                    <w:rPr>
                      <w:rFonts w:ascii="Times New Roman" w:hAnsi="Times New Roman"/>
                      <w:position w:val="2"/>
                      <w:sz w:val="16"/>
                    </w:rPr>
                    <w:tab/>
                    <w:tab/>
                  </w:r>
                  <w:r>
                    <w:rPr>
                      <w:rFonts w:ascii="Symbol" w:hAnsi="Symbol"/>
                      <w:position w:val="3"/>
                      <w:sz w:val="16"/>
                    </w:rPr>
                    <w:t></w:t>
                  </w:r>
                </w:p>
                <w:p>
                  <w:pPr>
                    <w:spacing w:before="25"/>
                    <w:ind w:left="111" w:right="0" w:firstLine="0"/>
                    <w:jc w:val="left"/>
                    <w:rPr>
                      <w:b/>
                      <w:sz w:val="17"/>
                    </w:rPr>
                  </w:pPr>
                  <w:r>
                    <w:rPr>
                      <w:b/>
                      <w:sz w:val="17"/>
                    </w:rPr>
                    <w:t>рудованмя с  азотной защитой)</w:t>
                  </w:r>
                </w:p>
                <w:p>
                  <w:pPr>
                    <w:tabs>
                      <w:tab w:pos="7854" w:val="left" w:leader="none"/>
                      <w:tab w:pos="8713" w:val="left" w:leader="none"/>
                      <w:tab w:pos="9663" w:val="left" w:leader="none"/>
                    </w:tabs>
                    <w:spacing w:before="123"/>
                    <w:ind w:left="406" w:right="0" w:firstLine="0"/>
                    <w:jc w:val="left"/>
                    <w:rPr>
                      <w:rFonts w:ascii="Symbol" w:hAnsi="Symbol"/>
                      <w:sz w:val="16"/>
                    </w:rPr>
                  </w:pPr>
                  <w:r>
                    <w:rPr>
                      <w:b/>
                      <w:sz w:val="17"/>
                    </w:rPr>
                    <w:t>6  </w:t>
                  </w:r>
                  <w:r>
                    <w:rPr>
                      <w:b/>
                      <w:spacing w:val="3"/>
                      <w:sz w:val="17"/>
                    </w:rPr>
                    <w:t>Заполнение </w:t>
                  </w:r>
                  <w:r>
                    <w:rPr>
                      <w:b/>
                      <w:sz w:val="17"/>
                    </w:rPr>
                    <w:t>технологического </w:t>
                  </w:r>
                  <w:r>
                    <w:rPr>
                      <w:b/>
                      <w:spacing w:val="5"/>
                      <w:sz w:val="17"/>
                    </w:rPr>
                    <w:t>оборудованы  </w:t>
                  </w:r>
                  <w:r>
                    <w:rPr>
                      <w:b/>
                      <w:sz w:val="17"/>
                    </w:rPr>
                    <w:t>чистым  маслом</w:t>
                  </w:r>
                  <w:r>
                    <w:rPr>
                      <w:b/>
                      <w:spacing w:val="-15"/>
                      <w:sz w:val="17"/>
                    </w:rPr>
                    <w:t> </w:t>
                  </w:r>
                  <w:r>
                    <w:rPr>
                      <w:b/>
                      <w:sz w:val="17"/>
                    </w:rPr>
                    <w:t>и</w:t>
                  </w:r>
                  <w:r>
                    <w:rPr>
                      <w:b/>
                      <w:spacing w:val="10"/>
                      <w:sz w:val="17"/>
                    </w:rPr>
                    <w:t> </w:t>
                  </w:r>
                  <w:r>
                    <w:rPr>
                      <w:b/>
                      <w:sz w:val="17"/>
                    </w:rPr>
                    <w:t>периодичес-</w:t>
                    <w:tab/>
                  </w:r>
                  <w:r>
                    <w:rPr>
                      <w:rFonts w:ascii="Symbol" w:hAnsi="Symbol"/>
                      <w:position w:val="2"/>
                      <w:sz w:val="16"/>
                    </w:rPr>
                    <w:t></w:t>
                  </w:r>
                  <w:r>
                    <w:rPr>
                      <w:rFonts w:ascii="Times New Roman" w:hAnsi="Times New Roman"/>
                      <w:position w:val="2"/>
                      <w:sz w:val="16"/>
                    </w:rPr>
                    <w:tab/>
                  </w:r>
                  <w:r>
                    <w:rPr>
                      <w:rFonts w:ascii="Symbol" w:hAnsi="Symbol"/>
                      <w:position w:val="4"/>
                      <w:sz w:val="16"/>
                    </w:rPr>
                    <w:t></w:t>
                  </w:r>
                  <w:r>
                    <w:rPr>
                      <w:rFonts w:ascii="Times New Roman" w:hAnsi="Times New Roman"/>
                      <w:position w:val="4"/>
                      <w:sz w:val="16"/>
                    </w:rPr>
                    <w:tab/>
                  </w:r>
                  <w:r>
                    <w:rPr>
                      <w:rFonts w:ascii="Symbol" w:hAnsi="Symbol"/>
                      <w:position w:val="4"/>
                      <w:sz w:val="16"/>
                    </w:rPr>
                    <w:t></w:t>
                  </w:r>
                </w:p>
                <w:p>
                  <w:pPr>
                    <w:spacing w:before="26"/>
                    <w:ind w:left="111" w:right="0" w:firstLine="0"/>
                    <w:jc w:val="left"/>
                    <w:rPr>
                      <w:b/>
                      <w:sz w:val="17"/>
                    </w:rPr>
                  </w:pPr>
                  <w:r>
                    <w:rPr>
                      <w:b/>
                      <w:sz w:val="17"/>
                    </w:rPr>
                    <w:t>кая догывка его</w:t>
                  </w:r>
                </w:p>
                <w:p>
                  <w:pPr>
                    <w:tabs>
                      <w:tab w:pos="7845" w:val="left" w:leader="none"/>
                      <w:tab w:pos="8713" w:val="left" w:leader="none"/>
                      <w:tab w:pos="9663" w:val="left" w:leader="none"/>
                    </w:tabs>
                    <w:spacing w:before="94"/>
                    <w:ind w:left="406" w:right="0" w:firstLine="0"/>
                    <w:jc w:val="left"/>
                    <w:rPr>
                      <w:rFonts w:ascii="Symbol" w:hAnsi="Symbol"/>
                      <w:sz w:val="16"/>
                    </w:rPr>
                  </w:pPr>
                  <w:r>
                    <w:rPr>
                      <w:b/>
                      <w:sz w:val="17"/>
                    </w:rPr>
                    <w:t>7  </w:t>
                  </w:r>
                  <w:r>
                    <w:rPr>
                      <w:b/>
                      <w:spacing w:val="2"/>
                      <w:sz w:val="17"/>
                    </w:rPr>
                    <w:t>Обработка  </w:t>
                  </w:r>
                  <w:r>
                    <w:rPr>
                      <w:b/>
                      <w:spacing w:val="3"/>
                      <w:sz w:val="17"/>
                    </w:rPr>
                    <w:t>масла  </w:t>
                  </w:r>
                  <w:r>
                    <w:rPr>
                      <w:b/>
                      <w:sz w:val="17"/>
                    </w:rPr>
                    <w:t>непосредственно  в</w:t>
                  </w:r>
                  <w:r>
                    <w:rPr>
                      <w:b/>
                      <w:spacing w:val="27"/>
                      <w:sz w:val="17"/>
                    </w:rPr>
                    <w:t> </w:t>
                  </w:r>
                  <w:r>
                    <w:rPr>
                      <w:b/>
                      <w:sz w:val="17"/>
                    </w:rPr>
                    <w:t>маслонапогыенном</w:t>
                  </w:r>
                  <w:r>
                    <w:rPr>
                      <w:b/>
                      <w:spacing w:val="41"/>
                      <w:sz w:val="17"/>
                    </w:rPr>
                    <w:t> </w:t>
                  </w:r>
                  <w:r>
                    <w:rPr>
                      <w:b/>
                      <w:spacing w:val="8"/>
                      <w:sz w:val="17"/>
                    </w:rPr>
                    <w:t>оборудована</w:t>
                    <w:tab/>
                  </w:r>
                  <w:r>
                    <w:rPr>
                      <w:rFonts w:ascii="Symbol" w:hAnsi="Symbol"/>
                      <w:position w:val="3"/>
                      <w:sz w:val="16"/>
                    </w:rPr>
                    <w:t></w:t>
                  </w:r>
                  <w:r>
                    <w:rPr>
                      <w:rFonts w:ascii="Times New Roman" w:hAnsi="Times New Roman"/>
                      <w:position w:val="3"/>
                      <w:sz w:val="16"/>
                    </w:rPr>
                    <w:tab/>
                  </w:r>
                  <w:r>
                    <w:rPr>
                      <w:rFonts w:ascii="Symbol" w:hAnsi="Symbol"/>
                      <w:position w:val="3"/>
                      <w:sz w:val="16"/>
                    </w:rPr>
                    <w:t></w:t>
                  </w:r>
                  <w:r>
                    <w:rPr>
                      <w:rFonts w:ascii="Times New Roman" w:hAnsi="Times New Roman"/>
                      <w:position w:val="3"/>
                      <w:sz w:val="16"/>
                    </w:rPr>
                    <w:tab/>
                  </w:r>
                  <w:r>
                    <w:rPr>
                      <w:rFonts w:ascii="Symbol" w:hAnsi="Symbol"/>
                      <w:position w:val="4"/>
                      <w:sz w:val="16"/>
                    </w:rPr>
                    <w:t></w:t>
                  </w:r>
                </w:p>
                <w:p>
                  <w:pPr>
                    <w:pStyle w:val="BodyText"/>
                    <w:rPr>
                      <w:sz w:val="22"/>
                    </w:rPr>
                  </w:pPr>
                </w:p>
                <w:p>
                  <w:pPr>
                    <w:spacing w:before="159"/>
                    <w:ind w:left="9" w:right="0" w:firstLine="0"/>
                    <w:jc w:val="left"/>
                    <w:rPr>
                      <w:sz w:val="18"/>
                    </w:rPr>
                  </w:pPr>
                  <w:r>
                    <w:rPr>
                      <w:sz w:val="18"/>
                    </w:rPr>
                    <w:t>24</w:t>
                  </w:r>
                </w:p>
              </w:txbxContent>
            </v:textbox>
            <w10:wrap type="none"/>
          </v:shape>
        </w:pict>
      </w:r>
      <w:r>
        <w:rPr/>
        <w:drawing>
          <wp:anchor distT="0" distB="0" distL="0" distR="0" allowOverlap="1" layoutInCell="1" locked="0" behindDoc="1" simplePos="0" relativeHeight="268170239">
            <wp:simplePos x="0" y="0"/>
            <wp:positionH relativeFrom="page">
              <wp:posOffset>0</wp:posOffset>
            </wp:positionH>
            <wp:positionV relativeFrom="page">
              <wp:posOffset>0</wp:posOffset>
            </wp:positionV>
            <wp:extent cx="7561580" cy="10691419"/>
            <wp:effectExtent l="0" t="0" r="0" b="0"/>
            <wp:wrapNone/>
            <wp:docPr id="55" name="image30.png" descr=""/>
            <wp:cNvGraphicFramePr>
              <a:graphicFrameLocks noChangeAspect="1"/>
            </wp:cNvGraphicFramePr>
            <a:graphic>
              <a:graphicData uri="http://schemas.openxmlformats.org/drawingml/2006/picture">
                <pic:pic>
                  <pic:nvPicPr>
                    <pic:cNvPr id="56" name="image30.png"/>
                    <pic:cNvPicPr/>
                  </pic:nvPicPr>
                  <pic:blipFill>
                    <a:blip r:embed="rId3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3"/>
        </w:rPr>
      </w:pPr>
    </w:p>
    <w:tbl>
      <w:tblPr>
        <w:tblW w:w="0" w:type="auto"/>
        <w:jc w:val="left"/>
        <w:tblInd w:w="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0"/>
        <w:gridCol w:w="7091"/>
        <w:gridCol w:w="761"/>
        <w:gridCol w:w="917"/>
        <w:gridCol w:w="890"/>
      </w:tblGrid>
      <w:tr>
        <w:trPr>
          <w:trHeight w:val="260" w:hRule="atLeast"/>
        </w:trPr>
        <w:tc>
          <w:tcPr>
            <w:tcW w:w="10208" w:type="dxa"/>
            <w:gridSpan w:val="5"/>
          </w:tcPr>
          <w:p>
            <w:pPr>
              <w:pStyle w:val="TableParagraph"/>
              <w:rPr>
                <w:sz w:val="16"/>
              </w:rPr>
            </w:pPr>
          </w:p>
        </w:tc>
      </w:tr>
      <w:tr>
        <w:trPr>
          <w:trHeight w:val="36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36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34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34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32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56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34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32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32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32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56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32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32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34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60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r>
        <w:trPr>
          <w:trHeight w:val="500" w:hRule="atLeast"/>
        </w:trPr>
        <w:tc>
          <w:tcPr>
            <w:tcW w:w="550" w:type="dxa"/>
          </w:tcPr>
          <w:p>
            <w:pPr>
              <w:pStyle w:val="TableParagraph"/>
              <w:rPr>
                <w:sz w:val="16"/>
              </w:rPr>
            </w:pPr>
          </w:p>
        </w:tc>
        <w:tc>
          <w:tcPr>
            <w:tcW w:w="7091" w:type="dxa"/>
          </w:tcPr>
          <w:p>
            <w:pPr>
              <w:pStyle w:val="TableParagraph"/>
              <w:rPr>
                <w:sz w:val="16"/>
              </w:rPr>
            </w:pPr>
          </w:p>
        </w:tc>
        <w:tc>
          <w:tcPr>
            <w:tcW w:w="761" w:type="dxa"/>
          </w:tcPr>
          <w:p>
            <w:pPr>
              <w:pStyle w:val="TableParagraph"/>
              <w:rPr>
                <w:sz w:val="16"/>
              </w:rPr>
            </w:pPr>
          </w:p>
        </w:tc>
        <w:tc>
          <w:tcPr>
            <w:tcW w:w="917" w:type="dxa"/>
          </w:tcPr>
          <w:p>
            <w:pPr>
              <w:pStyle w:val="TableParagraph"/>
              <w:rPr>
                <w:sz w:val="16"/>
              </w:rPr>
            </w:pPr>
          </w:p>
        </w:tc>
        <w:tc>
          <w:tcPr>
            <w:tcW w:w="890" w:type="dxa"/>
          </w:tcPr>
          <w:p>
            <w:pPr>
              <w:pStyle w:val="TableParagraph"/>
              <w:rPr>
                <w:sz w:val="16"/>
              </w:rPr>
            </w:pPr>
          </w:p>
        </w:tc>
      </w:tr>
    </w:tbl>
    <w:p>
      <w:pPr>
        <w:pStyle w:val="BodyText"/>
      </w:pPr>
    </w:p>
    <w:p>
      <w:pPr>
        <w:pStyle w:val="BodyText"/>
      </w:pPr>
    </w:p>
    <w:p>
      <w:pPr>
        <w:pStyle w:val="BodyText"/>
      </w:pPr>
    </w:p>
    <w:p>
      <w:pPr>
        <w:pStyle w:val="BodyText"/>
      </w:pPr>
    </w:p>
    <w:p>
      <w:pPr>
        <w:pStyle w:val="BodyText"/>
      </w:pPr>
    </w:p>
    <w:p>
      <w:pPr>
        <w:pStyle w:val="BodyText"/>
        <w:spacing w:before="8"/>
        <w:rPr>
          <w:sz w:val="16"/>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593"/>
        <w:gridCol w:w="813"/>
        <w:gridCol w:w="912"/>
        <w:gridCol w:w="880"/>
      </w:tblGrid>
      <w:tr>
        <w:trPr>
          <w:trHeight w:val="260" w:hRule="atLeast"/>
        </w:trPr>
        <w:tc>
          <w:tcPr>
            <w:tcW w:w="7593" w:type="dxa"/>
          </w:tcPr>
          <w:p>
            <w:pPr>
              <w:pStyle w:val="TableParagraph"/>
              <w:rPr>
                <w:sz w:val="16"/>
              </w:rPr>
            </w:pPr>
          </w:p>
        </w:tc>
        <w:tc>
          <w:tcPr>
            <w:tcW w:w="2605" w:type="dxa"/>
            <w:gridSpan w:val="3"/>
          </w:tcPr>
          <w:p>
            <w:pPr>
              <w:pStyle w:val="TableParagraph"/>
              <w:rPr>
                <w:sz w:val="16"/>
              </w:rPr>
            </w:pPr>
          </w:p>
        </w:tc>
      </w:tr>
      <w:tr>
        <w:trPr>
          <w:trHeight w:val="360" w:hRule="atLeast"/>
        </w:trPr>
        <w:tc>
          <w:tcPr>
            <w:tcW w:w="7593" w:type="dxa"/>
          </w:tcPr>
          <w:p>
            <w:pPr>
              <w:pStyle w:val="TableParagraph"/>
              <w:rPr>
                <w:sz w:val="16"/>
              </w:rPr>
            </w:pPr>
          </w:p>
        </w:tc>
        <w:tc>
          <w:tcPr>
            <w:tcW w:w="813" w:type="dxa"/>
          </w:tcPr>
          <w:p>
            <w:pPr>
              <w:pStyle w:val="TableParagraph"/>
              <w:rPr>
                <w:sz w:val="16"/>
              </w:rPr>
            </w:pPr>
          </w:p>
        </w:tc>
        <w:tc>
          <w:tcPr>
            <w:tcW w:w="912" w:type="dxa"/>
          </w:tcPr>
          <w:p>
            <w:pPr>
              <w:pStyle w:val="TableParagraph"/>
              <w:rPr>
                <w:sz w:val="16"/>
              </w:rPr>
            </w:pPr>
          </w:p>
        </w:tc>
        <w:tc>
          <w:tcPr>
            <w:tcW w:w="880" w:type="dxa"/>
          </w:tcPr>
          <w:p>
            <w:pPr>
              <w:pStyle w:val="TableParagraph"/>
              <w:rPr>
                <w:sz w:val="16"/>
              </w:rPr>
            </w:pPr>
          </w:p>
        </w:tc>
      </w:tr>
      <w:tr>
        <w:trPr>
          <w:trHeight w:val="380" w:hRule="atLeast"/>
        </w:trPr>
        <w:tc>
          <w:tcPr>
            <w:tcW w:w="7593" w:type="dxa"/>
          </w:tcPr>
          <w:p>
            <w:pPr>
              <w:pStyle w:val="TableParagraph"/>
              <w:rPr>
                <w:sz w:val="16"/>
              </w:rPr>
            </w:pPr>
          </w:p>
        </w:tc>
        <w:tc>
          <w:tcPr>
            <w:tcW w:w="813" w:type="dxa"/>
          </w:tcPr>
          <w:p>
            <w:pPr>
              <w:pStyle w:val="TableParagraph"/>
              <w:rPr>
                <w:sz w:val="16"/>
              </w:rPr>
            </w:pPr>
          </w:p>
        </w:tc>
        <w:tc>
          <w:tcPr>
            <w:tcW w:w="912" w:type="dxa"/>
          </w:tcPr>
          <w:p>
            <w:pPr>
              <w:pStyle w:val="TableParagraph"/>
              <w:rPr>
                <w:sz w:val="16"/>
              </w:rPr>
            </w:pPr>
          </w:p>
        </w:tc>
        <w:tc>
          <w:tcPr>
            <w:tcW w:w="880" w:type="dxa"/>
          </w:tcPr>
          <w:p>
            <w:pPr>
              <w:pStyle w:val="TableParagraph"/>
              <w:rPr>
                <w:sz w:val="16"/>
              </w:rPr>
            </w:pPr>
          </w:p>
        </w:tc>
      </w:tr>
      <w:tr>
        <w:trPr>
          <w:trHeight w:val="340" w:hRule="atLeast"/>
        </w:trPr>
        <w:tc>
          <w:tcPr>
            <w:tcW w:w="7593" w:type="dxa"/>
          </w:tcPr>
          <w:p>
            <w:pPr>
              <w:pStyle w:val="TableParagraph"/>
              <w:rPr>
                <w:sz w:val="16"/>
              </w:rPr>
            </w:pPr>
          </w:p>
        </w:tc>
        <w:tc>
          <w:tcPr>
            <w:tcW w:w="813" w:type="dxa"/>
          </w:tcPr>
          <w:p>
            <w:pPr>
              <w:pStyle w:val="TableParagraph"/>
              <w:rPr>
                <w:sz w:val="16"/>
              </w:rPr>
            </w:pPr>
          </w:p>
        </w:tc>
        <w:tc>
          <w:tcPr>
            <w:tcW w:w="912" w:type="dxa"/>
          </w:tcPr>
          <w:p>
            <w:pPr>
              <w:pStyle w:val="TableParagraph"/>
              <w:rPr>
                <w:sz w:val="16"/>
              </w:rPr>
            </w:pPr>
          </w:p>
        </w:tc>
        <w:tc>
          <w:tcPr>
            <w:tcW w:w="880" w:type="dxa"/>
          </w:tcPr>
          <w:p>
            <w:pPr>
              <w:pStyle w:val="TableParagraph"/>
              <w:rPr>
                <w:sz w:val="16"/>
              </w:rPr>
            </w:pPr>
          </w:p>
        </w:tc>
      </w:tr>
      <w:tr>
        <w:trPr>
          <w:trHeight w:val="280" w:hRule="atLeast"/>
        </w:trPr>
        <w:tc>
          <w:tcPr>
            <w:tcW w:w="7593" w:type="dxa"/>
          </w:tcPr>
          <w:p>
            <w:pPr>
              <w:pStyle w:val="TableParagraph"/>
              <w:rPr>
                <w:sz w:val="16"/>
              </w:rPr>
            </w:pPr>
          </w:p>
        </w:tc>
        <w:tc>
          <w:tcPr>
            <w:tcW w:w="813" w:type="dxa"/>
          </w:tcPr>
          <w:p>
            <w:pPr>
              <w:pStyle w:val="TableParagraph"/>
              <w:rPr>
                <w:sz w:val="16"/>
              </w:rPr>
            </w:pPr>
          </w:p>
        </w:tc>
        <w:tc>
          <w:tcPr>
            <w:tcW w:w="912" w:type="dxa"/>
          </w:tcPr>
          <w:p>
            <w:pPr>
              <w:pStyle w:val="TableParagraph"/>
              <w:rPr>
                <w:sz w:val="16"/>
              </w:rPr>
            </w:pPr>
          </w:p>
        </w:tc>
        <w:tc>
          <w:tcPr>
            <w:tcW w:w="880" w:type="dxa"/>
          </w:tcPr>
          <w:p>
            <w:pPr>
              <w:pStyle w:val="TableParagraph"/>
              <w:rPr>
                <w:sz w:val="16"/>
              </w:rPr>
            </w:pPr>
          </w:p>
        </w:tc>
      </w:tr>
      <w:tr>
        <w:trPr>
          <w:trHeight w:val="240" w:hRule="atLeast"/>
        </w:trPr>
        <w:tc>
          <w:tcPr>
            <w:tcW w:w="7593" w:type="dxa"/>
          </w:tcPr>
          <w:p>
            <w:pPr>
              <w:pStyle w:val="TableParagraph"/>
              <w:rPr>
                <w:sz w:val="16"/>
              </w:rPr>
            </w:pPr>
          </w:p>
        </w:tc>
        <w:tc>
          <w:tcPr>
            <w:tcW w:w="813" w:type="dxa"/>
          </w:tcPr>
          <w:p>
            <w:pPr>
              <w:pStyle w:val="TableParagraph"/>
              <w:rPr>
                <w:sz w:val="16"/>
              </w:rPr>
            </w:pPr>
          </w:p>
        </w:tc>
        <w:tc>
          <w:tcPr>
            <w:tcW w:w="912" w:type="dxa"/>
          </w:tcPr>
          <w:p>
            <w:pPr>
              <w:pStyle w:val="TableParagraph"/>
              <w:rPr>
                <w:sz w:val="16"/>
              </w:rPr>
            </w:pPr>
          </w:p>
        </w:tc>
        <w:tc>
          <w:tcPr>
            <w:tcW w:w="880" w:type="dxa"/>
          </w:tcPr>
          <w:p>
            <w:pPr>
              <w:pStyle w:val="TableParagraph"/>
              <w:rPr>
                <w:sz w:val="16"/>
              </w:rPr>
            </w:pPr>
          </w:p>
        </w:tc>
      </w:tr>
      <w:tr>
        <w:trPr>
          <w:trHeight w:val="320" w:hRule="atLeast"/>
        </w:trPr>
        <w:tc>
          <w:tcPr>
            <w:tcW w:w="7593" w:type="dxa"/>
          </w:tcPr>
          <w:p>
            <w:pPr>
              <w:pStyle w:val="TableParagraph"/>
              <w:rPr>
                <w:sz w:val="16"/>
              </w:rPr>
            </w:pPr>
          </w:p>
        </w:tc>
        <w:tc>
          <w:tcPr>
            <w:tcW w:w="813" w:type="dxa"/>
          </w:tcPr>
          <w:p>
            <w:pPr>
              <w:pStyle w:val="TableParagraph"/>
              <w:rPr>
                <w:sz w:val="16"/>
              </w:rPr>
            </w:pPr>
          </w:p>
        </w:tc>
        <w:tc>
          <w:tcPr>
            <w:tcW w:w="912" w:type="dxa"/>
          </w:tcPr>
          <w:p>
            <w:pPr>
              <w:pStyle w:val="TableParagraph"/>
              <w:rPr>
                <w:sz w:val="16"/>
              </w:rPr>
            </w:pPr>
          </w:p>
        </w:tc>
        <w:tc>
          <w:tcPr>
            <w:tcW w:w="880" w:type="dxa"/>
          </w:tcPr>
          <w:p>
            <w:pPr>
              <w:pStyle w:val="TableParagraph"/>
              <w:rPr>
                <w:sz w:val="16"/>
              </w:rPr>
            </w:pPr>
          </w:p>
        </w:tc>
      </w:tr>
      <w:tr>
        <w:trPr>
          <w:trHeight w:val="280" w:hRule="atLeast"/>
        </w:trPr>
        <w:tc>
          <w:tcPr>
            <w:tcW w:w="7593" w:type="dxa"/>
          </w:tcPr>
          <w:p>
            <w:pPr>
              <w:pStyle w:val="TableParagraph"/>
              <w:rPr>
                <w:sz w:val="16"/>
              </w:rPr>
            </w:pPr>
          </w:p>
        </w:tc>
        <w:tc>
          <w:tcPr>
            <w:tcW w:w="813" w:type="dxa"/>
          </w:tcPr>
          <w:p>
            <w:pPr>
              <w:pStyle w:val="TableParagraph"/>
              <w:rPr>
                <w:sz w:val="16"/>
              </w:rPr>
            </w:pPr>
          </w:p>
        </w:tc>
        <w:tc>
          <w:tcPr>
            <w:tcW w:w="912" w:type="dxa"/>
          </w:tcPr>
          <w:p>
            <w:pPr>
              <w:pStyle w:val="TableParagraph"/>
              <w:rPr>
                <w:sz w:val="16"/>
              </w:rPr>
            </w:pPr>
          </w:p>
        </w:tc>
        <w:tc>
          <w:tcPr>
            <w:tcW w:w="880" w:type="dxa"/>
          </w:tcPr>
          <w:p>
            <w:pPr>
              <w:pStyle w:val="TableParagraph"/>
              <w:rPr>
                <w:sz w:val="16"/>
              </w:rPr>
            </w:pPr>
          </w:p>
        </w:tc>
      </w:tr>
      <w:tr>
        <w:trPr>
          <w:trHeight w:val="260" w:hRule="atLeast"/>
        </w:trPr>
        <w:tc>
          <w:tcPr>
            <w:tcW w:w="7593" w:type="dxa"/>
          </w:tcPr>
          <w:p>
            <w:pPr>
              <w:pStyle w:val="TableParagraph"/>
              <w:rPr>
                <w:sz w:val="16"/>
              </w:rPr>
            </w:pPr>
          </w:p>
        </w:tc>
        <w:tc>
          <w:tcPr>
            <w:tcW w:w="813" w:type="dxa"/>
          </w:tcPr>
          <w:p>
            <w:pPr>
              <w:pStyle w:val="TableParagraph"/>
              <w:rPr>
                <w:sz w:val="16"/>
              </w:rPr>
            </w:pPr>
          </w:p>
        </w:tc>
        <w:tc>
          <w:tcPr>
            <w:tcW w:w="912" w:type="dxa"/>
          </w:tcPr>
          <w:p>
            <w:pPr>
              <w:pStyle w:val="TableParagraph"/>
              <w:rPr>
                <w:sz w:val="16"/>
              </w:rPr>
            </w:pPr>
          </w:p>
        </w:tc>
        <w:tc>
          <w:tcPr>
            <w:tcW w:w="880" w:type="dxa"/>
          </w:tcPr>
          <w:p>
            <w:pPr>
              <w:pStyle w:val="TableParagraph"/>
              <w:rPr>
                <w:sz w:val="16"/>
              </w:rPr>
            </w:pPr>
          </w:p>
        </w:tc>
      </w:tr>
      <w:tr>
        <w:trPr>
          <w:trHeight w:val="300" w:hRule="atLeast"/>
        </w:trPr>
        <w:tc>
          <w:tcPr>
            <w:tcW w:w="7593" w:type="dxa"/>
          </w:tcPr>
          <w:p>
            <w:pPr>
              <w:pStyle w:val="TableParagraph"/>
              <w:rPr>
                <w:sz w:val="16"/>
              </w:rPr>
            </w:pPr>
          </w:p>
        </w:tc>
        <w:tc>
          <w:tcPr>
            <w:tcW w:w="813" w:type="dxa"/>
          </w:tcPr>
          <w:p>
            <w:pPr>
              <w:pStyle w:val="TableParagraph"/>
              <w:rPr>
                <w:sz w:val="16"/>
              </w:rPr>
            </w:pPr>
          </w:p>
        </w:tc>
        <w:tc>
          <w:tcPr>
            <w:tcW w:w="912" w:type="dxa"/>
          </w:tcPr>
          <w:p>
            <w:pPr>
              <w:pStyle w:val="TableParagraph"/>
              <w:rPr>
                <w:sz w:val="16"/>
              </w:rPr>
            </w:pPr>
          </w:p>
        </w:tc>
        <w:tc>
          <w:tcPr>
            <w:tcW w:w="880" w:type="dxa"/>
          </w:tcPr>
          <w:p>
            <w:pPr>
              <w:pStyle w:val="TableParagraph"/>
              <w:rPr>
                <w:sz w:val="16"/>
              </w:rPr>
            </w:pPr>
          </w:p>
        </w:tc>
      </w:tr>
      <w:tr>
        <w:trPr>
          <w:trHeight w:val="240" w:hRule="atLeast"/>
        </w:trPr>
        <w:tc>
          <w:tcPr>
            <w:tcW w:w="7593" w:type="dxa"/>
          </w:tcPr>
          <w:p>
            <w:pPr>
              <w:pStyle w:val="TableParagraph"/>
              <w:rPr>
                <w:sz w:val="16"/>
              </w:rPr>
            </w:pPr>
          </w:p>
        </w:tc>
        <w:tc>
          <w:tcPr>
            <w:tcW w:w="813" w:type="dxa"/>
          </w:tcPr>
          <w:p>
            <w:pPr>
              <w:pStyle w:val="TableParagraph"/>
              <w:rPr>
                <w:sz w:val="16"/>
              </w:rPr>
            </w:pPr>
          </w:p>
        </w:tc>
        <w:tc>
          <w:tcPr>
            <w:tcW w:w="912" w:type="dxa"/>
          </w:tcPr>
          <w:p>
            <w:pPr>
              <w:pStyle w:val="TableParagraph"/>
              <w:rPr>
                <w:sz w:val="16"/>
              </w:rPr>
            </w:pPr>
          </w:p>
        </w:tc>
        <w:tc>
          <w:tcPr>
            <w:tcW w:w="880" w:type="dxa"/>
          </w:tcPr>
          <w:p>
            <w:pPr>
              <w:pStyle w:val="TableParagraph"/>
              <w:rPr>
                <w:sz w:val="16"/>
              </w:rPr>
            </w:pPr>
          </w:p>
        </w:tc>
      </w:tr>
      <w:tr>
        <w:trPr>
          <w:trHeight w:val="280" w:hRule="atLeast"/>
        </w:trPr>
        <w:tc>
          <w:tcPr>
            <w:tcW w:w="7593" w:type="dxa"/>
          </w:tcPr>
          <w:p>
            <w:pPr>
              <w:pStyle w:val="TableParagraph"/>
              <w:rPr>
                <w:sz w:val="16"/>
              </w:rPr>
            </w:pPr>
          </w:p>
        </w:tc>
        <w:tc>
          <w:tcPr>
            <w:tcW w:w="813" w:type="dxa"/>
          </w:tcPr>
          <w:p>
            <w:pPr>
              <w:pStyle w:val="TableParagraph"/>
              <w:rPr>
                <w:sz w:val="16"/>
              </w:rPr>
            </w:pPr>
          </w:p>
        </w:tc>
        <w:tc>
          <w:tcPr>
            <w:tcW w:w="912" w:type="dxa"/>
          </w:tcPr>
          <w:p>
            <w:pPr>
              <w:pStyle w:val="TableParagraph"/>
              <w:rPr>
                <w:sz w:val="16"/>
              </w:rPr>
            </w:pPr>
          </w:p>
        </w:tc>
        <w:tc>
          <w:tcPr>
            <w:tcW w:w="880" w:type="dxa"/>
          </w:tcPr>
          <w:p>
            <w:pPr>
              <w:pStyle w:val="TableParagraph"/>
              <w:rPr>
                <w:sz w:val="16"/>
              </w:rPr>
            </w:pPr>
          </w:p>
        </w:tc>
      </w:tr>
    </w:tbl>
    <w:p>
      <w:pPr>
        <w:pStyle w:val="BodyText"/>
        <w:rPr>
          <w:sz w:val="18"/>
        </w:rPr>
      </w:pPr>
    </w:p>
    <w:p>
      <w:pPr>
        <w:pStyle w:val="BodyText"/>
        <w:rPr>
          <w:sz w:val="18"/>
        </w:rPr>
      </w:pPr>
    </w:p>
    <w:p>
      <w:pPr>
        <w:pStyle w:val="BodyText"/>
        <w:rPr>
          <w:sz w:val="18"/>
        </w:rPr>
      </w:pPr>
    </w:p>
    <w:p>
      <w:pPr>
        <w:pStyle w:val="BodyText"/>
        <w:rPr>
          <w:sz w:val="18"/>
        </w:rPr>
      </w:pPr>
    </w:p>
    <w:p>
      <w:pPr>
        <w:spacing w:before="125"/>
        <w:ind w:left="661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60" w:right="620"/>
        </w:sectPr>
      </w:pPr>
    </w:p>
    <w:p>
      <w:pPr>
        <w:spacing w:before="79"/>
        <w:ind w:left="6618" w:right="0" w:firstLine="0"/>
        <w:jc w:val="left"/>
        <w:rPr>
          <w:sz w:val="16"/>
        </w:rPr>
      </w:pPr>
      <w:r>
        <w:rPr/>
        <w:pict>
          <v:shape style="position:absolute;margin-left:53.101002pt;margin-top:58.052223pt;width:506.4pt;height:731.25pt;mso-position-horizontal-relative:page;mso-position-vertical-relative:page;z-index:-265192" type="#_x0000_t202" filled="false" stroked="false">
            <v:textbox inset="0,0,0,0">
              <w:txbxContent>
                <w:p>
                  <w:pPr>
                    <w:spacing w:line="255" w:lineRule="exact" w:before="0"/>
                    <w:ind w:left="0" w:right="1" w:firstLine="0"/>
                    <w:jc w:val="right"/>
                    <w:rPr>
                      <w:rFonts w:ascii="Times New Roman" w:hAnsi="Times New Roman"/>
                      <w:sz w:val="23"/>
                    </w:rPr>
                  </w:pPr>
                  <w:r>
                    <w:rPr>
                      <w:rFonts w:ascii="Times New Roman" w:hAnsi="Times New Roman"/>
                      <w:sz w:val="23"/>
                    </w:rPr>
                    <w:t>ГОСТ  Р 55260.4.1—2013</w:t>
                  </w:r>
                </w:p>
                <w:p>
                  <w:pPr>
                    <w:pStyle w:val="BodyText"/>
                    <w:spacing w:before="8"/>
                    <w:rPr>
                      <w:sz w:val="26"/>
                    </w:rPr>
                  </w:pPr>
                </w:p>
                <w:p>
                  <w:pPr>
                    <w:pStyle w:val="BodyText"/>
                    <w:ind w:left="17"/>
                    <w:rPr>
                      <w:i/>
                      <w:sz w:val="21"/>
                    </w:rPr>
                  </w:pPr>
                  <w:r>
                    <w:rPr/>
                    <w:t>Окончание  таблицы </w:t>
                  </w:r>
                  <w:r>
                    <w:rPr>
                      <w:i/>
                      <w:sz w:val="21"/>
                    </w:rPr>
                    <w:t>9.2</w:t>
                  </w:r>
                </w:p>
                <w:p>
                  <w:pPr>
                    <w:tabs>
                      <w:tab w:pos="7715" w:val="left" w:leader="none"/>
                      <w:tab w:pos="8592" w:val="left" w:leader="none"/>
                      <w:tab w:pos="9525" w:val="left" w:leader="none"/>
                    </w:tabs>
                    <w:spacing w:line="408" w:lineRule="auto" w:before="127"/>
                    <w:ind w:left="7688" w:right="207" w:hanging="4994"/>
                    <w:jc w:val="left"/>
                    <w:rPr>
                      <w:b/>
                      <w:sz w:val="17"/>
                    </w:rPr>
                  </w:pPr>
                  <w:r>
                    <w:rPr>
                      <w:b/>
                      <w:spacing w:val="-7"/>
                      <w:sz w:val="17"/>
                    </w:rPr>
                    <w:t>Наименование</w:t>
                  </w:r>
                  <w:r>
                    <w:rPr>
                      <w:b/>
                      <w:spacing w:val="13"/>
                      <w:sz w:val="17"/>
                    </w:rPr>
                    <w:t> </w:t>
                  </w:r>
                  <w:r>
                    <w:rPr>
                      <w:b/>
                      <w:spacing w:val="-8"/>
                      <w:sz w:val="17"/>
                    </w:rPr>
                    <w:t>операций</w:t>
                    <w:tab/>
                    <w:tab/>
                  </w:r>
                  <w:r>
                    <w:rPr>
                      <w:b/>
                      <w:spacing w:val="-3"/>
                      <w:sz w:val="17"/>
                    </w:rPr>
                    <w:t>вид</w:t>
                  </w:r>
                  <w:r>
                    <w:rPr>
                      <w:b/>
                      <w:spacing w:val="26"/>
                      <w:sz w:val="17"/>
                    </w:rPr>
                    <w:t> </w:t>
                  </w:r>
                  <w:r>
                    <w:rPr>
                      <w:b/>
                      <w:spacing w:val="-9"/>
                      <w:sz w:val="17"/>
                    </w:rPr>
                    <w:t>масляного</w:t>
                  </w:r>
                  <w:r>
                    <w:rPr>
                      <w:b/>
                      <w:spacing w:val="22"/>
                      <w:sz w:val="17"/>
                    </w:rPr>
                    <w:t> </w:t>
                  </w:r>
                  <w:r>
                    <w:rPr>
                      <w:b/>
                      <w:spacing w:val="-9"/>
                      <w:sz w:val="17"/>
                    </w:rPr>
                    <w:t>хозяйства</w:t>
                  </w:r>
                  <w:r>
                    <w:rPr>
                      <w:b/>
                      <w:sz w:val="17"/>
                    </w:rPr>
                    <w:t> </w:t>
                  </w:r>
                  <w:r>
                    <w:rPr>
                      <w:b/>
                      <w:spacing w:val="-7"/>
                      <w:sz w:val="17"/>
                    </w:rPr>
                    <w:t>СМХ</w:t>
                    <w:tab/>
                  </w:r>
                  <w:r>
                    <w:rPr>
                      <w:b/>
                      <w:spacing w:val="-8"/>
                      <w:sz w:val="17"/>
                    </w:rPr>
                    <w:t>ЦМХ</w:t>
                    <w:tab/>
                  </w:r>
                  <w:r>
                    <w:rPr>
                      <w:b/>
                      <w:spacing w:val="-3"/>
                      <w:sz w:val="17"/>
                    </w:rPr>
                    <w:t>ФМХ</w:t>
                  </w:r>
                </w:p>
                <w:p>
                  <w:pPr>
                    <w:tabs>
                      <w:tab w:pos="7854" w:val="left" w:leader="none"/>
                      <w:tab w:pos="8722" w:val="left" w:leader="none"/>
                      <w:tab w:pos="9672" w:val="left" w:leader="none"/>
                    </w:tabs>
                    <w:spacing w:line="369" w:lineRule="auto" w:before="74"/>
                    <w:ind w:left="414" w:right="353" w:firstLine="0"/>
                    <w:jc w:val="left"/>
                    <w:rPr>
                      <w:b/>
                      <w:sz w:val="17"/>
                    </w:rPr>
                  </w:pPr>
                  <w:r>
                    <w:rPr>
                      <w:b/>
                      <w:sz w:val="17"/>
                    </w:rPr>
                    <w:t>в  </w:t>
                  </w:r>
                  <w:r>
                    <w:rPr>
                      <w:b/>
                      <w:spacing w:val="2"/>
                      <w:sz w:val="17"/>
                    </w:rPr>
                    <w:t>Прием  </w:t>
                  </w:r>
                  <w:r>
                    <w:rPr>
                      <w:b/>
                      <w:sz w:val="17"/>
                    </w:rPr>
                    <w:t>эксплуатационного  </w:t>
                  </w:r>
                  <w:r>
                    <w:rPr>
                      <w:b/>
                      <w:spacing w:val="2"/>
                      <w:sz w:val="17"/>
                    </w:rPr>
                    <w:t>масла из</w:t>
                  </w:r>
                  <w:r>
                    <w:rPr>
                      <w:b/>
                      <w:spacing w:val="10"/>
                      <w:sz w:val="17"/>
                    </w:rPr>
                    <w:t> </w:t>
                  </w:r>
                  <w:r>
                    <w:rPr>
                      <w:b/>
                      <w:sz w:val="17"/>
                    </w:rPr>
                    <w:t>технологического</w:t>
                  </w:r>
                  <w:r>
                    <w:rPr>
                      <w:b/>
                      <w:spacing w:val="27"/>
                      <w:sz w:val="17"/>
                    </w:rPr>
                    <w:t> </w:t>
                  </w:r>
                  <w:r>
                    <w:rPr>
                      <w:b/>
                      <w:sz w:val="17"/>
                    </w:rPr>
                    <w:t>оборудования</w:t>
                    <w:tab/>
                  </w:r>
                  <w:r>
                    <w:rPr>
                      <w:b/>
                      <w:position w:val="2"/>
                      <w:sz w:val="17"/>
                    </w:rPr>
                    <w:t>+</w:t>
                    <w:tab/>
                    <w:t>+</w:t>
                    <w:tab/>
                  </w:r>
                  <w:r>
                    <w:rPr>
                      <w:b/>
                      <w:position w:val="3"/>
                      <w:sz w:val="17"/>
                    </w:rPr>
                    <w:t>+ </w:t>
                  </w:r>
                  <w:r>
                    <w:rPr>
                      <w:b/>
                      <w:sz w:val="17"/>
                    </w:rPr>
                    <w:t>9  Выдача</w:t>
                  </w:r>
                  <w:r>
                    <w:rPr>
                      <w:b/>
                      <w:spacing w:val="30"/>
                      <w:sz w:val="17"/>
                    </w:rPr>
                    <w:t> </w:t>
                  </w:r>
                  <w:r>
                    <w:rPr>
                      <w:b/>
                      <w:sz w:val="17"/>
                    </w:rPr>
                    <w:t>эксплуатационного</w:t>
                  </w:r>
                  <w:r>
                    <w:rPr>
                      <w:b/>
                      <w:spacing w:val="22"/>
                      <w:sz w:val="17"/>
                    </w:rPr>
                    <w:t> </w:t>
                  </w:r>
                  <w:r>
                    <w:rPr>
                      <w:b/>
                      <w:sz w:val="17"/>
                    </w:rPr>
                    <w:t>масла</w:t>
                    <w:tab/>
                  </w:r>
                  <w:r>
                    <w:rPr>
                      <w:b/>
                      <w:i/>
                      <w:position w:val="2"/>
                      <w:sz w:val="17"/>
                    </w:rPr>
                    <w:t>*</w:t>
                    <w:tab/>
                  </w:r>
                  <w:r>
                    <w:rPr>
                      <w:b/>
                      <w:position w:val="4"/>
                      <w:sz w:val="17"/>
                    </w:rPr>
                    <w:t>+</w:t>
                    <w:tab/>
                    <w:t>+</w:t>
                  </w:r>
                </w:p>
                <w:p>
                  <w:pPr>
                    <w:tabs>
                      <w:tab w:pos="7854" w:val="left" w:leader="none"/>
                      <w:tab w:pos="8722" w:val="left" w:leader="none"/>
                      <w:tab w:pos="9672" w:val="left" w:leader="none"/>
                    </w:tabs>
                    <w:spacing w:line="208" w:lineRule="exact" w:before="0"/>
                    <w:ind w:left="432" w:right="0" w:firstLine="0"/>
                    <w:jc w:val="left"/>
                    <w:rPr>
                      <w:b/>
                      <w:sz w:val="17"/>
                    </w:rPr>
                  </w:pPr>
                  <w:r>
                    <w:rPr>
                      <w:b/>
                      <w:sz w:val="17"/>
                    </w:rPr>
                    <w:t>10  Выдача</w:t>
                  </w:r>
                  <w:r>
                    <w:rPr>
                      <w:b/>
                      <w:spacing w:val="7"/>
                      <w:sz w:val="17"/>
                    </w:rPr>
                    <w:t> </w:t>
                  </w:r>
                  <w:r>
                    <w:rPr>
                      <w:b/>
                      <w:spacing w:val="1"/>
                      <w:sz w:val="17"/>
                    </w:rPr>
                    <w:t>отработанного</w:t>
                  </w:r>
                  <w:r>
                    <w:rPr>
                      <w:b/>
                      <w:spacing w:val="40"/>
                      <w:sz w:val="17"/>
                    </w:rPr>
                    <w:t> </w:t>
                  </w:r>
                  <w:r>
                    <w:rPr>
                      <w:b/>
                      <w:sz w:val="17"/>
                    </w:rPr>
                    <w:t>масла</w:t>
                    <w:tab/>
                  </w:r>
                  <w:r>
                    <w:rPr>
                      <w:b/>
                      <w:position w:val="4"/>
                      <w:sz w:val="17"/>
                    </w:rPr>
                    <w:t>+</w:t>
                    <w:tab/>
                    <w:t>+</w:t>
                    <w:tab/>
                    <w:t>+</w:t>
                  </w:r>
                </w:p>
                <w:p>
                  <w:pPr>
                    <w:tabs>
                      <w:tab w:pos="7863" w:val="left" w:leader="none"/>
                      <w:tab w:pos="8722" w:val="left" w:leader="none"/>
                      <w:tab w:pos="9617" w:val="left" w:leader="none"/>
                    </w:tabs>
                    <w:spacing w:line="273" w:lineRule="auto" w:before="115"/>
                    <w:ind w:left="120" w:right="337" w:firstLine="312"/>
                    <w:jc w:val="left"/>
                    <w:rPr>
                      <w:b/>
                      <w:sz w:val="17"/>
                    </w:rPr>
                  </w:pPr>
                  <w:r>
                    <w:rPr>
                      <w:b/>
                      <w:spacing w:val="-4"/>
                      <w:sz w:val="17"/>
                    </w:rPr>
                    <w:t>11</w:t>
                  </w:r>
                  <w:r>
                    <w:rPr>
                      <w:b/>
                      <w:spacing w:val="35"/>
                      <w:sz w:val="17"/>
                    </w:rPr>
                    <w:t> </w:t>
                  </w:r>
                  <w:r>
                    <w:rPr>
                      <w:b/>
                      <w:spacing w:val="2"/>
                      <w:sz w:val="17"/>
                    </w:rPr>
                    <w:t>Обработка</w:t>
                  </w:r>
                  <w:r>
                    <w:rPr>
                      <w:b/>
                      <w:spacing w:val="27"/>
                      <w:sz w:val="17"/>
                    </w:rPr>
                    <w:t> </w:t>
                  </w:r>
                  <w:r>
                    <w:rPr>
                      <w:b/>
                      <w:spacing w:val="1"/>
                      <w:sz w:val="17"/>
                    </w:rPr>
                    <w:t>отработанного.</w:t>
                  </w:r>
                  <w:r>
                    <w:rPr>
                      <w:b/>
                      <w:spacing w:val="28"/>
                      <w:sz w:val="17"/>
                    </w:rPr>
                    <w:t> </w:t>
                  </w:r>
                  <w:r>
                    <w:rPr>
                      <w:b/>
                      <w:sz w:val="17"/>
                    </w:rPr>
                    <w:t>эксплуатационного</w:t>
                  </w:r>
                  <w:r>
                    <w:rPr>
                      <w:b/>
                      <w:spacing w:val="25"/>
                      <w:sz w:val="17"/>
                    </w:rPr>
                    <w:t> </w:t>
                  </w:r>
                  <w:r>
                    <w:rPr>
                      <w:b/>
                      <w:spacing w:val="3"/>
                      <w:sz w:val="17"/>
                    </w:rPr>
                    <w:t>масла</w:t>
                  </w:r>
                  <w:r>
                    <w:rPr>
                      <w:b/>
                      <w:spacing w:val="30"/>
                      <w:sz w:val="17"/>
                    </w:rPr>
                    <w:t> </w:t>
                  </w:r>
                  <w:r>
                    <w:rPr>
                      <w:b/>
                      <w:sz w:val="17"/>
                    </w:rPr>
                    <w:t>и</w:t>
                  </w:r>
                  <w:r>
                    <w:rPr>
                      <w:b/>
                      <w:spacing w:val="10"/>
                      <w:sz w:val="17"/>
                    </w:rPr>
                    <w:t> </w:t>
                  </w:r>
                  <w:r>
                    <w:rPr>
                      <w:b/>
                      <w:spacing w:val="3"/>
                      <w:sz w:val="17"/>
                    </w:rPr>
                    <w:t>доведение</w:t>
                  </w:r>
                  <w:r>
                    <w:rPr>
                      <w:b/>
                      <w:spacing w:val="30"/>
                      <w:sz w:val="17"/>
                    </w:rPr>
                    <w:t> </w:t>
                  </w:r>
                  <w:r>
                    <w:rPr>
                      <w:b/>
                      <w:spacing w:val="3"/>
                      <w:sz w:val="17"/>
                    </w:rPr>
                    <w:t>его</w:t>
                  </w:r>
                  <w:r>
                    <w:rPr>
                      <w:b/>
                      <w:spacing w:val="25"/>
                      <w:sz w:val="17"/>
                    </w:rPr>
                    <w:t> </w:t>
                  </w:r>
                  <w:r>
                    <w:rPr>
                      <w:b/>
                      <w:sz w:val="17"/>
                    </w:rPr>
                    <w:t>па­</w:t>
                    <w:tab/>
                  </w:r>
                  <w:r>
                    <w:rPr>
                      <w:b/>
                      <w:position w:val="2"/>
                      <w:sz w:val="17"/>
                    </w:rPr>
                    <w:t>+</w:t>
                    <w:tab/>
                  </w:r>
                  <w:r>
                    <w:rPr>
                      <w:b/>
                      <w:position w:val="4"/>
                      <w:sz w:val="17"/>
                    </w:rPr>
                    <w:t>+</w:t>
                    <w:tab/>
                  </w:r>
                  <w:r>
                    <w:rPr>
                      <w:b/>
                      <w:sz w:val="17"/>
                    </w:rPr>
                    <w:t>— </w:t>
                  </w:r>
                  <w:r>
                    <w:rPr>
                      <w:b/>
                      <w:spacing w:val="1"/>
                      <w:sz w:val="17"/>
                    </w:rPr>
                    <w:t>раметров </w:t>
                  </w:r>
                  <w:r>
                    <w:rPr>
                      <w:b/>
                      <w:spacing w:val="2"/>
                      <w:sz w:val="17"/>
                    </w:rPr>
                    <w:t>до  </w:t>
                  </w:r>
                  <w:r>
                    <w:rPr>
                      <w:b/>
                      <w:sz w:val="17"/>
                    </w:rPr>
                    <w:t>требований,  предъявляемых к чистому  и сухому</w:t>
                  </w:r>
                  <w:r>
                    <w:rPr>
                      <w:b/>
                      <w:spacing w:val="1"/>
                      <w:sz w:val="17"/>
                    </w:rPr>
                    <w:t> </w:t>
                  </w:r>
                  <w:r>
                    <w:rPr>
                      <w:b/>
                      <w:sz w:val="17"/>
                    </w:rPr>
                    <w:t>маслу</w:t>
                  </w:r>
                </w:p>
                <w:p>
                  <w:pPr>
                    <w:tabs>
                      <w:tab w:pos="7854" w:val="left" w:leader="none"/>
                      <w:tab w:pos="8722" w:val="left" w:leader="none"/>
                      <w:tab w:pos="9617" w:val="left" w:leader="none"/>
                      <w:tab w:pos="9672" w:val="left" w:leader="none"/>
                    </w:tabs>
                    <w:spacing w:line="357" w:lineRule="auto" w:before="79"/>
                    <w:ind w:left="432" w:right="337" w:firstLine="0"/>
                    <w:jc w:val="left"/>
                    <w:rPr>
                      <w:b/>
                      <w:sz w:val="17"/>
                    </w:rPr>
                  </w:pPr>
                  <w:r>
                    <w:rPr>
                      <w:b/>
                      <w:sz w:val="17"/>
                    </w:rPr>
                    <w:t>12  </w:t>
                  </w:r>
                  <w:r>
                    <w:rPr>
                      <w:b/>
                      <w:spacing w:val="5"/>
                      <w:sz w:val="17"/>
                    </w:rPr>
                    <w:t>Сбор, </w:t>
                  </w:r>
                  <w:r>
                    <w:rPr>
                      <w:b/>
                      <w:spacing w:val="1"/>
                      <w:sz w:val="17"/>
                    </w:rPr>
                    <w:t>хранение  </w:t>
                  </w:r>
                  <w:r>
                    <w:rPr>
                      <w:b/>
                      <w:sz w:val="17"/>
                    </w:rPr>
                    <w:t>и  выдача  отработанных </w:t>
                  </w:r>
                  <w:r>
                    <w:rPr>
                      <w:b/>
                      <w:spacing w:val="2"/>
                      <w:sz w:val="17"/>
                    </w:rPr>
                    <w:t>масел</w:t>
                  </w:r>
                  <w:r>
                    <w:rPr>
                      <w:b/>
                      <w:sz w:val="17"/>
                    </w:rPr>
                    <w:t> </w:t>
                  </w:r>
                  <w:r>
                    <w:rPr>
                      <w:b/>
                      <w:spacing w:val="2"/>
                      <w:sz w:val="17"/>
                    </w:rPr>
                    <w:t>на</w:t>
                  </w:r>
                  <w:r>
                    <w:rPr>
                      <w:b/>
                      <w:spacing w:val="30"/>
                      <w:sz w:val="17"/>
                    </w:rPr>
                    <w:t> </w:t>
                  </w:r>
                  <w:r>
                    <w:rPr>
                      <w:b/>
                      <w:spacing w:val="1"/>
                      <w:sz w:val="17"/>
                    </w:rPr>
                    <w:t>нефтебазу</w:t>
                    <w:tab/>
                  </w:r>
                  <w:r>
                    <w:rPr>
                      <w:b/>
                      <w:position w:val="2"/>
                      <w:sz w:val="17"/>
                    </w:rPr>
                    <w:t>+</w:t>
                    <w:tab/>
                  </w:r>
                  <w:r>
                    <w:rPr>
                      <w:b/>
                      <w:position w:val="3"/>
                      <w:sz w:val="17"/>
                    </w:rPr>
                    <w:t>+</w:t>
                    <w:tab/>
                  </w:r>
                  <w:r>
                    <w:rPr>
                      <w:b/>
                      <w:sz w:val="17"/>
                    </w:rPr>
                    <w:t>— 13  </w:t>
                  </w:r>
                  <w:r>
                    <w:rPr>
                      <w:b/>
                      <w:spacing w:val="5"/>
                      <w:sz w:val="17"/>
                    </w:rPr>
                    <w:t>Отбор </w:t>
                  </w:r>
                  <w:r>
                    <w:rPr>
                      <w:b/>
                      <w:sz w:val="17"/>
                    </w:rPr>
                    <w:t>проб  и  проведение</w:t>
                  </w:r>
                  <w:r>
                    <w:rPr>
                      <w:b/>
                      <w:spacing w:val="-9"/>
                      <w:sz w:val="17"/>
                    </w:rPr>
                    <w:t> </w:t>
                  </w:r>
                  <w:r>
                    <w:rPr>
                      <w:b/>
                      <w:spacing w:val="3"/>
                      <w:sz w:val="17"/>
                    </w:rPr>
                    <w:t>анализа</w:t>
                  </w:r>
                  <w:r>
                    <w:rPr>
                      <w:b/>
                      <w:spacing w:val="30"/>
                      <w:sz w:val="17"/>
                    </w:rPr>
                    <w:t> </w:t>
                  </w:r>
                  <w:r>
                    <w:rPr>
                      <w:b/>
                      <w:sz w:val="17"/>
                    </w:rPr>
                    <w:t>масла</w:t>
                    <w:tab/>
                  </w:r>
                  <w:r>
                    <w:rPr>
                      <w:b/>
                      <w:position w:val="2"/>
                      <w:sz w:val="17"/>
                    </w:rPr>
                    <w:t>+</w:t>
                    <w:tab/>
                  </w:r>
                  <w:r>
                    <w:rPr>
                      <w:b/>
                      <w:position w:val="4"/>
                      <w:sz w:val="17"/>
                    </w:rPr>
                    <w:t>+</w:t>
                    <w:tab/>
                    <w:tab/>
                    <w:t>+</w:t>
                  </w:r>
                </w:p>
                <w:p>
                  <w:pPr>
                    <w:tabs>
                      <w:tab w:pos="7854" w:val="left" w:leader="none"/>
                      <w:tab w:pos="8722" w:val="left" w:leader="none"/>
                      <w:tab w:pos="9617" w:val="left" w:leader="none"/>
                    </w:tabs>
                    <w:spacing w:line="220" w:lineRule="exact" w:before="0"/>
                    <w:ind w:left="432" w:right="0" w:firstLine="0"/>
                    <w:jc w:val="left"/>
                    <w:rPr>
                      <w:b/>
                      <w:sz w:val="17"/>
                    </w:rPr>
                  </w:pPr>
                  <w:r>
                    <w:rPr>
                      <w:b/>
                      <w:sz w:val="17"/>
                    </w:rPr>
                    <w:t>14</w:t>
                  </w:r>
                  <w:r>
                    <w:rPr>
                      <w:b/>
                      <w:spacing w:val="25"/>
                      <w:sz w:val="17"/>
                    </w:rPr>
                    <w:t> </w:t>
                  </w:r>
                  <w:r>
                    <w:rPr>
                      <w:b/>
                      <w:spacing w:val="2"/>
                      <w:sz w:val="17"/>
                    </w:rPr>
                    <w:t>Мойка</w:t>
                  </w:r>
                  <w:r>
                    <w:rPr>
                      <w:b/>
                      <w:spacing w:val="20"/>
                      <w:sz w:val="17"/>
                    </w:rPr>
                    <w:t> </w:t>
                  </w:r>
                  <w:r>
                    <w:rPr>
                      <w:b/>
                      <w:spacing w:val="-3"/>
                      <w:sz w:val="17"/>
                    </w:rPr>
                    <w:t>тары</w:t>
                    <w:tab/>
                  </w:r>
                  <w:r>
                    <w:rPr>
                      <w:b/>
                      <w:position w:val="4"/>
                      <w:sz w:val="17"/>
                    </w:rPr>
                    <w:t>+</w:t>
                    <w:tab/>
                    <w:t>+</w:t>
                    <w:tab/>
                  </w:r>
                  <w:r>
                    <w:rPr>
                      <w:b/>
                      <w:sz w:val="17"/>
                    </w:rPr>
                    <w:t>—</w:t>
                  </w:r>
                </w:p>
                <w:p>
                  <w:pPr>
                    <w:tabs>
                      <w:tab w:pos="7854" w:val="left" w:leader="none"/>
                      <w:tab w:pos="8722" w:val="left" w:leader="none"/>
                      <w:tab w:pos="9635" w:val="left" w:leader="none"/>
                    </w:tabs>
                    <w:spacing w:before="115"/>
                    <w:ind w:left="432" w:right="0" w:firstLine="0"/>
                    <w:jc w:val="left"/>
                    <w:rPr>
                      <w:b/>
                      <w:sz w:val="17"/>
                    </w:rPr>
                  </w:pPr>
                  <w:r>
                    <w:rPr>
                      <w:b/>
                      <w:spacing w:val="5"/>
                      <w:sz w:val="17"/>
                    </w:rPr>
                    <w:t>15</w:t>
                  </w:r>
                  <w:r>
                    <w:rPr>
                      <w:b/>
                      <w:spacing w:val="52"/>
                      <w:sz w:val="17"/>
                    </w:rPr>
                    <w:t> </w:t>
                  </w:r>
                  <w:r>
                    <w:rPr>
                      <w:b/>
                      <w:sz w:val="17"/>
                    </w:rPr>
                    <w:t>Вакуумирование </w:t>
                  </w:r>
                  <w:r>
                    <w:rPr>
                      <w:b/>
                      <w:spacing w:val="5"/>
                      <w:sz w:val="17"/>
                    </w:rPr>
                    <w:t> </w:t>
                  </w:r>
                  <w:r>
                    <w:rPr>
                      <w:b/>
                      <w:spacing w:val="1"/>
                      <w:sz w:val="17"/>
                    </w:rPr>
                    <w:t>трансформаторов</w:t>
                    <w:tab/>
                  </w:r>
                  <w:r>
                    <w:rPr>
                      <w:b/>
                      <w:position w:val="4"/>
                      <w:sz w:val="17"/>
                    </w:rPr>
                    <w:t>+</w:t>
                    <w:tab/>
                    <w:t>+</w:t>
                    <w:tab/>
                  </w:r>
                  <w:r>
                    <w:rPr>
                      <w:b/>
                      <w:spacing w:val="5"/>
                      <w:position w:val="3"/>
                      <w:sz w:val="17"/>
                    </w:rPr>
                    <w:t>+•</w:t>
                  </w:r>
                </w:p>
                <w:p>
                  <w:pPr>
                    <w:tabs>
                      <w:tab w:pos="7808" w:val="left" w:leader="none"/>
                      <w:tab w:pos="8722" w:val="left" w:leader="none"/>
                      <w:tab w:pos="9617" w:val="left" w:leader="none"/>
                    </w:tabs>
                    <w:spacing w:before="97"/>
                    <w:ind w:left="432" w:right="0" w:firstLine="0"/>
                    <w:jc w:val="left"/>
                    <w:rPr>
                      <w:b/>
                      <w:sz w:val="17"/>
                    </w:rPr>
                  </w:pPr>
                  <w:r>
                    <w:rPr>
                      <w:b/>
                      <w:spacing w:val="5"/>
                      <w:sz w:val="17"/>
                    </w:rPr>
                    <w:t>16  </w:t>
                  </w:r>
                  <w:r>
                    <w:rPr>
                      <w:b/>
                      <w:sz w:val="17"/>
                    </w:rPr>
                    <w:t>Выдача «истого.</w:t>
                  </w:r>
                  <w:r>
                    <w:rPr>
                      <w:b/>
                      <w:spacing w:val="3"/>
                      <w:sz w:val="17"/>
                    </w:rPr>
                    <w:t> </w:t>
                  </w:r>
                  <w:r>
                    <w:rPr>
                      <w:b/>
                      <w:sz w:val="17"/>
                    </w:rPr>
                    <w:t>сухого</w:t>
                  </w:r>
                  <w:r>
                    <w:rPr>
                      <w:b/>
                      <w:spacing w:val="5"/>
                      <w:sz w:val="17"/>
                    </w:rPr>
                    <w:t> </w:t>
                  </w:r>
                  <w:r>
                    <w:rPr>
                      <w:b/>
                      <w:sz w:val="17"/>
                    </w:rPr>
                    <w:t>масла</w:t>
                    <w:tab/>
                    <w:t>—</w:t>
                    <w:tab/>
                  </w:r>
                  <w:r>
                    <w:rPr>
                      <w:b/>
                      <w:position w:val="4"/>
                      <w:sz w:val="17"/>
                    </w:rPr>
                    <w:t>+</w:t>
                    <w:tab/>
                  </w:r>
                  <w:r>
                    <w:rPr>
                      <w:b/>
                      <w:sz w:val="17"/>
                    </w:rPr>
                    <w:t>—</w:t>
                  </w:r>
                </w:p>
                <w:p>
                  <w:pPr>
                    <w:tabs>
                      <w:tab w:pos="7808" w:val="left" w:leader="none"/>
                      <w:tab w:pos="8722" w:val="left" w:leader="none"/>
                      <w:tab w:pos="9617" w:val="left" w:leader="none"/>
                    </w:tabs>
                    <w:spacing w:before="106"/>
                    <w:ind w:left="432" w:right="0" w:firstLine="0"/>
                    <w:jc w:val="left"/>
                    <w:rPr>
                      <w:b/>
                      <w:sz w:val="17"/>
                    </w:rPr>
                  </w:pPr>
                  <w:r>
                    <w:rPr>
                      <w:b/>
                      <w:spacing w:val="5"/>
                      <w:sz w:val="17"/>
                    </w:rPr>
                    <w:t>17</w:t>
                  </w:r>
                  <w:r>
                    <w:rPr>
                      <w:b/>
                      <w:spacing w:val="32"/>
                      <w:sz w:val="17"/>
                    </w:rPr>
                    <w:t> </w:t>
                  </w:r>
                  <w:r>
                    <w:rPr>
                      <w:b/>
                      <w:spacing w:val="1"/>
                      <w:sz w:val="17"/>
                    </w:rPr>
                    <w:t>Транспортировка</w:t>
                  </w:r>
                  <w:r>
                    <w:rPr>
                      <w:b/>
                      <w:spacing w:val="43"/>
                      <w:sz w:val="17"/>
                    </w:rPr>
                    <w:t> </w:t>
                  </w:r>
                  <w:r>
                    <w:rPr>
                      <w:b/>
                      <w:spacing w:val="2"/>
                      <w:sz w:val="17"/>
                    </w:rPr>
                    <w:t>масла</w:t>
                    <w:tab/>
                  </w:r>
                  <w:r>
                    <w:rPr>
                      <w:b/>
                      <w:sz w:val="17"/>
                    </w:rPr>
                    <w:t>—</w:t>
                    <w:tab/>
                  </w:r>
                  <w:r>
                    <w:rPr>
                      <w:b/>
                      <w:position w:val="3"/>
                      <w:sz w:val="17"/>
                    </w:rPr>
                    <w:t>+</w:t>
                    <w:tab/>
                  </w:r>
                  <w:r>
                    <w:rPr>
                      <w:b/>
                      <w:sz w:val="17"/>
                    </w:rPr>
                    <w:t>—</w:t>
                  </w:r>
                </w:p>
                <w:p>
                  <w:pPr>
                    <w:tabs>
                      <w:tab w:pos="7808" w:val="left" w:leader="none"/>
                      <w:tab w:pos="7854" w:val="left" w:leader="none"/>
                      <w:tab w:pos="8722" w:val="left" w:leader="none"/>
                      <w:tab w:pos="9617" w:val="left" w:leader="none"/>
                    </w:tabs>
                    <w:spacing w:line="352" w:lineRule="exact" w:before="14"/>
                    <w:ind w:left="432" w:right="317" w:firstLine="0"/>
                    <w:jc w:val="left"/>
                    <w:rPr>
                      <w:b/>
                      <w:sz w:val="17"/>
                    </w:rPr>
                  </w:pPr>
                  <w:r>
                    <w:rPr>
                      <w:b/>
                      <w:spacing w:val="5"/>
                      <w:sz w:val="17"/>
                    </w:rPr>
                    <w:t>18  </w:t>
                  </w:r>
                  <w:r>
                    <w:rPr>
                      <w:b/>
                      <w:sz w:val="17"/>
                    </w:rPr>
                    <w:t>Прием </w:t>
                  </w:r>
                  <w:r>
                    <w:rPr>
                      <w:b/>
                      <w:spacing w:val="2"/>
                      <w:sz w:val="17"/>
                    </w:rPr>
                    <w:t>отработанного </w:t>
                  </w:r>
                  <w:r>
                    <w:rPr>
                      <w:b/>
                      <w:sz w:val="17"/>
                    </w:rPr>
                    <w:t>и эксплуатационного  </w:t>
                  </w:r>
                  <w:r>
                    <w:rPr>
                      <w:b/>
                      <w:spacing w:val="1"/>
                      <w:sz w:val="17"/>
                    </w:rPr>
                    <w:t>масла</w:t>
                  </w:r>
                  <w:r>
                    <w:rPr>
                      <w:b/>
                      <w:spacing w:val="43"/>
                      <w:sz w:val="17"/>
                    </w:rPr>
                    <w:t> </w:t>
                  </w:r>
                  <w:r>
                    <w:rPr>
                      <w:b/>
                      <w:spacing w:val="1"/>
                      <w:sz w:val="17"/>
                    </w:rPr>
                    <w:t>от</w:t>
                  </w:r>
                  <w:r>
                    <w:rPr>
                      <w:b/>
                      <w:spacing w:val="12"/>
                      <w:sz w:val="17"/>
                    </w:rPr>
                    <w:t> </w:t>
                  </w:r>
                  <w:r>
                    <w:rPr>
                      <w:b/>
                      <w:spacing w:val="5"/>
                      <w:sz w:val="17"/>
                    </w:rPr>
                    <w:t>ФМХ</w:t>
                    <w:tab/>
                  </w:r>
                  <w:r>
                    <w:rPr>
                      <w:b/>
                      <w:sz w:val="17"/>
                    </w:rPr>
                    <w:t>—</w:t>
                    <w:tab/>
                  </w:r>
                  <w:r>
                    <w:rPr>
                      <w:b/>
                      <w:position w:val="4"/>
                      <w:sz w:val="17"/>
                    </w:rPr>
                    <w:t>+</w:t>
                    <w:tab/>
                  </w:r>
                  <w:r>
                    <w:rPr>
                      <w:b/>
                      <w:sz w:val="17"/>
                    </w:rPr>
                    <w:t>— </w:t>
                  </w:r>
                  <w:r>
                    <w:rPr>
                      <w:b/>
                      <w:spacing w:val="5"/>
                      <w:sz w:val="17"/>
                    </w:rPr>
                    <w:t>19  </w:t>
                  </w:r>
                  <w:r>
                    <w:rPr>
                      <w:b/>
                      <w:sz w:val="17"/>
                    </w:rPr>
                    <w:t>Вакуумная </w:t>
                  </w:r>
                  <w:r>
                    <w:rPr>
                      <w:b/>
                      <w:spacing w:val="2"/>
                      <w:sz w:val="17"/>
                    </w:rPr>
                    <w:t>суш </w:t>
                  </w:r>
                  <w:r>
                    <w:rPr>
                      <w:b/>
                      <w:spacing w:val="1"/>
                      <w:sz w:val="17"/>
                    </w:rPr>
                    <w:t>ка, </w:t>
                  </w:r>
                  <w:r>
                    <w:rPr>
                      <w:b/>
                      <w:spacing w:val="3"/>
                      <w:sz w:val="17"/>
                    </w:rPr>
                    <w:t>дегазация  </w:t>
                  </w:r>
                  <w:r>
                    <w:rPr>
                      <w:b/>
                      <w:sz w:val="17"/>
                    </w:rPr>
                    <w:t>и  азотирование  изоляционного</w:t>
                  </w:r>
                  <w:r>
                    <w:rPr>
                      <w:b/>
                      <w:spacing w:val="-10"/>
                      <w:sz w:val="17"/>
                    </w:rPr>
                    <w:t> </w:t>
                  </w:r>
                  <w:r>
                    <w:rPr>
                      <w:b/>
                      <w:spacing w:val="2"/>
                      <w:sz w:val="17"/>
                    </w:rPr>
                    <w:t>масла</w:t>
                  </w:r>
                  <w:r>
                    <w:rPr>
                      <w:b/>
                      <w:spacing w:val="40"/>
                      <w:sz w:val="17"/>
                    </w:rPr>
                    <w:t> </w:t>
                  </w:r>
                  <w:r>
                    <w:rPr>
                      <w:b/>
                      <w:sz w:val="17"/>
                    </w:rPr>
                    <w:t>пере­</w:t>
                    <w:tab/>
                    <w:tab/>
                  </w:r>
                  <w:r>
                    <w:rPr>
                      <w:b/>
                      <w:position w:val="2"/>
                      <w:sz w:val="17"/>
                    </w:rPr>
                    <w:t>+</w:t>
                    <w:tab/>
                  </w:r>
                  <w:r>
                    <w:rPr>
                      <w:b/>
                      <w:position w:val="3"/>
                      <w:sz w:val="17"/>
                    </w:rPr>
                    <w:t>♦</w:t>
                    <w:tab/>
                  </w:r>
                  <w:r>
                    <w:rPr>
                      <w:b/>
                      <w:spacing w:val="5"/>
                      <w:position w:val="3"/>
                      <w:sz w:val="17"/>
                    </w:rPr>
                    <w:t>+•</w:t>
                  </w:r>
                </w:p>
                <w:p>
                  <w:pPr>
                    <w:spacing w:line="188" w:lineRule="exact" w:before="0"/>
                    <w:ind w:left="654" w:right="0" w:hanging="545"/>
                    <w:jc w:val="left"/>
                    <w:rPr>
                      <w:b/>
                      <w:sz w:val="17"/>
                    </w:rPr>
                  </w:pPr>
                  <w:r>
                    <w:rPr>
                      <w:b/>
                      <w:sz w:val="17"/>
                    </w:rPr>
                    <w:t>движными  установками</w:t>
                  </w:r>
                </w:p>
                <w:p>
                  <w:pPr>
                    <w:pStyle w:val="BodyText"/>
                    <w:spacing w:before="10"/>
                    <w:rPr>
                      <w:sz w:val="19"/>
                    </w:rPr>
                  </w:pPr>
                </w:p>
                <w:p>
                  <w:pPr>
                    <w:spacing w:before="0"/>
                    <w:ind w:left="654" w:right="0" w:firstLine="0"/>
                    <w:jc w:val="left"/>
                    <w:rPr>
                      <w:b/>
                      <w:sz w:val="17"/>
                    </w:rPr>
                  </w:pPr>
                  <w:r>
                    <w:rPr>
                      <w:b/>
                      <w:sz w:val="17"/>
                    </w:rPr>
                    <w:t>П р и м е ч а н и я </w:t>
                  </w:r>
                </w:p>
                <w:p>
                  <w:pPr>
                    <w:spacing w:before="26"/>
                    <w:ind w:left="663" w:right="0" w:firstLine="0"/>
                    <w:jc w:val="left"/>
                    <w:rPr>
                      <w:b/>
                      <w:sz w:val="17"/>
                    </w:rPr>
                  </w:pPr>
                  <w:r>
                    <w:rPr>
                      <w:b/>
                      <w:sz w:val="17"/>
                    </w:rPr>
                    <w:t>1 Операции, отмо1к н и ц е  индексом', выполняются оборудованием  из парка ЦМ Х.</w:t>
                  </w:r>
                </w:p>
                <w:p>
                  <w:pPr>
                    <w:spacing w:before="16"/>
                    <w:ind w:left="645" w:right="0" w:firstLine="0"/>
                    <w:jc w:val="left"/>
                    <w:rPr>
                      <w:b/>
                      <w:sz w:val="17"/>
                    </w:rPr>
                  </w:pPr>
                  <w:r>
                    <w:rPr>
                      <w:b/>
                      <w:sz w:val="17"/>
                    </w:rPr>
                    <w:t>2  Для ФМХ представлен  минимально  необходимей  объем  технологических операций.</w:t>
                  </w:r>
                </w:p>
                <w:p>
                  <w:pPr>
                    <w:pStyle w:val="BodyText"/>
                    <w:rPr>
                      <w:sz w:val="18"/>
                    </w:rPr>
                  </w:pPr>
                </w:p>
                <w:p>
                  <w:pPr>
                    <w:pStyle w:val="BodyText"/>
                    <w:spacing w:before="3"/>
                    <w:rPr>
                      <w:sz w:val="16"/>
                    </w:rPr>
                  </w:pPr>
                </w:p>
                <w:p>
                  <w:pPr>
                    <w:pStyle w:val="BodyText"/>
                    <w:ind w:left="552"/>
                  </w:pPr>
                  <w:r>
                    <w:rPr/>
                    <w:t>9.3 М аслохранилищ е</w:t>
                  </w:r>
                </w:p>
                <w:p>
                  <w:pPr>
                    <w:pStyle w:val="BodyText"/>
                    <w:spacing w:line="268" w:lineRule="auto" w:before="29"/>
                    <w:ind w:left="17" w:firstLine="526"/>
                  </w:pPr>
                  <w:r>
                    <w:rPr/>
                    <w:t>9.3.1 Маслохранилище СМХ (ЦМХ) предназначено для приема, длительного хранения и выдачи различных марок и групп масла и должно включать в себя резервуары:</w:t>
                  </w:r>
                </w:p>
                <w:p>
                  <w:pPr>
                    <w:pStyle w:val="BodyText"/>
                    <w:spacing w:before="2"/>
                    <w:ind w:left="552"/>
                  </w:pPr>
                  <w:r>
                    <w:rPr/>
                    <w:t>• «свежего масла», поступающего с завода:</w:t>
                  </w:r>
                </w:p>
                <w:p>
                  <w:pPr>
                    <w:pStyle w:val="BodyText"/>
                    <w:spacing w:before="27"/>
                    <w:ind w:left="552"/>
                  </w:pPr>
                  <w:r>
                    <w:rPr/>
                    <w:t>• «чистого масла (чистого сухого масла)», отвечающего требованиям для заливки в оборудование:</w:t>
                  </w:r>
                </w:p>
                <w:p>
                  <w:pPr>
                    <w:pStyle w:val="BodyText"/>
                    <w:spacing w:line="259" w:lineRule="auto" w:before="19"/>
                    <w:ind w:left="8" w:firstLine="544"/>
                  </w:pPr>
                  <w:r>
                    <w:rPr/>
                    <w:t>• «эксплуатационного масла», слитого из оборудования и пригодного для восстановления в услови­ ях ajи»кiростанц»н.</w:t>
                  </w:r>
                </w:p>
                <w:p>
                  <w:pPr>
                    <w:pStyle w:val="BodyText"/>
                    <w:spacing w:line="271" w:lineRule="auto" w:before="10"/>
                    <w:ind w:left="17" w:firstLine="535"/>
                  </w:pPr>
                  <w:r>
                    <w:rPr/>
                    <w:t>• «отработанного масла», не пригодного для восстановления в условиях электростанции и предназ­ наченного для отправки на нефтебазы.</w:t>
                  </w:r>
                </w:p>
                <w:p>
                  <w:pPr>
                    <w:pStyle w:val="BodyText"/>
                    <w:spacing w:line="259" w:lineRule="auto"/>
                    <w:ind w:left="8" w:firstLine="544"/>
                  </w:pPr>
                  <w:r>
                    <w:rPr/>
                    <w:t>9.3.2 Маслохранилище центрального (станционного) масляного хозяйства должно быть оборудовано следующим  количеством резервуаров:</w:t>
                  </w:r>
                </w:p>
                <w:p>
                  <w:pPr>
                    <w:pStyle w:val="BodyText"/>
                    <w:spacing w:before="21"/>
                    <w:ind w:left="552"/>
                  </w:pPr>
                  <w:r>
                    <w:rPr/>
                    <w:t>• для турбинного масла — три резервуара (свежего, чистого, эксплуатационного масла):</w:t>
                  </w:r>
                </w:p>
                <w:p>
                  <w:pPr>
                    <w:pStyle w:val="BodyText"/>
                    <w:spacing w:line="268" w:lineRule="auto" w:before="29"/>
                    <w:ind w:left="17" w:firstLine="535"/>
                  </w:pPr>
                  <w:r>
                    <w:rPr/>
                    <w:t>•</w:t>
                  </w:r>
                  <w:r>
                    <w:rPr>
                      <w:spacing w:val="-29"/>
                    </w:rPr>
                    <w:t> </w:t>
                  </w:r>
                  <w:r>
                    <w:rPr>
                      <w:spacing w:val="2"/>
                    </w:rPr>
                    <w:t>для</w:t>
                  </w:r>
                  <w:r>
                    <w:rPr>
                      <w:spacing w:val="-4"/>
                    </w:rPr>
                    <w:t> </w:t>
                  </w:r>
                  <w:r>
                    <w:rPr/>
                    <w:t>изоляционного</w:t>
                  </w:r>
                  <w:r>
                    <w:rPr>
                      <w:spacing w:val="-18"/>
                    </w:rPr>
                    <w:t> </w:t>
                  </w:r>
                  <w:r>
                    <w:rPr/>
                    <w:t>трансформаторного</w:t>
                  </w:r>
                  <w:r>
                    <w:rPr>
                      <w:spacing w:val="1"/>
                    </w:rPr>
                    <w:t> </w:t>
                  </w:r>
                  <w:r>
                    <w:rPr/>
                    <w:t>масла</w:t>
                  </w:r>
                  <w:r>
                    <w:rPr>
                      <w:spacing w:val="-9"/>
                    </w:rPr>
                    <w:t> </w:t>
                  </w:r>
                  <w:r>
                    <w:rPr/>
                    <w:t>—</w:t>
                  </w:r>
                  <w:r>
                    <w:rPr>
                      <w:spacing w:val="3"/>
                    </w:rPr>
                    <w:t> </w:t>
                  </w:r>
                  <w:r>
                    <w:rPr/>
                    <w:t>три</w:t>
                  </w:r>
                  <w:r>
                    <w:rPr>
                      <w:spacing w:val="-11"/>
                    </w:rPr>
                    <w:t> </w:t>
                  </w:r>
                  <w:r>
                    <w:rPr/>
                    <w:t>резервуара</w:t>
                  </w:r>
                  <w:r>
                    <w:rPr>
                      <w:spacing w:val="2"/>
                    </w:rPr>
                    <w:t> </w:t>
                  </w:r>
                  <w:r>
                    <w:rPr/>
                    <w:t>(свежего,</w:t>
                  </w:r>
                  <w:r>
                    <w:rPr>
                      <w:spacing w:val="-4"/>
                    </w:rPr>
                    <w:t> </w:t>
                  </w:r>
                  <w:r>
                    <w:rPr/>
                    <w:t>чистого</w:t>
                  </w:r>
                  <w:r>
                    <w:rPr>
                      <w:spacing w:val="-6"/>
                    </w:rPr>
                    <w:t> </w:t>
                  </w:r>
                  <w:r>
                    <w:rPr/>
                    <w:t>и</w:t>
                  </w:r>
                  <w:r>
                    <w:rPr>
                      <w:spacing w:val="-12"/>
                    </w:rPr>
                    <w:t> </w:t>
                  </w:r>
                  <w:r>
                    <w:rPr/>
                    <w:t>эксплуатацион­ </w:t>
                  </w:r>
                  <w:r>
                    <w:rPr>
                      <w:spacing w:val="1"/>
                    </w:rPr>
                    <w:t>ного</w:t>
                  </w:r>
                  <w:r>
                    <w:rPr>
                      <w:spacing w:val="2"/>
                    </w:rPr>
                    <w:t> </w:t>
                  </w:r>
                  <w:r>
                    <w:rPr/>
                    <w:t>масла):</w:t>
                  </w:r>
                </w:p>
                <w:p>
                  <w:pPr>
                    <w:pStyle w:val="BodyText"/>
                    <w:spacing w:line="271" w:lineRule="auto" w:before="1"/>
                    <w:ind w:left="8" w:firstLine="544"/>
                  </w:pPr>
                  <w:r>
                    <w:rPr/>
                    <w:t>• для изоляционного масла баковых масляных выключателей— два резервуара (чистого и эксплуа­ тационного масла):</w:t>
                  </w:r>
                </w:p>
                <w:p>
                  <w:pPr>
                    <w:pStyle w:val="BodyText"/>
                    <w:spacing w:line="229" w:lineRule="exact"/>
                    <w:ind w:left="552"/>
                  </w:pPr>
                  <w:r>
                    <w:rPr/>
                    <w:t>• для масла гидроприводов— два резервуара (чистого и эксплуатационного масла).</w:t>
                  </w:r>
                </w:p>
                <w:p>
                  <w:pPr>
                    <w:pStyle w:val="BodyText"/>
                    <w:spacing w:line="268" w:lineRule="auto" w:before="29"/>
                    <w:ind w:left="17" w:firstLine="535"/>
                  </w:pPr>
                  <w:r>
                    <w:rPr/>
                    <w:t>Кроме того, должно быть предусмотрено помещение для хранения бочек, канистр и т. п.. заполнен­ ных различными марками масел и смазок.</w:t>
                  </w:r>
                </w:p>
                <w:p>
                  <w:pPr>
                    <w:pStyle w:val="BodyText"/>
                    <w:spacing w:line="268" w:lineRule="auto" w:before="2"/>
                    <w:ind w:firstLine="552"/>
                    <w:jc w:val="both"/>
                  </w:pPr>
                  <w:r>
                    <w:rPr/>
                    <w:t>9.3.3 Помимо резервуаров, расположенных в маслохранилище, целесообразно предусмотреть в пре­ делах (за пределами) здания электростанции или монтажной площадки резервуары для самотечного сли­ ва отработанного или эксплуатационного масел из мэслонаполменного оборудования, если не обеспечи­ вается самотек е баки маслохранилища.</w:t>
                  </w:r>
                </w:p>
                <w:p>
                  <w:pPr>
                    <w:pStyle w:val="BodyText"/>
                    <w:spacing w:line="268" w:lineRule="auto" w:before="1"/>
                    <w:ind w:left="8" w:firstLine="544"/>
                  </w:pPr>
                  <w:r>
                    <w:rPr/>
                    <w:t>9.3.4 в мастерских электро- и машинного цехов, гараже, компрессорных и на монтажной площадке следует предусматривать посты  сбора отработанных нефтепродуктов по группам согласно ГОСТ 21046.</w:t>
                  </w:r>
                </w:p>
                <w:p>
                  <w:pPr>
                    <w:pStyle w:val="BodyText"/>
                    <w:spacing w:line="268" w:lineRule="auto" w:before="2"/>
                    <w:ind w:left="8" w:firstLine="544"/>
                  </w:pPr>
                  <w:r>
                    <w:rPr/>
                    <w:t>9.3.5 Маслохранилище ЦМХ при соответствующем обосновании может быть дополнительно обору­ довано резервуарами свежего и эксплуатационного масла каждой марки.</w:t>
                  </w:r>
                </w:p>
                <w:p>
                  <w:pPr>
                    <w:spacing w:before="150"/>
                    <w:ind w:left="0" w:right="10" w:firstLine="0"/>
                    <w:jc w:val="right"/>
                    <w:rPr>
                      <w:sz w:val="18"/>
                    </w:rPr>
                  </w:pPr>
                  <w:r>
                    <w:rPr>
                      <w:w w:val="95"/>
                      <w:sz w:val="18"/>
                    </w:rPr>
                    <w:t>25</w:t>
                  </w:r>
                </w:p>
              </w:txbxContent>
            </v:textbox>
            <w10:wrap type="none"/>
          </v:shape>
        </w:pict>
      </w:r>
      <w:r>
        <w:rPr/>
        <w:drawing>
          <wp:anchor distT="0" distB="0" distL="0" distR="0" allowOverlap="1" layoutInCell="1" locked="0" behindDoc="1" simplePos="0" relativeHeight="268170287">
            <wp:simplePos x="0" y="0"/>
            <wp:positionH relativeFrom="page">
              <wp:posOffset>0</wp:posOffset>
            </wp:positionH>
            <wp:positionV relativeFrom="page">
              <wp:posOffset>0</wp:posOffset>
            </wp:positionV>
            <wp:extent cx="7561580" cy="10691419"/>
            <wp:effectExtent l="0" t="0" r="0" b="0"/>
            <wp:wrapNone/>
            <wp:docPr id="57" name="image31.png" descr=""/>
            <wp:cNvGraphicFramePr>
              <a:graphicFrameLocks noChangeAspect="1"/>
            </wp:cNvGraphicFramePr>
            <a:graphic>
              <a:graphicData uri="http://schemas.openxmlformats.org/drawingml/2006/picture">
                <pic:pic>
                  <pic:nvPicPr>
                    <pic:cNvPr id="58" name="image31.png"/>
                    <pic:cNvPicPr/>
                  </pic:nvPicPr>
                  <pic:blipFill>
                    <a:blip r:embed="rId3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pPr>
    </w:p>
    <w:p>
      <w:pPr>
        <w:pStyle w:val="BodyText"/>
      </w:pPr>
    </w:p>
    <w:p>
      <w:pPr>
        <w:pStyle w:val="BodyText"/>
      </w:pPr>
    </w:p>
    <w:p>
      <w:pPr>
        <w:pStyle w:val="BodyText"/>
      </w:pPr>
    </w:p>
    <w:p>
      <w:pPr>
        <w:pStyle w:val="BodyText"/>
      </w:pPr>
    </w:p>
    <w:p>
      <w:pPr>
        <w:pStyle w:val="BodyText"/>
        <w:spacing w:before="9"/>
        <w:rPr>
          <w:sz w:val="19"/>
        </w:rPr>
      </w:pPr>
    </w:p>
    <w:tbl>
      <w:tblPr>
        <w:tblW w:w="0" w:type="auto"/>
        <w:jc w:val="left"/>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594"/>
        <w:gridCol w:w="818"/>
        <w:gridCol w:w="913"/>
        <w:gridCol w:w="884"/>
      </w:tblGrid>
      <w:tr>
        <w:trPr>
          <w:trHeight w:val="260" w:hRule="atLeast"/>
        </w:trPr>
        <w:tc>
          <w:tcPr>
            <w:tcW w:w="7594" w:type="dxa"/>
          </w:tcPr>
          <w:p>
            <w:pPr>
              <w:pStyle w:val="TableParagraph"/>
              <w:rPr>
                <w:sz w:val="16"/>
              </w:rPr>
            </w:pPr>
          </w:p>
        </w:tc>
        <w:tc>
          <w:tcPr>
            <w:tcW w:w="2615" w:type="dxa"/>
            <w:gridSpan w:val="3"/>
          </w:tcPr>
          <w:p>
            <w:pPr>
              <w:pStyle w:val="TableParagraph"/>
              <w:rPr>
                <w:sz w:val="16"/>
              </w:rPr>
            </w:pPr>
          </w:p>
        </w:tc>
      </w:tr>
      <w:tr>
        <w:trPr>
          <w:trHeight w:val="360" w:hRule="atLeast"/>
        </w:trPr>
        <w:tc>
          <w:tcPr>
            <w:tcW w:w="7594" w:type="dxa"/>
          </w:tcPr>
          <w:p>
            <w:pPr>
              <w:pStyle w:val="TableParagraph"/>
              <w:rPr>
                <w:sz w:val="16"/>
              </w:rPr>
            </w:pPr>
          </w:p>
        </w:tc>
        <w:tc>
          <w:tcPr>
            <w:tcW w:w="818" w:type="dxa"/>
          </w:tcPr>
          <w:p>
            <w:pPr>
              <w:pStyle w:val="TableParagraph"/>
              <w:rPr>
                <w:sz w:val="16"/>
              </w:rPr>
            </w:pPr>
          </w:p>
        </w:tc>
        <w:tc>
          <w:tcPr>
            <w:tcW w:w="913" w:type="dxa"/>
          </w:tcPr>
          <w:p>
            <w:pPr>
              <w:pStyle w:val="TableParagraph"/>
              <w:rPr>
                <w:sz w:val="16"/>
              </w:rPr>
            </w:pPr>
          </w:p>
        </w:tc>
        <w:tc>
          <w:tcPr>
            <w:tcW w:w="884" w:type="dxa"/>
          </w:tcPr>
          <w:p>
            <w:pPr>
              <w:pStyle w:val="TableParagraph"/>
              <w:rPr>
                <w:sz w:val="16"/>
              </w:rPr>
            </w:pPr>
          </w:p>
        </w:tc>
      </w:tr>
      <w:tr>
        <w:trPr>
          <w:trHeight w:val="380" w:hRule="atLeast"/>
        </w:trPr>
        <w:tc>
          <w:tcPr>
            <w:tcW w:w="7594" w:type="dxa"/>
          </w:tcPr>
          <w:p>
            <w:pPr>
              <w:pStyle w:val="TableParagraph"/>
              <w:rPr>
                <w:sz w:val="16"/>
              </w:rPr>
            </w:pPr>
          </w:p>
        </w:tc>
        <w:tc>
          <w:tcPr>
            <w:tcW w:w="818" w:type="dxa"/>
          </w:tcPr>
          <w:p>
            <w:pPr>
              <w:pStyle w:val="TableParagraph"/>
              <w:rPr>
                <w:sz w:val="16"/>
              </w:rPr>
            </w:pPr>
          </w:p>
        </w:tc>
        <w:tc>
          <w:tcPr>
            <w:tcW w:w="913" w:type="dxa"/>
          </w:tcPr>
          <w:p>
            <w:pPr>
              <w:pStyle w:val="TableParagraph"/>
              <w:rPr>
                <w:sz w:val="16"/>
              </w:rPr>
            </w:pPr>
          </w:p>
        </w:tc>
        <w:tc>
          <w:tcPr>
            <w:tcW w:w="884" w:type="dxa"/>
          </w:tcPr>
          <w:p>
            <w:pPr>
              <w:pStyle w:val="TableParagraph"/>
              <w:rPr>
                <w:sz w:val="16"/>
              </w:rPr>
            </w:pPr>
          </w:p>
        </w:tc>
      </w:tr>
      <w:tr>
        <w:trPr>
          <w:trHeight w:val="320" w:hRule="atLeast"/>
        </w:trPr>
        <w:tc>
          <w:tcPr>
            <w:tcW w:w="7594" w:type="dxa"/>
          </w:tcPr>
          <w:p>
            <w:pPr>
              <w:pStyle w:val="TableParagraph"/>
              <w:rPr>
                <w:sz w:val="16"/>
              </w:rPr>
            </w:pPr>
          </w:p>
        </w:tc>
        <w:tc>
          <w:tcPr>
            <w:tcW w:w="818" w:type="dxa"/>
          </w:tcPr>
          <w:p>
            <w:pPr>
              <w:pStyle w:val="TableParagraph"/>
              <w:rPr>
                <w:sz w:val="16"/>
              </w:rPr>
            </w:pPr>
          </w:p>
        </w:tc>
        <w:tc>
          <w:tcPr>
            <w:tcW w:w="913" w:type="dxa"/>
          </w:tcPr>
          <w:p>
            <w:pPr>
              <w:pStyle w:val="TableParagraph"/>
              <w:rPr>
                <w:sz w:val="16"/>
              </w:rPr>
            </w:pPr>
          </w:p>
        </w:tc>
        <w:tc>
          <w:tcPr>
            <w:tcW w:w="884" w:type="dxa"/>
          </w:tcPr>
          <w:p>
            <w:pPr>
              <w:pStyle w:val="TableParagraph"/>
              <w:rPr>
                <w:sz w:val="16"/>
              </w:rPr>
            </w:pPr>
          </w:p>
        </w:tc>
      </w:tr>
      <w:tr>
        <w:trPr>
          <w:trHeight w:val="340" w:hRule="atLeast"/>
        </w:trPr>
        <w:tc>
          <w:tcPr>
            <w:tcW w:w="7594" w:type="dxa"/>
          </w:tcPr>
          <w:p>
            <w:pPr>
              <w:pStyle w:val="TableParagraph"/>
              <w:rPr>
                <w:sz w:val="16"/>
              </w:rPr>
            </w:pPr>
          </w:p>
        </w:tc>
        <w:tc>
          <w:tcPr>
            <w:tcW w:w="818" w:type="dxa"/>
          </w:tcPr>
          <w:p>
            <w:pPr>
              <w:pStyle w:val="TableParagraph"/>
              <w:rPr>
                <w:sz w:val="16"/>
              </w:rPr>
            </w:pPr>
          </w:p>
        </w:tc>
        <w:tc>
          <w:tcPr>
            <w:tcW w:w="913" w:type="dxa"/>
          </w:tcPr>
          <w:p>
            <w:pPr>
              <w:pStyle w:val="TableParagraph"/>
              <w:rPr>
                <w:sz w:val="16"/>
              </w:rPr>
            </w:pPr>
          </w:p>
        </w:tc>
        <w:tc>
          <w:tcPr>
            <w:tcW w:w="884" w:type="dxa"/>
          </w:tcPr>
          <w:p>
            <w:pPr>
              <w:pStyle w:val="TableParagraph"/>
              <w:rPr>
                <w:sz w:val="16"/>
              </w:rPr>
            </w:pPr>
          </w:p>
        </w:tc>
      </w:tr>
      <w:tr>
        <w:trPr>
          <w:trHeight w:val="560" w:hRule="atLeast"/>
        </w:trPr>
        <w:tc>
          <w:tcPr>
            <w:tcW w:w="7594" w:type="dxa"/>
          </w:tcPr>
          <w:p>
            <w:pPr>
              <w:pStyle w:val="TableParagraph"/>
              <w:rPr>
                <w:sz w:val="16"/>
              </w:rPr>
            </w:pPr>
          </w:p>
        </w:tc>
        <w:tc>
          <w:tcPr>
            <w:tcW w:w="818" w:type="dxa"/>
          </w:tcPr>
          <w:p>
            <w:pPr>
              <w:pStyle w:val="TableParagraph"/>
              <w:rPr>
                <w:sz w:val="16"/>
              </w:rPr>
            </w:pPr>
          </w:p>
        </w:tc>
        <w:tc>
          <w:tcPr>
            <w:tcW w:w="913" w:type="dxa"/>
          </w:tcPr>
          <w:p>
            <w:pPr>
              <w:pStyle w:val="TableParagraph"/>
              <w:rPr>
                <w:sz w:val="16"/>
              </w:rPr>
            </w:pPr>
          </w:p>
        </w:tc>
        <w:tc>
          <w:tcPr>
            <w:tcW w:w="884" w:type="dxa"/>
          </w:tcPr>
          <w:p>
            <w:pPr>
              <w:pStyle w:val="TableParagraph"/>
              <w:rPr>
                <w:sz w:val="16"/>
              </w:rPr>
            </w:pPr>
          </w:p>
        </w:tc>
      </w:tr>
      <w:tr>
        <w:trPr>
          <w:trHeight w:val="320" w:hRule="atLeast"/>
        </w:trPr>
        <w:tc>
          <w:tcPr>
            <w:tcW w:w="7594" w:type="dxa"/>
          </w:tcPr>
          <w:p>
            <w:pPr>
              <w:pStyle w:val="TableParagraph"/>
              <w:rPr>
                <w:sz w:val="16"/>
              </w:rPr>
            </w:pPr>
          </w:p>
        </w:tc>
        <w:tc>
          <w:tcPr>
            <w:tcW w:w="818" w:type="dxa"/>
          </w:tcPr>
          <w:p>
            <w:pPr>
              <w:pStyle w:val="TableParagraph"/>
              <w:rPr>
                <w:sz w:val="16"/>
              </w:rPr>
            </w:pPr>
          </w:p>
        </w:tc>
        <w:tc>
          <w:tcPr>
            <w:tcW w:w="913" w:type="dxa"/>
          </w:tcPr>
          <w:p>
            <w:pPr>
              <w:pStyle w:val="TableParagraph"/>
              <w:rPr>
                <w:sz w:val="16"/>
              </w:rPr>
            </w:pPr>
          </w:p>
        </w:tc>
        <w:tc>
          <w:tcPr>
            <w:tcW w:w="884" w:type="dxa"/>
          </w:tcPr>
          <w:p>
            <w:pPr>
              <w:pStyle w:val="TableParagraph"/>
              <w:rPr>
                <w:sz w:val="16"/>
              </w:rPr>
            </w:pPr>
          </w:p>
        </w:tc>
      </w:tr>
      <w:tr>
        <w:trPr>
          <w:trHeight w:val="320" w:hRule="atLeast"/>
        </w:trPr>
        <w:tc>
          <w:tcPr>
            <w:tcW w:w="7594" w:type="dxa"/>
          </w:tcPr>
          <w:p>
            <w:pPr>
              <w:pStyle w:val="TableParagraph"/>
              <w:rPr>
                <w:sz w:val="16"/>
              </w:rPr>
            </w:pPr>
          </w:p>
        </w:tc>
        <w:tc>
          <w:tcPr>
            <w:tcW w:w="818" w:type="dxa"/>
          </w:tcPr>
          <w:p>
            <w:pPr>
              <w:pStyle w:val="TableParagraph"/>
              <w:rPr>
                <w:sz w:val="16"/>
              </w:rPr>
            </w:pPr>
          </w:p>
        </w:tc>
        <w:tc>
          <w:tcPr>
            <w:tcW w:w="913" w:type="dxa"/>
          </w:tcPr>
          <w:p>
            <w:pPr>
              <w:pStyle w:val="TableParagraph"/>
              <w:rPr>
                <w:sz w:val="16"/>
              </w:rPr>
            </w:pPr>
          </w:p>
        </w:tc>
        <w:tc>
          <w:tcPr>
            <w:tcW w:w="884" w:type="dxa"/>
          </w:tcPr>
          <w:p>
            <w:pPr>
              <w:pStyle w:val="TableParagraph"/>
              <w:rPr>
                <w:sz w:val="16"/>
              </w:rPr>
            </w:pPr>
          </w:p>
        </w:tc>
      </w:tr>
      <w:tr>
        <w:trPr>
          <w:trHeight w:val="340" w:hRule="atLeast"/>
        </w:trPr>
        <w:tc>
          <w:tcPr>
            <w:tcW w:w="7594" w:type="dxa"/>
          </w:tcPr>
          <w:p>
            <w:pPr>
              <w:pStyle w:val="TableParagraph"/>
              <w:rPr>
                <w:sz w:val="16"/>
              </w:rPr>
            </w:pPr>
          </w:p>
        </w:tc>
        <w:tc>
          <w:tcPr>
            <w:tcW w:w="818" w:type="dxa"/>
          </w:tcPr>
          <w:p>
            <w:pPr>
              <w:pStyle w:val="TableParagraph"/>
              <w:rPr>
                <w:sz w:val="16"/>
              </w:rPr>
            </w:pPr>
          </w:p>
        </w:tc>
        <w:tc>
          <w:tcPr>
            <w:tcW w:w="913" w:type="dxa"/>
          </w:tcPr>
          <w:p>
            <w:pPr>
              <w:pStyle w:val="TableParagraph"/>
              <w:rPr>
                <w:sz w:val="16"/>
              </w:rPr>
            </w:pPr>
          </w:p>
        </w:tc>
        <w:tc>
          <w:tcPr>
            <w:tcW w:w="884" w:type="dxa"/>
          </w:tcPr>
          <w:p>
            <w:pPr>
              <w:pStyle w:val="TableParagraph"/>
              <w:rPr>
                <w:sz w:val="16"/>
              </w:rPr>
            </w:pPr>
          </w:p>
        </w:tc>
      </w:tr>
      <w:tr>
        <w:trPr>
          <w:trHeight w:val="340" w:hRule="atLeast"/>
        </w:trPr>
        <w:tc>
          <w:tcPr>
            <w:tcW w:w="7594" w:type="dxa"/>
          </w:tcPr>
          <w:p>
            <w:pPr>
              <w:pStyle w:val="TableParagraph"/>
              <w:rPr>
                <w:sz w:val="16"/>
              </w:rPr>
            </w:pPr>
          </w:p>
        </w:tc>
        <w:tc>
          <w:tcPr>
            <w:tcW w:w="818" w:type="dxa"/>
          </w:tcPr>
          <w:p>
            <w:pPr>
              <w:pStyle w:val="TableParagraph"/>
              <w:rPr>
                <w:sz w:val="16"/>
              </w:rPr>
            </w:pPr>
          </w:p>
        </w:tc>
        <w:tc>
          <w:tcPr>
            <w:tcW w:w="913" w:type="dxa"/>
          </w:tcPr>
          <w:p>
            <w:pPr>
              <w:pStyle w:val="TableParagraph"/>
              <w:rPr>
                <w:sz w:val="16"/>
              </w:rPr>
            </w:pPr>
          </w:p>
        </w:tc>
        <w:tc>
          <w:tcPr>
            <w:tcW w:w="884" w:type="dxa"/>
          </w:tcPr>
          <w:p>
            <w:pPr>
              <w:pStyle w:val="TableParagraph"/>
              <w:rPr>
                <w:sz w:val="16"/>
              </w:rPr>
            </w:pPr>
          </w:p>
        </w:tc>
      </w:tr>
      <w:tr>
        <w:trPr>
          <w:trHeight w:val="320" w:hRule="atLeast"/>
        </w:trPr>
        <w:tc>
          <w:tcPr>
            <w:tcW w:w="7594" w:type="dxa"/>
          </w:tcPr>
          <w:p>
            <w:pPr>
              <w:pStyle w:val="TableParagraph"/>
              <w:rPr>
                <w:sz w:val="16"/>
              </w:rPr>
            </w:pPr>
          </w:p>
        </w:tc>
        <w:tc>
          <w:tcPr>
            <w:tcW w:w="818" w:type="dxa"/>
          </w:tcPr>
          <w:p>
            <w:pPr>
              <w:pStyle w:val="TableParagraph"/>
              <w:rPr>
                <w:sz w:val="16"/>
              </w:rPr>
            </w:pPr>
          </w:p>
        </w:tc>
        <w:tc>
          <w:tcPr>
            <w:tcW w:w="913" w:type="dxa"/>
          </w:tcPr>
          <w:p>
            <w:pPr>
              <w:pStyle w:val="TableParagraph"/>
              <w:rPr>
                <w:sz w:val="16"/>
              </w:rPr>
            </w:pPr>
          </w:p>
        </w:tc>
        <w:tc>
          <w:tcPr>
            <w:tcW w:w="884" w:type="dxa"/>
          </w:tcPr>
          <w:p>
            <w:pPr>
              <w:pStyle w:val="TableParagraph"/>
              <w:rPr>
                <w:sz w:val="16"/>
              </w:rPr>
            </w:pPr>
          </w:p>
        </w:tc>
      </w:tr>
      <w:tr>
        <w:trPr>
          <w:trHeight w:val="320" w:hRule="atLeast"/>
        </w:trPr>
        <w:tc>
          <w:tcPr>
            <w:tcW w:w="7594" w:type="dxa"/>
          </w:tcPr>
          <w:p>
            <w:pPr>
              <w:pStyle w:val="TableParagraph"/>
              <w:rPr>
                <w:sz w:val="16"/>
              </w:rPr>
            </w:pPr>
          </w:p>
        </w:tc>
        <w:tc>
          <w:tcPr>
            <w:tcW w:w="818" w:type="dxa"/>
          </w:tcPr>
          <w:p>
            <w:pPr>
              <w:pStyle w:val="TableParagraph"/>
              <w:rPr>
                <w:sz w:val="16"/>
              </w:rPr>
            </w:pPr>
          </w:p>
        </w:tc>
        <w:tc>
          <w:tcPr>
            <w:tcW w:w="913" w:type="dxa"/>
          </w:tcPr>
          <w:p>
            <w:pPr>
              <w:pStyle w:val="TableParagraph"/>
              <w:rPr>
                <w:sz w:val="16"/>
              </w:rPr>
            </w:pPr>
          </w:p>
        </w:tc>
        <w:tc>
          <w:tcPr>
            <w:tcW w:w="884" w:type="dxa"/>
          </w:tcPr>
          <w:p>
            <w:pPr>
              <w:pStyle w:val="TableParagraph"/>
              <w:rPr>
                <w:sz w:val="16"/>
              </w:rPr>
            </w:pPr>
          </w:p>
        </w:tc>
      </w:tr>
      <w:tr>
        <w:trPr>
          <w:trHeight w:val="340" w:hRule="atLeast"/>
        </w:trPr>
        <w:tc>
          <w:tcPr>
            <w:tcW w:w="7594" w:type="dxa"/>
          </w:tcPr>
          <w:p>
            <w:pPr>
              <w:pStyle w:val="TableParagraph"/>
              <w:rPr>
                <w:sz w:val="16"/>
              </w:rPr>
            </w:pPr>
          </w:p>
        </w:tc>
        <w:tc>
          <w:tcPr>
            <w:tcW w:w="818" w:type="dxa"/>
          </w:tcPr>
          <w:p>
            <w:pPr>
              <w:pStyle w:val="TableParagraph"/>
              <w:rPr>
                <w:sz w:val="16"/>
              </w:rPr>
            </w:pPr>
          </w:p>
        </w:tc>
        <w:tc>
          <w:tcPr>
            <w:tcW w:w="913" w:type="dxa"/>
          </w:tcPr>
          <w:p>
            <w:pPr>
              <w:pStyle w:val="TableParagraph"/>
              <w:rPr>
                <w:sz w:val="16"/>
              </w:rPr>
            </w:pPr>
          </w:p>
        </w:tc>
        <w:tc>
          <w:tcPr>
            <w:tcW w:w="884" w:type="dxa"/>
          </w:tcPr>
          <w:p>
            <w:pPr>
              <w:pStyle w:val="TableParagraph"/>
              <w:rPr>
                <w:sz w:val="16"/>
              </w:rPr>
            </w:pPr>
          </w:p>
        </w:tc>
      </w:tr>
      <w:tr>
        <w:trPr>
          <w:trHeight w:val="620" w:hRule="atLeast"/>
        </w:trPr>
        <w:tc>
          <w:tcPr>
            <w:tcW w:w="7594" w:type="dxa"/>
          </w:tcPr>
          <w:p>
            <w:pPr>
              <w:pStyle w:val="TableParagraph"/>
              <w:rPr>
                <w:sz w:val="16"/>
              </w:rPr>
            </w:pPr>
          </w:p>
        </w:tc>
        <w:tc>
          <w:tcPr>
            <w:tcW w:w="818" w:type="dxa"/>
          </w:tcPr>
          <w:p>
            <w:pPr>
              <w:pStyle w:val="TableParagraph"/>
              <w:rPr>
                <w:sz w:val="16"/>
              </w:rPr>
            </w:pPr>
          </w:p>
        </w:tc>
        <w:tc>
          <w:tcPr>
            <w:tcW w:w="913" w:type="dxa"/>
          </w:tcPr>
          <w:p>
            <w:pPr>
              <w:pStyle w:val="TableParagraph"/>
              <w:rPr>
                <w:sz w:val="16"/>
              </w:rPr>
            </w:pPr>
          </w:p>
        </w:tc>
        <w:tc>
          <w:tcPr>
            <w:tcW w:w="884" w:type="dxa"/>
          </w:tcPr>
          <w:p>
            <w:pPr>
              <w:pStyle w:val="TableParagraph"/>
              <w:rPr>
                <w:sz w:val="16"/>
              </w:rPr>
            </w:pPr>
          </w:p>
        </w:tc>
      </w:tr>
      <w:tr>
        <w:trPr>
          <w:trHeight w:val="740" w:hRule="atLeast"/>
        </w:trPr>
        <w:tc>
          <w:tcPr>
            <w:tcW w:w="9324" w:type="dxa"/>
            <w:gridSpan w:val="3"/>
          </w:tcPr>
          <w:p>
            <w:pPr>
              <w:pStyle w:val="TableParagraph"/>
              <w:rPr>
                <w:sz w:val="16"/>
              </w:rPr>
            </w:pPr>
          </w:p>
        </w:tc>
        <w:tc>
          <w:tcPr>
            <w:tcW w:w="884" w:type="dxa"/>
          </w:tcPr>
          <w:p>
            <w:pPr>
              <w:pStyle w:val="TableParagraph"/>
              <w:rPr>
                <w:sz w:val="16"/>
              </w:rPr>
            </w:pPr>
          </w:p>
        </w:tc>
      </w:tr>
    </w:tbl>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6"/>
        <w:rPr>
          <w:sz w:val="14"/>
        </w:rPr>
      </w:pPr>
    </w:p>
    <w:p>
      <w:pPr>
        <w:spacing w:before="0"/>
        <w:ind w:left="661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60" w:right="620"/>
        </w:sectPr>
      </w:pPr>
    </w:p>
    <w:p>
      <w:pPr>
        <w:spacing w:before="79"/>
        <w:ind w:left="5798" w:right="0" w:firstLine="0"/>
        <w:jc w:val="left"/>
        <w:rPr>
          <w:sz w:val="16"/>
        </w:rPr>
      </w:pPr>
      <w:r>
        <w:rPr/>
        <w:pict>
          <v:shape style="position:absolute;margin-left:53.549999pt;margin-top:58.052223pt;width:506.05pt;height:731.25pt;mso-position-horizontal-relative:page;mso-position-vertical-relative:page;z-index:-265144" type="#_x0000_t202" filled="false" stroked="false">
            <v:textbox inset="0,0,0,0">
              <w:txbxContent>
                <w:p>
                  <w:pPr>
                    <w:spacing w:line="255" w:lineRule="exact" w:before="0"/>
                    <w:ind w:left="9" w:right="0" w:firstLine="0"/>
                    <w:jc w:val="left"/>
                    <w:rPr>
                      <w:rFonts w:ascii="Times New Roman" w:hAnsi="Times New Roman"/>
                      <w:sz w:val="23"/>
                    </w:rPr>
                  </w:pPr>
                  <w:r>
                    <w:rPr>
                      <w:rFonts w:ascii="Times New Roman" w:hAnsi="Times New Roman"/>
                      <w:sz w:val="23"/>
                    </w:rPr>
                    <w:t>ГОСТ  Р 55260.4.1—2013</w:t>
                  </w:r>
                </w:p>
                <w:p>
                  <w:pPr>
                    <w:pStyle w:val="BodyText"/>
                    <w:spacing w:before="8"/>
                    <w:rPr>
                      <w:sz w:val="30"/>
                    </w:rPr>
                  </w:pPr>
                </w:p>
                <w:p>
                  <w:pPr>
                    <w:pStyle w:val="BodyText"/>
                    <w:spacing w:line="268" w:lineRule="auto"/>
                    <w:ind w:right="10" w:firstLine="544"/>
                    <w:jc w:val="both"/>
                  </w:pPr>
                  <w:r>
                    <w:rPr/>
                    <w:t>9.3.6 Объем каждого резервуара, кроме долиеочиого. для турбинного и изоляционного трансформа» торного масла должен быть не менее 110 % объема, заливаемого в гидроагрегат или наиболее крупный трансформатор.</w:t>
                  </w:r>
                </w:p>
                <w:p>
                  <w:pPr>
                    <w:pStyle w:val="BodyText"/>
                    <w:spacing w:line="261" w:lineRule="auto" w:before="1"/>
                    <w:ind w:left="9" w:firstLine="535"/>
                    <w:jc w:val="both"/>
                  </w:pPr>
                  <w:r>
                    <w:rPr/>
                    <w:t>Объем резервуаров свежего масла при доставке его железнодорожным транспортом должен соот­ ветствовать объему цистерны.</w:t>
                  </w:r>
                </w:p>
                <w:p>
                  <w:pPr>
                    <w:pStyle w:val="BodyText"/>
                    <w:spacing w:line="271" w:lineRule="auto" w:before="16"/>
                    <w:ind w:right="1" w:firstLine="544"/>
                    <w:jc w:val="both"/>
                  </w:pPr>
                  <w:r>
                    <w:rPr/>
                    <w:t>Объем резервуаров изоляционного масла масляных выключателей должен соответствовать объему баков трех фаз выключателя плюс 1 % от всего объема масла, залитого в аппараты и выключатели элек- тростанцж.</w:t>
                  </w:r>
                </w:p>
                <w:p>
                  <w:pPr>
                    <w:pStyle w:val="BodyText"/>
                    <w:spacing w:line="268" w:lineRule="auto"/>
                    <w:ind w:left="9" w:firstLine="535"/>
                    <w:jc w:val="both"/>
                  </w:pPr>
                  <w:r>
                    <w:rPr/>
                    <w:t>Объем резервуаров масла гидроприводов должен соответствовать 110 % объема масла, заливаемо­ го в гидропривод одного затвора, включая маслонасосный агрегат.</w:t>
                  </w:r>
                </w:p>
                <w:p>
                  <w:pPr>
                    <w:pStyle w:val="BodyText"/>
                    <w:spacing w:line="268" w:lineRule="auto" w:before="3"/>
                    <w:ind w:firstLine="544"/>
                    <w:jc w:val="both"/>
                  </w:pPr>
                  <w:r>
                    <w:rPr/>
                    <w:t>9.3.7 Доливочные резервуары устанавливаются на ФМХ и в подземных зданиях электростанций. Объем доливочных резервуаров чистого турбинного масла должен обеспечить 45-дневный запас турбин­ ного масла на доливку всех гидроагрегатов, объем доливочных резервуаров чистого сухого изоляционно­ го трансформаторного масла должен составлять 10 % от объема самого крупного трансформатора.</w:t>
                  </w:r>
                </w:p>
                <w:p>
                  <w:pPr>
                    <w:pStyle w:val="BodyText"/>
                    <w:spacing w:before="1"/>
                    <w:ind w:left="544"/>
                  </w:pPr>
                  <w:r>
                    <w:rPr/>
                    <w:t>9.3.8 Масляные резервуары должны быть оборудованы:</w:t>
                  </w:r>
                </w:p>
                <w:p>
                  <w:pPr>
                    <w:pStyle w:val="BodyText"/>
                    <w:spacing w:before="28"/>
                    <w:ind w:left="554"/>
                  </w:pPr>
                  <w:r>
                    <w:rPr/>
                    <w:t>• двумя люками, один из них —  в крышке резервуара:</w:t>
                  </w:r>
                </w:p>
                <w:p>
                  <w:pPr>
                    <w:pStyle w:val="BodyText"/>
                    <w:spacing w:before="27"/>
                    <w:ind w:left="544"/>
                  </w:pPr>
                  <w:r>
                    <w:rPr/>
                    <w:t>• наружными и внутренними лестницами:</w:t>
                  </w:r>
                </w:p>
                <w:p>
                  <w:pPr>
                    <w:pStyle w:val="BodyText"/>
                    <w:spacing w:before="28"/>
                    <w:ind w:left="554"/>
                  </w:pPr>
                  <w:r>
                    <w:rPr/>
                    <w:t>• ограждениями и поручнями:</w:t>
                  </w:r>
                </w:p>
                <w:p>
                  <w:pPr>
                    <w:pStyle w:val="BodyText"/>
                    <w:spacing w:before="27"/>
                    <w:ind w:left="554"/>
                  </w:pPr>
                  <w:r>
                    <w:rPr/>
                    <w:t>• площадками для обслуживания приборов и арматуры:</w:t>
                  </w:r>
                </w:p>
                <w:p>
                  <w:pPr>
                    <w:pStyle w:val="BodyText"/>
                    <w:spacing w:before="28"/>
                    <w:ind w:left="554"/>
                  </w:pPr>
                  <w:r>
                    <w:rPr/>
                    <w:t>• воздухоосушительными фильтрами:</w:t>
                  </w:r>
                </w:p>
                <w:p>
                  <w:pPr>
                    <w:pStyle w:val="BodyText"/>
                    <w:spacing w:before="27"/>
                    <w:ind w:left="544"/>
                  </w:pPr>
                  <w:r>
                    <w:rPr/>
                    <w:t>• указателями  (датчиками) уровня, сливными, переливными, наливными  и дыхательными патруб­</w:t>
                  </w:r>
                </w:p>
                <w:p>
                  <w:pPr>
                    <w:pStyle w:val="BodyText"/>
                    <w:spacing w:before="28"/>
                    <w:ind w:left="9"/>
                  </w:pPr>
                  <w:r>
                    <w:rPr/>
                    <w:t>ками:</w:t>
                  </w:r>
                </w:p>
                <w:p>
                  <w:pPr>
                    <w:pStyle w:val="BodyText"/>
                    <w:spacing w:before="27"/>
                    <w:ind w:left="544"/>
                  </w:pPr>
                  <w:r>
                    <w:rPr/>
                    <w:t>• пробно-спусхным краном на маслозаборном патрубке.</w:t>
                  </w:r>
                </w:p>
                <w:p>
                  <w:pPr>
                    <w:pStyle w:val="BodyText"/>
                    <w:spacing w:line="268" w:lineRule="auto" w:before="28"/>
                    <w:ind w:right="4" w:firstLine="544"/>
                    <w:jc w:val="both"/>
                  </w:pPr>
                  <w:r>
                    <w:rPr/>
                    <w:t>9.3.9 Указатели уровня масла на масляных резервуарах должны обеспечивать визуальный контроль уровня у резервуара и дистаицисиыый — в аппаратной масляного хозяйства.</w:t>
                  </w:r>
                </w:p>
                <w:p>
                  <w:pPr>
                    <w:pStyle w:val="BodyText"/>
                    <w:spacing w:line="271" w:lineRule="auto" w:before="1"/>
                    <w:ind w:firstLine="544"/>
                    <w:jc w:val="both"/>
                  </w:pPr>
                  <w:r>
                    <w:rPr/>
                    <w:t>Применение стеклянных трубок для измерения уровня масла возможно, если они будут помещены в защитный футляр и укомплектованы запорным устройством вентильного типа.</w:t>
                  </w:r>
                </w:p>
                <w:p>
                  <w:pPr>
                    <w:pStyle w:val="BodyText"/>
                    <w:spacing w:before="110"/>
                    <w:ind w:left="544"/>
                  </w:pPr>
                  <w:r>
                    <w:rPr/>
                    <w:t>9.4    Технологические трубопроводы м асляного хозяйства</w:t>
                  </w:r>
                </w:p>
                <w:p>
                  <w:pPr>
                    <w:pStyle w:val="BodyText"/>
                    <w:spacing w:line="271" w:lineRule="auto" w:before="139"/>
                    <w:ind w:right="3" w:firstLine="544"/>
                    <w:jc w:val="both"/>
                  </w:pPr>
                  <w:r>
                    <w:rPr/>
                    <w:t>9.4.1Технологичесхие трубопроводы масляного хозяйства должны выполняться только из стальных бесшовных труб. Материал трубопроводов —  нержавеющая сталь.</w:t>
                  </w:r>
                </w:p>
                <w:p>
                  <w:pPr>
                    <w:pStyle w:val="BodyText"/>
                    <w:spacing w:line="229" w:lineRule="exact"/>
                    <w:ind w:left="544"/>
                  </w:pPr>
                  <w:r>
                    <w:rPr/>
                    <w:t>Соединение трубопроводов должно выполняться на сварке.</w:t>
                  </w:r>
                </w:p>
                <w:p>
                  <w:pPr>
                    <w:pStyle w:val="BodyText"/>
                    <w:spacing w:before="10"/>
                    <w:ind w:left="544"/>
                  </w:pPr>
                  <w:r>
                    <w:rPr/>
                    <w:t>Технологические разъемы должны выполняться фланцевыми типа «еыступ-епадима».</w:t>
                  </w:r>
                </w:p>
                <w:p>
                  <w:pPr>
                    <w:pStyle w:val="BodyText"/>
                    <w:spacing w:line="268" w:lineRule="auto" w:before="29"/>
                    <w:ind w:left="9" w:firstLine="535"/>
                    <w:jc w:val="both"/>
                  </w:pPr>
                  <w:r>
                    <w:rPr/>
                    <w:t>Применение резьбовых соединений на линиях не допускается кроме присоединения приборов и ап­ паратов.</w:t>
                  </w:r>
                </w:p>
                <w:p>
                  <w:pPr>
                    <w:pStyle w:val="BodyText"/>
                    <w:spacing w:line="268" w:lineRule="auto" w:before="2"/>
                    <w:ind w:left="9" w:right="5" w:firstLine="535"/>
                    <w:jc w:val="both"/>
                  </w:pPr>
                  <w:r>
                    <w:rPr/>
                    <w:t>9.4.2 Технологические трубопроводы масляного хозяйства должны прокладываться в специальных галереях (каналах) технологических трубопроводов.</w:t>
                  </w:r>
                </w:p>
                <w:p>
                  <w:pPr>
                    <w:pStyle w:val="BodyText"/>
                    <w:spacing w:line="268" w:lineRule="auto" w:before="2"/>
                    <w:ind w:right="9" w:firstLine="544"/>
                    <w:jc w:val="both"/>
                  </w:pPr>
                  <w:r>
                    <w:rPr/>
                    <w:t>Не допускается установка закладных масляных трубопроводов. В случае необходимости масляные трубопроводы должны проходить через бетон и другие строительные конструкции в металлических обсад- ш  х трубах.</w:t>
                  </w:r>
                </w:p>
                <w:p>
                  <w:pPr>
                    <w:pStyle w:val="BodyText"/>
                    <w:spacing w:before="1"/>
                    <w:ind w:left="544"/>
                  </w:pPr>
                  <w:r>
                    <w:rPr/>
                    <w:t>Не допускается прокладка масляных трубопроводов в засыпных траншеях.</w:t>
                  </w:r>
                </w:p>
                <w:p>
                  <w:pPr>
                    <w:pStyle w:val="BodyText"/>
                    <w:spacing w:line="271" w:lineRule="auto" w:before="28"/>
                    <w:ind w:left="9" w:firstLine="535"/>
                    <w:jc w:val="both"/>
                  </w:pPr>
                  <w:r>
                    <w:rPr/>
                    <w:t>9.4.3 Технологические трубопроводы масляного хозяйства должны прокладываться с уклоном в сто­ рону их возможного опорожнения. В случае необходимости допускается устройство специальных выпус­ ков для опорожнения масляных трубопроводов.</w:t>
                  </w:r>
                </w:p>
                <w:p>
                  <w:pPr>
                    <w:pStyle w:val="BodyText"/>
                    <w:spacing w:line="268" w:lineRule="auto"/>
                    <w:ind w:left="9" w:firstLine="535"/>
                    <w:jc w:val="both"/>
                  </w:pPr>
                  <w:r>
                    <w:rPr/>
                    <w:t>Технологические трубопроводы м аним ого хозяйства должны предусматривать возможность их про­ мыва.</w:t>
                  </w:r>
                </w:p>
                <w:p>
                  <w:pPr>
                    <w:pStyle w:val="BodyText"/>
                    <w:spacing w:line="268" w:lineRule="auto" w:before="3"/>
                    <w:ind w:left="9" w:right="16" w:firstLine="535"/>
                    <w:jc w:val="both"/>
                  </w:pPr>
                  <w:r>
                    <w:rPr/>
                    <w:t>9.4.4 Технологические трубопроводы масляного хозяйства в местах подсоединения передвижной мэслоочмстительной аппаратуры игм  насосного оборудования должны быть снабжены заглушками.</w:t>
                  </w:r>
                </w:p>
                <w:p>
                  <w:pPr>
                    <w:pStyle w:val="BodyText"/>
                    <w:spacing w:line="271" w:lineRule="auto" w:before="2"/>
                    <w:ind w:firstLine="544"/>
                    <w:jc w:val="both"/>
                  </w:pPr>
                  <w:r>
                    <w:rPr/>
                    <w:t>9.4.5 </w:t>
                  </w:r>
                  <w:r>
                    <w:rPr>
                      <w:spacing w:val="1"/>
                    </w:rPr>
                    <w:t>Технологические </w:t>
                  </w:r>
                  <w:r>
                    <w:rPr/>
                    <w:t>трубопроводы, предназначенные для наполнения и </w:t>
                  </w:r>
                  <w:r>
                    <w:rPr>
                      <w:spacing w:val="2"/>
                    </w:rPr>
                    <w:t>слива </w:t>
                  </w:r>
                  <w:r>
                    <w:rPr/>
                    <w:t>масла </w:t>
                  </w:r>
                  <w:r>
                    <w:rPr>
                      <w:spacing w:val="5"/>
                    </w:rPr>
                    <w:t>из </w:t>
                  </w:r>
                  <w:r>
                    <w:rPr>
                      <w:spacing w:val="2"/>
                    </w:rPr>
                    <w:t>оборудо­ </w:t>
                  </w:r>
                  <w:r>
                    <w:rPr/>
                    <w:t>вания. </w:t>
                  </w:r>
                  <w:r>
                    <w:rPr>
                      <w:spacing w:val="3"/>
                    </w:rPr>
                    <w:t>должны быть </w:t>
                  </w:r>
                  <w:r>
                    <w:rPr/>
                    <w:t>подведены к </w:t>
                  </w:r>
                  <w:r>
                    <w:rPr>
                      <w:spacing w:val="1"/>
                    </w:rPr>
                    <w:t>гидроагрегату </w:t>
                  </w:r>
                  <w:r>
                    <w:rPr/>
                    <w:t>(подпятник, </w:t>
                  </w:r>
                  <w:r>
                    <w:rPr>
                      <w:spacing w:val="1"/>
                    </w:rPr>
                    <w:t>подшипники. МНУ) </w:t>
                  </w:r>
                  <w:r>
                    <w:rPr/>
                    <w:t>и трансформаторной мас­ терской </w:t>
                  </w:r>
                  <w:r>
                    <w:rPr>
                      <w:spacing w:val="3"/>
                    </w:rPr>
                    <w:t>или </w:t>
                  </w:r>
                  <w:r>
                    <w:rPr/>
                    <w:t>к месту ревизии и </w:t>
                  </w:r>
                  <w:r>
                    <w:rPr>
                      <w:spacing w:val="1"/>
                    </w:rPr>
                    <w:t>ремонта </w:t>
                  </w:r>
                  <w:r>
                    <w:rPr/>
                    <w:t>трансформатора на монтажной площадке. К главным </w:t>
                  </w:r>
                  <w:r>
                    <w:rPr>
                      <w:spacing w:val="1"/>
                    </w:rPr>
                    <w:t>трансформа­ </w:t>
                  </w:r>
                  <w:r>
                    <w:rPr/>
                    <w:t>торам.</w:t>
                  </w:r>
                  <w:r>
                    <w:rPr>
                      <w:spacing w:val="-9"/>
                    </w:rPr>
                    <w:t> </w:t>
                  </w:r>
                  <w:r>
                    <w:rPr/>
                    <w:t>расположенным</w:t>
                  </w:r>
                  <w:r>
                    <w:rPr>
                      <w:spacing w:val="-1"/>
                    </w:rPr>
                    <w:t> </w:t>
                  </w:r>
                  <w:r>
                    <w:rPr/>
                    <w:t>в</w:t>
                  </w:r>
                  <w:r>
                    <w:rPr>
                      <w:spacing w:val="-9"/>
                    </w:rPr>
                    <w:t> </w:t>
                  </w:r>
                  <w:r>
                    <w:rPr/>
                    <w:t>пределах</w:t>
                  </w:r>
                  <w:r>
                    <w:rPr>
                      <w:spacing w:val="-15"/>
                    </w:rPr>
                    <w:t> </w:t>
                  </w:r>
                  <w:r>
                    <w:rPr/>
                    <w:t>здания</w:t>
                  </w:r>
                  <w:r>
                    <w:rPr>
                      <w:spacing w:val="-13"/>
                    </w:rPr>
                    <w:t> </w:t>
                  </w:r>
                  <w:r>
                    <w:rPr/>
                    <w:t>электростанции,</w:t>
                  </w:r>
                  <w:r>
                    <w:rPr>
                      <w:spacing w:val="-10"/>
                    </w:rPr>
                    <w:t> </w:t>
                  </w:r>
                  <w:r>
                    <w:rPr/>
                    <w:t>стационарные</w:t>
                  </w:r>
                  <w:r>
                    <w:rPr>
                      <w:spacing w:val="-12"/>
                    </w:rPr>
                    <w:t> </w:t>
                  </w:r>
                  <w:r>
                    <w:rPr/>
                    <w:t>трубопроводы не</w:t>
                  </w:r>
                  <w:r>
                    <w:rPr>
                      <w:spacing w:val="-15"/>
                    </w:rPr>
                    <w:t> </w:t>
                  </w:r>
                  <w:r>
                    <w:rPr/>
                    <w:t>прокладывают­ </w:t>
                  </w:r>
                  <w:r>
                    <w:rPr>
                      <w:spacing w:val="1"/>
                    </w:rPr>
                    <w:t>ся кроме </w:t>
                  </w:r>
                  <w:r>
                    <w:rPr/>
                    <w:t>случая, когда проектом </w:t>
                  </w:r>
                  <w:r>
                    <w:rPr>
                      <w:spacing w:val="1"/>
                    </w:rPr>
                    <w:t>предусматривается </w:t>
                  </w:r>
                  <w:r>
                    <w:rPr>
                      <w:spacing w:val="2"/>
                    </w:rPr>
                    <w:t>ревизия трансформаторов </w:t>
                  </w:r>
                  <w:r>
                    <w:rPr/>
                    <w:t>на </w:t>
                  </w:r>
                  <w:r>
                    <w:rPr>
                      <w:spacing w:val="1"/>
                    </w:rPr>
                    <w:t>месте его</w:t>
                  </w:r>
                  <w:r>
                    <w:rPr>
                      <w:spacing w:val="5"/>
                    </w:rPr>
                    <w:t> </w:t>
                  </w:r>
                  <w:r>
                    <w:rPr/>
                    <w:t>установки.</w:t>
                  </w:r>
                </w:p>
                <w:p>
                  <w:pPr>
                    <w:spacing w:before="164"/>
                    <w:ind w:left="9" w:right="0" w:firstLine="0"/>
                    <w:jc w:val="left"/>
                    <w:rPr>
                      <w:sz w:val="18"/>
                    </w:rPr>
                  </w:pPr>
                  <w:r>
                    <w:rPr>
                      <w:sz w:val="18"/>
                    </w:rPr>
                    <w:t>26</w:t>
                  </w:r>
                </w:p>
              </w:txbxContent>
            </v:textbox>
            <w10:wrap type="none"/>
          </v:shape>
        </w:pict>
      </w:r>
      <w:r>
        <w:rPr/>
        <w:drawing>
          <wp:anchor distT="0" distB="0" distL="0" distR="0" allowOverlap="1" layoutInCell="1" locked="0" behindDoc="1" simplePos="0" relativeHeight="268170335">
            <wp:simplePos x="0" y="0"/>
            <wp:positionH relativeFrom="page">
              <wp:posOffset>0</wp:posOffset>
            </wp:positionH>
            <wp:positionV relativeFrom="page">
              <wp:posOffset>0</wp:posOffset>
            </wp:positionV>
            <wp:extent cx="7561580" cy="10691419"/>
            <wp:effectExtent l="0" t="0" r="0" b="0"/>
            <wp:wrapNone/>
            <wp:docPr id="59" name="image32.png" descr=""/>
            <wp:cNvGraphicFramePr>
              <a:graphicFrameLocks noChangeAspect="1"/>
            </wp:cNvGraphicFramePr>
            <a:graphic>
              <a:graphicData uri="http://schemas.openxmlformats.org/drawingml/2006/picture">
                <pic:pic>
                  <pic:nvPicPr>
                    <pic:cNvPr id="60" name="image32.png"/>
                    <pic:cNvPicPr/>
                  </pic:nvPicPr>
                  <pic:blipFill>
                    <a:blip r:embed="rId3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58.052223pt;width:510.2pt;height:730.75pt;mso-position-horizontal-relative:page;mso-position-vertical-relative:page;z-index:-265096" type="#_x0000_t202" filled="false" stroked="false">
            <v:textbox inset="0,0,0,0">
              <w:txbxContent>
                <w:p>
                  <w:pPr>
                    <w:spacing w:line="255" w:lineRule="exact" w:before="0"/>
                    <w:ind w:left="0" w:right="86" w:firstLine="0"/>
                    <w:jc w:val="right"/>
                    <w:rPr>
                      <w:rFonts w:ascii="Times New Roman" w:hAnsi="Times New Roman"/>
                      <w:sz w:val="23"/>
                    </w:rPr>
                  </w:pPr>
                  <w:r>
                    <w:rPr>
                      <w:rFonts w:ascii="Times New Roman" w:hAnsi="Times New Roman"/>
                      <w:sz w:val="23"/>
                    </w:rPr>
                    <w:t>ГОСТ  Р 55260.4.1—2013</w:t>
                  </w:r>
                </w:p>
                <w:p>
                  <w:pPr>
                    <w:pStyle w:val="BodyText"/>
                    <w:rPr>
                      <w:sz w:val="29"/>
                    </w:rPr>
                  </w:pPr>
                </w:p>
                <w:p>
                  <w:pPr>
                    <w:spacing w:before="0"/>
                    <w:ind w:left="562" w:right="0" w:firstLine="0"/>
                    <w:jc w:val="left"/>
                    <w:rPr>
                      <w:sz w:val="24"/>
                    </w:rPr>
                  </w:pPr>
                  <w:r>
                    <w:rPr>
                      <w:sz w:val="24"/>
                    </w:rPr>
                    <w:t>10  Пневматическое хозяйство</w:t>
                  </w:r>
                </w:p>
                <w:p>
                  <w:pPr>
                    <w:pStyle w:val="BodyText"/>
                    <w:spacing w:before="149"/>
                    <w:ind w:left="552"/>
                  </w:pPr>
                  <w:r>
                    <w:rPr/>
                    <w:t>10.1  Общие требования</w:t>
                  </w:r>
                </w:p>
                <w:p>
                  <w:pPr>
                    <w:pStyle w:val="BodyText"/>
                    <w:spacing w:line="271" w:lineRule="auto" w:before="10"/>
                    <w:ind w:left="8" w:firstLine="554"/>
                  </w:pPr>
                  <w:r>
                    <w:rPr/>
                    <w:t>10.1.1 Пневматическое хозяйство предназначено для надежного обеспечения сжатым воздухом тре­ буемых параметров  (давление, расход, влагосодержакие) всех потребителей и включает системы:</w:t>
                  </w:r>
                </w:p>
                <w:p>
                  <w:pPr>
                    <w:pStyle w:val="BodyText"/>
                    <w:spacing w:line="211" w:lineRule="exact"/>
                    <w:ind w:left="552"/>
                  </w:pPr>
                  <w:r>
                    <w:rPr/>
                    <w:t>• механического торможения гидроагрегатов с давлением 0.8 МПа (8 бар):</w:t>
                  </w:r>
                </w:p>
                <w:p>
                  <w:pPr>
                    <w:pStyle w:val="BodyText"/>
                    <w:spacing w:line="268" w:lineRule="auto" w:before="28"/>
                    <w:ind w:left="17" w:firstLine="535"/>
                  </w:pPr>
                  <w:r>
                    <w:rPr/>
                    <w:t>• технических нужд (пневматические инструменты, пескоструйная очистка и окраска металлоконст­ рукций и т. п.) сдавлением 0.8 МПа (8 бар);</w:t>
                  </w:r>
                </w:p>
                <w:p>
                  <w:pPr>
                    <w:pStyle w:val="BodyText"/>
                    <w:spacing w:line="213" w:lineRule="exact"/>
                    <w:ind w:left="552"/>
                  </w:pPr>
                  <w:r>
                    <w:rPr/>
                    <w:t>• создания полыньи перед затворами водосбросов плотины с давлением 0.8 МПа (8 бар):</w:t>
                  </w:r>
                </w:p>
                <w:p>
                  <w:pPr>
                    <w:pStyle w:val="BodyText"/>
                    <w:spacing w:line="259" w:lineRule="auto" w:before="29"/>
                    <w:ind w:left="8" w:right="86" w:firstLine="544"/>
                    <w:jc w:val="both"/>
                  </w:pPr>
                  <w:r>
                    <w:rPr/>
                    <w:t>• пневмогиоравличесхой аппаратуры с давлением 0,8— 4.0 МПа (8—40 бар), а также регулирующей или запорной арматуры с пневматическим мембранным или сильфонным исполнительными механизмами сдавлением 0.1S— 1.0 МПа (1.5— 10 бар);</w:t>
                  </w:r>
                </w:p>
                <w:p>
                  <w:pPr>
                    <w:pStyle w:val="BodyText"/>
                    <w:spacing w:line="222" w:lineRule="exact"/>
                    <w:ind w:left="552"/>
                  </w:pPr>
                  <w:r>
                    <w:rPr/>
                    <w:t>- пневматического ремонтного уплотнения вала турбины с давлением 0.8 МПа (8 бар);</w:t>
                  </w:r>
                </w:p>
                <w:p>
                  <w:pPr>
                    <w:pStyle w:val="BodyText"/>
                    <w:spacing w:line="259" w:lineRule="auto" w:before="29"/>
                    <w:ind w:left="17" w:right="79" w:firstLine="535"/>
                    <w:jc w:val="both"/>
                  </w:pPr>
                  <w:r>
                    <w:rPr/>
                    <w:t>•</w:t>
                  </w:r>
                  <w:r>
                    <w:rPr>
                      <w:spacing w:val="-17"/>
                    </w:rPr>
                    <w:t> </w:t>
                  </w:r>
                  <w:r>
                    <w:rPr/>
                    <w:t>отжатия</w:t>
                  </w:r>
                  <w:r>
                    <w:rPr>
                      <w:spacing w:val="1"/>
                    </w:rPr>
                    <w:t> </w:t>
                  </w:r>
                  <w:r>
                    <w:rPr/>
                    <w:t>воды</w:t>
                  </w:r>
                  <w:r>
                    <w:rPr>
                      <w:spacing w:val="7"/>
                    </w:rPr>
                    <w:t> </w:t>
                  </w:r>
                  <w:r>
                    <w:rPr/>
                    <w:t>из</w:t>
                  </w:r>
                  <w:r>
                    <w:rPr>
                      <w:spacing w:val="-2"/>
                    </w:rPr>
                    <w:t> </w:t>
                  </w:r>
                  <w:r>
                    <w:rPr/>
                    <w:t>камер</w:t>
                  </w:r>
                  <w:r>
                    <w:rPr>
                      <w:spacing w:val="-7"/>
                    </w:rPr>
                    <w:t> </w:t>
                  </w:r>
                  <w:r>
                    <w:rPr/>
                    <w:t>рабочих</w:t>
                  </w:r>
                  <w:r>
                    <w:rPr>
                      <w:spacing w:val="-8"/>
                    </w:rPr>
                    <w:t> </w:t>
                  </w:r>
                  <w:r>
                    <w:rPr/>
                    <w:t>колес</w:t>
                  </w:r>
                  <w:r>
                    <w:rPr>
                      <w:spacing w:val="-7"/>
                    </w:rPr>
                    <w:t> </w:t>
                  </w:r>
                  <w:r>
                    <w:rPr/>
                    <w:t>гидротурбин</w:t>
                  </w:r>
                  <w:r>
                    <w:rPr>
                      <w:spacing w:val="-31"/>
                    </w:rPr>
                    <w:t> </w:t>
                  </w:r>
                  <w:r>
                    <w:rPr>
                      <w:spacing w:val="5"/>
                    </w:rPr>
                    <w:t>для</w:t>
                  </w:r>
                  <w:r>
                    <w:rPr>
                      <w:spacing w:val="-1"/>
                    </w:rPr>
                    <w:t> </w:t>
                  </w:r>
                  <w:r>
                    <w:rPr/>
                    <w:t>работы</w:t>
                  </w:r>
                  <w:r>
                    <w:rPr>
                      <w:spacing w:val="-2"/>
                    </w:rPr>
                    <w:t> </w:t>
                  </w:r>
                  <w:r>
                    <w:rPr/>
                    <w:t>гидроагрегата</w:t>
                  </w:r>
                  <w:r>
                    <w:rPr>
                      <w:spacing w:val="-6"/>
                    </w:rPr>
                    <w:t> </w:t>
                  </w:r>
                  <w:r>
                    <w:rPr/>
                    <w:t>в</w:t>
                  </w:r>
                  <w:r>
                    <w:rPr>
                      <w:spacing w:val="5"/>
                    </w:rPr>
                    <w:t> </w:t>
                  </w:r>
                  <w:r>
                    <w:rPr/>
                    <w:t>режиме</w:t>
                  </w:r>
                  <w:r>
                    <w:rPr>
                      <w:spacing w:val="-10"/>
                    </w:rPr>
                    <w:t> </w:t>
                  </w:r>
                  <w:r>
                    <w:rPr/>
                    <w:t>синхронного </w:t>
                  </w:r>
                  <w:r>
                    <w:rPr>
                      <w:spacing w:val="2"/>
                    </w:rPr>
                    <w:t>компенсатора </w:t>
                  </w:r>
                  <w:r>
                    <w:rPr/>
                    <w:t>и в </w:t>
                  </w:r>
                  <w:r>
                    <w:rPr>
                      <w:spacing w:val="2"/>
                    </w:rPr>
                    <w:t>режиме перевода обратимых агрегатов </w:t>
                  </w:r>
                  <w:r>
                    <w:rPr/>
                    <w:t>в </w:t>
                  </w:r>
                  <w:r>
                    <w:rPr>
                      <w:spacing w:val="2"/>
                    </w:rPr>
                    <w:t>насосный режим </w:t>
                  </w:r>
                  <w:r>
                    <w:rPr/>
                    <w:t>и </w:t>
                  </w:r>
                  <w:r>
                    <w:rPr>
                      <w:spacing w:val="2"/>
                    </w:rPr>
                    <w:t>остановка </w:t>
                  </w:r>
                  <w:r>
                    <w:rPr>
                      <w:spacing w:val="1"/>
                    </w:rPr>
                    <w:t>из насосного </w:t>
                  </w:r>
                  <w:r>
                    <w:rPr/>
                    <w:t>режима </w:t>
                  </w:r>
                  <w:r>
                    <w:rPr>
                      <w:spacing w:val="6"/>
                    </w:rPr>
                    <w:t>сдавлением </w:t>
                  </w:r>
                  <w:r>
                    <w:rPr>
                      <w:spacing w:val="2"/>
                    </w:rPr>
                    <w:t>0.8—4.2 </w:t>
                  </w:r>
                  <w:r>
                    <w:rPr/>
                    <w:t>МПа (8—42</w:t>
                  </w:r>
                  <w:r>
                    <w:rPr>
                      <w:spacing w:val="11"/>
                    </w:rPr>
                    <w:t> </w:t>
                  </w:r>
                  <w:r>
                    <w:rPr/>
                    <w:t>бар):</w:t>
                  </w:r>
                </w:p>
                <w:p>
                  <w:pPr>
                    <w:pStyle w:val="BodyText"/>
                    <w:spacing w:line="249" w:lineRule="auto" w:before="11"/>
                    <w:ind w:left="8" w:firstLine="544"/>
                  </w:pPr>
                  <w:r>
                    <w:rPr/>
                    <w:t>• первичного заполнения и периодической автоматической подкачки гидроаккумуляторов МНУ сд ав­ лением </w:t>
                  </w:r>
                  <w:r>
                    <w:rPr>
                      <w:i/>
                    </w:rPr>
                    <w:t>4 2 </w:t>
                  </w:r>
                  <w:r>
                    <w:rPr/>
                    <w:t>—7.0 МПа (42— 70 бар);</w:t>
                  </w:r>
                </w:p>
                <w:p>
                  <w:pPr>
                    <w:pStyle w:val="BodyText"/>
                    <w:spacing w:line="259" w:lineRule="auto" w:before="19"/>
                    <w:ind w:right="73" w:firstLine="552"/>
                    <w:jc w:val="both"/>
                  </w:pPr>
                  <w:r>
                    <w:rPr/>
                    <w:t>• электрических коммутационных аппаратов — воздушных выключателей и пневматических приво­ дов маломасляных выключателей, а также разъединителей высокого напряжения с пневматическим при­ водом. с рабочими давлениями 2—4 МПа (20— 40 бар);</w:t>
                  </w:r>
                </w:p>
                <w:p>
                  <w:pPr>
                    <w:pStyle w:val="BodyText"/>
                    <w:spacing w:line="222" w:lineRule="exact"/>
                    <w:ind w:left="552"/>
                  </w:pPr>
                  <w:r>
                    <w:rPr/>
                    <w:t>• уплотнения предтурбинных затворов с давлением 0.8—4.0 МПа (6— 40 бар);</w:t>
                  </w:r>
                </w:p>
                <w:p>
                  <w:pPr>
                    <w:pStyle w:val="BodyText"/>
                    <w:spacing w:line="259" w:lineRule="auto" w:before="28"/>
                    <w:ind w:left="8" w:right="73" w:firstLine="544"/>
                    <w:jc w:val="both"/>
                  </w:pPr>
                  <w:r>
                    <w:rPr/>
                    <w:t>• </w:t>
                  </w:r>
                  <w:r>
                    <w:rPr>
                      <w:spacing w:val="1"/>
                    </w:rPr>
                    <w:t>впуска воздуха </w:t>
                  </w:r>
                  <w:r>
                    <w:rPr/>
                    <w:t>в </w:t>
                  </w:r>
                  <w:r>
                    <w:rPr>
                      <w:spacing w:val="1"/>
                    </w:rPr>
                    <w:t>камеру рабочего колеса </w:t>
                  </w:r>
                  <w:r>
                    <w:rPr>
                      <w:spacing w:val="2"/>
                    </w:rPr>
                    <w:t>гидротурбины </w:t>
                  </w:r>
                  <w:r>
                    <w:rPr/>
                    <w:t>при </w:t>
                  </w:r>
                  <w:r>
                    <w:rPr>
                      <w:spacing w:val="2"/>
                    </w:rPr>
                    <w:t>работе </w:t>
                  </w:r>
                  <w:r>
                    <w:rPr/>
                    <w:t>в </w:t>
                  </w:r>
                  <w:r>
                    <w:rPr>
                      <w:spacing w:val="2"/>
                    </w:rPr>
                    <w:t>нестационарных </w:t>
                  </w:r>
                  <w:r>
                    <w:rPr>
                      <w:spacing w:val="3"/>
                    </w:rPr>
                    <w:t>режимах </w:t>
                  </w:r>
                  <w:r>
                    <w:rPr/>
                    <w:t>с давлением</w:t>
                  </w:r>
                  <w:r>
                    <w:rPr>
                      <w:spacing w:val="-5"/>
                    </w:rPr>
                    <w:t> </w:t>
                  </w:r>
                  <w:r>
                    <w:rPr/>
                    <w:t>0.8</w:t>
                  </w:r>
                  <w:r>
                    <w:rPr>
                      <w:spacing w:val="2"/>
                    </w:rPr>
                    <w:t> </w:t>
                  </w:r>
                  <w:r>
                    <w:rPr/>
                    <w:t>МПа</w:t>
                  </w:r>
                  <w:r>
                    <w:rPr>
                      <w:spacing w:val="-4"/>
                    </w:rPr>
                    <w:t> </w:t>
                  </w:r>
                  <w:r>
                    <w:rPr/>
                    <w:t>(8</w:t>
                  </w:r>
                  <w:r>
                    <w:rPr>
                      <w:spacing w:val="-10"/>
                    </w:rPr>
                    <w:t> </w:t>
                  </w:r>
                  <w:r>
                    <w:rPr/>
                    <w:t>бар),</w:t>
                  </w:r>
                  <w:r>
                    <w:rPr>
                      <w:spacing w:val="-6"/>
                    </w:rPr>
                    <w:t> </w:t>
                  </w:r>
                  <w:r>
                    <w:rPr/>
                    <w:t>при</w:t>
                  </w:r>
                  <w:r>
                    <w:rPr>
                      <w:spacing w:val="-8"/>
                    </w:rPr>
                    <w:t> </w:t>
                  </w:r>
                  <w:r>
                    <w:rPr/>
                    <w:t>наличии</w:t>
                  </w:r>
                  <w:r>
                    <w:rPr>
                      <w:spacing w:val="-10"/>
                    </w:rPr>
                    <w:t> </w:t>
                  </w:r>
                  <w:r>
                    <w:rPr/>
                    <w:t>специального</w:t>
                  </w:r>
                  <w:r>
                    <w:rPr>
                      <w:spacing w:val="-9"/>
                    </w:rPr>
                    <w:t> </w:t>
                  </w:r>
                  <w:r>
                    <w:rPr/>
                    <w:t>обоснования необходимости</w:t>
                  </w:r>
                  <w:r>
                    <w:rPr>
                      <w:spacing w:val="-11"/>
                    </w:rPr>
                    <w:t> </w:t>
                  </w:r>
                  <w:r>
                    <w:rPr/>
                    <w:t>работы</w:t>
                  </w:r>
                  <w:r>
                    <w:rPr>
                      <w:spacing w:val="-4"/>
                    </w:rPr>
                    <w:t> </w:t>
                  </w:r>
                  <w:r>
                    <w:rPr/>
                    <w:t>в</w:t>
                  </w:r>
                  <w:r>
                    <w:rPr>
                      <w:spacing w:val="-6"/>
                    </w:rPr>
                    <w:t> </w:t>
                  </w:r>
                  <w:r>
                    <w:rPr/>
                    <w:t>нестационар­ </w:t>
                  </w:r>
                  <w:r>
                    <w:rPr>
                      <w:spacing w:val="2"/>
                    </w:rPr>
                    <w:t>ных</w:t>
                  </w:r>
                  <w:r>
                    <w:rPr>
                      <w:spacing w:val="10"/>
                    </w:rPr>
                    <w:t> </w:t>
                  </w:r>
                  <w:r>
                    <w:rPr/>
                    <w:t>режимах.</w:t>
                  </w:r>
                </w:p>
                <w:p>
                  <w:pPr>
                    <w:pStyle w:val="BodyText"/>
                    <w:spacing w:line="268" w:lineRule="auto"/>
                    <w:ind w:left="17" w:firstLine="535"/>
                  </w:pPr>
                  <w:r>
                    <w:rPr/>
                    <w:t>10.1</w:t>
                  </w:r>
                  <w:r>
                    <w:rPr>
                      <w:i/>
                    </w:rPr>
                    <w:t>2 </w:t>
                  </w:r>
                  <w:r>
                    <w:rPr/>
                    <w:t>Воздухоснабжение водолазных скафандров, ввиду специфичности требований к воздуху, обес­ печивается специальными  компрессорными установками, передвижными.</w:t>
                  </w:r>
                </w:p>
                <w:p>
                  <w:pPr>
                    <w:pStyle w:val="BodyText"/>
                    <w:spacing w:before="10"/>
                    <w:ind w:left="17" w:right="33" w:firstLine="535"/>
                  </w:pPr>
                  <w:r>
                    <w:rPr/>
                    <w:t>Воздух к пневматическим инструментам при подводных работах подается из систем технических нужд.</w:t>
                  </w:r>
                </w:p>
                <w:p>
                  <w:pPr>
                    <w:pStyle w:val="BodyText"/>
                    <w:spacing w:line="259" w:lineRule="auto" w:before="38"/>
                    <w:ind w:left="17" w:right="72" w:firstLine="545"/>
                    <w:jc w:val="both"/>
                  </w:pPr>
                  <w:r>
                    <w:rPr/>
                    <w:t>10.1.3 Целесообразно создание объединенной компрессорной станции с компрессорными установка­ ми для обслуживания нескольких потребителей сжатого воздуха, а также резервирование систем с приме­ нением автоматических редуцирующих устройств.</w:t>
                  </w:r>
                </w:p>
                <w:p>
                  <w:pPr>
                    <w:pStyle w:val="BodyText"/>
                    <w:spacing w:line="228" w:lineRule="auto" w:before="4"/>
                    <w:ind w:left="17" w:firstLine="545"/>
                  </w:pPr>
                  <w:r>
                    <w:rPr/>
                    <w:t>10.1.4 Питание сжатым воздухом каждой из систем должно осуществляться по самостоятельной магистрали   пплкптчйннпйкспптайтгггяу</w:t>
                  </w:r>
                  <w:r>
                    <w:rPr>
                      <w:rFonts w:ascii="Symbol" w:hAnsi="Symbol"/>
                      <w:sz w:val="21"/>
                    </w:rPr>
                    <w:t></w:t>
                  </w:r>
                  <w:r>
                    <w:rPr/>
                    <w:t>пп)амуйллпухпсбпрмику</w:t>
                  </w:r>
                </w:p>
                <w:p>
                  <w:pPr>
                    <w:pStyle w:val="BodyText"/>
                    <w:spacing w:line="271" w:lineRule="auto" w:before="6"/>
                    <w:ind w:left="17" w:firstLine="516"/>
                  </w:pPr>
                  <w:r>
                    <w:rPr/>
                    <w:t>Допускается при соответствующем обосновании осуществлять питание от одной системы воздухо­ водов:</w:t>
                  </w:r>
                </w:p>
                <w:p>
                  <w:pPr>
                    <w:pStyle w:val="BodyText"/>
                    <w:ind w:left="17" w:firstLine="535"/>
                  </w:pPr>
                  <w:r>
                    <w:rPr/>
                    <w:t>• пневматических уплотнений предтурбинных затворов высоконапорных электростанции и зарядки гидроаккумуляторов МНУ.</w:t>
                  </w:r>
                </w:p>
                <w:p>
                  <w:pPr>
                    <w:pStyle w:val="BodyText"/>
                    <w:spacing w:before="39"/>
                    <w:ind w:left="552"/>
                  </w:pPr>
                  <w:r>
                    <w:rPr/>
                    <w:t>• системы собственных нужд и майнообразоеателя:</w:t>
                  </w:r>
                </w:p>
                <w:p>
                  <w:pPr>
                    <w:pStyle w:val="BodyText"/>
                    <w:spacing w:line="268" w:lineRule="auto" w:before="9"/>
                    <w:ind w:right="7" w:firstLine="552"/>
                  </w:pPr>
                  <w:r>
                    <w:rPr/>
                    <w:t>• системы торможения, ремонтного уплотнения вала турбины и предтурбинного затвора при давлении до 0.8 МПа (8 бар).</w:t>
                  </w:r>
                </w:p>
                <w:p>
                  <w:pPr>
                    <w:pStyle w:val="BodyText"/>
                    <w:spacing w:line="213" w:lineRule="exact"/>
                    <w:ind w:left="8" w:firstLine="554"/>
                  </w:pPr>
                  <w:r>
                    <w:rPr/>
                    <w:t>10.1.5  Работа компрессорных установок для поддержания заданного уровня давления  в воздухо­</w:t>
                  </w:r>
                </w:p>
                <w:p>
                  <w:pPr>
                    <w:pStyle w:val="BodyText"/>
                    <w:spacing w:line="259" w:lineRule="auto" w:before="29"/>
                    <w:ind w:left="17" w:right="73" w:hanging="9"/>
                    <w:jc w:val="both"/>
                  </w:pPr>
                  <w:r>
                    <w:rPr>
                      <w:spacing w:val="3"/>
                    </w:rPr>
                    <w:t>сборниках </w:t>
                  </w:r>
                  <w:r>
                    <w:rPr/>
                    <w:t>и магистралях, а также </w:t>
                  </w:r>
                  <w:r>
                    <w:rPr>
                      <w:spacing w:val="1"/>
                    </w:rPr>
                    <w:t>управление </w:t>
                  </w:r>
                  <w:r>
                    <w:rPr/>
                    <w:t>и контроль за </w:t>
                  </w:r>
                  <w:r>
                    <w:rPr>
                      <w:spacing w:val="1"/>
                    </w:rPr>
                    <w:t>состоянием оборудования </w:t>
                  </w:r>
                  <w:r>
                    <w:rPr>
                      <w:spacing w:val="2"/>
                    </w:rPr>
                    <w:t>должны </w:t>
                  </w:r>
                  <w:r>
                    <w:rPr>
                      <w:spacing w:val="3"/>
                    </w:rPr>
                    <w:t>быть </w:t>
                  </w:r>
                  <w:r>
                    <w:rPr>
                      <w:spacing w:val="2"/>
                    </w:rPr>
                    <w:t>пол­ </w:t>
                  </w:r>
                  <w:r>
                    <w:rPr/>
                    <w:t>ностью</w:t>
                  </w:r>
                  <w:r>
                    <w:rPr>
                      <w:spacing w:val="-10"/>
                    </w:rPr>
                    <w:t> </w:t>
                  </w:r>
                  <w:r>
                    <w:rPr/>
                    <w:t>автоматизированы.</w:t>
                  </w:r>
                  <w:r>
                    <w:rPr>
                      <w:spacing w:val="-14"/>
                    </w:rPr>
                    <w:t> </w:t>
                  </w:r>
                  <w:r>
                    <w:rPr/>
                    <w:t>Управление</w:t>
                  </w:r>
                  <w:r>
                    <w:rPr>
                      <w:spacing w:val="-17"/>
                    </w:rPr>
                    <w:t> </w:t>
                  </w:r>
                  <w:r>
                    <w:rPr/>
                    <w:t>должно</w:t>
                  </w:r>
                  <w:r>
                    <w:rPr>
                      <w:spacing w:val="-5"/>
                    </w:rPr>
                    <w:t> </w:t>
                  </w:r>
                  <w:r>
                    <w:rPr>
                      <w:spacing w:val="1"/>
                    </w:rPr>
                    <w:t>быть</w:t>
                  </w:r>
                  <w:r>
                    <w:rPr>
                      <w:spacing w:val="-17"/>
                    </w:rPr>
                    <w:t> </w:t>
                  </w:r>
                  <w:r>
                    <w:rPr/>
                    <w:t>ручное</w:t>
                  </w:r>
                  <w:r>
                    <w:rPr>
                      <w:spacing w:val="-5"/>
                    </w:rPr>
                    <w:t> </w:t>
                  </w:r>
                  <w:r>
                    <w:rPr/>
                    <w:t>и</w:t>
                  </w:r>
                  <w:r>
                    <w:rPr>
                      <w:spacing w:val="-11"/>
                    </w:rPr>
                    <w:t> </w:t>
                  </w:r>
                  <w:r>
                    <w:rPr/>
                    <w:t>автоматическое:</w:t>
                  </w:r>
                  <w:r>
                    <w:rPr>
                      <w:spacing w:val="-4"/>
                    </w:rPr>
                    <w:t> </w:t>
                  </w:r>
                  <w:r>
                    <w:rPr/>
                    <w:t>отклонение</w:t>
                  </w:r>
                  <w:r>
                    <w:rPr>
                      <w:spacing w:val="-5"/>
                    </w:rPr>
                    <w:t> </w:t>
                  </w:r>
                  <w:r>
                    <w:rPr/>
                    <w:t>от</w:t>
                  </w:r>
                  <w:r>
                    <w:rPr>
                      <w:spacing w:val="-10"/>
                    </w:rPr>
                    <w:t> </w:t>
                  </w:r>
                  <w:r>
                    <w:rPr/>
                    <w:t>нормального режима </w:t>
                  </w:r>
                  <w:r>
                    <w:rPr>
                      <w:spacing w:val="3"/>
                    </w:rPr>
                    <w:t>должно </w:t>
                  </w:r>
                  <w:r>
                    <w:rPr>
                      <w:spacing w:val="1"/>
                    </w:rPr>
                    <w:t>передаваться </w:t>
                  </w:r>
                  <w:r>
                    <w:rPr/>
                    <w:t>в </w:t>
                  </w:r>
                  <w:r>
                    <w:rPr>
                      <w:spacing w:val="5"/>
                    </w:rPr>
                    <w:t>АСУ</w:t>
                  </w:r>
                  <w:r>
                    <w:rPr>
                      <w:spacing w:val="-35"/>
                    </w:rPr>
                    <w:t> </w:t>
                  </w:r>
                  <w:r>
                    <w:rPr/>
                    <w:t>ТП.</w:t>
                  </w:r>
                </w:p>
                <w:p>
                  <w:pPr>
                    <w:pStyle w:val="BodyText"/>
                    <w:spacing w:before="10"/>
                    <w:ind w:left="552"/>
                  </w:pPr>
                  <w:r>
                    <w:rPr/>
                    <w:t>Эксплуатация установок должна производиться без постоянного присутствия дежурного персонала.</w:t>
                  </w:r>
                </w:p>
                <w:p>
                  <w:pPr>
                    <w:pStyle w:val="BodyText"/>
                    <w:spacing w:before="7"/>
                    <w:rPr>
                      <w:sz w:val="21"/>
                    </w:rPr>
                  </w:pPr>
                </w:p>
                <w:p>
                  <w:pPr>
                    <w:spacing w:before="0"/>
                    <w:ind w:left="562" w:right="0" w:firstLine="0"/>
                    <w:jc w:val="left"/>
                    <w:rPr>
                      <w:sz w:val="24"/>
                    </w:rPr>
                  </w:pPr>
                  <w:r>
                    <w:rPr>
                      <w:sz w:val="24"/>
                    </w:rPr>
                    <w:t>11  Измерение  гидравлических  параметров гидроузла</w:t>
                  </w:r>
                </w:p>
                <w:p>
                  <w:pPr>
                    <w:pStyle w:val="BodyText"/>
                    <w:spacing w:before="2"/>
                    <w:rPr>
                      <w:sz w:val="24"/>
                    </w:rPr>
                  </w:pPr>
                </w:p>
                <w:p>
                  <w:pPr>
                    <w:pStyle w:val="BodyText"/>
                    <w:spacing w:line="268" w:lineRule="auto"/>
                    <w:ind w:left="17" w:firstLine="535"/>
                  </w:pPr>
                  <w:r>
                    <w:rPr/>
                    <w:t>11.1 Система измерений гидравлических параметров гидроузла предназначена для непрерывного измерения уровней, напора и расхода воды на гидроузле, а также для автоматизации управления гидроаг­ регатами.</w:t>
                  </w:r>
                </w:p>
                <w:p>
                  <w:pPr>
                    <w:pStyle w:val="BodyText"/>
                    <w:spacing w:before="2"/>
                    <w:ind w:left="562"/>
                  </w:pPr>
                  <w:r>
                    <w:rPr/>
                    <w:t>11.2 Указанная система должна обеспечивать:</w:t>
                  </w:r>
                </w:p>
                <w:p>
                  <w:pPr>
                    <w:pStyle w:val="BodyText"/>
                    <w:spacing w:before="28"/>
                    <w:ind w:left="552"/>
                  </w:pPr>
                  <w:r>
                    <w:rPr/>
                    <w:t>- измерение и регистрацию уровней верхнего и нижнего бьефов:</w:t>
                  </w:r>
                </w:p>
                <w:p>
                  <w:pPr>
                    <w:pStyle w:val="BodyText"/>
                    <w:spacing w:before="29"/>
                    <w:ind w:left="552"/>
                  </w:pPr>
                  <w:r>
                    <w:rPr/>
                    <w:t>• определение и регистрацию напоров нетто на гидромашинах:</w:t>
                  </w:r>
                </w:p>
                <w:p>
                  <w:pPr>
                    <w:spacing w:before="93"/>
                    <w:ind w:left="0" w:right="86" w:firstLine="0"/>
                    <w:jc w:val="right"/>
                    <w:rPr>
                      <w:sz w:val="18"/>
                    </w:rPr>
                  </w:pPr>
                  <w:r>
                    <w:rPr>
                      <w:w w:val="95"/>
                      <w:sz w:val="18"/>
                    </w:rPr>
                    <w:t>27</w:t>
                  </w:r>
                </w:p>
              </w:txbxContent>
            </v:textbox>
            <w10:wrap type="none"/>
          </v:shape>
        </w:pict>
      </w:r>
      <w:r>
        <w:rPr/>
        <w:drawing>
          <wp:anchor distT="0" distB="0" distL="0" distR="0" allowOverlap="1" layoutInCell="1" locked="0" behindDoc="1" simplePos="0" relativeHeight="268170383">
            <wp:simplePos x="0" y="0"/>
            <wp:positionH relativeFrom="page">
              <wp:posOffset>0</wp:posOffset>
            </wp:positionH>
            <wp:positionV relativeFrom="page">
              <wp:posOffset>0</wp:posOffset>
            </wp:positionV>
            <wp:extent cx="7561580" cy="10691419"/>
            <wp:effectExtent l="0" t="0" r="0" b="0"/>
            <wp:wrapNone/>
            <wp:docPr id="61" name="image33.png" descr=""/>
            <wp:cNvGraphicFramePr>
              <a:graphicFrameLocks noChangeAspect="1"/>
            </wp:cNvGraphicFramePr>
            <a:graphic>
              <a:graphicData uri="http://schemas.openxmlformats.org/drawingml/2006/picture">
                <pic:pic>
                  <pic:nvPicPr>
                    <pic:cNvPr id="62" name="image33.png"/>
                    <pic:cNvPicPr/>
                  </pic:nvPicPr>
                  <pic:blipFill>
                    <a:blip r:embed="rId3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58.052223pt;width:536.6pt;height:731.25pt;mso-position-horizontal-relative:page;mso-position-vertical-relative:page;z-index:-265048" type="#_x0000_t202" filled="false" stroked="false">
            <v:textbox inset="0,0,0,0">
              <w:txbxContent>
                <w:p>
                  <w:pPr>
                    <w:spacing w:line="255" w:lineRule="exact" w:before="0"/>
                    <w:ind w:left="17" w:right="0" w:firstLine="0"/>
                    <w:jc w:val="left"/>
                    <w:rPr>
                      <w:rFonts w:ascii="Times New Roman" w:hAnsi="Times New Roman"/>
                      <w:sz w:val="23"/>
                    </w:rPr>
                  </w:pPr>
                  <w:r>
                    <w:rPr>
                      <w:rFonts w:ascii="Times New Roman" w:hAnsi="Times New Roman"/>
                      <w:sz w:val="23"/>
                    </w:rPr>
                    <w:t>ГОСТ  Р 55260.4.1—2013</w:t>
                  </w:r>
                </w:p>
                <w:p>
                  <w:pPr>
                    <w:pStyle w:val="BodyText"/>
                    <w:spacing w:before="8"/>
                    <w:rPr>
                      <w:sz w:val="30"/>
                    </w:rPr>
                  </w:pPr>
                </w:p>
                <w:p>
                  <w:pPr>
                    <w:pStyle w:val="BodyText"/>
                    <w:spacing w:line="268" w:lineRule="auto"/>
                    <w:ind w:left="8" w:right="611" w:firstLine="544"/>
                    <w:jc w:val="both"/>
                  </w:pPr>
                  <w:r>
                    <w:rPr/>
                    <w:t>• определение и регистрацию расхода воды на каждой гидромашине и водосбросных сооружениях, суммирование расхода воды через гидроузел;</w:t>
                  </w:r>
                </w:p>
                <w:p>
                  <w:pPr>
                    <w:pStyle w:val="BodyText"/>
                    <w:spacing w:before="1"/>
                    <w:ind w:left="552"/>
                  </w:pPr>
                  <w:r>
                    <w:rPr/>
                    <w:t>• контроль за перепадом давления на сороудерживающих решетках:</w:t>
                  </w:r>
                </w:p>
                <w:p>
                  <w:pPr>
                    <w:pStyle w:val="BodyText"/>
                    <w:spacing w:line="268" w:lineRule="auto" w:before="46"/>
                    <w:ind w:right="608" w:firstLine="552"/>
                    <w:jc w:val="both"/>
                  </w:pPr>
                  <w:r>
                    <w:rPr/>
                    <w:t>• выдачу унифицированного сигнала на систему управления гидроагрегатами, а также в систему АСУТП;</w:t>
                  </w:r>
                </w:p>
                <w:p>
                  <w:pPr>
                    <w:pStyle w:val="BodyText"/>
                    <w:spacing w:before="1"/>
                    <w:ind w:left="552"/>
                  </w:pPr>
                  <w:r>
                    <w:rPr/>
                    <w:t>• контроль осушения и заполнения водоводов;</w:t>
                  </w:r>
                </w:p>
                <w:p>
                  <w:pPr>
                    <w:pStyle w:val="BodyText"/>
                    <w:spacing w:line="271" w:lineRule="auto" w:before="27"/>
                    <w:ind w:left="17" w:right="602" w:firstLine="535"/>
                    <w:jc w:val="both"/>
                  </w:pPr>
                  <w:r>
                    <w:rPr/>
                    <w:t>• контроль уровня воды в конусе отсасывающей трубы турбины при работе агрегата в режиме синх­ ронного компенсатора или переводе его в насосный режим;</w:t>
                  </w:r>
                </w:p>
                <w:p>
                  <w:pPr>
                    <w:pStyle w:val="BodyText"/>
                    <w:spacing w:line="268" w:lineRule="auto" w:before="17"/>
                    <w:ind w:left="8" w:right="602" w:firstLine="554"/>
                    <w:jc w:val="both"/>
                  </w:pPr>
                  <w:r>
                    <w:rPr/>
                    <w:t>•</w:t>
                  </w:r>
                  <w:r>
                    <w:rPr>
                      <w:spacing w:val="-32"/>
                    </w:rPr>
                    <w:t> </w:t>
                  </w:r>
                  <w:r>
                    <w:rPr/>
                    <w:t>определение</w:t>
                  </w:r>
                  <w:r>
                    <w:rPr>
                      <w:spacing w:val="-4"/>
                    </w:rPr>
                    <w:t> </w:t>
                  </w:r>
                  <w:r>
                    <w:rPr/>
                    <w:t>расхода</w:t>
                  </w:r>
                  <w:r>
                    <w:rPr>
                      <w:spacing w:val="-5"/>
                    </w:rPr>
                    <w:t> </w:t>
                  </w:r>
                  <w:r>
                    <w:rPr/>
                    <w:t>воды</w:t>
                  </w:r>
                  <w:r>
                    <w:rPr>
                      <w:spacing w:val="-12"/>
                    </w:rPr>
                    <w:t> </w:t>
                  </w:r>
                  <w:r>
                    <w:rPr/>
                    <w:t>на</w:t>
                  </w:r>
                  <w:r>
                    <w:rPr>
                      <w:spacing w:val="-10"/>
                    </w:rPr>
                    <w:t> </w:t>
                  </w:r>
                  <w:r>
                    <w:rPr/>
                    <w:t>собственное</w:t>
                  </w:r>
                  <w:r>
                    <w:rPr>
                      <w:spacing w:val="-13"/>
                    </w:rPr>
                    <w:t> </w:t>
                  </w:r>
                  <w:r>
                    <w:rPr/>
                    <w:t>потребле»ме</w:t>
                  </w:r>
                  <w:r>
                    <w:rPr>
                      <w:spacing w:val="-7"/>
                    </w:rPr>
                    <w:t> </w:t>
                  </w:r>
                  <w:r>
                    <w:rPr/>
                    <w:t>(охлаждение</w:t>
                  </w:r>
                  <w:r>
                    <w:rPr>
                      <w:spacing w:val="-5"/>
                    </w:rPr>
                    <w:t> </w:t>
                  </w:r>
                  <w:r>
                    <w:rPr/>
                    <w:t>узлов</w:t>
                  </w:r>
                  <w:r>
                    <w:rPr>
                      <w:spacing w:val="-13"/>
                    </w:rPr>
                    <w:t> </w:t>
                  </w:r>
                  <w:r>
                    <w:rPr/>
                    <w:t>гидроагрегатов</w:t>
                  </w:r>
                  <w:r>
                    <w:rPr>
                      <w:spacing w:val="-13"/>
                    </w:rPr>
                    <w:t> </w:t>
                  </w:r>
                  <w:r>
                    <w:rPr/>
                    <w:t>и</w:t>
                  </w:r>
                  <w:r>
                    <w:rPr>
                      <w:spacing w:val="-16"/>
                    </w:rPr>
                    <w:t> </w:t>
                  </w:r>
                  <w:r>
                    <w:rPr/>
                    <w:t>транс­ форматоров).</w:t>
                  </w:r>
                </w:p>
                <w:p>
                  <w:pPr>
                    <w:pStyle w:val="BodyText"/>
                    <w:spacing w:line="273" w:lineRule="auto"/>
                    <w:ind w:left="8" w:right="593" w:firstLine="563"/>
                    <w:jc w:val="both"/>
                  </w:pPr>
                  <w:r>
                    <w:rPr/>
                    <w:t>11.3 Для измерения указанных параметров следует применять аппаратуру с унифицированным вы­ ходом. Отбор давления в точках измерения допускается осуществлять с помощью барботажного способа, т.е. непрерывной подачей сжатого воздуха в точку отбора давления. При наличии надежных схем измере­ ния указанных выше параметров допускается применение других датчиков, устанавливаемых непосред­ ственно в точке отбора давления.</w:t>
                  </w:r>
                </w:p>
                <w:p>
                  <w:pPr>
                    <w:pStyle w:val="BodyText"/>
                    <w:spacing w:line="280" w:lineRule="auto"/>
                    <w:ind w:left="8" w:right="583" w:firstLine="554"/>
                    <w:jc w:val="both"/>
                  </w:pPr>
                  <w:r>
                    <w:rPr/>
                    <w:t>11.4 </w:t>
                  </w:r>
                  <w:r>
                    <w:rPr>
                      <w:spacing w:val="2"/>
                    </w:rPr>
                    <w:t>Для </w:t>
                  </w:r>
                  <w:r>
                    <w:rPr/>
                    <w:t>отбора </w:t>
                  </w:r>
                  <w:r>
                    <w:rPr>
                      <w:spacing w:val="1"/>
                    </w:rPr>
                    <w:t>давления </w:t>
                  </w:r>
                  <w:r>
                    <w:rPr/>
                    <w:t>барботажным способом применяется измерительная стальная бесшовная трубка</w:t>
                  </w:r>
                  <w:r>
                    <w:rPr>
                      <w:spacing w:val="-17"/>
                    </w:rPr>
                    <w:t> </w:t>
                  </w:r>
                  <w:r>
                    <w:rPr/>
                    <w:t>диаметром</w:t>
                  </w:r>
                  <w:r>
                    <w:rPr>
                      <w:spacing w:val="-2"/>
                    </w:rPr>
                    <w:t> </w:t>
                  </w:r>
                  <w:r>
                    <w:rPr>
                      <w:spacing w:val="-5"/>
                    </w:rPr>
                    <w:t>8—</w:t>
                  </w:r>
                  <w:r>
                    <w:rPr>
                      <w:spacing w:val="-29"/>
                    </w:rPr>
                    <w:t> </w:t>
                  </w:r>
                  <w:r>
                    <w:rPr/>
                    <w:t>20</w:t>
                  </w:r>
                  <w:r>
                    <w:rPr>
                      <w:spacing w:val="-3"/>
                    </w:rPr>
                    <w:t> </w:t>
                  </w:r>
                  <w:r>
                    <w:rPr/>
                    <w:t>мм.</w:t>
                  </w:r>
                  <w:r>
                    <w:rPr>
                      <w:spacing w:val="-27"/>
                    </w:rPr>
                    <w:t> </w:t>
                  </w:r>
                  <w:r>
                    <w:rPr/>
                    <w:t>Допускается</w:t>
                  </w:r>
                  <w:r>
                    <w:rPr>
                      <w:spacing w:val="5"/>
                    </w:rPr>
                    <w:t> </w:t>
                  </w:r>
                  <w:r>
                    <w:rPr/>
                    <w:t>при</w:t>
                  </w:r>
                  <w:r>
                    <w:rPr>
                      <w:spacing w:val="-9"/>
                    </w:rPr>
                    <w:t> </w:t>
                  </w:r>
                  <w:r>
                    <w:rPr/>
                    <w:t>соответствующем</w:t>
                  </w:r>
                  <w:r>
                    <w:rPr>
                      <w:spacing w:val="-3"/>
                    </w:rPr>
                    <w:t> </w:t>
                  </w:r>
                  <w:r>
                    <w:rPr/>
                    <w:t>обосновании</w:t>
                  </w:r>
                  <w:r>
                    <w:rPr>
                      <w:spacing w:val="-7"/>
                    </w:rPr>
                    <w:t> </w:t>
                  </w:r>
                  <w:r>
                    <w:rPr/>
                    <w:t>применять</w:t>
                  </w:r>
                  <w:r>
                    <w:rPr>
                      <w:spacing w:val="-17"/>
                    </w:rPr>
                    <w:t> </w:t>
                  </w:r>
                  <w:r>
                    <w:rPr/>
                    <w:t>трубки</w:t>
                  </w:r>
                  <w:r>
                    <w:rPr>
                      <w:spacing w:val="-6"/>
                    </w:rPr>
                    <w:t> </w:t>
                  </w:r>
                  <w:r>
                    <w:rPr>
                      <w:spacing w:val="1"/>
                    </w:rPr>
                    <w:t>полиэтиле­ </w:t>
                  </w:r>
                  <w:r>
                    <w:rPr/>
                    <w:t>новые или </w:t>
                  </w:r>
                  <w:r>
                    <w:rPr>
                      <w:spacing w:val="1"/>
                    </w:rPr>
                    <w:t>из нержавеющей</w:t>
                  </w:r>
                  <w:r>
                    <w:rPr>
                      <w:spacing w:val="15"/>
                    </w:rPr>
                    <w:t> </w:t>
                  </w:r>
                  <w:r>
                    <w:rPr/>
                    <w:t>стали.</w:t>
                  </w:r>
                </w:p>
                <w:p>
                  <w:pPr>
                    <w:pStyle w:val="BodyText"/>
                    <w:spacing w:line="220" w:lineRule="exact" w:before="3"/>
                    <w:ind w:left="552"/>
                  </w:pPr>
                  <w:r>
                    <w:rPr/>
                    <w:t>Расстояние от точки отбора давления до первичного прибора не должно превышать 300 м.</w:t>
                  </w:r>
                </w:p>
                <w:p>
                  <w:pPr>
                    <w:pStyle w:val="BodyText"/>
                    <w:spacing w:line="276" w:lineRule="auto" w:before="28"/>
                    <w:ind w:left="17" w:right="599" w:firstLine="535"/>
                    <w:jc w:val="both"/>
                  </w:pPr>
                  <w:r>
                    <w:rPr/>
                    <w:t>Сжатый воздух, подаваемый в измерительную трубку, должен быть очищен в фильтре и должен пройти через игольчатый дроссель. Расход воздуха в измерительной трубке принимается в пределах 5— 12 л/ч. давление воздуха должно быть всегда выше давления в точке отбора. Протечки воздуха в измерительной трубке недопустимы.</w:t>
                  </w:r>
                </w:p>
                <w:p>
                  <w:pPr>
                    <w:pStyle w:val="BodyText"/>
                    <w:spacing w:line="276" w:lineRule="auto"/>
                    <w:ind w:left="8" w:right="604" w:firstLine="535"/>
                    <w:jc w:val="both"/>
                  </w:pPr>
                  <w:r>
                    <w:rPr/>
                    <w:t>Для  воздухосхабжеиия измерительных трубок на станции предусматривается отдельная магистраль с еоздухосборнюсом. давление в этой системе должно быть выше максимального в точке отбора не ме­ нее чем на 10 % — 15%. Обычно давление в системе воздухоснэбжения принимается 0.8— 4.0 МПа (б—40 бар).</w:t>
                  </w:r>
                </w:p>
                <w:p>
                  <w:pPr>
                    <w:pStyle w:val="BodyText"/>
                    <w:spacing w:line="271" w:lineRule="auto"/>
                    <w:ind w:left="17" w:right="606" w:firstLine="535"/>
                    <w:jc w:val="both"/>
                  </w:pPr>
                  <w:r>
                    <w:rPr/>
                    <w:t>При удалении точки отбора давления от первичного прибора на расстояние более 300 м (например, на водоприемниках) в качестве источника сжатого воздуха рекомендуется применять компрессоры малой производительности или баллоны сжатого воздуха.</w:t>
                  </w:r>
                </w:p>
                <w:p>
                  <w:pPr>
                    <w:pStyle w:val="BodyText"/>
                    <w:spacing w:line="268" w:lineRule="auto" w:before="17"/>
                    <w:ind w:left="17" w:right="610" w:firstLine="554"/>
                    <w:jc w:val="both"/>
                  </w:pPr>
                  <w:r>
                    <w:rPr/>
                    <w:t>11.5 Первичные приборы устанавливаются в удобном для обслуживания месте здания электростан­ ции. а на удаленных водопоиемниках — в закрытом отапливаемом помещении.</w:t>
                  </w:r>
                </w:p>
                <w:p>
                  <w:pPr>
                    <w:pStyle w:val="BodyText"/>
                    <w:spacing w:line="213" w:lineRule="exact"/>
                    <w:ind w:left="552"/>
                  </w:pPr>
                  <w:r>
                    <w:rPr/>
                    <w:t>Вторичные приборы должны быть установлены в пределах ЦПУ электростанции.</w:t>
                  </w:r>
                </w:p>
                <w:p>
                  <w:pPr>
                    <w:pStyle w:val="BodyText"/>
                    <w:spacing w:line="268" w:lineRule="auto" w:before="29"/>
                    <w:ind w:left="8" w:right="601" w:firstLine="554"/>
                    <w:jc w:val="both"/>
                  </w:pPr>
                  <w:r>
                    <w:rPr/>
                    <w:t>11.6 Отбор давления для измерения уровней следует предусматривать в местах, наименее подвер­ женных влиянию изменения расхода через гидроузел.</w:t>
                  </w:r>
                </w:p>
                <w:p>
                  <w:pPr>
                    <w:pStyle w:val="BodyText"/>
                    <w:spacing w:line="268" w:lineRule="auto" w:before="19"/>
                    <w:ind w:left="8" w:right="602" w:firstLine="554"/>
                    <w:jc w:val="both"/>
                  </w:pPr>
                  <w:r>
                    <w:rPr/>
                    <w:t>11.7 Для проведения натурных испытаний турбин следует предусматривать в агрегатных блоках зак­ ладные измерительные трубки, а также другие устройства, обеспечивающие измерение уровней, напора, расходов.</w:t>
                  </w:r>
                </w:p>
                <w:p>
                  <w:pPr>
                    <w:pStyle w:val="BodyText"/>
                    <w:spacing w:line="222" w:lineRule="exact"/>
                    <w:ind w:left="552"/>
                  </w:pPr>
                  <w:r>
                    <w:rPr/>
                    <w:t>Коли-юство агрегатов, подвергаемых натурным испытаниям, следует принимать;</w:t>
                  </w:r>
                </w:p>
                <w:p>
                  <w:pPr>
                    <w:pStyle w:val="BodyText"/>
                    <w:spacing w:before="57"/>
                    <w:ind w:left="552"/>
                  </w:pPr>
                  <w:r>
                    <w:rPr/>
                    <w:t>• один — при числе агрегатов на электростанции до 4:</w:t>
                  </w:r>
                </w:p>
                <w:p>
                  <w:pPr>
                    <w:pStyle w:val="BodyText"/>
                    <w:spacing w:before="27"/>
                    <w:ind w:left="552"/>
                  </w:pPr>
                  <w:r>
                    <w:rPr/>
                    <w:t>• два — при числе агрегатов от 5 до 10;</w:t>
                  </w:r>
                </w:p>
                <w:p>
                  <w:pPr>
                    <w:pStyle w:val="BodyText"/>
                    <w:spacing w:before="28"/>
                    <w:ind w:left="552"/>
                  </w:pPr>
                  <w:r>
                    <w:rPr/>
                    <w:t>• три — при ч*сле агрегатов от 11 до 20 и более.</w:t>
                  </w:r>
                </w:p>
                <w:p>
                  <w:pPr>
                    <w:pStyle w:val="BodyText"/>
                    <w:spacing w:before="138"/>
                    <w:ind w:left="562"/>
                  </w:pPr>
                  <w:r>
                    <w:rPr/>
                    <w:t>11.8 Управление и контроль</w:t>
                  </w:r>
                </w:p>
                <w:p>
                  <w:pPr>
                    <w:pStyle w:val="BodyText"/>
                    <w:tabs>
                      <w:tab w:pos="1805" w:val="left" w:leader="none"/>
                    </w:tabs>
                    <w:spacing w:line="268" w:lineRule="auto" w:before="156"/>
                    <w:ind w:left="8" w:firstLine="563"/>
                  </w:pPr>
                  <w:r>
                    <w:rPr>
                      <w:spacing w:val="-4"/>
                    </w:rPr>
                    <w:t>11.8.1</w:t>
                    <w:tab/>
                  </w:r>
                  <w:r>
                    <w:rPr>
                      <w:spacing w:val="2"/>
                    </w:rPr>
                    <w:t>Управление </w:t>
                  </w:r>
                  <w:r>
                    <w:rPr/>
                    <w:t>и </w:t>
                  </w:r>
                  <w:r>
                    <w:rPr>
                      <w:spacing w:val="2"/>
                    </w:rPr>
                    <w:t>контроль за </w:t>
                  </w:r>
                  <w:r>
                    <w:rPr>
                      <w:spacing w:val="1"/>
                    </w:rPr>
                    <w:t>работой </w:t>
                  </w:r>
                  <w:r>
                    <w:rPr>
                      <w:spacing w:val="2"/>
                    </w:rPr>
                    <w:t>системы </w:t>
                  </w:r>
                  <w:r>
                    <w:rPr>
                      <w:spacing w:val="1"/>
                    </w:rPr>
                    <w:t>измерения </w:t>
                  </w:r>
                  <w:r>
                    <w:rPr>
                      <w:spacing w:val="2"/>
                    </w:rPr>
                    <w:t>гидравлических</w:t>
                  </w:r>
                  <w:r>
                    <w:rPr>
                      <w:spacing w:val="20"/>
                    </w:rPr>
                    <w:t> </w:t>
                  </w:r>
                  <w:r>
                    <w:rPr>
                      <w:spacing w:val="2"/>
                    </w:rPr>
                    <w:t>параметров</w:t>
                  </w:r>
                  <w:r>
                    <w:rPr>
                      <w:spacing w:val="-19"/>
                    </w:rPr>
                    <w:t> </w:t>
                  </w:r>
                  <w:r>
                    <w:rPr>
                      <w:spacing w:val="2"/>
                    </w:rPr>
                    <w:t>должны</w:t>
                  </w:r>
                  <w:r>
                    <w:rPr/>
                    <w:t> </w:t>
                  </w:r>
                  <w:r>
                    <w:rPr>
                      <w:spacing w:val="1"/>
                    </w:rPr>
                    <w:t>быть </w:t>
                  </w:r>
                  <w:r>
                    <w:rPr/>
                    <w:t>автоматизированы. Управление системой </w:t>
                  </w:r>
                  <w:r>
                    <w:rPr>
                      <w:spacing w:val="2"/>
                    </w:rPr>
                    <w:t>должно </w:t>
                  </w:r>
                  <w:r>
                    <w:rPr>
                      <w:spacing w:val="1"/>
                    </w:rPr>
                    <w:t>быть </w:t>
                  </w:r>
                  <w:r>
                    <w:rPr/>
                    <w:t>е автоматическом режиме; отклонение </w:t>
                  </w:r>
                  <w:r>
                    <w:rPr>
                      <w:spacing w:val="5"/>
                    </w:rPr>
                    <w:t>от </w:t>
                  </w:r>
                  <w:r>
                    <w:rPr>
                      <w:spacing w:val="2"/>
                    </w:rPr>
                    <w:t>нор­ </w:t>
                  </w:r>
                  <w:r>
                    <w:rPr/>
                    <w:t>мального </w:t>
                  </w:r>
                  <w:r>
                    <w:rPr>
                      <w:spacing w:val="1"/>
                    </w:rPr>
                    <w:t>режима </w:t>
                  </w:r>
                  <w:r>
                    <w:rPr>
                      <w:spacing w:val="3"/>
                    </w:rPr>
                    <w:t>должно </w:t>
                  </w:r>
                  <w:r>
                    <w:rPr/>
                    <w:t>передаваться в </w:t>
                  </w:r>
                  <w:r>
                    <w:rPr>
                      <w:spacing w:val="7"/>
                    </w:rPr>
                    <w:t>АСУ</w:t>
                  </w:r>
                  <w:r>
                    <w:rPr>
                      <w:spacing w:val="-3"/>
                    </w:rPr>
                    <w:t> </w:t>
                  </w:r>
                  <w:r>
                    <w:rPr/>
                    <w:t>ТП.</w:t>
                  </w:r>
                </w:p>
                <w:p>
                  <w:pPr>
                    <w:pStyle w:val="BodyText"/>
                    <w:spacing w:before="19"/>
                    <w:ind w:left="571"/>
                  </w:pPr>
                  <w:r>
                    <w:rPr/>
                    <w:t>11</w:t>
                  </w:r>
                  <w:r>
                    <w:rPr>
                      <w:i/>
                    </w:rPr>
                    <w:t>.8 2 </w:t>
                  </w:r>
                  <w:r>
                    <w:rPr/>
                    <w:t>Режим работы системы — непрерывный.</w:t>
                  </w:r>
                </w:p>
                <w:p>
                  <w:pPr>
                    <w:pStyle w:val="BodyText"/>
                    <w:spacing w:line="259" w:lineRule="auto" w:before="28"/>
                    <w:ind w:left="17" w:right="602" w:firstLine="545"/>
                    <w:jc w:val="both"/>
                  </w:pPr>
                  <w:r>
                    <w:rPr/>
                    <w:t>11.8.3 В целях экономии воздуха допускается автоматически отключать подачу воздуха на агрегат­ ную  пневмогидравпическую систему измерения на остановленном агрегате.</w:t>
                  </w:r>
                </w:p>
                <w:p>
                  <w:pPr>
                    <w:pStyle w:val="BodyText"/>
                    <w:spacing w:line="288" w:lineRule="auto" w:before="19"/>
                    <w:ind w:left="17" w:right="623" w:firstLine="545"/>
                    <w:jc w:val="both"/>
                  </w:pPr>
                  <w:r>
                    <w:rPr/>
                    <w:t>11.8.4 Функции датчиков при необходимости резервирования — рабочий и резервный — должны меняться в автоматическом или ручном  режиме по сигналу неисправности датчика.</w:t>
                  </w:r>
                </w:p>
                <w:p>
                  <w:pPr>
                    <w:spacing w:before="186"/>
                    <w:ind w:left="17" w:right="0" w:firstLine="0"/>
                    <w:jc w:val="left"/>
                    <w:rPr>
                      <w:sz w:val="18"/>
                    </w:rPr>
                  </w:pPr>
                  <w:r>
                    <w:rPr>
                      <w:sz w:val="18"/>
                    </w:rPr>
                    <w:t>26</w:t>
                  </w:r>
                </w:p>
              </w:txbxContent>
            </v:textbox>
            <w10:wrap type="none"/>
          </v:shape>
        </w:pict>
      </w:r>
      <w:r>
        <w:rPr/>
        <w:drawing>
          <wp:anchor distT="0" distB="0" distL="0" distR="0" allowOverlap="1" layoutInCell="1" locked="0" behindDoc="1" simplePos="0" relativeHeight="268170431">
            <wp:simplePos x="0" y="0"/>
            <wp:positionH relativeFrom="page">
              <wp:posOffset>0</wp:posOffset>
            </wp:positionH>
            <wp:positionV relativeFrom="page">
              <wp:posOffset>0</wp:posOffset>
            </wp:positionV>
            <wp:extent cx="7561580" cy="10691419"/>
            <wp:effectExtent l="0" t="0" r="0" b="0"/>
            <wp:wrapNone/>
            <wp:docPr id="63" name="image34.png" descr=""/>
            <wp:cNvGraphicFramePr>
              <a:graphicFrameLocks noChangeAspect="1"/>
            </wp:cNvGraphicFramePr>
            <a:graphic>
              <a:graphicData uri="http://schemas.openxmlformats.org/drawingml/2006/picture">
                <pic:pic>
                  <pic:nvPicPr>
                    <pic:cNvPr id="64" name="image34.png"/>
                    <pic:cNvPicPr/>
                  </pic:nvPicPr>
                  <pic:blipFill>
                    <a:blip r:embed="rId3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58.052223pt;width:538.450pt;height:731.85pt;mso-position-horizontal-relative:page;mso-position-vertical-relative:page;z-index:-265000" type="#_x0000_t202" filled="false" stroked="false">
            <v:textbox inset="0,0,0,0">
              <w:txbxContent>
                <w:p>
                  <w:pPr>
                    <w:spacing w:line="255" w:lineRule="exact" w:before="0"/>
                    <w:ind w:left="0" w:right="660" w:firstLine="0"/>
                    <w:jc w:val="right"/>
                    <w:rPr>
                      <w:rFonts w:ascii="Times New Roman" w:hAnsi="Times New Roman"/>
                      <w:sz w:val="23"/>
                    </w:rPr>
                  </w:pPr>
                  <w:r>
                    <w:rPr>
                      <w:rFonts w:ascii="Times New Roman" w:hAnsi="Times New Roman"/>
                      <w:sz w:val="23"/>
                    </w:rPr>
                    <w:t>ГОСТ  Р 55260.4.1—2013</w:t>
                  </w:r>
                </w:p>
                <w:p>
                  <w:pPr>
                    <w:pStyle w:val="BodyText"/>
                    <w:rPr>
                      <w:sz w:val="29"/>
                    </w:rPr>
                  </w:pPr>
                </w:p>
                <w:p>
                  <w:pPr>
                    <w:spacing w:before="0"/>
                    <w:ind w:left="554" w:right="0" w:firstLine="0"/>
                    <w:jc w:val="left"/>
                    <w:rPr>
                      <w:sz w:val="24"/>
                    </w:rPr>
                  </w:pPr>
                  <w:r>
                    <w:rPr>
                      <w:sz w:val="24"/>
                    </w:rPr>
                    <w:t>12   Гидрогенераторы  и генераторы-двигатели</w:t>
                  </w:r>
                </w:p>
                <w:p>
                  <w:pPr>
                    <w:pStyle w:val="BodyText"/>
                    <w:spacing w:before="1"/>
                    <w:rPr>
                      <w:sz w:val="24"/>
                    </w:rPr>
                  </w:pPr>
                </w:p>
                <w:p>
                  <w:pPr>
                    <w:pStyle w:val="BodyText"/>
                    <w:spacing w:before="1"/>
                    <w:ind w:left="544"/>
                  </w:pPr>
                  <w:r>
                    <w:rPr/>
                    <w:t>12.1  Общие требования</w:t>
                  </w:r>
                </w:p>
                <w:p>
                  <w:pPr>
                    <w:pStyle w:val="BodyText"/>
                    <w:spacing w:line="264" w:lineRule="auto" w:before="97"/>
                    <w:ind w:firstLine="554"/>
                  </w:pPr>
                  <w:r>
                    <w:rPr>
                      <w:rFonts w:ascii="Symbol" w:hAnsi="Symbol"/>
                      <w:sz w:val="21"/>
                    </w:rPr>
                    <w:t></w:t>
                  </w:r>
                  <w:r>
                    <w:rPr/>
                    <w:t>.</w:t>
                  </w:r>
                  <w:r>
                    <w:rPr>
                      <w:rFonts w:ascii="Symbol" w:hAnsi="Symbol"/>
                      <w:sz w:val="21"/>
                    </w:rPr>
                    <w:t></w:t>
                  </w:r>
                  <w:r>
                    <w:rPr>
                      <w:rFonts w:ascii="Times New Roman" w:hAnsi="Times New Roman"/>
                      <w:sz w:val="21"/>
                    </w:rPr>
                    <w:t> </w:t>
                  </w:r>
                  <w:r>
                    <w:rPr/>
                    <w:t>Гидрогеиераторы и генераторы-двигатели разрабатываются на основе технического задания, составленного проектной организацией совместно с заказчиком и разработчиком.</w:t>
                  </w:r>
                </w:p>
                <w:p>
                  <w:pPr>
                    <w:pStyle w:val="BodyText"/>
                    <w:spacing w:line="254" w:lineRule="auto"/>
                    <w:ind w:right="630" w:firstLine="544"/>
                    <w:jc w:val="both"/>
                  </w:pPr>
                  <w:r>
                    <w:rPr/>
                    <w:t>В технических заданиях следует предусматривать необходимость обеспечения автоматического уп­ равления. контроля режимных параметров и диагностики состояния оборудования. В качестве датчиков и систем контроля, управления и защиты от недопустимых режимов следует применять устройства серийно­ го производства.</w:t>
                  </w:r>
                </w:p>
                <w:p>
                  <w:pPr>
                    <w:pStyle w:val="BodyText"/>
                    <w:spacing w:line="268" w:lineRule="auto" w:before="18"/>
                    <w:ind w:left="9" w:right="655" w:firstLine="535"/>
                  </w:pPr>
                  <w:r>
                    <w:rPr/>
                    <w:t>При разработке задания заводу следует провести поиск аналога и выявить возможность использова­ ния для данного объекта освоенных или ранее разработанных электрических машин.</w:t>
                  </w:r>
                </w:p>
                <w:p>
                  <w:pPr>
                    <w:pStyle w:val="BodyText"/>
                    <w:spacing w:line="213" w:lineRule="exact"/>
                    <w:ind w:left="554"/>
                  </w:pPr>
                  <w:r>
                    <w:rPr/>
                    <w:t>12.1</w:t>
                  </w:r>
                  <w:r>
                    <w:rPr>
                      <w:i/>
                    </w:rPr>
                    <w:t>2 </w:t>
                  </w:r>
                  <w:r>
                    <w:rPr/>
                    <w:t>Электрические машины, системы возбуждения и вспомогательное оборудование должны обес­</w:t>
                  </w:r>
                </w:p>
                <w:p>
                  <w:pPr>
                    <w:pStyle w:val="BodyText"/>
                    <w:spacing w:before="10"/>
                    <w:ind w:left="9"/>
                  </w:pPr>
                  <w:r>
                    <w:rPr/>
                    <w:t>печивать надежную работу гидроагрегата во всех режимах без вмешательства дежурного персонала.</w:t>
                  </w:r>
                </w:p>
                <w:p>
                  <w:pPr>
                    <w:pStyle w:val="BodyText"/>
                    <w:spacing w:line="249" w:lineRule="auto" w:before="28"/>
                    <w:ind w:right="658" w:firstLine="554"/>
                    <w:jc w:val="both"/>
                  </w:pPr>
                  <w:r>
                    <w:rPr/>
                    <w:t>12.1.3 Конструкция электрической машины, отдельных ее узлов и вспомогательные системы должны обеспечивать условия пуска и останова гидроагрегата при отсутствии напряжения собственных нужд пере­ менного тока.</w:t>
                  </w:r>
                </w:p>
                <w:p>
                  <w:pPr>
                    <w:pStyle w:val="BodyText"/>
                    <w:spacing w:before="129"/>
                    <w:ind w:left="544"/>
                  </w:pPr>
                  <w:r>
                    <w:rPr/>
                    <w:t>12.2    Гидрогенераторы и генераторы -двигатели</w:t>
                  </w:r>
                </w:p>
                <w:p>
                  <w:pPr>
                    <w:pStyle w:val="BodyText"/>
                    <w:spacing w:line="268" w:lineRule="auto" w:before="120"/>
                    <w:ind w:left="9" w:right="655" w:firstLine="545"/>
                  </w:pPr>
                  <w:r>
                    <w:rPr/>
                    <w:t>12.2.1 Номинальная мощность и вид конструктивного исполнения электрической машины принима­ ются исходя из типа и параметров гидромашины.</w:t>
                  </w:r>
                </w:p>
                <w:p>
                  <w:pPr>
                    <w:pStyle w:val="BodyText"/>
                    <w:spacing w:line="213" w:lineRule="exact"/>
                    <w:ind w:left="554"/>
                  </w:pPr>
                  <w:r>
                    <w:rPr/>
                    <w:t>1</w:t>
                  </w:r>
                  <w:r>
                    <w:rPr>
                      <w:i/>
                    </w:rPr>
                    <w:t>2 2 2  </w:t>
                  </w:r>
                  <w:r>
                    <w:rPr/>
                    <w:t>Гидрогеиераторы и генераторы-двигатели проектируются как машины единичного производ­</w:t>
                  </w:r>
                </w:p>
                <w:p>
                  <w:pPr>
                    <w:pStyle w:val="BodyText"/>
                    <w:spacing w:before="10"/>
                  </w:pPr>
                  <w:r>
                    <w:rPr/>
                    <w:t>ства.</w:t>
                  </w:r>
                </w:p>
                <w:p>
                  <w:pPr>
                    <w:pStyle w:val="BodyText"/>
                    <w:spacing w:line="256" w:lineRule="auto" w:before="28"/>
                    <w:ind w:right="649" w:firstLine="544"/>
                    <w:jc w:val="both"/>
                  </w:pPr>
                  <w:r>
                    <w:rPr/>
                    <w:t>При этом в целях использования изоляционных, электротехнических и конструктивных материалов с близкими свойствами и возможной унификации конструктивных узлов следует исходить из общегосудар­ ственных стандартов, стандартов МЭК и других нормативных документов на синхронные машины, гидроге­ нераторы и их комплектующие устройства.</w:t>
                  </w:r>
                </w:p>
                <w:p>
                  <w:pPr>
                    <w:pStyle w:val="BodyText"/>
                    <w:spacing w:line="249" w:lineRule="auto"/>
                    <w:ind w:right="655" w:firstLine="554"/>
                  </w:pPr>
                  <w:r>
                    <w:rPr/>
                    <w:t>12.2.3 Синхронные машины должны разрабатываться высокоиспольэованными. оптимальными по технико-экономическим  показателям, габариту, весу и коэффициенту полезного действия.</w:t>
                  </w:r>
                </w:p>
                <w:p>
                  <w:pPr>
                    <w:pStyle w:val="BodyText"/>
                    <w:spacing w:line="249" w:lineRule="auto" w:before="26"/>
                    <w:ind w:left="9" w:right="649" w:firstLine="535"/>
                    <w:jc w:val="both"/>
                  </w:pPr>
                  <w:r>
                    <w:rPr/>
                    <w:t>Отклонения</w:t>
                  </w:r>
                  <w:r>
                    <w:rPr>
                      <w:spacing w:val="-14"/>
                    </w:rPr>
                    <w:t> </w:t>
                  </w:r>
                  <w:r>
                    <w:rPr>
                      <w:spacing w:val="1"/>
                    </w:rPr>
                    <w:t>от</w:t>
                  </w:r>
                  <w:r>
                    <w:rPr/>
                    <w:t> «оптимальной»</w:t>
                  </w:r>
                  <w:r>
                    <w:rPr>
                      <w:spacing w:val="-4"/>
                    </w:rPr>
                    <w:t> </w:t>
                  </w:r>
                  <w:r>
                    <w:rPr/>
                    <w:t>конструкции</w:t>
                  </w:r>
                  <w:r>
                    <w:rPr>
                      <w:spacing w:val="-22"/>
                    </w:rPr>
                    <w:t> </w:t>
                  </w:r>
                  <w:r>
                    <w:rPr/>
                    <w:t>синхронной</w:t>
                  </w:r>
                  <w:r>
                    <w:rPr>
                      <w:spacing w:val="-12"/>
                    </w:rPr>
                    <w:t> </w:t>
                  </w:r>
                  <w:r>
                    <w:rPr/>
                    <w:t>машины</w:t>
                  </w:r>
                  <w:r>
                    <w:rPr>
                      <w:spacing w:val="-9"/>
                    </w:rPr>
                    <w:t> </w:t>
                  </w:r>
                  <w:r>
                    <w:rPr>
                      <w:spacing w:val="1"/>
                    </w:rPr>
                    <w:t>(по</w:t>
                  </w:r>
                  <w:r>
                    <w:rPr>
                      <w:spacing w:val="-4"/>
                    </w:rPr>
                    <w:t> </w:t>
                  </w:r>
                  <w:r>
                    <w:rPr>
                      <w:spacing w:val="-6"/>
                    </w:rPr>
                    <w:t>вели&gt;**не</w:t>
                  </w:r>
                  <w:r>
                    <w:rPr>
                      <w:spacing w:val="-12"/>
                    </w:rPr>
                    <w:t> </w:t>
                  </w:r>
                  <w:r>
                    <w:rPr/>
                    <w:t>махового</w:t>
                  </w:r>
                  <w:r>
                    <w:rPr>
                      <w:spacing w:val="-12"/>
                    </w:rPr>
                    <w:t> </w:t>
                  </w:r>
                  <w:r>
                    <w:rPr/>
                    <w:t>момента,</w:t>
                  </w:r>
                  <w:r>
                    <w:rPr>
                      <w:spacing w:val="-9"/>
                    </w:rPr>
                    <w:t> </w:t>
                  </w:r>
                  <w:r>
                    <w:rPr/>
                    <w:t>заб­ </w:t>
                  </w:r>
                  <w:r>
                    <w:rPr>
                      <w:spacing w:val="1"/>
                    </w:rPr>
                    <w:t>роса </w:t>
                  </w:r>
                  <w:r>
                    <w:rPr>
                      <w:spacing w:val="2"/>
                    </w:rPr>
                    <w:t>оборотов, </w:t>
                  </w:r>
                  <w:r>
                    <w:rPr>
                      <w:spacing w:val="1"/>
                    </w:rPr>
                    <w:t>индуктивностей </w:t>
                  </w:r>
                  <w:r>
                    <w:rPr/>
                    <w:t>и </w:t>
                  </w:r>
                  <w:r>
                    <w:rPr>
                      <w:spacing w:val="3"/>
                    </w:rPr>
                    <w:t>т. </w:t>
                  </w:r>
                  <w:r>
                    <w:rPr/>
                    <w:t>п.) </w:t>
                  </w:r>
                  <w:r>
                    <w:rPr>
                      <w:spacing w:val="3"/>
                    </w:rPr>
                    <w:t>допускаются </w:t>
                  </w:r>
                  <w:r>
                    <w:rPr>
                      <w:spacing w:val="2"/>
                    </w:rPr>
                    <w:t>при соответствующем </w:t>
                  </w:r>
                  <w:r>
                    <w:rPr>
                      <w:spacing w:val="3"/>
                    </w:rPr>
                    <w:t>обосновании </w:t>
                  </w:r>
                  <w:r>
                    <w:rPr/>
                    <w:t>и </w:t>
                  </w:r>
                  <w:r>
                    <w:rPr>
                      <w:spacing w:val="1"/>
                    </w:rPr>
                    <w:t>получении </w:t>
                  </w:r>
                  <w:r>
                    <w:rPr>
                      <w:spacing w:val="8"/>
                    </w:rPr>
                    <w:t>до­ </w:t>
                  </w:r>
                  <w:r>
                    <w:rPr>
                      <w:spacing w:val="1"/>
                    </w:rPr>
                    <w:t>полнительного </w:t>
                  </w:r>
                  <w:r>
                    <w:rPr>
                      <w:spacing w:val="3"/>
                    </w:rPr>
                    <w:t>технического </w:t>
                  </w:r>
                  <w:r>
                    <w:rPr/>
                    <w:t>и </w:t>
                  </w:r>
                  <w:r>
                    <w:rPr>
                      <w:spacing w:val="2"/>
                    </w:rPr>
                    <w:t>экономического эффекта </w:t>
                  </w:r>
                  <w:r>
                    <w:rPr>
                      <w:spacing w:val="1"/>
                    </w:rPr>
                    <w:t>по</w:t>
                  </w:r>
                  <w:r>
                    <w:rPr>
                      <w:spacing w:val="-28"/>
                    </w:rPr>
                    <w:t> </w:t>
                  </w:r>
                  <w:r>
                    <w:rPr>
                      <w:spacing w:val="1"/>
                    </w:rPr>
                    <w:t>гидроузлу.</w:t>
                  </w:r>
                </w:p>
                <w:p>
                  <w:pPr>
                    <w:pStyle w:val="BodyText"/>
                    <w:spacing w:line="249" w:lineRule="auto" w:before="18"/>
                    <w:ind w:right="655" w:firstLine="544"/>
                  </w:pPr>
                  <w:r>
                    <w:rPr/>
                    <w:t>12.2.4 При проектировании электростанции должны быть определены следующие основные техни­ ческие данные и параметры электрической машины.</w:t>
                  </w:r>
                </w:p>
                <w:p>
                  <w:pPr>
                    <w:spacing w:line="209" w:lineRule="exact" w:before="0"/>
                    <w:ind w:left="544" w:right="0" w:firstLine="0"/>
                    <w:jc w:val="left"/>
                    <w:rPr>
                      <w:rFonts w:ascii="Times New Roman" w:hAnsi="Times New Roman"/>
                      <w:sz w:val="22"/>
                    </w:rPr>
                  </w:pPr>
                  <w:r>
                    <w:rPr>
                      <w:rFonts w:ascii="Times New Roman" w:hAnsi="Times New Roman"/>
                      <w:sz w:val="22"/>
                    </w:rPr>
                    <w:t>• 1ипивицкинс1рукн«ноюииюлиенин.</w:t>
                  </w:r>
                </w:p>
                <w:p>
                  <w:pPr>
                    <w:pStyle w:val="BodyText"/>
                    <w:spacing w:line="249" w:lineRule="auto" w:before="32"/>
                    <w:ind w:firstLine="544"/>
                  </w:pPr>
                  <w:r>
                    <w:rPr/>
                    <w:t>- номинальные параметры: мощность, коэффициент мощности, напряжение, частота вращения, ко­ эффициент полезного действия:</w:t>
                  </w:r>
                </w:p>
                <w:p>
                  <w:pPr>
                    <w:pStyle w:val="BodyText"/>
                    <w:ind w:left="544"/>
                  </w:pPr>
                  <w:r>
                    <w:rPr/>
                    <w:t>• маховой момент;</w:t>
                  </w:r>
                </w:p>
                <w:p>
                  <w:pPr>
                    <w:pStyle w:val="BodyText"/>
                    <w:spacing w:before="28"/>
                    <w:ind w:left="544"/>
                  </w:pPr>
                  <w:r>
                    <w:rPr/>
                    <w:t>• угоимая частота вращения:</w:t>
                  </w:r>
                </w:p>
                <w:p>
                  <w:pPr>
                    <w:pStyle w:val="BodyText"/>
                    <w:spacing w:before="9"/>
                    <w:ind w:left="544"/>
                  </w:pPr>
                  <w:r>
                    <w:rPr/>
                    <w:t>• индуктивные сопротивления:</w:t>
                  </w:r>
                </w:p>
                <w:p>
                  <w:pPr>
                    <w:pStyle w:val="BodyText"/>
                    <w:spacing w:before="9"/>
                    <w:ind w:left="544"/>
                  </w:pPr>
                  <w:r>
                    <w:rPr/>
                    <w:t>• масса:</w:t>
                  </w:r>
                </w:p>
                <w:p>
                  <w:pPr>
                    <w:pStyle w:val="BodyText"/>
                    <w:spacing w:before="27"/>
                    <w:ind w:left="544"/>
                  </w:pPr>
                  <w:r>
                    <w:rPr/>
                    <w:t>• стоимость.</w:t>
                  </w:r>
                </w:p>
                <w:p>
                  <w:pPr>
                    <w:pStyle w:val="BodyText"/>
                    <w:spacing w:line="249" w:lineRule="auto" w:before="9"/>
                    <w:ind w:left="9" w:right="655" w:firstLine="545"/>
                  </w:pPr>
                  <w:r>
                    <w:rPr/>
                    <w:t>12.2.5 В качестве гидрогенераторов и генераторов-двигателей, как правило, применяются синхрон­ ные явиополюсные машины с вертикальным или горизонтальным  валом.</w:t>
                  </w:r>
                </w:p>
                <w:p>
                  <w:pPr>
                    <w:pStyle w:val="BodyText"/>
                    <w:spacing w:line="254" w:lineRule="auto" w:before="19"/>
                    <w:ind w:right="646" w:firstLine="544"/>
                    <w:jc w:val="both"/>
                  </w:pPr>
                  <w:r>
                    <w:rPr/>
                    <w:t>На </w:t>
                  </w:r>
                  <w:r>
                    <w:rPr>
                      <w:spacing w:val="3"/>
                    </w:rPr>
                    <w:t>гидроузлах, </w:t>
                  </w:r>
                  <w:r>
                    <w:rPr/>
                    <w:t>где в </w:t>
                  </w:r>
                  <w:r>
                    <w:rPr>
                      <w:spacing w:val="3"/>
                    </w:rPr>
                    <w:t>период </w:t>
                  </w:r>
                  <w:r>
                    <w:rPr>
                      <w:spacing w:val="2"/>
                    </w:rPr>
                    <w:t>постоянной </w:t>
                  </w:r>
                  <w:r>
                    <w:rPr>
                      <w:spacing w:val="3"/>
                    </w:rPr>
                    <w:t>эксплуатации </w:t>
                  </w:r>
                  <w:r>
                    <w:rPr>
                      <w:spacing w:val="2"/>
                    </w:rPr>
                    <w:t>происходят систематические значительные </w:t>
                  </w:r>
                  <w:r>
                    <w:rPr/>
                    <w:t>изменения</w:t>
                  </w:r>
                  <w:r>
                    <w:rPr>
                      <w:spacing w:val="-1"/>
                    </w:rPr>
                    <w:t> </w:t>
                  </w:r>
                  <w:r>
                    <w:rPr/>
                    <w:t>напора</w:t>
                  </w:r>
                  <w:r>
                    <w:rPr>
                      <w:spacing w:val="-1"/>
                    </w:rPr>
                    <w:t> </w:t>
                  </w:r>
                  <w:r>
                    <w:rPr>
                      <w:spacing w:val="-12"/>
                    </w:rPr>
                    <w:t>(Hmin</w:t>
                  </w:r>
                  <w:r>
                    <w:rPr>
                      <w:spacing w:val="-1"/>
                    </w:rPr>
                    <w:t> </w:t>
                  </w:r>
                  <w:r>
                    <w:rPr/>
                    <w:t>&lt; </w:t>
                  </w:r>
                  <w:r>
                    <w:rPr>
                      <w:spacing w:val="5"/>
                    </w:rPr>
                    <w:t>(0</w:t>
                  </w:r>
                  <w:r>
                    <w:rPr>
                      <w:spacing w:val="-24"/>
                    </w:rPr>
                    <w:t> </w:t>
                  </w:r>
                  <w:r>
                    <w:rPr>
                      <w:spacing w:val="1"/>
                    </w:rPr>
                    <w:t>,5</w:t>
                  </w:r>
                  <w:r>
                    <w:rPr>
                      <w:spacing w:val="-23"/>
                    </w:rPr>
                    <w:t> </w:t>
                  </w:r>
                  <w:r>
                    <w:rPr>
                      <w:spacing w:val="5"/>
                    </w:rPr>
                    <w:t>-0</w:t>
                  </w:r>
                  <w:r>
                    <w:rPr>
                      <w:spacing w:val="-24"/>
                    </w:rPr>
                    <w:t> </w:t>
                  </w:r>
                  <w:r>
                    <w:rPr>
                      <w:spacing w:val="2"/>
                    </w:rPr>
                    <w:t>.6</w:t>
                  </w:r>
                  <w:r>
                    <w:rPr>
                      <w:spacing w:val="-24"/>
                    </w:rPr>
                    <w:t> </w:t>
                  </w:r>
                  <w:r>
                    <w:rPr>
                      <w:spacing w:val="5"/>
                    </w:rPr>
                    <w:t>)Н</w:t>
                  </w:r>
                  <w:r>
                    <w:rPr>
                      <w:spacing w:val="-10"/>
                    </w:rPr>
                    <w:t> </w:t>
                  </w:r>
                  <w:r>
                    <w:rPr>
                      <w:spacing w:val="-6"/>
                    </w:rPr>
                    <w:t>твя).</w:t>
                  </w:r>
                  <w:r>
                    <w:rPr>
                      <w:spacing w:val="-10"/>
                    </w:rPr>
                    <w:t> </w:t>
                  </w:r>
                  <w:r>
                    <w:rPr>
                      <w:spacing w:val="3"/>
                    </w:rPr>
                    <w:t>следует</w:t>
                  </w:r>
                  <w:r>
                    <w:rPr>
                      <w:spacing w:val="-10"/>
                    </w:rPr>
                    <w:t> </w:t>
                  </w:r>
                  <w:r>
                    <w:rPr>
                      <w:spacing w:val="1"/>
                    </w:rPr>
                    <w:t>рассматривать</w:t>
                  </w:r>
                  <w:r>
                    <w:rPr>
                      <w:spacing w:val="-21"/>
                    </w:rPr>
                    <w:t> </w:t>
                  </w:r>
                  <w:r>
                    <w:rPr>
                      <w:spacing w:val="2"/>
                    </w:rPr>
                    <w:t>другие </w:t>
                  </w:r>
                  <w:r>
                    <w:rPr/>
                    <w:t>варианты</w:t>
                  </w:r>
                  <w:r>
                    <w:rPr>
                      <w:spacing w:val="-5"/>
                    </w:rPr>
                    <w:t> </w:t>
                  </w:r>
                  <w:r>
                    <w:rPr>
                      <w:spacing w:val="1"/>
                    </w:rPr>
                    <w:t>электрической</w:t>
                  </w:r>
                  <w:r>
                    <w:rPr>
                      <w:spacing w:val="2"/>
                    </w:rPr>
                    <w:t> </w:t>
                  </w:r>
                  <w:r>
                    <w:rPr/>
                    <w:t>маши­ ны. позволяющие </w:t>
                  </w:r>
                  <w:r>
                    <w:rPr>
                      <w:spacing w:val="1"/>
                    </w:rPr>
                    <w:t>работу </w:t>
                  </w:r>
                  <w:r>
                    <w:rPr/>
                    <w:t>гидротурбин с </w:t>
                  </w:r>
                  <w:r>
                    <w:rPr>
                      <w:spacing w:val="1"/>
                    </w:rPr>
                    <w:t>частотой </w:t>
                  </w:r>
                  <w:r>
                    <w:rPr/>
                    <w:t>вращения, отличающейся </w:t>
                  </w:r>
                  <w:r>
                    <w:rPr>
                      <w:spacing w:val="1"/>
                    </w:rPr>
                    <w:t>от </w:t>
                  </w:r>
                  <w:r>
                    <w:rPr/>
                    <w:t>номинальной (асинхроми- эироеанмые. </w:t>
                  </w:r>
                  <w:r>
                    <w:rPr>
                      <w:spacing w:val="2"/>
                    </w:rPr>
                    <w:t>многоскоростные </w:t>
                  </w:r>
                  <w:r>
                    <w:rPr/>
                    <w:t>с </w:t>
                  </w:r>
                  <w:r>
                    <w:rPr>
                      <w:spacing w:val="1"/>
                    </w:rPr>
                    <w:t>переключением количества </w:t>
                  </w:r>
                  <w:r>
                    <w:rPr>
                      <w:spacing w:val="3"/>
                    </w:rPr>
                    <w:t>полюсов, </w:t>
                  </w:r>
                  <w:r>
                    <w:rPr/>
                    <w:t>с </w:t>
                  </w:r>
                  <w:r>
                    <w:rPr>
                      <w:spacing w:val="1"/>
                    </w:rPr>
                    <w:t>работой </w:t>
                  </w:r>
                  <w:r>
                    <w:rPr>
                      <w:spacing w:val="2"/>
                    </w:rPr>
                    <w:t>через </w:t>
                  </w:r>
                  <w:r>
                    <w:rPr>
                      <w:spacing w:val="1"/>
                    </w:rPr>
                    <w:t>преобразователь </w:t>
                  </w:r>
                  <w:r>
                    <w:rPr/>
                    <w:t>частоты и до.}.</w:t>
                  </w:r>
                </w:p>
                <w:p>
                  <w:pPr>
                    <w:pStyle w:val="BodyText"/>
                    <w:tabs>
                      <w:tab w:pos="1803" w:val="left" w:leader="none"/>
                    </w:tabs>
                    <w:spacing w:line="271" w:lineRule="auto"/>
                    <w:ind w:firstLine="554"/>
                  </w:pPr>
                  <w:r>
                    <w:rPr>
                      <w:spacing w:val="7"/>
                    </w:rPr>
                    <w:t>122.6</w:t>
                    <w:tab/>
                  </w:r>
                  <w:r>
                    <w:rPr/>
                    <w:t>Выбор конструктивного исполнения вертикальной синхронной машины производится</w:t>
                  </w:r>
                  <w:r>
                    <w:rPr>
                      <w:spacing w:val="18"/>
                    </w:rPr>
                    <w:t> </w:t>
                  </w:r>
                  <w:r>
                    <w:rPr/>
                    <w:t>по</w:t>
                  </w:r>
                  <w:r>
                    <w:rPr>
                      <w:spacing w:val="-1"/>
                    </w:rPr>
                    <w:t> </w:t>
                  </w:r>
                  <w:r>
                    <w:rPr/>
                    <w:t>часто­ </w:t>
                  </w:r>
                  <w:r>
                    <w:rPr>
                      <w:spacing w:val="2"/>
                    </w:rPr>
                    <w:t>те </w:t>
                  </w:r>
                  <w:r>
                    <w:rPr/>
                    <w:t>и мощности гидроагрегата на основании </w:t>
                  </w:r>
                  <w:r>
                    <w:rPr>
                      <w:spacing w:val="1"/>
                    </w:rPr>
                    <w:t>следующих </w:t>
                  </w:r>
                  <w:r>
                    <w:rPr/>
                    <w:t>показателей: габариты агрегата (стоимость</w:t>
                  </w:r>
                  <w:r>
                    <w:rPr>
                      <w:spacing w:val="-18"/>
                    </w:rPr>
                    <w:t> </w:t>
                  </w:r>
                  <w:r>
                    <w:rPr/>
                    <w:t>машин­</w:t>
                  </w:r>
                </w:p>
                <w:p>
                  <w:pPr>
                    <w:pStyle w:val="BodyText"/>
                    <w:spacing w:line="211" w:lineRule="exact" w:before="4"/>
                    <w:ind w:left="9"/>
                  </w:pPr>
                  <w:r>
                    <w:rPr/>
                    <w:t>ного зала), масса, коэффициент полезного действия и стоимость электрической машины.</w:t>
                  </w:r>
                </w:p>
                <w:p>
                  <w:pPr>
                    <w:pStyle w:val="BodyText"/>
                    <w:spacing w:line="268" w:lineRule="auto" w:before="10"/>
                    <w:ind w:right="655" w:firstLine="525"/>
                  </w:pPr>
                  <w:r>
                    <w:rPr/>
                    <w:t>Для гидроагрегатов с частотой вращения до 200 об/мин и диаметром рабочего колеса гидоомашины свыше 4.5 м следует применять зонтичное исполнение с опорой подпятника на крышку гидоомашины.</w:t>
                  </w:r>
                </w:p>
                <w:p>
                  <w:pPr>
                    <w:pStyle w:val="BodyText"/>
                    <w:spacing w:line="213" w:lineRule="exact"/>
                    <w:ind w:left="526"/>
                  </w:pPr>
                  <w:r>
                    <w:rPr/>
                    <w:t>Для гидроагрегатов с частотой  вращения более 200 об/мин применяется подвесное  исполнение с</w:t>
                  </w:r>
                </w:p>
                <w:p>
                  <w:pPr>
                    <w:pStyle w:val="BodyText"/>
                    <w:spacing w:before="10"/>
                  </w:pPr>
                  <w:r>
                    <w:rPr/>
                    <w:t>опорой подпятника на верхнюю крестовину.</w:t>
                  </w:r>
                </w:p>
                <w:p>
                  <w:pPr>
                    <w:spacing w:before="130"/>
                    <w:ind w:left="0" w:right="645" w:firstLine="0"/>
                    <w:jc w:val="right"/>
                    <w:rPr>
                      <w:rFonts w:ascii="Times New Roman"/>
                      <w:sz w:val="23"/>
                    </w:rPr>
                  </w:pPr>
                  <w:r>
                    <w:rPr>
                      <w:rFonts w:ascii="Times New Roman"/>
                      <w:sz w:val="23"/>
                    </w:rPr>
                    <w:t>29</w:t>
                  </w:r>
                </w:p>
              </w:txbxContent>
            </v:textbox>
            <w10:wrap type="none"/>
          </v:shape>
        </w:pict>
      </w:r>
      <w:r>
        <w:rPr/>
        <w:drawing>
          <wp:anchor distT="0" distB="0" distL="0" distR="0" allowOverlap="1" layoutInCell="1" locked="0" behindDoc="1" simplePos="0" relativeHeight="268170479">
            <wp:simplePos x="0" y="0"/>
            <wp:positionH relativeFrom="page">
              <wp:posOffset>0</wp:posOffset>
            </wp:positionH>
            <wp:positionV relativeFrom="page">
              <wp:posOffset>0</wp:posOffset>
            </wp:positionV>
            <wp:extent cx="7561580" cy="10691419"/>
            <wp:effectExtent l="0" t="0" r="0" b="0"/>
            <wp:wrapNone/>
            <wp:docPr id="65" name="image35.png" descr=""/>
            <wp:cNvGraphicFramePr>
              <a:graphicFrameLocks noChangeAspect="1"/>
            </wp:cNvGraphicFramePr>
            <a:graphic>
              <a:graphicData uri="http://schemas.openxmlformats.org/drawingml/2006/picture">
                <pic:pic>
                  <pic:nvPicPr>
                    <pic:cNvPr id="66" name="image35.png"/>
                    <pic:cNvPicPr/>
                  </pic:nvPicPr>
                  <pic:blipFill>
                    <a:blip r:embed="rId4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598" w:right="0" w:firstLine="0"/>
        <w:jc w:val="left"/>
        <w:rPr>
          <w:sz w:val="16"/>
        </w:rPr>
      </w:pPr>
      <w:r>
        <w:rPr/>
        <w:pict>
          <v:shape style="position:absolute;margin-left:53.101002pt;margin-top:58.052223pt;width:507.35pt;height:731.25pt;mso-position-horizontal-relative:page;mso-position-vertical-relative:page;z-index:-264952" type="#_x0000_t202" filled="false" stroked="false">
            <v:textbox inset="0,0,0,0">
              <w:txbxContent>
                <w:p>
                  <w:pPr>
                    <w:spacing w:line="255" w:lineRule="exact" w:before="0"/>
                    <w:ind w:left="17" w:right="0" w:firstLine="0"/>
                    <w:jc w:val="both"/>
                    <w:rPr>
                      <w:rFonts w:ascii="Times New Roman" w:hAnsi="Times New Roman"/>
                      <w:sz w:val="23"/>
                    </w:rPr>
                  </w:pPr>
                  <w:r>
                    <w:rPr>
                      <w:rFonts w:ascii="Times New Roman" w:hAnsi="Times New Roman"/>
                      <w:sz w:val="23"/>
                    </w:rPr>
                    <w:t>ГОСТ  Р 55260.4.1—2013</w:t>
                  </w:r>
                </w:p>
                <w:p>
                  <w:pPr>
                    <w:pStyle w:val="BodyText"/>
                    <w:spacing w:before="8"/>
                    <w:rPr>
                      <w:sz w:val="30"/>
                    </w:rPr>
                  </w:pPr>
                </w:p>
                <w:p>
                  <w:pPr>
                    <w:pStyle w:val="BodyText"/>
                    <w:spacing w:line="268" w:lineRule="auto"/>
                    <w:ind w:left="17" w:right="17" w:firstLine="535"/>
                    <w:jc w:val="both"/>
                  </w:pPr>
                  <w:r>
                    <w:rPr/>
                    <w:t>В диапазоне частоты вращения от 150 до 333.3 об/мин вид конструктивного испот е н и я электрома­ шины  рекомендуется выбирать на основании технико-экономического расчета.</w:t>
                  </w:r>
                </w:p>
                <w:p>
                  <w:pPr>
                    <w:pStyle w:val="BodyText"/>
                    <w:spacing w:line="271" w:lineRule="auto" w:before="19"/>
                    <w:ind w:right="25" w:firstLine="552"/>
                    <w:jc w:val="both"/>
                  </w:pPr>
                  <w:r>
                    <w:rPr/>
                    <w:t>Применение электромашины зонтичного исполнения с опорой подпятника на нижнюю крестовику должно быть обосновано.</w:t>
                  </w:r>
                </w:p>
                <w:p>
                  <w:pPr>
                    <w:pStyle w:val="BodyText"/>
                    <w:spacing w:line="278" w:lineRule="auto" w:before="17"/>
                    <w:ind w:left="17" w:right="18" w:firstLine="545"/>
                    <w:jc w:val="both"/>
                  </w:pPr>
                  <w:r>
                    <w:rPr/>
                    <w:t>12.2.7 На малоагрегатных электростанциях (до четырех) целесообразно рассматривать применение гидрогенераторов с разъемным ротором с целью снижения грузоподъемности и количества кранов машин­ ного зала.</w:t>
                  </w:r>
                </w:p>
                <w:p>
                  <w:pPr>
                    <w:pStyle w:val="BodyText"/>
                    <w:spacing w:line="278" w:lineRule="auto"/>
                    <w:ind w:left="8" w:right="17" w:firstLine="554"/>
                    <w:jc w:val="both"/>
                  </w:pPr>
                  <w:r>
                    <w:rPr/>
                    <w:t>12.2.8 </w:t>
                  </w:r>
                  <w:r>
                    <w:rPr>
                      <w:spacing w:val="2"/>
                    </w:rPr>
                    <w:t>Для уникальных </w:t>
                  </w:r>
                  <w:r>
                    <w:rPr>
                      <w:spacing w:val="1"/>
                    </w:rPr>
                    <w:t>по </w:t>
                  </w:r>
                  <w:r>
                    <w:rPr/>
                    <w:t>мощности или габаритам </w:t>
                  </w:r>
                  <w:r>
                    <w:rPr>
                      <w:spacing w:val="2"/>
                    </w:rPr>
                    <w:t>синхронных машин, </w:t>
                  </w:r>
                  <w:r>
                    <w:rPr/>
                    <w:t>с целью </w:t>
                  </w:r>
                  <w:r>
                    <w:rPr>
                      <w:spacing w:val="1"/>
                    </w:rPr>
                    <w:t>повышения </w:t>
                  </w:r>
                  <w:r>
                    <w:rPr>
                      <w:spacing w:val="2"/>
                    </w:rPr>
                    <w:t>эксплу­ </w:t>
                  </w:r>
                  <w:r>
                    <w:rPr/>
                    <w:t>атационной</w:t>
                  </w:r>
                  <w:r>
                    <w:rPr>
                      <w:spacing w:val="-10"/>
                    </w:rPr>
                    <w:t> </w:t>
                  </w:r>
                  <w:r>
                    <w:rPr/>
                    <w:t>надежности,</w:t>
                  </w:r>
                  <w:r>
                    <w:rPr>
                      <w:spacing w:val="-19"/>
                    </w:rPr>
                    <w:t> </w:t>
                  </w:r>
                  <w:r>
                    <w:rPr>
                      <w:spacing w:val="1"/>
                    </w:rPr>
                    <w:t>следует</w:t>
                  </w:r>
                  <w:r>
                    <w:rPr>
                      <w:spacing w:val="-11"/>
                    </w:rPr>
                    <w:t> </w:t>
                  </w:r>
                  <w:r>
                    <w:rPr/>
                    <w:t>рассматривать</w:t>
                  </w:r>
                  <w:r>
                    <w:rPr>
                      <w:spacing w:val="-12"/>
                    </w:rPr>
                    <w:t> </w:t>
                  </w:r>
                  <w:r>
                    <w:rPr/>
                    <w:t>целесообразность</w:t>
                  </w:r>
                  <w:r>
                    <w:rPr>
                      <w:spacing w:val="-23"/>
                    </w:rPr>
                    <w:t> </w:t>
                  </w:r>
                  <w:r>
                    <w:rPr/>
                    <w:t>сборки</w:t>
                  </w:r>
                  <w:r>
                    <w:rPr>
                      <w:spacing w:val="-1"/>
                    </w:rPr>
                    <w:t> </w:t>
                  </w:r>
                  <w:r>
                    <w:rPr/>
                    <w:t>активной</w:t>
                  </w:r>
                  <w:r>
                    <w:rPr>
                      <w:spacing w:val="-11"/>
                    </w:rPr>
                    <w:t> </w:t>
                  </w:r>
                  <w:r>
                    <w:rPr/>
                    <w:t>с</w:t>
                  </w:r>
                  <w:r>
                    <w:rPr>
                      <w:spacing w:val="-13"/>
                    </w:rPr>
                    <w:t> </w:t>
                  </w:r>
                  <w:r>
                    <w:rPr/>
                    <w:t>т</w:t>
                  </w:r>
                  <w:r>
                    <w:rPr>
                      <w:spacing w:val="-17"/>
                    </w:rPr>
                    <w:t> </w:t>
                  </w:r>
                  <w:r>
                    <w:rPr/>
                    <w:t>а</w:t>
                  </w:r>
                  <w:r>
                    <w:rPr>
                      <w:spacing w:val="-5"/>
                    </w:rPr>
                    <w:t> </w:t>
                  </w:r>
                  <w:r>
                    <w:rPr/>
                    <w:t>т</w:t>
                  </w:r>
                  <w:r>
                    <w:rPr>
                      <w:spacing w:val="25"/>
                    </w:rPr>
                    <w:t> </w:t>
                  </w:r>
                  <w:r>
                    <w:rPr/>
                    <w:t>статора</w:t>
                  </w:r>
                  <w:r>
                    <w:rPr>
                      <w:spacing w:val="-2"/>
                    </w:rPr>
                    <w:t> </w:t>
                  </w:r>
                  <w:r>
                    <w:rPr/>
                    <w:t>«в</w:t>
                  </w:r>
                  <w:r>
                    <w:rPr>
                      <w:spacing w:val="-12"/>
                    </w:rPr>
                    <w:t> </w:t>
                  </w:r>
                  <w:r>
                    <w:rPr/>
                    <w:t>коль­ цо» на </w:t>
                  </w:r>
                  <w:r>
                    <w:rPr>
                      <w:spacing w:val="1"/>
                    </w:rPr>
                    <w:t>месте </w:t>
                  </w:r>
                  <w:r>
                    <w:rPr/>
                    <w:t>их </w:t>
                  </w:r>
                  <w:r>
                    <w:rPr>
                      <w:spacing w:val="1"/>
                    </w:rPr>
                    <w:t>монтажа. Применение </w:t>
                  </w:r>
                  <w:r>
                    <w:rPr/>
                    <w:t>статоров, </w:t>
                  </w:r>
                  <w:r>
                    <w:rPr>
                      <w:spacing w:val="2"/>
                    </w:rPr>
                    <w:t>собираемых </w:t>
                  </w:r>
                  <w:r>
                    <w:rPr/>
                    <w:t>в «кольцо» на </w:t>
                  </w:r>
                  <w:r>
                    <w:rPr>
                      <w:spacing w:val="1"/>
                    </w:rPr>
                    <w:t>месте монтажа, </w:t>
                  </w:r>
                  <w:r>
                    <w:rPr>
                      <w:spacing w:val="3"/>
                    </w:rPr>
                    <w:t>должно </w:t>
                  </w:r>
                  <w:r>
                    <w:rPr>
                      <w:spacing w:val="1"/>
                    </w:rPr>
                    <w:t>быть </w:t>
                  </w:r>
                  <w:r>
                    <w:rPr/>
                    <w:t>обосновано технико-экономическими расчетами с учетом увеличения сроков монтажа и стоимости мероп­ риятий </w:t>
                  </w:r>
                  <w:r>
                    <w:rPr>
                      <w:spacing w:val="1"/>
                    </w:rPr>
                    <w:t>по обеспечению условий </w:t>
                  </w:r>
                  <w:r>
                    <w:rPr/>
                    <w:t>сборки.</w:t>
                  </w:r>
                </w:p>
                <w:p>
                  <w:pPr>
                    <w:pStyle w:val="BodyText"/>
                    <w:spacing w:line="288" w:lineRule="auto"/>
                    <w:ind w:left="17" w:right="36" w:firstLine="545"/>
                    <w:jc w:val="both"/>
                  </w:pPr>
                  <w:r>
                    <w:rPr/>
                    <w:t>12.2.9 Для повышения надежности работы подпятников следует применять сегменты с эластичным металлопластмассовым покрытием.</w:t>
                  </w:r>
                </w:p>
                <w:p>
                  <w:pPr>
                    <w:pStyle w:val="BodyText"/>
                    <w:spacing w:line="213" w:lineRule="exact"/>
                    <w:ind w:left="562"/>
                  </w:pPr>
                  <w:r>
                    <w:rPr/>
                    <w:t>12.2.10 Номинальное напряжение статора синхронной машины выбирается из ряда значений,  опре­</w:t>
                  </w:r>
                </w:p>
                <w:p>
                  <w:pPr>
                    <w:pStyle w:val="BodyText"/>
                    <w:spacing w:before="47"/>
                    <w:jc w:val="both"/>
                  </w:pPr>
                  <w:r>
                    <w:rPr/>
                    <w:t>деленных ГОСТ 5616:3.15; 6.3; 10.5;  13.8; 15.75; 18.0:20 кв.</w:t>
                  </w:r>
                </w:p>
                <w:p>
                  <w:pPr>
                    <w:pStyle w:val="BodyText"/>
                    <w:spacing w:line="288" w:lineRule="auto" w:before="28"/>
                    <w:ind w:left="17" w:right="17" w:firstLine="535"/>
                    <w:jc w:val="both"/>
                  </w:pPr>
                  <w:r>
                    <w:rPr/>
                    <w:t>Значение напряжения в зависимости от мощности машины должно соответствовать данным табли­ цы 12.1.</w:t>
                  </w:r>
                </w:p>
                <w:p>
                  <w:pPr>
                    <w:spacing w:line="368" w:lineRule="exact" w:before="25"/>
                    <w:ind w:left="119" w:right="3258" w:hanging="84"/>
                    <w:jc w:val="left"/>
                    <w:rPr>
                      <w:b/>
                      <w:sz w:val="17"/>
                    </w:rPr>
                  </w:pPr>
                  <w:r>
                    <w:rPr>
                      <w:b/>
                      <w:sz w:val="17"/>
                    </w:rPr>
                    <w:t>Т а б л и ц а 12.1 — Значемте напряжения в зависимости от моиеюсти Мощность. MBA</w:t>
                  </w:r>
                </w:p>
                <w:p>
                  <w:pPr>
                    <w:tabs>
                      <w:tab w:pos="4180" w:val="left" w:leader="none"/>
                      <w:tab w:pos="5731" w:val="left" w:leader="none"/>
                      <w:tab w:pos="7300" w:val="left" w:leader="none"/>
                      <w:tab w:pos="8731" w:val="left" w:leader="none"/>
                    </w:tabs>
                    <w:spacing w:line="183" w:lineRule="exact" w:before="0"/>
                    <w:ind w:left="2712" w:right="0" w:firstLine="0"/>
                    <w:jc w:val="left"/>
                    <w:rPr>
                      <w:b/>
                      <w:sz w:val="17"/>
                    </w:rPr>
                  </w:pPr>
                  <w:r>
                    <w:rPr>
                      <w:b/>
                      <w:sz w:val="17"/>
                    </w:rPr>
                    <w:t>1</w:t>
                  </w:r>
                  <w:r>
                    <w:rPr>
                      <w:b/>
                      <w:spacing w:val="-25"/>
                      <w:sz w:val="17"/>
                    </w:rPr>
                    <w:t> </w:t>
                  </w:r>
                  <w:r>
                    <w:rPr>
                      <w:b/>
                      <w:sz w:val="17"/>
                    </w:rPr>
                    <w:t>0</w:t>
                  </w:r>
                  <w:r>
                    <w:rPr>
                      <w:b/>
                      <w:spacing w:val="-27"/>
                      <w:sz w:val="17"/>
                    </w:rPr>
                    <w:t> </w:t>
                  </w:r>
                  <w:r>
                    <w:rPr>
                      <w:b/>
                      <w:spacing w:val="2"/>
                      <w:sz w:val="17"/>
                    </w:rPr>
                    <w:t>-2</w:t>
                  </w:r>
                  <w:r>
                    <w:rPr>
                      <w:b/>
                      <w:spacing w:val="-27"/>
                      <w:sz w:val="17"/>
                    </w:rPr>
                    <w:t> </w:t>
                  </w:r>
                  <w:r>
                    <w:rPr>
                      <w:b/>
                      <w:sz w:val="17"/>
                    </w:rPr>
                    <w:t>5</w:t>
                    <w:tab/>
                    <w:t>2</w:t>
                  </w:r>
                  <w:r>
                    <w:rPr>
                      <w:b/>
                      <w:spacing w:val="-23"/>
                      <w:sz w:val="17"/>
                    </w:rPr>
                    <w:t> </w:t>
                  </w:r>
                  <w:r>
                    <w:rPr>
                      <w:b/>
                      <w:sz w:val="17"/>
                    </w:rPr>
                    <w:t>5</w:t>
                  </w:r>
                  <w:r>
                    <w:rPr>
                      <w:b/>
                      <w:spacing w:val="-24"/>
                      <w:sz w:val="17"/>
                    </w:rPr>
                    <w:t> </w:t>
                  </w:r>
                  <w:r>
                    <w:rPr>
                      <w:b/>
                      <w:spacing w:val="5"/>
                      <w:sz w:val="17"/>
                    </w:rPr>
                    <w:t>-5</w:t>
                  </w:r>
                  <w:r>
                    <w:rPr>
                      <w:b/>
                      <w:spacing w:val="-24"/>
                      <w:sz w:val="17"/>
                    </w:rPr>
                    <w:t> </w:t>
                  </w:r>
                  <w:r>
                    <w:rPr>
                      <w:b/>
                      <w:sz w:val="17"/>
                    </w:rPr>
                    <w:t>0</w:t>
                    <w:tab/>
                    <w:t>5</w:t>
                  </w:r>
                  <w:r>
                    <w:rPr>
                      <w:b/>
                      <w:spacing w:val="-23"/>
                      <w:sz w:val="17"/>
                    </w:rPr>
                    <w:t> </w:t>
                  </w:r>
                  <w:r>
                    <w:rPr>
                      <w:b/>
                      <w:sz w:val="17"/>
                    </w:rPr>
                    <w:t>0</w:t>
                  </w:r>
                  <w:r>
                    <w:rPr>
                      <w:b/>
                      <w:spacing w:val="-25"/>
                      <w:sz w:val="17"/>
                    </w:rPr>
                    <w:t> </w:t>
                  </w:r>
                  <w:r>
                    <w:rPr>
                      <w:b/>
                      <w:spacing w:val="3"/>
                      <w:sz w:val="17"/>
                    </w:rPr>
                    <w:t>-1</w:t>
                  </w:r>
                  <w:r>
                    <w:rPr>
                      <w:b/>
                      <w:spacing w:val="-25"/>
                      <w:sz w:val="17"/>
                    </w:rPr>
                    <w:t> </w:t>
                  </w:r>
                  <w:r>
                    <w:rPr>
                      <w:b/>
                      <w:sz w:val="17"/>
                    </w:rPr>
                    <w:t>5</w:t>
                  </w:r>
                  <w:r>
                    <w:rPr>
                      <w:b/>
                      <w:spacing w:val="-24"/>
                      <w:sz w:val="17"/>
                    </w:rPr>
                    <w:t> </w:t>
                  </w:r>
                  <w:r>
                    <w:rPr>
                      <w:b/>
                      <w:sz w:val="17"/>
                    </w:rPr>
                    <w:t>0</w:t>
                    <w:tab/>
                    <w:t>1</w:t>
                  </w:r>
                  <w:r>
                    <w:rPr>
                      <w:b/>
                      <w:spacing w:val="-27"/>
                      <w:sz w:val="17"/>
                    </w:rPr>
                    <w:t> </w:t>
                  </w:r>
                  <w:r>
                    <w:rPr>
                      <w:b/>
                      <w:sz w:val="17"/>
                    </w:rPr>
                    <w:t>5</w:t>
                  </w:r>
                  <w:r>
                    <w:rPr>
                      <w:b/>
                      <w:spacing w:val="-29"/>
                      <w:sz w:val="17"/>
                    </w:rPr>
                    <w:t> </w:t>
                  </w:r>
                  <w:r>
                    <w:rPr>
                      <w:b/>
                      <w:sz w:val="17"/>
                    </w:rPr>
                    <w:t>0</w:t>
                  </w:r>
                  <w:r>
                    <w:rPr>
                      <w:b/>
                      <w:spacing w:val="-27"/>
                      <w:sz w:val="17"/>
                    </w:rPr>
                    <w:t> </w:t>
                  </w:r>
                  <w:r>
                    <w:rPr>
                      <w:b/>
                      <w:spacing w:val="1"/>
                      <w:sz w:val="17"/>
                    </w:rPr>
                    <w:t>-3</w:t>
                  </w:r>
                  <w:r>
                    <w:rPr>
                      <w:b/>
                      <w:spacing w:val="-27"/>
                      <w:sz w:val="17"/>
                    </w:rPr>
                    <w:t> </w:t>
                  </w:r>
                  <w:r>
                    <w:rPr>
                      <w:b/>
                      <w:sz w:val="17"/>
                    </w:rPr>
                    <w:t>0</w:t>
                  </w:r>
                  <w:r>
                    <w:rPr>
                      <w:b/>
                      <w:spacing w:val="-29"/>
                      <w:sz w:val="17"/>
                    </w:rPr>
                    <w:t> </w:t>
                  </w:r>
                  <w:r>
                    <w:rPr>
                      <w:b/>
                      <w:sz w:val="17"/>
                    </w:rPr>
                    <w:t>0</w:t>
                    <w:tab/>
                  </w:r>
                  <w:r>
                    <w:rPr>
                      <w:b/>
                      <w:spacing w:val="6"/>
                      <w:sz w:val="17"/>
                    </w:rPr>
                    <w:t>300  </w:t>
                  </w:r>
                  <w:r>
                    <w:rPr>
                      <w:b/>
                      <w:sz w:val="17"/>
                    </w:rPr>
                    <w:t>и</w:t>
                  </w:r>
                  <w:r>
                    <w:rPr>
                      <w:b/>
                      <w:spacing w:val="0"/>
                      <w:sz w:val="17"/>
                    </w:rPr>
                    <w:t> </w:t>
                  </w:r>
                  <w:r>
                    <w:rPr>
                      <w:b/>
                      <w:spacing w:val="1"/>
                      <w:sz w:val="17"/>
                    </w:rPr>
                    <w:t>более</w:t>
                  </w:r>
                </w:p>
                <w:p>
                  <w:pPr>
                    <w:pStyle w:val="BodyText"/>
                    <w:spacing w:before="6"/>
                    <w:rPr>
                      <w:sz w:val="21"/>
                    </w:rPr>
                  </w:pPr>
                </w:p>
                <w:p>
                  <w:pPr>
                    <w:tabs>
                      <w:tab w:pos="2537" w:val="left" w:leader="none"/>
                      <w:tab w:pos="4042" w:val="left" w:leader="none"/>
                      <w:tab w:pos="5592" w:val="left" w:leader="none"/>
                      <w:tab w:pos="7199" w:val="left" w:leader="none"/>
                      <w:tab w:pos="8805" w:val="left" w:leader="none"/>
                    </w:tabs>
                    <w:spacing w:before="0"/>
                    <w:ind w:left="119" w:right="0" w:firstLine="0"/>
                    <w:jc w:val="left"/>
                    <w:rPr>
                      <w:b/>
                      <w:sz w:val="17"/>
                    </w:rPr>
                  </w:pPr>
                  <w:r>
                    <w:rPr>
                      <w:b/>
                      <w:spacing w:val="5"/>
                      <w:sz w:val="17"/>
                    </w:rPr>
                    <w:t>Напряжемте.</w:t>
                  </w:r>
                  <w:r>
                    <w:rPr>
                      <w:b/>
                      <w:spacing w:val="38"/>
                      <w:sz w:val="17"/>
                    </w:rPr>
                    <w:t> </w:t>
                  </w:r>
                  <w:r>
                    <w:rPr>
                      <w:b/>
                      <w:spacing w:val="-3"/>
                      <w:sz w:val="17"/>
                    </w:rPr>
                    <w:t>кВ</w:t>
                    <w:tab/>
                  </w:r>
                  <w:r>
                    <w:rPr>
                      <w:b/>
                      <w:sz w:val="17"/>
                    </w:rPr>
                    <w:t>3</w:t>
                  </w:r>
                  <w:r>
                    <w:rPr>
                      <w:b/>
                      <w:spacing w:val="-24"/>
                      <w:sz w:val="17"/>
                    </w:rPr>
                    <w:t> </w:t>
                  </w:r>
                  <w:r>
                    <w:rPr>
                      <w:b/>
                      <w:sz w:val="17"/>
                    </w:rPr>
                    <w:t>.1</w:t>
                  </w:r>
                  <w:r>
                    <w:rPr>
                      <w:b/>
                      <w:spacing w:val="-26"/>
                      <w:sz w:val="17"/>
                    </w:rPr>
                    <w:t> </w:t>
                  </w:r>
                  <w:r>
                    <w:rPr>
                      <w:b/>
                      <w:sz w:val="17"/>
                    </w:rPr>
                    <w:t>5</w:t>
                  </w:r>
                  <w:r>
                    <w:rPr>
                      <w:b/>
                      <w:spacing w:val="-25"/>
                      <w:sz w:val="17"/>
                    </w:rPr>
                    <w:t> </w:t>
                  </w:r>
                  <w:r>
                    <w:rPr>
                      <w:b/>
                      <w:spacing w:val="1"/>
                      <w:sz w:val="17"/>
                    </w:rPr>
                    <w:t>-1</w:t>
                  </w:r>
                  <w:r>
                    <w:rPr>
                      <w:b/>
                      <w:spacing w:val="-25"/>
                      <w:sz w:val="17"/>
                    </w:rPr>
                    <w:t> </w:t>
                  </w:r>
                  <w:r>
                    <w:rPr>
                      <w:b/>
                      <w:sz w:val="17"/>
                    </w:rPr>
                    <w:t>0</w:t>
                  </w:r>
                  <w:r>
                    <w:rPr>
                      <w:b/>
                      <w:spacing w:val="-25"/>
                      <w:sz w:val="17"/>
                    </w:rPr>
                    <w:t> </w:t>
                  </w:r>
                  <w:r>
                    <w:rPr>
                      <w:b/>
                      <w:sz w:val="17"/>
                    </w:rPr>
                    <w:t>.5</w:t>
                    <w:tab/>
                    <w:t>1</w:t>
                  </w:r>
                  <w:r>
                    <w:rPr>
                      <w:b/>
                      <w:spacing w:val="-28"/>
                      <w:sz w:val="17"/>
                    </w:rPr>
                    <w:t> </w:t>
                  </w:r>
                  <w:r>
                    <w:rPr>
                      <w:b/>
                      <w:sz w:val="17"/>
                    </w:rPr>
                    <w:t>0</w:t>
                  </w:r>
                  <w:r>
                    <w:rPr>
                      <w:b/>
                      <w:spacing w:val="-29"/>
                      <w:sz w:val="17"/>
                    </w:rPr>
                    <w:t> </w:t>
                  </w:r>
                  <w:r>
                    <w:rPr>
                      <w:b/>
                      <w:sz w:val="17"/>
                    </w:rPr>
                    <w:t>.5</w:t>
                  </w:r>
                  <w:r>
                    <w:rPr>
                      <w:b/>
                      <w:spacing w:val="-27"/>
                      <w:sz w:val="17"/>
                    </w:rPr>
                    <w:t> </w:t>
                  </w:r>
                  <w:r>
                    <w:rPr>
                      <w:b/>
                      <w:spacing w:val="1"/>
                      <w:sz w:val="17"/>
                    </w:rPr>
                    <w:t>-1</w:t>
                  </w:r>
                  <w:r>
                    <w:rPr>
                      <w:b/>
                      <w:spacing w:val="-27"/>
                      <w:sz w:val="17"/>
                    </w:rPr>
                    <w:t> </w:t>
                  </w:r>
                  <w:r>
                    <w:rPr>
                      <w:b/>
                      <w:sz w:val="17"/>
                    </w:rPr>
                    <w:t>3</w:t>
                  </w:r>
                  <w:r>
                    <w:rPr>
                      <w:b/>
                      <w:spacing w:val="-27"/>
                      <w:sz w:val="17"/>
                    </w:rPr>
                    <w:t> </w:t>
                  </w:r>
                  <w:r>
                    <w:rPr>
                      <w:b/>
                      <w:sz w:val="17"/>
                    </w:rPr>
                    <w:t>.8</w:t>
                    <w:tab/>
                    <w:t>1</w:t>
                  </w:r>
                  <w:r>
                    <w:rPr>
                      <w:b/>
                      <w:spacing w:val="-27"/>
                      <w:sz w:val="17"/>
                    </w:rPr>
                    <w:t> </w:t>
                  </w:r>
                  <w:r>
                    <w:rPr>
                      <w:b/>
                      <w:sz w:val="17"/>
                    </w:rPr>
                    <w:t>3</w:t>
                  </w:r>
                  <w:r>
                    <w:rPr>
                      <w:b/>
                      <w:spacing w:val="-28"/>
                      <w:sz w:val="17"/>
                    </w:rPr>
                    <w:t> </w:t>
                  </w:r>
                  <w:r>
                    <w:rPr>
                      <w:b/>
                      <w:sz w:val="17"/>
                    </w:rPr>
                    <w:t>.8</w:t>
                  </w:r>
                  <w:r>
                    <w:rPr>
                      <w:b/>
                      <w:spacing w:val="-28"/>
                      <w:sz w:val="17"/>
                    </w:rPr>
                    <w:t> </w:t>
                  </w:r>
                  <w:r>
                    <w:rPr>
                      <w:b/>
                      <w:spacing w:val="1"/>
                      <w:sz w:val="17"/>
                    </w:rPr>
                    <w:t>-1</w:t>
                  </w:r>
                  <w:r>
                    <w:rPr>
                      <w:b/>
                      <w:spacing w:val="-28"/>
                      <w:sz w:val="17"/>
                    </w:rPr>
                    <w:t> </w:t>
                  </w:r>
                  <w:r>
                    <w:rPr>
                      <w:b/>
                      <w:sz w:val="17"/>
                    </w:rPr>
                    <w:t>5</w:t>
                  </w:r>
                  <w:r>
                    <w:rPr>
                      <w:b/>
                      <w:spacing w:val="-28"/>
                      <w:sz w:val="17"/>
                    </w:rPr>
                    <w:t> </w:t>
                  </w:r>
                  <w:r>
                    <w:rPr>
                      <w:b/>
                      <w:sz w:val="17"/>
                    </w:rPr>
                    <w:t>.7</w:t>
                  </w:r>
                  <w:r>
                    <w:rPr>
                      <w:b/>
                      <w:spacing w:val="-29"/>
                      <w:sz w:val="17"/>
                    </w:rPr>
                    <w:t> </w:t>
                  </w:r>
                  <w:r>
                    <w:rPr>
                      <w:b/>
                      <w:sz w:val="17"/>
                    </w:rPr>
                    <w:t>5</w:t>
                    <w:tab/>
                    <w:t>1</w:t>
                  </w:r>
                  <w:r>
                    <w:rPr>
                      <w:b/>
                      <w:spacing w:val="-28"/>
                      <w:sz w:val="17"/>
                    </w:rPr>
                    <w:t> </w:t>
                  </w:r>
                  <w:r>
                    <w:rPr>
                      <w:b/>
                      <w:sz w:val="17"/>
                    </w:rPr>
                    <w:t>5</w:t>
                  </w:r>
                  <w:r>
                    <w:rPr>
                      <w:b/>
                      <w:spacing w:val="-30"/>
                      <w:sz w:val="17"/>
                    </w:rPr>
                    <w:t> </w:t>
                  </w:r>
                  <w:r>
                    <w:rPr>
                      <w:b/>
                      <w:sz w:val="17"/>
                    </w:rPr>
                    <w:t>.7</w:t>
                  </w:r>
                  <w:r>
                    <w:rPr>
                      <w:b/>
                      <w:spacing w:val="-29"/>
                      <w:sz w:val="17"/>
                    </w:rPr>
                    <w:t> </w:t>
                  </w:r>
                  <w:r>
                    <w:rPr>
                      <w:b/>
                      <w:sz w:val="17"/>
                    </w:rPr>
                    <w:t>5</w:t>
                  </w:r>
                  <w:r>
                    <w:rPr>
                      <w:b/>
                      <w:spacing w:val="-30"/>
                      <w:sz w:val="17"/>
                    </w:rPr>
                    <w:t> </w:t>
                  </w:r>
                  <w:r>
                    <w:rPr>
                      <w:b/>
                      <w:spacing w:val="1"/>
                      <w:sz w:val="17"/>
                    </w:rPr>
                    <w:t>-1</w:t>
                  </w:r>
                  <w:r>
                    <w:rPr>
                      <w:b/>
                      <w:spacing w:val="-29"/>
                      <w:sz w:val="17"/>
                    </w:rPr>
                    <w:t> </w:t>
                  </w:r>
                  <w:r>
                    <w:rPr>
                      <w:b/>
                      <w:sz w:val="17"/>
                    </w:rPr>
                    <w:t>8</w:t>
                  </w:r>
                  <w:r>
                    <w:rPr>
                      <w:b/>
                      <w:spacing w:val="-30"/>
                      <w:sz w:val="17"/>
                    </w:rPr>
                    <w:t> </w:t>
                  </w:r>
                  <w:r>
                    <w:rPr>
                      <w:b/>
                      <w:sz w:val="17"/>
                    </w:rPr>
                    <w:t>.0</w:t>
                    <w:tab/>
                    <w:t>1</w:t>
                  </w:r>
                  <w:r>
                    <w:rPr>
                      <w:b/>
                      <w:spacing w:val="-28"/>
                      <w:sz w:val="17"/>
                    </w:rPr>
                    <w:t> </w:t>
                  </w:r>
                  <w:r>
                    <w:rPr>
                      <w:b/>
                      <w:sz w:val="17"/>
                    </w:rPr>
                    <w:t>5</w:t>
                  </w:r>
                  <w:r>
                    <w:rPr>
                      <w:b/>
                      <w:spacing w:val="-30"/>
                      <w:sz w:val="17"/>
                    </w:rPr>
                    <w:t> </w:t>
                  </w:r>
                  <w:r>
                    <w:rPr>
                      <w:b/>
                      <w:sz w:val="17"/>
                    </w:rPr>
                    <w:t>.7</w:t>
                  </w:r>
                  <w:r>
                    <w:rPr>
                      <w:b/>
                      <w:spacing w:val="-29"/>
                      <w:sz w:val="17"/>
                    </w:rPr>
                    <w:t> </w:t>
                  </w:r>
                  <w:r>
                    <w:rPr>
                      <w:b/>
                      <w:sz w:val="17"/>
                    </w:rPr>
                    <w:t>5</w:t>
                  </w:r>
                  <w:r>
                    <w:rPr>
                      <w:b/>
                      <w:spacing w:val="-30"/>
                      <w:sz w:val="17"/>
                    </w:rPr>
                    <w:t> </w:t>
                  </w:r>
                  <w:r>
                    <w:rPr>
                      <w:b/>
                      <w:spacing w:val="1"/>
                      <w:sz w:val="17"/>
                    </w:rPr>
                    <w:t>-2</w:t>
                  </w:r>
                  <w:r>
                    <w:rPr>
                      <w:b/>
                      <w:spacing w:val="-29"/>
                      <w:sz w:val="17"/>
                    </w:rPr>
                    <w:t> </w:t>
                  </w:r>
                  <w:r>
                    <w:rPr>
                      <w:b/>
                      <w:sz w:val="17"/>
                    </w:rPr>
                    <w:t>0</w:t>
                  </w:r>
                  <w:r>
                    <w:rPr>
                      <w:b/>
                      <w:spacing w:val="-30"/>
                      <w:sz w:val="17"/>
                    </w:rPr>
                    <w:t> </w:t>
                  </w:r>
                  <w:r>
                    <w:rPr>
                      <w:b/>
                      <w:sz w:val="17"/>
                    </w:rPr>
                    <w:t>.0</w:t>
                  </w:r>
                </w:p>
                <w:p>
                  <w:pPr>
                    <w:pStyle w:val="BodyText"/>
                    <w:spacing w:before="10"/>
                    <w:rPr>
                      <w:sz w:val="23"/>
                    </w:rPr>
                  </w:pPr>
                </w:p>
                <w:p>
                  <w:pPr>
                    <w:pStyle w:val="BodyText"/>
                    <w:spacing w:line="278" w:lineRule="auto" w:before="1"/>
                    <w:ind w:left="17" w:right="17" w:firstLine="535"/>
                    <w:jc w:val="both"/>
                  </w:pPr>
                  <w:r>
                    <w:rPr/>
                    <w:t>Оптимальное напряжение синхронной машины в каждом случае определяется разработчиком инди­ видуально в зависимости от возможности выполнения необходимого числа паралл е т н ы х ветвей стерж­ невой обмотки статора для заданной скорости вращения.</w:t>
                  </w:r>
                </w:p>
                <w:p>
                  <w:pPr>
                    <w:pStyle w:val="BodyText"/>
                    <w:spacing w:line="271" w:lineRule="auto" w:before="11"/>
                    <w:ind w:left="17" w:right="24" w:firstLine="535"/>
                    <w:jc w:val="both"/>
                  </w:pPr>
                  <w:r>
                    <w:rPr/>
                    <w:t>Проектировщик</w:t>
                  </w:r>
                  <w:r>
                    <w:rPr>
                      <w:spacing w:val="-27"/>
                    </w:rPr>
                    <w:t> </w:t>
                  </w:r>
                  <w:r>
                    <w:rPr/>
                    <w:t>электростанций</w:t>
                  </w:r>
                  <w:r>
                    <w:rPr>
                      <w:spacing w:val="-2"/>
                    </w:rPr>
                    <w:t> </w:t>
                  </w:r>
                  <w:r>
                    <w:rPr/>
                    <w:t>принимает</w:t>
                  </w:r>
                  <w:r>
                    <w:rPr>
                      <w:spacing w:val="-26"/>
                    </w:rPr>
                    <w:t> </w:t>
                  </w:r>
                  <w:r>
                    <w:rPr/>
                    <w:t>значение</w:t>
                  </w:r>
                  <w:r>
                    <w:rPr>
                      <w:spacing w:val="-11"/>
                    </w:rPr>
                    <w:t> </w:t>
                  </w:r>
                  <w:r>
                    <w:rPr/>
                    <w:t>номинального</w:t>
                  </w:r>
                  <w:r>
                    <w:rPr>
                      <w:spacing w:val="-22"/>
                    </w:rPr>
                    <w:t> </w:t>
                  </w:r>
                  <w:r>
                    <w:rPr/>
                    <w:t>напряжения</w:t>
                  </w:r>
                  <w:r>
                    <w:rPr>
                      <w:spacing w:val="-25"/>
                    </w:rPr>
                    <w:t> </w:t>
                  </w:r>
                  <w:r>
                    <w:rPr/>
                    <w:t>с</w:t>
                  </w:r>
                  <w:r>
                    <w:rPr>
                      <w:spacing w:val="-2"/>
                    </w:rPr>
                    <w:t> </w:t>
                  </w:r>
                  <w:r>
                    <w:rPr/>
                    <w:t>учетом</w:t>
                  </w:r>
                  <w:r>
                    <w:rPr>
                      <w:spacing w:val="-11"/>
                    </w:rPr>
                    <w:t> </w:t>
                  </w:r>
                  <w:r>
                    <w:rPr/>
                    <w:t>технико-эио- номических показателей всего тракта </w:t>
                  </w:r>
                  <w:r>
                    <w:rPr>
                      <w:spacing w:val="1"/>
                    </w:rPr>
                    <w:t>от электрической </w:t>
                  </w:r>
                  <w:r>
                    <w:rPr/>
                    <w:t>машины </w:t>
                  </w:r>
                  <w:r>
                    <w:rPr>
                      <w:spacing w:val="5"/>
                    </w:rPr>
                    <w:t>до</w:t>
                  </w:r>
                  <w:r>
                    <w:rPr>
                      <w:spacing w:val="22"/>
                    </w:rPr>
                    <w:t> </w:t>
                  </w:r>
                  <w:r>
                    <w:rPr/>
                    <w:t>трансформатора.</w:t>
                  </w:r>
                </w:p>
                <w:p>
                  <w:pPr>
                    <w:pStyle w:val="BodyText"/>
                    <w:spacing w:line="288" w:lineRule="auto"/>
                    <w:ind w:left="8" w:right="16" w:firstLine="563"/>
                    <w:jc w:val="both"/>
                  </w:pPr>
                  <w:r>
                    <w:rPr/>
                    <w:t>12.2.11 Коэффициент мощности синхронной машины принимается по условиям работы гидрогенера­ торов и генераторов-двигателей в энергосистеме.</w:t>
                  </w:r>
                </w:p>
                <w:p>
                  <w:pPr>
                    <w:pStyle w:val="BodyText"/>
                    <w:spacing w:line="195" w:lineRule="exact" w:before="1"/>
                    <w:ind w:left="17" w:firstLine="554"/>
                    <w:jc w:val="both"/>
                  </w:pPr>
                  <w:r>
                    <w:rPr/>
                    <w:t>12.2.12 Для обеспечения выдачи и потребления реактивной мощности следует предусматривать воз­</w:t>
                  </w:r>
                </w:p>
                <w:p>
                  <w:pPr>
                    <w:pStyle w:val="BodyText"/>
                    <w:spacing w:line="276" w:lineRule="auto" w:before="46"/>
                    <w:ind w:left="17" w:right="18"/>
                    <w:jc w:val="both"/>
                  </w:pPr>
                  <w:r>
                    <w:rPr>
                      <w:spacing w:val="1"/>
                    </w:rPr>
                    <w:t>можность</w:t>
                  </w:r>
                  <w:r>
                    <w:rPr>
                      <w:spacing w:val="-1"/>
                    </w:rPr>
                    <w:t> </w:t>
                  </w:r>
                  <w:r>
                    <w:rPr/>
                    <w:t>работы</w:t>
                  </w:r>
                  <w:r>
                    <w:rPr>
                      <w:spacing w:val="5"/>
                    </w:rPr>
                    <w:t> </w:t>
                  </w:r>
                  <w:r>
                    <w:rPr>
                      <w:spacing w:val="2"/>
                    </w:rPr>
                    <w:t>синхронных</w:t>
                  </w:r>
                  <w:r>
                    <w:rPr>
                      <w:spacing w:val="-10"/>
                    </w:rPr>
                    <w:t> </w:t>
                  </w:r>
                  <w:r>
                    <w:rPr>
                      <w:spacing w:val="5"/>
                    </w:rPr>
                    <w:t>машин</w:t>
                  </w:r>
                  <w:r>
                    <w:rPr>
                      <w:spacing w:val="-11"/>
                    </w:rPr>
                    <w:t> </w:t>
                  </w:r>
                  <w:r>
                    <w:rPr>
                      <w:spacing w:val="2"/>
                    </w:rPr>
                    <w:t>(кроме</w:t>
                  </w:r>
                  <w:r>
                    <w:rPr>
                      <w:spacing w:val="-6"/>
                    </w:rPr>
                    <w:t> </w:t>
                  </w:r>
                  <w:r>
                    <w:rPr>
                      <w:spacing w:val="1"/>
                    </w:rPr>
                    <w:t>капсульных)</w:t>
                  </w:r>
                  <w:r>
                    <w:rPr>
                      <w:spacing w:val="-5"/>
                    </w:rPr>
                    <w:t> </w:t>
                  </w:r>
                  <w:r>
                    <w:rPr/>
                    <w:t>в</w:t>
                  </w:r>
                  <w:r>
                    <w:rPr>
                      <w:spacing w:val="1"/>
                    </w:rPr>
                    <w:t> режиме</w:t>
                  </w:r>
                  <w:r>
                    <w:rPr>
                      <w:spacing w:val="-10"/>
                    </w:rPr>
                    <w:t> </w:t>
                  </w:r>
                  <w:r>
                    <w:rPr>
                      <w:spacing w:val="2"/>
                    </w:rPr>
                    <w:t>синхронных</w:t>
                  </w:r>
                  <w:r>
                    <w:rPr>
                      <w:spacing w:val="-9"/>
                    </w:rPr>
                    <w:t> </w:t>
                  </w:r>
                  <w:r>
                    <w:rPr>
                      <w:spacing w:val="1"/>
                    </w:rPr>
                    <w:t>компенсаторов,</w:t>
                  </w:r>
                  <w:r>
                    <w:rPr>
                      <w:spacing w:val="-6"/>
                    </w:rPr>
                    <w:t> </w:t>
                  </w:r>
                  <w:r>
                    <w:rPr/>
                    <w:t>а</w:t>
                  </w:r>
                  <w:r>
                    <w:rPr>
                      <w:spacing w:val="-3"/>
                    </w:rPr>
                    <w:t> </w:t>
                  </w:r>
                  <w:r>
                    <w:rPr>
                      <w:spacing w:val="2"/>
                    </w:rPr>
                    <w:t>также</w:t>
                  </w:r>
                  <w:r>
                    <w:rPr>
                      <w:spacing w:val="-6"/>
                    </w:rPr>
                    <w:t> </w:t>
                  </w:r>
                  <w:r>
                    <w:rPr/>
                    <w:t>в режимах выдачи активной мощности с потреблением реактивной мощности. Работа капсульных гидроагре­ гатов в режиме синхронного компенсатора (при свернутых лопастях рабочего колеса турбины) допускается при соответствующем энергоэкономическом</w:t>
                  </w:r>
                  <w:r>
                    <w:rPr>
                      <w:spacing w:val="52"/>
                    </w:rPr>
                    <w:t> </w:t>
                  </w:r>
                  <w:r>
                    <w:rPr/>
                    <w:t>обосновании.</w:t>
                  </w:r>
                </w:p>
                <w:p>
                  <w:pPr>
                    <w:pStyle w:val="BodyText"/>
                    <w:spacing w:line="268" w:lineRule="auto" w:before="13"/>
                    <w:ind w:left="8" w:right="20" w:firstLine="554"/>
                    <w:jc w:val="both"/>
                  </w:pPr>
                  <w:r>
                    <w:rPr/>
                    <w:t>12.2.13 Маховой момент (постоянная инерции) синхронной машины определяется оптимальной (с точки зрения электрического и магнитного использования) конструкцией агрегата.</w:t>
                  </w:r>
                </w:p>
                <w:p>
                  <w:pPr>
                    <w:pStyle w:val="BodyText"/>
                    <w:spacing w:line="283" w:lineRule="auto" w:before="2"/>
                    <w:ind w:left="8" w:right="17" w:firstLine="544"/>
                    <w:jc w:val="both"/>
                  </w:pPr>
                  <w:r>
                    <w:rPr/>
                    <w:t>При наличии специальных требований, исходящих из условия обеспечения гарантий регулирования гидромашины и/или условий обеспечения устойчивости электропередачи, минимально допустимую вели­ чину махового момента следует задавать в соответствии с этими требованиями. Последнее должно иметь твхнико-экоиомн юское обоснование.</w:t>
                  </w:r>
                </w:p>
                <w:p>
                  <w:pPr>
                    <w:pStyle w:val="BodyText"/>
                    <w:spacing w:line="288" w:lineRule="auto"/>
                    <w:ind w:left="8" w:right="17" w:firstLine="563"/>
                    <w:jc w:val="both"/>
                  </w:pPr>
                  <w:r>
                    <w:rPr/>
                    <w:t>12.2.14 Повышение частоты вращения синхронной машины при сбросе номинальной нагрузки зада­ ется на основании  расчетов гарантий регулирования.</w:t>
                  </w:r>
                </w:p>
                <w:p>
                  <w:pPr>
                    <w:pStyle w:val="BodyText"/>
                    <w:spacing w:line="214" w:lineRule="exact" w:before="12"/>
                    <w:ind w:left="17" w:firstLine="554"/>
                    <w:jc w:val="both"/>
                  </w:pPr>
                  <w:r>
                    <w:rPr/>
                    <w:t>12.2.15 Индуктивные сопротивления синхронной  машины  определяются оптимальной конструкцией</w:t>
                  </w:r>
                </w:p>
                <w:p>
                  <w:pPr>
                    <w:pStyle w:val="BodyText"/>
                    <w:spacing w:line="276" w:lineRule="auto" w:before="46"/>
                    <w:ind w:left="8" w:firstLine="9"/>
                    <w:jc w:val="both"/>
                  </w:pPr>
                  <w:r>
                    <w:rPr/>
                    <w:t>машин. При наличии специальных требований, исходящих из условий обеспечения устойчивости электро­ передачи или исключения процесса самовозбуждения при работе на холостую линию, индуктивные сопро­ тивления следует задавать на основании расчетов, выполненных при проектировании схемы присоедине­ ния электростанции к энергосистеме.</w:t>
                  </w:r>
                </w:p>
                <w:p>
                  <w:pPr>
                    <w:pStyle w:val="BodyText"/>
                    <w:spacing w:line="288" w:lineRule="auto"/>
                    <w:ind w:left="17" w:right="17" w:firstLine="554"/>
                    <w:jc w:val="both"/>
                  </w:pPr>
                  <w:r>
                    <w:rPr/>
                    <w:t>12.2.16 Коэффициент полезного действия синхронной машины при номинальной нагрузке и номи­ нальном коэффициенте мощности следует задавать не ниже значений, указанных в таблице 122.</w:t>
                  </w:r>
                </w:p>
                <w:p>
                  <w:pPr>
                    <w:spacing w:before="138"/>
                    <w:ind w:left="17" w:right="0" w:firstLine="0"/>
                    <w:jc w:val="both"/>
                    <w:rPr>
                      <w:sz w:val="18"/>
                    </w:rPr>
                  </w:pPr>
                  <w:r>
                    <w:rPr>
                      <w:sz w:val="18"/>
                    </w:rPr>
                    <w:t>30</w:t>
                  </w:r>
                </w:p>
              </w:txbxContent>
            </v:textbox>
            <w10:wrap type="none"/>
          </v:shape>
        </w:pict>
      </w:r>
      <w:r>
        <w:rPr/>
        <w:drawing>
          <wp:anchor distT="0" distB="0" distL="0" distR="0" allowOverlap="1" layoutInCell="1" locked="0" behindDoc="1" simplePos="0" relativeHeight="268170527">
            <wp:simplePos x="0" y="0"/>
            <wp:positionH relativeFrom="page">
              <wp:posOffset>0</wp:posOffset>
            </wp:positionH>
            <wp:positionV relativeFrom="page">
              <wp:posOffset>0</wp:posOffset>
            </wp:positionV>
            <wp:extent cx="7561580" cy="10691419"/>
            <wp:effectExtent l="0" t="0" r="0" b="0"/>
            <wp:wrapNone/>
            <wp:docPr id="67" name="image36.png" descr=""/>
            <wp:cNvGraphicFramePr>
              <a:graphicFrameLocks noChangeAspect="1"/>
            </wp:cNvGraphicFramePr>
            <a:graphic>
              <a:graphicData uri="http://schemas.openxmlformats.org/drawingml/2006/picture">
                <pic:pic>
                  <pic:nvPicPr>
                    <pic:cNvPr id="68" name="image36.png"/>
                    <pic:cNvPicPr/>
                  </pic:nvPicPr>
                  <pic:blipFill>
                    <a:blip r:embed="rId4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after="1"/>
        <w:rPr>
          <w:sz w:val="16"/>
        </w:rPr>
      </w:pPr>
    </w:p>
    <w:tbl>
      <w:tblPr>
        <w:tblW w:w="0" w:type="auto"/>
        <w:jc w:val="left"/>
        <w:tblInd w:w="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38"/>
        <w:gridCol w:w="1655"/>
        <w:gridCol w:w="1519"/>
        <w:gridCol w:w="1634"/>
        <w:gridCol w:w="1565"/>
        <w:gridCol w:w="1586"/>
      </w:tblGrid>
      <w:tr>
        <w:trPr>
          <w:trHeight w:val="520" w:hRule="atLeast"/>
        </w:trPr>
        <w:tc>
          <w:tcPr>
            <w:tcW w:w="2138" w:type="dxa"/>
          </w:tcPr>
          <w:p>
            <w:pPr>
              <w:pStyle w:val="TableParagraph"/>
              <w:rPr>
                <w:sz w:val="16"/>
              </w:rPr>
            </w:pPr>
          </w:p>
        </w:tc>
        <w:tc>
          <w:tcPr>
            <w:tcW w:w="1655" w:type="dxa"/>
          </w:tcPr>
          <w:p>
            <w:pPr>
              <w:pStyle w:val="TableParagraph"/>
              <w:rPr>
                <w:sz w:val="16"/>
              </w:rPr>
            </w:pPr>
          </w:p>
        </w:tc>
        <w:tc>
          <w:tcPr>
            <w:tcW w:w="1519" w:type="dxa"/>
          </w:tcPr>
          <w:p>
            <w:pPr>
              <w:pStyle w:val="TableParagraph"/>
              <w:rPr>
                <w:sz w:val="16"/>
              </w:rPr>
            </w:pPr>
          </w:p>
        </w:tc>
        <w:tc>
          <w:tcPr>
            <w:tcW w:w="1634" w:type="dxa"/>
          </w:tcPr>
          <w:p>
            <w:pPr>
              <w:pStyle w:val="TableParagraph"/>
              <w:rPr>
                <w:sz w:val="16"/>
              </w:rPr>
            </w:pPr>
          </w:p>
        </w:tc>
        <w:tc>
          <w:tcPr>
            <w:tcW w:w="1565" w:type="dxa"/>
          </w:tcPr>
          <w:p>
            <w:pPr>
              <w:pStyle w:val="TableParagraph"/>
              <w:rPr>
                <w:sz w:val="16"/>
              </w:rPr>
            </w:pPr>
          </w:p>
        </w:tc>
        <w:tc>
          <w:tcPr>
            <w:tcW w:w="1586" w:type="dxa"/>
          </w:tcPr>
          <w:p>
            <w:pPr>
              <w:pStyle w:val="TableParagraph"/>
              <w:rPr>
                <w:sz w:val="16"/>
              </w:rPr>
            </w:pPr>
          </w:p>
        </w:tc>
      </w:tr>
      <w:tr>
        <w:trPr>
          <w:trHeight w:val="300" w:hRule="atLeast"/>
        </w:trPr>
        <w:tc>
          <w:tcPr>
            <w:tcW w:w="2138" w:type="dxa"/>
          </w:tcPr>
          <w:p>
            <w:pPr>
              <w:pStyle w:val="TableParagraph"/>
              <w:rPr>
                <w:sz w:val="16"/>
              </w:rPr>
            </w:pPr>
          </w:p>
        </w:tc>
        <w:tc>
          <w:tcPr>
            <w:tcW w:w="1655" w:type="dxa"/>
          </w:tcPr>
          <w:p>
            <w:pPr>
              <w:pStyle w:val="TableParagraph"/>
              <w:rPr>
                <w:sz w:val="16"/>
              </w:rPr>
            </w:pPr>
          </w:p>
        </w:tc>
        <w:tc>
          <w:tcPr>
            <w:tcW w:w="1519" w:type="dxa"/>
          </w:tcPr>
          <w:p>
            <w:pPr>
              <w:pStyle w:val="TableParagraph"/>
              <w:rPr>
                <w:sz w:val="16"/>
              </w:rPr>
            </w:pPr>
          </w:p>
        </w:tc>
        <w:tc>
          <w:tcPr>
            <w:tcW w:w="1634" w:type="dxa"/>
          </w:tcPr>
          <w:p>
            <w:pPr>
              <w:pStyle w:val="TableParagraph"/>
              <w:rPr>
                <w:sz w:val="16"/>
              </w:rPr>
            </w:pPr>
          </w:p>
        </w:tc>
        <w:tc>
          <w:tcPr>
            <w:tcW w:w="1565" w:type="dxa"/>
          </w:tcPr>
          <w:p>
            <w:pPr>
              <w:pStyle w:val="TableParagraph"/>
              <w:rPr>
                <w:sz w:val="16"/>
              </w:rPr>
            </w:pPr>
          </w:p>
        </w:tc>
        <w:tc>
          <w:tcPr>
            <w:tcW w:w="1586" w:type="dxa"/>
          </w:tcPr>
          <w:p>
            <w:pPr>
              <w:pStyle w:val="TableParagraph"/>
              <w:rPr>
                <w:sz w:val="16"/>
              </w:rPr>
            </w:pPr>
          </w:p>
        </w:tc>
      </w:tr>
    </w:tbl>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5"/>
        <w:rPr>
          <w:sz w:val="23"/>
        </w:rPr>
      </w:pPr>
    </w:p>
    <w:p>
      <w:pPr>
        <w:spacing w:before="0"/>
        <w:ind w:left="65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80" w:right="720"/>
        </w:sectPr>
      </w:pPr>
    </w:p>
    <w:p>
      <w:pPr>
        <w:spacing w:before="79"/>
        <w:ind w:left="6418" w:right="0" w:firstLine="0"/>
        <w:jc w:val="left"/>
        <w:rPr>
          <w:sz w:val="16"/>
        </w:rPr>
      </w:pPr>
      <w:r>
        <w:rPr/>
        <w:pict>
          <v:shape style="position:absolute;margin-left:53.101002pt;margin-top:58.052223pt;width:535.15pt;height:731.25pt;mso-position-horizontal-relative:page;mso-position-vertical-relative:page;z-index:-264904" type="#_x0000_t202" filled="false" stroked="false">
            <v:textbox inset="0,0,0,0">
              <w:txbxContent>
                <w:p>
                  <w:pPr>
                    <w:spacing w:line="255" w:lineRule="exact" w:before="0"/>
                    <w:ind w:left="0" w:right="585" w:firstLine="0"/>
                    <w:jc w:val="right"/>
                    <w:rPr>
                      <w:rFonts w:ascii="Times New Roman" w:hAnsi="Times New Roman"/>
                      <w:sz w:val="23"/>
                    </w:rPr>
                  </w:pPr>
                  <w:r>
                    <w:rPr>
                      <w:rFonts w:ascii="Times New Roman" w:hAnsi="Times New Roman"/>
                      <w:sz w:val="23"/>
                    </w:rPr>
                    <w:t>ГОСТ  Р 55260.4.1—2013</w:t>
                  </w:r>
                </w:p>
                <w:p>
                  <w:pPr>
                    <w:pStyle w:val="BodyText"/>
                    <w:spacing w:before="11"/>
                    <w:rPr>
                      <w:sz w:val="29"/>
                    </w:rPr>
                  </w:pPr>
                </w:p>
                <w:p>
                  <w:pPr>
                    <w:spacing w:line="273" w:lineRule="auto" w:before="0"/>
                    <w:ind w:left="17" w:right="197" w:hanging="9"/>
                    <w:jc w:val="left"/>
                    <w:rPr>
                      <w:b/>
                      <w:sz w:val="17"/>
                    </w:rPr>
                  </w:pPr>
                  <w:r>
                    <w:rPr>
                      <w:b/>
                      <w:sz w:val="17"/>
                    </w:rPr>
                    <w:t>Т а б л и ц а 12.2 — Значение КПД сж хронной машины при номинальной нагрузке и номинальном коэффициенте мощности</w:t>
                  </w:r>
                </w:p>
                <w:p>
                  <w:pPr>
                    <w:spacing w:line="167" w:lineRule="exact" w:before="147"/>
                    <w:ind w:left="552" w:right="0" w:firstLine="0"/>
                    <w:jc w:val="left"/>
                    <w:rPr>
                      <w:rFonts w:ascii="Tahoma" w:hAnsi="Tahoma"/>
                      <w:sz w:val="14"/>
                    </w:rPr>
                  </w:pPr>
                  <w:r>
                    <w:rPr>
                      <w:rFonts w:ascii="Tahoma" w:hAnsi="Tahoma"/>
                      <w:sz w:val="14"/>
                    </w:rPr>
                    <w:t>Д и а п а з о н ы</w:t>
                  </w:r>
                </w:p>
                <w:p>
                  <w:pPr>
                    <w:tabs>
                      <w:tab w:pos="4586" w:val="left" w:leader="none"/>
                    </w:tabs>
                    <w:spacing w:line="259" w:lineRule="auto" w:before="0"/>
                    <w:ind w:left="312" w:right="3135" w:firstLine="148"/>
                    <w:jc w:val="left"/>
                    <w:rPr>
                      <w:rFonts w:ascii="Tahoma" w:hAnsi="Tahoma"/>
                      <w:sz w:val="14"/>
                    </w:rPr>
                  </w:pPr>
                  <w:r>
                    <w:rPr>
                      <w:rFonts w:ascii="Tahoma" w:hAnsi="Tahoma"/>
                      <w:position w:val="-3"/>
                      <w:sz w:val="14"/>
                    </w:rPr>
                    <w:t>н</w:t>
                  </w:r>
                  <w:r>
                    <w:rPr>
                      <w:rFonts w:ascii="Tahoma" w:hAnsi="Tahoma"/>
                      <w:spacing w:val="-26"/>
                      <w:position w:val="-3"/>
                      <w:sz w:val="14"/>
                    </w:rPr>
                    <w:t> </w:t>
                  </w:r>
                  <w:r>
                    <w:rPr>
                      <w:rFonts w:ascii="Tahoma" w:hAnsi="Tahoma"/>
                      <w:position w:val="-3"/>
                      <w:sz w:val="14"/>
                    </w:rPr>
                    <w:t>о</w:t>
                  </w:r>
                  <w:r>
                    <w:rPr>
                      <w:rFonts w:ascii="Tahoma" w:hAnsi="Tahoma"/>
                      <w:spacing w:val="-26"/>
                      <w:position w:val="-3"/>
                      <w:sz w:val="14"/>
                    </w:rPr>
                    <w:t> </w:t>
                  </w:r>
                  <w:r>
                    <w:rPr>
                      <w:rFonts w:ascii="Tahoma" w:hAnsi="Tahoma"/>
                      <w:position w:val="-3"/>
                      <w:sz w:val="14"/>
                    </w:rPr>
                    <w:t>м</w:t>
                  </w:r>
                  <w:r>
                    <w:rPr>
                      <w:rFonts w:ascii="Tahoma" w:hAnsi="Tahoma"/>
                      <w:spacing w:val="-24"/>
                      <w:position w:val="-3"/>
                      <w:sz w:val="14"/>
                    </w:rPr>
                    <w:t> </w:t>
                  </w:r>
                  <w:r>
                    <w:rPr>
                      <w:rFonts w:ascii="Tahoma" w:hAnsi="Tahoma"/>
                      <w:position w:val="-3"/>
                      <w:sz w:val="14"/>
                    </w:rPr>
                    <w:t>и</w:t>
                  </w:r>
                  <w:r>
                    <w:rPr>
                      <w:rFonts w:ascii="Tahoma" w:hAnsi="Tahoma"/>
                      <w:spacing w:val="-27"/>
                      <w:position w:val="-3"/>
                      <w:sz w:val="14"/>
                    </w:rPr>
                    <w:t> </w:t>
                  </w:r>
                  <w:r>
                    <w:rPr>
                      <w:rFonts w:ascii="Tahoma" w:hAnsi="Tahoma"/>
                      <w:position w:val="-3"/>
                      <w:sz w:val="14"/>
                    </w:rPr>
                    <w:t>н</w:t>
                  </w:r>
                  <w:r>
                    <w:rPr>
                      <w:rFonts w:ascii="Tahoma" w:hAnsi="Tahoma"/>
                      <w:spacing w:val="-27"/>
                      <w:position w:val="-3"/>
                      <w:sz w:val="14"/>
                    </w:rPr>
                    <w:t> </w:t>
                  </w:r>
                  <w:r>
                    <w:rPr>
                      <w:rFonts w:ascii="Tahoma" w:hAnsi="Tahoma"/>
                      <w:position w:val="-3"/>
                      <w:sz w:val="14"/>
                    </w:rPr>
                    <w:t>а</w:t>
                  </w:r>
                  <w:r>
                    <w:rPr>
                      <w:rFonts w:ascii="Tahoma" w:hAnsi="Tahoma"/>
                      <w:spacing w:val="-28"/>
                      <w:position w:val="-3"/>
                      <w:sz w:val="14"/>
                    </w:rPr>
                    <w:t> </w:t>
                  </w:r>
                  <w:r>
                    <w:rPr>
                      <w:rFonts w:ascii="Tahoma" w:hAnsi="Tahoma"/>
                      <w:position w:val="-3"/>
                      <w:sz w:val="14"/>
                    </w:rPr>
                    <w:t>л</w:t>
                  </w:r>
                  <w:r>
                    <w:rPr>
                      <w:rFonts w:ascii="Tahoma" w:hAnsi="Tahoma"/>
                      <w:spacing w:val="-27"/>
                      <w:position w:val="-3"/>
                      <w:sz w:val="14"/>
                    </w:rPr>
                    <w:t> </w:t>
                  </w:r>
                  <w:r>
                    <w:rPr>
                      <w:rFonts w:ascii="Tahoma" w:hAnsi="Tahoma"/>
                      <w:position w:val="-3"/>
                      <w:sz w:val="14"/>
                    </w:rPr>
                    <w:t>ь</w:t>
                  </w:r>
                  <w:r>
                    <w:rPr>
                      <w:rFonts w:ascii="Tahoma" w:hAnsi="Tahoma"/>
                      <w:spacing w:val="-28"/>
                      <w:position w:val="-3"/>
                      <w:sz w:val="14"/>
                    </w:rPr>
                    <w:t> </w:t>
                  </w:r>
                  <w:r>
                    <w:rPr>
                      <w:rFonts w:ascii="Tahoma" w:hAnsi="Tahoma"/>
                      <w:position w:val="-3"/>
                      <w:sz w:val="14"/>
                    </w:rPr>
                    <w:t>н</w:t>
                  </w:r>
                  <w:r>
                    <w:rPr>
                      <w:rFonts w:ascii="Tahoma" w:hAnsi="Tahoma"/>
                      <w:spacing w:val="-27"/>
                      <w:position w:val="-3"/>
                      <w:sz w:val="14"/>
                    </w:rPr>
                    <w:t> </w:t>
                  </w:r>
                  <w:r>
                    <w:rPr>
                      <w:rFonts w:ascii="Tahoma" w:hAnsi="Tahoma"/>
                      <w:position w:val="-3"/>
                      <w:sz w:val="14"/>
                    </w:rPr>
                    <w:t>ы</w:t>
                  </w:r>
                  <w:r>
                    <w:rPr>
                      <w:rFonts w:ascii="Tahoma" w:hAnsi="Tahoma"/>
                      <w:spacing w:val="-22"/>
                      <w:position w:val="-3"/>
                      <w:sz w:val="14"/>
                    </w:rPr>
                    <w:t> </w:t>
                  </w:r>
                  <w:r>
                    <w:rPr>
                      <w:rFonts w:ascii="Tahoma" w:hAnsi="Tahoma"/>
                      <w:position w:val="-3"/>
                      <w:sz w:val="14"/>
                    </w:rPr>
                    <w:t>х</w:t>
                    <w:tab/>
                  </w:r>
                  <w:r>
                    <w:rPr>
                      <w:rFonts w:ascii="Tahoma" w:hAnsi="Tahoma"/>
                      <w:sz w:val="14"/>
                    </w:rPr>
                    <w:t>Д</w:t>
                  </w:r>
                  <w:r>
                    <w:rPr>
                      <w:rFonts w:ascii="Tahoma" w:hAnsi="Tahoma"/>
                      <w:spacing w:val="-22"/>
                      <w:sz w:val="14"/>
                    </w:rPr>
                    <w:t> </w:t>
                  </w:r>
                  <w:r>
                    <w:rPr>
                      <w:rFonts w:ascii="Tahoma" w:hAnsi="Tahoma"/>
                      <w:sz w:val="14"/>
                    </w:rPr>
                    <w:t>и</w:t>
                  </w:r>
                  <w:r>
                    <w:rPr>
                      <w:rFonts w:ascii="Tahoma" w:hAnsi="Tahoma"/>
                      <w:spacing w:val="-25"/>
                      <w:sz w:val="14"/>
                    </w:rPr>
                    <w:t> </w:t>
                  </w:r>
                  <w:r>
                    <w:rPr>
                      <w:rFonts w:ascii="Tahoma" w:hAnsi="Tahoma"/>
                      <w:sz w:val="14"/>
                    </w:rPr>
                    <w:t>а</w:t>
                  </w:r>
                  <w:r>
                    <w:rPr>
                      <w:rFonts w:ascii="Tahoma" w:hAnsi="Tahoma"/>
                      <w:spacing w:val="-28"/>
                      <w:sz w:val="14"/>
                    </w:rPr>
                    <w:t> </w:t>
                  </w:r>
                  <w:r>
                    <w:rPr>
                      <w:rFonts w:ascii="Tahoma" w:hAnsi="Tahoma"/>
                      <w:sz w:val="14"/>
                    </w:rPr>
                    <w:t>п</w:t>
                  </w:r>
                  <w:r>
                    <w:rPr>
                      <w:rFonts w:ascii="Tahoma" w:hAnsi="Tahoma"/>
                      <w:spacing w:val="-25"/>
                      <w:sz w:val="14"/>
                    </w:rPr>
                    <w:t> </w:t>
                  </w:r>
                  <w:r>
                    <w:rPr>
                      <w:rFonts w:ascii="Tahoma" w:hAnsi="Tahoma"/>
                      <w:sz w:val="14"/>
                    </w:rPr>
                    <w:t>а</w:t>
                  </w:r>
                  <w:r>
                    <w:rPr>
                      <w:rFonts w:ascii="Tahoma" w:hAnsi="Tahoma"/>
                      <w:spacing w:val="-28"/>
                      <w:sz w:val="14"/>
                    </w:rPr>
                    <w:t> </w:t>
                  </w:r>
                  <w:r>
                    <w:rPr>
                      <w:rFonts w:ascii="Tahoma" w:hAnsi="Tahoma"/>
                      <w:sz w:val="14"/>
                    </w:rPr>
                    <w:t>з</w:t>
                  </w:r>
                  <w:r>
                    <w:rPr>
                      <w:rFonts w:ascii="Tahoma" w:hAnsi="Tahoma"/>
                      <w:spacing w:val="-28"/>
                      <w:sz w:val="14"/>
                    </w:rPr>
                    <w:t> </w:t>
                  </w:r>
                  <w:r>
                    <w:rPr>
                      <w:rFonts w:ascii="Tahoma" w:hAnsi="Tahoma"/>
                      <w:sz w:val="14"/>
                    </w:rPr>
                    <w:t>о</w:t>
                  </w:r>
                  <w:r>
                    <w:rPr>
                      <w:rFonts w:ascii="Tahoma" w:hAnsi="Tahoma"/>
                      <w:spacing w:val="-26"/>
                      <w:sz w:val="14"/>
                    </w:rPr>
                    <w:t> </w:t>
                  </w:r>
                  <w:r>
                    <w:rPr>
                      <w:rFonts w:ascii="Tahoma" w:hAnsi="Tahoma"/>
                      <w:sz w:val="14"/>
                    </w:rPr>
                    <w:t>н</w:t>
                  </w:r>
                  <w:r>
                    <w:rPr>
                      <w:rFonts w:ascii="Tahoma" w:hAnsi="Tahoma"/>
                      <w:spacing w:val="40"/>
                      <w:sz w:val="14"/>
                    </w:rPr>
                    <w:t> </w:t>
                  </w:r>
                  <w:r>
                    <w:rPr>
                      <w:rFonts w:ascii="Tahoma" w:hAnsi="Tahoma"/>
                      <w:sz w:val="14"/>
                    </w:rPr>
                    <w:t>ч</w:t>
                  </w:r>
                  <w:r>
                    <w:rPr>
                      <w:rFonts w:ascii="Tahoma" w:hAnsi="Tahoma"/>
                      <w:spacing w:val="-26"/>
                      <w:sz w:val="14"/>
                    </w:rPr>
                    <w:t> </w:t>
                  </w:r>
                  <w:r>
                    <w:rPr>
                      <w:rFonts w:ascii="Tahoma" w:hAnsi="Tahoma"/>
                      <w:sz w:val="14"/>
                    </w:rPr>
                    <w:t>а</w:t>
                  </w:r>
                  <w:r>
                    <w:rPr>
                      <w:rFonts w:ascii="Tahoma" w:hAnsi="Tahoma"/>
                      <w:spacing w:val="-27"/>
                      <w:sz w:val="14"/>
                    </w:rPr>
                    <w:t> </w:t>
                  </w:r>
                  <w:r>
                    <w:rPr>
                      <w:rFonts w:ascii="Tahoma" w:hAnsi="Tahoma"/>
                      <w:sz w:val="14"/>
                    </w:rPr>
                    <w:t>с</w:t>
                  </w:r>
                  <w:r>
                    <w:rPr>
                      <w:rFonts w:ascii="Tahoma" w:hAnsi="Tahoma"/>
                      <w:spacing w:val="-30"/>
                      <w:sz w:val="14"/>
                    </w:rPr>
                    <w:t> </w:t>
                  </w:r>
                  <w:r>
                    <w:rPr>
                      <w:rFonts w:ascii="Tahoma" w:hAnsi="Tahoma"/>
                      <w:sz w:val="14"/>
                    </w:rPr>
                    <w:t>т</w:t>
                  </w:r>
                  <w:r>
                    <w:rPr>
                      <w:rFonts w:ascii="Tahoma" w:hAnsi="Tahoma"/>
                      <w:spacing w:val="-30"/>
                      <w:sz w:val="14"/>
                    </w:rPr>
                    <w:t> </w:t>
                  </w:r>
                  <w:r>
                    <w:rPr>
                      <w:rFonts w:ascii="Tahoma" w:hAnsi="Tahoma"/>
                      <w:sz w:val="14"/>
                    </w:rPr>
                    <w:t>о</w:t>
                  </w:r>
                  <w:r>
                    <w:rPr>
                      <w:rFonts w:ascii="Tahoma" w:hAnsi="Tahoma"/>
                      <w:spacing w:val="-27"/>
                      <w:sz w:val="14"/>
                    </w:rPr>
                    <w:t> </w:t>
                  </w:r>
                  <w:r>
                    <w:rPr>
                      <w:rFonts w:ascii="Tahoma" w:hAnsi="Tahoma"/>
                      <w:sz w:val="14"/>
                    </w:rPr>
                    <w:t>т</w:t>
                  </w:r>
                  <w:r>
                    <w:rPr>
                      <w:rFonts w:ascii="Tahoma" w:hAnsi="Tahoma"/>
                      <w:spacing w:val="-29"/>
                      <w:sz w:val="14"/>
                    </w:rPr>
                    <w:t> </w:t>
                  </w:r>
                  <w:r>
                    <w:rPr>
                      <w:rFonts w:ascii="Tahoma" w:hAnsi="Tahoma"/>
                      <w:sz w:val="14"/>
                    </w:rPr>
                    <w:t>ы </w:t>
                  </w:r>
                  <w:r>
                    <w:rPr>
                      <w:rFonts w:ascii="Tahoma" w:hAnsi="Tahoma"/>
                      <w:spacing w:val="16"/>
                      <w:sz w:val="14"/>
                    </w:rPr>
                    <w:t> </w:t>
                  </w:r>
                  <w:r>
                    <w:rPr>
                      <w:rFonts w:ascii="Tahoma" w:hAnsi="Tahoma"/>
                      <w:sz w:val="14"/>
                    </w:rPr>
                    <w:t>«</w:t>
                  </w:r>
                  <w:r>
                    <w:rPr>
                      <w:rFonts w:ascii="Tahoma" w:hAnsi="Tahoma"/>
                      <w:spacing w:val="-27"/>
                      <w:sz w:val="14"/>
                    </w:rPr>
                    <w:t> </w:t>
                  </w:r>
                  <w:r>
                    <w:rPr>
                      <w:rFonts w:ascii="Tahoma" w:hAnsi="Tahoma"/>
                      <w:sz w:val="14"/>
                    </w:rPr>
                    <w:t>р</w:t>
                  </w:r>
                  <w:r>
                    <w:rPr>
                      <w:rFonts w:ascii="Tahoma" w:hAnsi="Tahoma"/>
                      <w:spacing w:val="-28"/>
                      <w:sz w:val="14"/>
                    </w:rPr>
                    <w:t> </w:t>
                  </w:r>
                  <w:r>
                    <w:rPr>
                      <w:rFonts w:ascii="Tahoma" w:hAnsi="Tahoma"/>
                      <w:sz w:val="14"/>
                    </w:rPr>
                    <w:t>а</w:t>
                  </w:r>
                  <w:r>
                    <w:rPr>
                      <w:rFonts w:ascii="Tahoma" w:hAnsi="Tahoma"/>
                      <w:spacing w:val="-30"/>
                      <w:sz w:val="14"/>
                    </w:rPr>
                    <w:t> </w:t>
                  </w:r>
                  <w:r>
                    <w:rPr>
                      <w:rFonts w:ascii="Tahoma" w:hAnsi="Tahoma"/>
                      <w:sz w:val="14"/>
                    </w:rPr>
                    <w:t>щ</w:t>
                  </w:r>
                  <w:r>
                    <w:rPr>
                      <w:rFonts w:ascii="Tahoma" w:hAnsi="Tahoma"/>
                      <w:spacing w:val="-21"/>
                      <w:sz w:val="14"/>
                    </w:rPr>
                    <w:t> </w:t>
                  </w:r>
                  <w:r>
                    <w:rPr>
                      <w:rFonts w:ascii="Tahoma" w:hAnsi="Tahoma"/>
                      <w:sz w:val="14"/>
                    </w:rPr>
                    <w:t>е</w:t>
                  </w:r>
                  <w:r>
                    <w:rPr>
                      <w:rFonts w:ascii="Tahoma" w:hAnsi="Tahoma"/>
                      <w:spacing w:val="-30"/>
                      <w:sz w:val="14"/>
                    </w:rPr>
                    <w:t> </w:t>
                  </w:r>
                  <w:r>
                    <w:rPr>
                      <w:rFonts w:ascii="Tahoma" w:hAnsi="Tahoma"/>
                      <w:sz w:val="14"/>
                    </w:rPr>
                    <w:t>н</w:t>
                  </w:r>
                  <w:r>
                    <w:rPr>
                      <w:rFonts w:ascii="Tahoma" w:hAnsi="Tahoma"/>
                      <w:spacing w:val="-27"/>
                      <w:sz w:val="14"/>
                    </w:rPr>
                    <w:t> </w:t>
                  </w:r>
                  <w:r>
                    <w:rPr>
                      <w:rFonts w:ascii="Tahoma" w:hAnsi="Tahoma"/>
                      <w:sz w:val="14"/>
                    </w:rPr>
                    <w:t>и</w:t>
                  </w:r>
                  <w:r>
                    <w:rPr>
                      <w:rFonts w:ascii="Tahoma" w:hAnsi="Tahoma"/>
                      <w:spacing w:val="-27"/>
                      <w:sz w:val="14"/>
                    </w:rPr>
                    <w:t> </w:t>
                  </w:r>
                  <w:r>
                    <w:rPr>
                      <w:rFonts w:ascii="Tahoma" w:hAnsi="Tahoma"/>
                      <w:sz w:val="14"/>
                    </w:rPr>
                    <w:t>и</w:t>
                  </w:r>
                  <w:r>
                    <w:rPr>
                      <w:rFonts w:ascii="Tahoma" w:hAnsi="Tahoma"/>
                      <w:spacing w:val="-27"/>
                      <w:sz w:val="14"/>
                    </w:rPr>
                    <w:t> </w:t>
                  </w:r>
                  <w:r>
                    <w:rPr>
                      <w:rFonts w:ascii="Tahoma" w:hAnsi="Tahoma"/>
                      <w:sz w:val="14"/>
                    </w:rPr>
                    <w:t>,</w:t>
                  </w:r>
                  <w:r>
                    <w:rPr>
                      <w:rFonts w:ascii="Tahoma" w:hAnsi="Tahoma"/>
                      <w:spacing w:val="38"/>
                      <w:sz w:val="14"/>
                    </w:rPr>
                    <w:t> </w:t>
                  </w:r>
                  <w:r>
                    <w:rPr>
                      <w:rFonts w:ascii="Tahoma" w:hAnsi="Tahoma"/>
                      <w:spacing w:val="6"/>
                      <w:sz w:val="14"/>
                    </w:rPr>
                    <w:t>об/м</w:t>
                  </w:r>
                  <w:r>
                    <w:rPr>
                      <w:rFonts w:ascii="Tahoma" w:hAnsi="Tahoma"/>
                      <w:spacing w:val="-31"/>
                      <w:sz w:val="14"/>
                    </w:rPr>
                    <w:t> </w:t>
                  </w:r>
                  <w:r>
                    <w:rPr>
                      <w:rFonts w:ascii="Tahoma" w:hAnsi="Tahoma"/>
                      <w:sz w:val="14"/>
                    </w:rPr>
                    <w:t>и</w:t>
                  </w:r>
                  <w:r>
                    <w:rPr>
                      <w:rFonts w:ascii="Tahoma" w:hAnsi="Tahoma"/>
                      <w:spacing w:val="-31"/>
                      <w:sz w:val="14"/>
                    </w:rPr>
                    <w:t> </w:t>
                  </w:r>
                  <w:r>
                    <w:rPr>
                      <w:rFonts w:ascii="Tahoma" w:hAnsi="Tahoma"/>
                      <w:sz w:val="14"/>
                    </w:rPr>
                    <w:t>н м</w:t>
                  </w:r>
                  <w:r>
                    <w:rPr>
                      <w:rFonts w:ascii="Tahoma" w:hAnsi="Tahoma"/>
                      <w:spacing w:val="-23"/>
                      <w:sz w:val="14"/>
                    </w:rPr>
                    <w:t> </w:t>
                  </w:r>
                  <w:r>
                    <w:rPr>
                      <w:rFonts w:ascii="Tahoma" w:hAnsi="Tahoma"/>
                      <w:sz w:val="14"/>
                    </w:rPr>
                    <w:t>о</w:t>
                  </w:r>
                  <w:r>
                    <w:rPr>
                      <w:rFonts w:ascii="Tahoma" w:hAnsi="Tahoma"/>
                      <w:spacing w:val="-26"/>
                      <w:sz w:val="14"/>
                    </w:rPr>
                    <w:t> </w:t>
                  </w:r>
                  <w:r>
                    <w:rPr>
                      <w:rFonts w:ascii="Tahoma" w:hAnsi="Tahoma"/>
                      <w:sz w:val="14"/>
                    </w:rPr>
                    <w:t>щ</w:t>
                  </w:r>
                  <w:r>
                    <w:rPr>
                      <w:rFonts w:ascii="Tahoma" w:hAnsi="Tahoma"/>
                      <w:spacing w:val="-18"/>
                      <w:sz w:val="14"/>
                    </w:rPr>
                    <w:t> </w:t>
                  </w:r>
                  <w:r>
                    <w:rPr>
                      <w:rFonts w:ascii="Tahoma" w:hAnsi="Tahoma"/>
                      <w:sz w:val="14"/>
                    </w:rPr>
                    <w:t>н</w:t>
                  </w:r>
                  <w:r>
                    <w:rPr>
                      <w:rFonts w:ascii="Tahoma" w:hAnsi="Tahoma"/>
                      <w:spacing w:val="-24"/>
                      <w:sz w:val="14"/>
                    </w:rPr>
                    <w:t> </w:t>
                  </w:r>
                  <w:r>
                    <w:rPr>
                      <w:rFonts w:ascii="Tahoma" w:hAnsi="Tahoma"/>
                      <w:sz w:val="14"/>
                    </w:rPr>
                    <w:t>о</w:t>
                  </w:r>
                  <w:r>
                    <w:rPr>
                      <w:rFonts w:ascii="Tahoma" w:hAnsi="Tahoma"/>
                      <w:spacing w:val="-26"/>
                      <w:sz w:val="14"/>
                    </w:rPr>
                    <w:t> </w:t>
                  </w:r>
                  <w:r>
                    <w:rPr>
                      <w:rFonts w:ascii="Tahoma" w:hAnsi="Tahoma"/>
                      <w:sz w:val="14"/>
                    </w:rPr>
                    <w:t>с</w:t>
                  </w:r>
                  <w:r>
                    <w:rPr>
                      <w:rFonts w:ascii="Tahoma" w:hAnsi="Tahoma"/>
                      <w:spacing w:val="-29"/>
                      <w:sz w:val="14"/>
                    </w:rPr>
                    <w:t> </w:t>
                  </w:r>
                  <w:r>
                    <w:rPr>
                      <w:rFonts w:ascii="Tahoma" w:hAnsi="Tahoma"/>
                      <w:sz w:val="14"/>
                    </w:rPr>
                    <w:t>т</w:t>
                  </w:r>
                  <w:r>
                    <w:rPr>
                      <w:rFonts w:ascii="Tahoma" w:hAnsi="Tahoma"/>
                      <w:spacing w:val="-28"/>
                      <w:sz w:val="14"/>
                    </w:rPr>
                    <w:t> </w:t>
                  </w:r>
                  <w:r>
                    <w:rPr>
                      <w:rFonts w:ascii="Tahoma" w:hAnsi="Tahoma"/>
                      <w:sz w:val="14"/>
                    </w:rPr>
                    <w:t>е</w:t>
                  </w:r>
                  <w:r>
                    <w:rPr>
                      <w:rFonts w:ascii="Tahoma" w:hAnsi="Tahoma"/>
                      <w:spacing w:val="-27"/>
                      <w:sz w:val="14"/>
                    </w:rPr>
                    <w:t> </w:t>
                  </w:r>
                  <w:r>
                    <w:rPr>
                      <w:rFonts w:ascii="Tahoma" w:hAnsi="Tahoma"/>
                      <w:sz w:val="14"/>
                    </w:rPr>
                    <w:t>й</w:t>
                  </w:r>
                  <w:r>
                    <w:rPr>
                      <w:rFonts w:ascii="Tahoma" w:hAnsi="Tahoma"/>
                      <w:spacing w:val="-27"/>
                      <w:sz w:val="14"/>
                    </w:rPr>
                    <w:t> </w:t>
                  </w:r>
                  <w:r>
                    <w:rPr>
                      <w:rFonts w:ascii="Tahoma" w:hAnsi="Tahoma"/>
                      <w:sz w:val="14"/>
                    </w:rPr>
                    <w:t>. </w:t>
                  </w:r>
                  <w:r>
                    <w:rPr>
                      <w:rFonts w:ascii="Tahoma" w:hAnsi="Tahoma"/>
                      <w:spacing w:val="3"/>
                      <w:sz w:val="14"/>
                    </w:rPr>
                    <w:t> </w:t>
                  </w:r>
                  <w:r>
                    <w:rPr>
                      <w:rFonts w:ascii="Tahoma" w:hAnsi="Tahoma"/>
                      <w:sz w:val="14"/>
                    </w:rPr>
                    <w:t>M</w:t>
                  </w:r>
                  <w:r>
                    <w:rPr>
                      <w:rFonts w:ascii="Tahoma" w:hAnsi="Tahoma"/>
                      <w:spacing w:val="-15"/>
                      <w:sz w:val="14"/>
                    </w:rPr>
                    <w:t> </w:t>
                  </w:r>
                  <w:r>
                    <w:rPr>
                      <w:rFonts w:ascii="Tahoma" w:hAnsi="Tahoma"/>
                      <w:sz w:val="14"/>
                    </w:rPr>
                    <w:t>B</w:t>
                  </w:r>
                  <w:r>
                    <w:rPr>
                      <w:rFonts w:ascii="Tahoma" w:hAnsi="Tahoma"/>
                      <w:spacing w:val="-23"/>
                      <w:sz w:val="14"/>
                    </w:rPr>
                    <w:t> </w:t>
                  </w:r>
                  <w:r>
                    <w:rPr>
                      <w:rFonts w:ascii="Tahoma" w:hAnsi="Tahoma"/>
                      <w:sz w:val="14"/>
                    </w:rPr>
                    <w:t>A</w:t>
                  </w:r>
                </w:p>
                <w:p>
                  <w:pPr>
                    <w:tabs>
                      <w:tab w:pos="4632" w:val="left" w:leader="none"/>
                      <w:tab w:pos="6709" w:val="left" w:leader="none"/>
                      <w:tab w:pos="9537" w:val="right" w:leader="none"/>
                    </w:tabs>
                    <w:spacing w:before="59"/>
                    <w:ind w:left="2620" w:right="0" w:firstLine="0"/>
                    <w:jc w:val="left"/>
                    <w:rPr>
                      <w:rFonts w:ascii="Tahoma" w:hAnsi="Tahoma"/>
                      <w:sz w:val="14"/>
                    </w:rPr>
                  </w:pPr>
                  <w:r>
                    <w:rPr>
                      <w:rFonts w:ascii="Tahoma" w:hAnsi="Tahoma"/>
                      <w:spacing w:val="5"/>
                      <w:sz w:val="14"/>
                    </w:rPr>
                    <w:t>50—</w:t>
                  </w:r>
                  <w:r>
                    <w:rPr>
                      <w:rFonts w:ascii="Tahoma" w:hAnsi="Tahoma"/>
                      <w:spacing w:val="13"/>
                      <w:sz w:val="14"/>
                    </w:rPr>
                    <w:t> </w:t>
                  </w:r>
                  <w:r>
                    <w:rPr>
                      <w:rFonts w:ascii="Tahoma" w:hAnsi="Tahoma"/>
                      <w:sz w:val="14"/>
                    </w:rPr>
                    <w:t>9</w:t>
                  </w:r>
                  <w:r>
                    <w:rPr>
                      <w:rFonts w:ascii="Tahoma" w:hAnsi="Tahoma"/>
                      <w:spacing w:val="-31"/>
                      <w:sz w:val="14"/>
                    </w:rPr>
                    <w:t> </w:t>
                  </w:r>
                  <w:r>
                    <w:rPr>
                      <w:rFonts w:ascii="Tahoma" w:hAnsi="Tahoma"/>
                      <w:sz w:val="14"/>
                    </w:rPr>
                    <w:t>3</w:t>
                  </w:r>
                  <w:r>
                    <w:rPr>
                      <w:rFonts w:ascii="Tahoma" w:hAnsi="Tahoma"/>
                      <w:spacing w:val="-29"/>
                      <w:sz w:val="14"/>
                    </w:rPr>
                    <w:t> </w:t>
                  </w:r>
                  <w:r>
                    <w:rPr>
                      <w:rFonts w:ascii="Tahoma" w:hAnsi="Tahoma"/>
                      <w:spacing w:val="2"/>
                      <w:sz w:val="14"/>
                    </w:rPr>
                    <w:t>,7</w:t>
                  </w:r>
                  <w:r>
                    <w:rPr>
                      <w:rFonts w:ascii="Tahoma" w:hAnsi="Tahoma"/>
                      <w:spacing w:val="-29"/>
                      <w:sz w:val="14"/>
                    </w:rPr>
                    <w:t> </w:t>
                  </w:r>
                  <w:r>
                    <w:rPr>
                      <w:rFonts w:ascii="Tahoma" w:hAnsi="Tahoma"/>
                      <w:sz w:val="14"/>
                    </w:rPr>
                    <w:t>6</w:t>
                    <w:tab/>
                  </w:r>
                  <w:r>
                    <w:rPr>
                      <w:rFonts w:ascii="Tahoma" w:hAnsi="Tahoma"/>
                      <w:spacing w:val="5"/>
                      <w:sz w:val="14"/>
                    </w:rPr>
                    <w:t>100—</w:t>
                  </w:r>
                  <w:r>
                    <w:rPr>
                      <w:rFonts w:ascii="Tahoma" w:hAnsi="Tahoma"/>
                      <w:spacing w:val="25"/>
                      <w:sz w:val="14"/>
                    </w:rPr>
                    <w:t> </w:t>
                  </w:r>
                  <w:r>
                    <w:rPr>
                      <w:rFonts w:ascii="Tahoma" w:hAnsi="Tahoma"/>
                      <w:spacing w:val="5"/>
                      <w:sz w:val="14"/>
                    </w:rPr>
                    <w:t>1В</w:t>
                  </w:r>
                  <w:r>
                    <w:rPr>
                      <w:rFonts w:ascii="Tahoma" w:hAnsi="Tahoma"/>
                      <w:spacing w:val="-32"/>
                      <w:sz w:val="14"/>
                    </w:rPr>
                    <w:t> </w:t>
                  </w:r>
                  <w:r>
                    <w:rPr>
                      <w:rFonts w:ascii="Tahoma" w:hAnsi="Tahoma"/>
                      <w:spacing w:val="5"/>
                      <w:sz w:val="14"/>
                    </w:rPr>
                    <w:t>7.6</w:t>
                    <w:tab/>
                  </w:r>
                  <w:r>
                    <w:rPr>
                      <w:rFonts w:ascii="Tahoma" w:hAnsi="Tahoma"/>
                      <w:sz w:val="14"/>
                    </w:rPr>
                    <w:t>2</w:t>
                  </w:r>
                  <w:r>
                    <w:rPr>
                      <w:rFonts w:ascii="Tahoma" w:hAnsi="Tahoma"/>
                      <w:spacing w:val="-11"/>
                      <w:sz w:val="14"/>
                    </w:rPr>
                    <w:t> </w:t>
                  </w:r>
                  <w:r>
                    <w:rPr>
                      <w:rFonts w:ascii="Tahoma" w:hAnsi="Tahoma"/>
                      <w:sz w:val="14"/>
                    </w:rPr>
                    <w:t>0</w:t>
                  </w:r>
                  <w:r>
                    <w:rPr>
                      <w:rFonts w:ascii="Tahoma" w:hAnsi="Tahoma"/>
                      <w:spacing w:val="-11"/>
                      <w:sz w:val="14"/>
                    </w:rPr>
                    <w:t> </w:t>
                  </w:r>
                  <w:r>
                    <w:rPr>
                      <w:rFonts w:ascii="Tahoma" w:hAnsi="Tahoma"/>
                      <w:sz w:val="14"/>
                    </w:rPr>
                    <w:t>0</w:t>
                  </w:r>
                  <w:r>
                    <w:rPr>
                      <w:rFonts w:ascii="Tahoma" w:hAnsi="Tahoma"/>
                      <w:spacing w:val="-12"/>
                      <w:sz w:val="14"/>
                    </w:rPr>
                    <w:t> </w:t>
                  </w:r>
                  <w:r>
                    <w:rPr>
                      <w:rFonts w:ascii="Tahoma" w:hAnsi="Tahoma"/>
                      <w:sz w:val="14"/>
                    </w:rPr>
                    <w:t>-</w:t>
                  </w:r>
                  <w:r>
                    <w:rPr>
                      <w:rFonts w:ascii="Tahoma" w:hAnsi="Tahoma"/>
                      <w:spacing w:val="-22"/>
                      <w:sz w:val="14"/>
                    </w:rPr>
                    <w:t> </w:t>
                  </w:r>
                  <w:r>
                    <w:rPr>
                      <w:rFonts w:ascii="Tahoma" w:hAnsi="Tahoma"/>
                      <w:sz w:val="14"/>
                    </w:rPr>
                    <w:t>3</w:t>
                  </w:r>
                  <w:r>
                    <w:rPr>
                      <w:rFonts w:ascii="Tahoma" w:hAnsi="Tahoma"/>
                      <w:spacing w:val="-11"/>
                      <w:sz w:val="14"/>
                    </w:rPr>
                    <w:t> </w:t>
                  </w:r>
                  <w:r>
                    <w:rPr>
                      <w:rFonts w:ascii="Tahoma" w:hAnsi="Tahoma"/>
                      <w:sz w:val="14"/>
                    </w:rPr>
                    <w:t>0</w:t>
                  </w:r>
                  <w:r>
                    <w:rPr>
                      <w:rFonts w:ascii="Tahoma" w:hAnsi="Tahoma"/>
                      <w:spacing w:val="-12"/>
                      <w:sz w:val="14"/>
                    </w:rPr>
                    <w:t> </w:t>
                  </w:r>
                  <w:r>
                    <w:rPr>
                      <w:rFonts w:ascii="Tahoma" w:hAnsi="Tahoma"/>
                      <w:sz w:val="14"/>
                    </w:rPr>
                    <w:t>0</w:t>
                    <w:tab/>
                    <w:t>3</w:t>
                  </w:r>
                  <w:r>
                    <w:rPr>
                      <w:rFonts w:ascii="Tahoma" w:hAnsi="Tahoma"/>
                      <w:spacing w:val="-10"/>
                      <w:sz w:val="14"/>
                    </w:rPr>
                    <w:t> </w:t>
                  </w:r>
                  <w:r>
                    <w:rPr>
                      <w:rFonts w:ascii="Tahoma" w:hAnsi="Tahoma"/>
                      <w:sz w:val="14"/>
                    </w:rPr>
                    <w:t>3</w:t>
                  </w:r>
                  <w:r>
                    <w:rPr>
                      <w:rFonts w:ascii="Tahoma" w:hAnsi="Tahoma"/>
                      <w:spacing w:val="-9"/>
                      <w:sz w:val="14"/>
                    </w:rPr>
                    <w:t> </w:t>
                  </w:r>
                  <w:r>
                    <w:rPr>
                      <w:rFonts w:ascii="Tahoma" w:hAnsi="Tahoma"/>
                      <w:sz w:val="14"/>
                    </w:rPr>
                    <w:t>3</w:t>
                  </w:r>
                  <w:r>
                    <w:rPr>
                      <w:rFonts w:ascii="Tahoma" w:hAnsi="Tahoma"/>
                      <w:spacing w:val="-11"/>
                      <w:sz w:val="14"/>
                    </w:rPr>
                    <w:t> </w:t>
                  </w:r>
                  <w:r>
                    <w:rPr>
                      <w:rFonts w:ascii="Tahoma" w:hAnsi="Tahoma"/>
                      <w:sz w:val="14"/>
                    </w:rPr>
                    <w:t>.</w:t>
                  </w:r>
                  <w:r>
                    <w:rPr>
                      <w:rFonts w:ascii="Tahoma" w:hAnsi="Tahoma"/>
                      <w:spacing w:val="-24"/>
                      <w:sz w:val="14"/>
                    </w:rPr>
                    <w:t> </w:t>
                  </w:r>
                  <w:r>
                    <w:rPr>
                      <w:rFonts w:ascii="Tahoma" w:hAnsi="Tahoma"/>
                      <w:sz w:val="14"/>
                    </w:rPr>
                    <w:t>3</w:t>
                  </w:r>
                  <w:r>
                    <w:rPr>
                      <w:rFonts w:ascii="Tahoma" w:hAnsi="Tahoma"/>
                      <w:spacing w:val="-11"/>
                      <w:sz w:val="14"/>
                    </w:rPr>
                    <w:t> </w:t>
                  </w:r>
                  <w:r>
                    <w:rPr>
                      <w:rFonts w:ascii="Tahoma" w:hAnsi="Tahoma"/>
                      <w:sz w:val="14"/>
                    </w:rPr>
                    <w:t>-</w:t>
                  </w:r>
                  <w:r>
                    <w:rPr>
                      <w:rFonts w:ascii="Tahoma" w:hAnsi="Tahoma"/>
                      <w:spacing w:val="-3"/>
                      <w:sz w:val="14"/>
                    </w:rPr>
                    <w:t> </w:t>
                  </w:r>
                  <w:r>
                    <w:rPr>
                      <w:rFonts w:ascii="Tahoma" w:hAnsi="Tahoma"/>
                      <w:sz w:val="14"/>
                    </w:rPr>
                    <w:t>6</w:t>
                  </w:r>
                  <w:r>
                    <w:rPr>
                      <w:rFonts w:ascii="Tahoma" w:hAnsi="Tahoma"/>
                      <w:spacing w:val="-29"/>
                      <w:sz w:val="14"/>
                    </w:rPr>
                    <w:t> </w:t>
                  </w:r>
                  <w:r>
                    <w:rPr>
                      <w:rFonts w:ascii="Tahoma" w:hAnsi="Tahoma"/>
                      <w:sz w:val="14"/>
                    </w:rPr>
                    <w:t>0</w:t>
                  </w:r>
                  <w:r>
                    <w:rPr>
                      <w:rFonts w:ascii="Tahoma" w:hAnsi="Tahoma"/>
                      <w:spacing w:val="-28"/>
                      <w:sz w:val="14"/>
                    </w:rPr>
                    <w:t> </w:t>
                  </w:r>
                  <w:r>
                    <w:rPr>
                      <w:rFonts w:ascii="Tahoma" w:hAnsi="Tahoma"/>
                      <w:sz w:val="14"/>
                    </w:rPr>
                    <w:t>0</w:t>
                  </w:r>
                </w:p>
                <w:p>
                  <w:pPr>
                    <w:pStyle w:val="BodyText"/>
                    <w:rPr>
                      <w:sz w:val="16"/>
                    </w:rPr>
                  </w:pPr>
                </w:p>
                <w:p>
                  <w:pPr>
                    <w:tabs>
                      <w:tab w:pos="1790" w:val="left" w:leader="none"/>
                      <w:tab w:pos="3756" w:val="left" w:leader="none"/>
                      <w:tab w:pos="5777" w:val="left" w:leader="none"/>
                      <w:tab w:pos="7799" w:val="left" w:leader="none"/>
                    </w:tabs>
                    <w:spacing w:before="99"/>
                    <w:ind w:left="0" w:right="509" w:firstLine="0"/>
                    <w:jc w:val="center"/>
                    <w:rPr>
                      <w:rFonts w:ascii="Tahoma" w:hAnsi="Tahoma"/>
                      <w:sz w:val="14"/>
                    </w:rPr>
                  </w:pPr>
                  <w:r>
                    <w:rPr>
                      <w:rFonts w:ascii="Tahoma" w:hAnsi="Tahoma"/>
                      <w:sz w:val="14"/>
                    </w:rPr>
                    <w:t>1 0 —</w:t>
                  </w:r>
                  <w:r>
                    <w:rPr>
                      <w:rFonts w:ascii="Tahoma" w:hAnsi="Tahoma"/>
                      <w:spacing w:val="-17"/>
                      <w:sz w:val="14"/>
                    </w:rPr>
                    <w:t> </w:t>
                  </w:r>
                  <w:r>
                    <w:rPr>
                      <w:rFonts w:ascii="Tahoma" w:hAnsi="Tahoma"/>
                      <w:sz w:val="14"/>
                    </w:rPr>
                    <w:t>2</w:t>
                  </w:r>
                  <w:r>
                    <w:rPr>
                      <w:rFonts w:ascii="Tahoma" w:hAnsi="Tahoma"/>
                      <w:spacing w:val="-11"/>
                      <w:sz w:val="14"/>
                    </w:rPr>
                    <w:t> </w:t>
                  </w:r>
                  <w:r>
                    <w:rPr>
                      <w:rFonts w:ascii="Tahoma" w:hAnsi="Tahoma"/>
                      <w:sz w:val="14"/>
                    </w:rPr>
                    <w:t>5</w:t>
                    <w:tab/>
                    <w:t>9</w:t>
                  </w:r>
                  <w:r>
                    <w:rPr>
                      <w:rFonts w:ascii="Tahoma" w:hAnsi="Tahoma"/>
                      <w:spacing w:val="-17"/>
                      <w:sz w:val="14"/>
                    </w:rPr>
                    <w:t> </w:t>
                  </w:r>
                  <w:r>
                    <w:rPr>
                      <w:rFonts w:ascii="Tahoma" w:hAnsi="Tahoma"/>
                      <w:sz w:val="14"/>
                    </w:rPr>
                    <w:t>5</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9</w:t>
                  </w:r>
                  <w:r>
                    <w:rPr>
                      <w:rFonts w:ascii="Tahoma" w:hAnsi="Tahoma"/>
                      <w:spacing w:val="-18"/>
                      <w:sz w:val="14"/>
                    </w:rPr>
                    <w:t> </w:t>
                  </w:r>
                  <w:r>
                    <w:rPr>
                      <w:rFonts w:ascii="Tahoma" w:hAnsi="Tahoma"/>
                      <w:sz w:val="14"/>
                    </w:rPr>
                    <w:t>—</w:t>
                  </w:r>
                  <w:r>
                    <w:rPr>
                      <w:rFonts w:ascii="Tahoma" w:hAnsi="Tahoma"/>
                      <w:spacing w:val="30"/>
                      <w:sz w:val="14"/>
                    </w:rPr>
                    <w:t> </w:t>
                  </w:r>
                  <w:r>
                    <w:rPr>
                      <w:rFonts w:ascii="Tahoma" w:hAnsi="Tahoma"/>
                      <w:sz w:val="14"/>
                    </w:rPr>
                    <w:t>9</w:t>
                  </w:r>
                  <w:r>
                    <w:rPr>
                      <w:rFonts w:ascii="Tahoma" w:hAnsi="Tahoma"/>
                      <w:spacing w:val="-17"/>
                      <w:sz w:val="14"/>
                    </w:rPr>
                    <w:t> </w:t>
                  </w:r>
                  <w:r>
                    <w:rPr>
                      <w:rFonts w:ascii="Tahoma" w:hAnsi="Tahoma"/>
                      <w:sz w:val="14"/>
                    </w:rPr>
                    <w:t>6</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6</w:t>
                    <w:tab/>
                    <w:t>9</w:t>
                  </w:r>
                  <w:r>
                    <w:rPr>
                      <w:rFonts w:ascii="Tahoma" w:hAnsi="Tahoma"/>
                      <w:spacing w:val="-17"/>
                      <w:sz w:val="14"/>
                    </w:rPr>
                    <w:t> </w:t>
                  </w:r>
                  <w:r>
                    <w:rPr>
                      <w:rFonts w:ascii="Tahoma" w:hAnsi="Tahoma"/>
                      <w:sz w:val="14"/>
                    </w:rPr>
                    <w:t>6</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0</w:t>
                  </w:r>
                  <w:r>
                    <w:rPr>
                      <w:rFonts w:ascii="Tahoma" w:hAnsi="Tahoma"/>
                      <w:spacing w:val="-18"/>
                      <w:sz w:val="14"/>
                    </w:rPr>
                    <w:t> </w:t>
                  </w:r>
                  <w:r>
                    <w:rPr>
                      <w:rFonts w:ascii="Tahoma" w:hAnsi="Tahoma"/>
                      <w:sz w:val="14"/>
                    </w:rPr>
                    <w:t>—</w:t>
                  </w:r>
                  <w:r>
                    <w:rPr>
                      <w:rFonts w:ascii="Tahoma" w:hAnsi="Tahoma"/>
                      <w:spacing w:val="21"/>
                      <w:sz w:val="14"/>
                    </w:rPr>
                    <w:t> </w:t>
                  </w:r>
                  <w:r>
                    <w:rPr>
                      <w:rFonts w:ascii="Tahoma" w:hAnsi="Tahoma"/>
                      <w:sz w:val="14"/>
                    </w:rPr>
                    <w:t>9</w:t>
                  </w:r>
                  <w:r>
                    <w:rPr>
                      <w:rFonts w:ascii="Tahoma" w:hAnsi="Tahoma"/>
                      <w:spacing w:val="-17"/>
                      <w:sz w:val="14"/>
                    </w:rPr>
                    <w:t> </w:t>
                  </w:r>
                  <w:r>
                    <w:rPr>
                      <w:rFonts w:ascii="Tahoma" w:hAnsi="Tahoma"/>
                      <w:sz w:val="14"/>
                    </w:rPr>
                    <w:t>6</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7</w:t>
                    <w:tab/>
                  </w:r>
                  <w:r>
                    <w:rPr>
                      <w:rFonts w:ascii="Tahoma" w:hAnsi="Tahoma"/>
                      <w:position w:val="1"/>
                      <w:sz w:val="14"/>
                    </w:rPr>
                    <w:t>9</w:t>
                  </w:r>
                  <w:r>
                    <w:rPr>
                      <w:rFonts w:ascii="Tahoma" w:hAnsi="Tahoma"/>
                      <w:spacing w:val="-17"/>
                      <w:position w:val="1"/>
                      <w:sz w:val="14"/>
                    </w:rPr>
                    <w:t> </w:t>
                  </w:r>
                  <w:r>
                    <w:rPr>
                      <w:rFonts w:ascii="Tahoma" w:hAnsi="Tahoma"/>
                      <w:position w:val="1"/>
                      <w:sz w:val="14"/>
                    </w:rPr>
                    <w:t>5</w:t>
                  </w:r>
                  <w:r>
                    <w:rPr>
                      <w:rFonts w:ascii="Tahoma" w:hAnsi="Tahoma"/>
                      <w:spacing w:val="-16"/>
                      <w:position w:val="1"/>
                      <w:sz w:val="14"/>
                    </w:rPr>
                    <w:t> </w:t>
                  </w:r>
                  <w:r>
                    <w:rPr>
                      <w:rFonts w:ascii="Tahoma" w:hAnsi="Tahoma"/>
                      <w:position w:val="1"/>
                      <w:sz w:val="14"/>
                    </w:rPr>
                    <w:t>.</w:t>
                  </w:r>
                  <w:r>
                    <w:rPr>
                      <w:rFonts w:ascii="Tahoma" w:hAnsi="Tahoma"/>
                      <w:spacing w:val="-30"/>
                      <w:position w:val="1"/>
                      <w:sz w:val="14"/>
                    </w:rPr>
                    <w:t> </w:t>
                  </w:r>
                  <w:r>
                    <w:rPr>
                      <w:rFonts w:ascii="Tahoma" w:hAnsi="Tahoma"/>
                      <w:position w:val="1"/>
                      <w:sz w:val="14"/>
                    </w:rPr>
                    <w:t>8</w:t>
                  </w:r>
                  <w:r>
                    <w:rPr>
                      <w:rFonts w:ascii="Tahoma" w:hAnsi="Tahoma"/>
                      <w:spacing w:val="-17"/>
                      <w:position w:val="1"/>
                      <w:sz w:val="14"/>
                    </w:rPr>
                    <w:t> </w:t>
                  </w:r>
                  <w:r>
                    <w:rPr>
                      <w:rFonts w:ascii="Tahoma" w:hAnsi="Tahoma"/>
                      <w:position w:val="1"/>
                      <w:sz w:val="14"/>
                    </w:rPr>
                    <w:t>—</w:t>
                  </w:r>
                  <w:r>
                    <w:rPr>
                      <w:rFonts w:ascii="Tahoma" w:hAnsi="Tahoma"/>
                      <w:spacing w:val="30"/>
                      <w:position w:val="1"/>
                      <w:sz w:val="14"/>
                    </w:rPr>
                    <w:t> </w:t>
                  </w:r>
                  <w:r>
                    <w:rPr>
                      <w:rFonts w:ascii="Tahoma" w:hAnsi="Tahoma"/>
                      <w:position w:val="1"/>
                      <w:sz w:val="14"/>
                    </w:rPr>
                    <w:t>9</w:t>
                  </w:r>
                  <w:r>
                    <w:rPr>
                      <w:rFonts w:ascii="Tahoma" w:hAnsi="Tahoma"/>
                      <w:spacing w:val="-20"/>
                      <w:position w:val="1"/>
                      <w:sz w:val="14"/>
                    </w:rPr>
                    <w:t> </w:t>
                  </w:r>
                  <w:r>
                    <w:rPr>
                      <w:rFonts w:ascii="Tahoma" w:hAnsi="Tahoma"/>
                      <w:position w:val="1"/>
                      <w:sz w:val="14"/>
                    </w:rPr>
                    <w:t>6</w:t>
                  </w:r>
                  <w:r>
                    <w:rPr>
                      <w:rFonts w:ascii="Tahoma" w:hAnsi="Tahoma"/>
                      <w:spacing w:val="-19"/>
                      <w:position w:val="1"/>
                      <w:sz w:val="14"/>
                    </w:rPr>
                    <w:t> </w:t>
                  </w:r>
                  <w:r>
                    <w:rPr>
                      <w:rFonts w:ascii="Tahoma" w:hAnsi="Tahoma"/>
                      <w:position w:val="1"/>
                      <w:sz w:val="14"/>
                    </w:rPr>
                    <w:t>.</w:t>
                  </w:r>
                  <w:r>
                    <w:rPr>
                      <w:rFonts w:ascii="Tahoma" w:hAnsi="Tahoma"/>
                      <w:spacing w:val="-31"/>
                      <w:position w:val="1"/>
                      <w:sz w:val="14"/>
                    </w:rPr>
                    <w:t> </w:t>
                  </w:r>
                  <w:r>
                    <w:rPr>
                      <w:rFonts w:ascii="Tahoma" w:hAnsi="Tahoma"/>
                      <w:position w:val="1"/>
                      <w:sz w:val="14"/>
                    </w:rPr>
                    <w:t>4</w:t>
                    <w:tab/>
                  </w:r>
                  <w:r>
                    <w:rPr>
                      <w:rFonts w:ascii="Tahoma" w:hAnsi="Tahoma"/>
                      <w:sz w:val="14"/>
                    </w:rPr>
                    <w:t>9</w:t>
                  </w:r>
                  <w:r>
                    <w:rPr>
                      <w:rFonts w:ascii="Tahoma" w:hAnsi="Tahoma"/>
                      <w:spacing w:val="-17"/>
                      <w:sz w:val="14"/>
                    </w:rPr>
                    <w:t> </w:t>
                  </w:r>
                  <w:r>
                    <w:rPr>
                      <w:rFonts w:ascii="Tahoma" w:hAnsi="Tahoma"/>
                      <w:sz w:val="14"/>
                    </w:rPr>
                    <w:t>6</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1</w:t>
                  </w:r>
                  <w:r>
                    <w:rPr>
                      <w:rFonts w:ascii="Tahoma" w:hAnsi="Tahoma"/>
                      <w:spacing w:val="-18"/>
                      <w:sz w:val="14"/>
                    </w:rPr>
                    <w:t> </w:t>
                  </w:r>
                  <w:r>
                    <w:rPr>
                      <w:rFonts w:ascii="Tahoma" w:hAnsi="Tahoma"/>
                      <w:sz w:val="14"/>
                    </w:rPr>
                    <w:t>—</w:t>
                  </w:r>
                  <w:r>
                    <w:rPr>
                      <w:rFonts w:ascii="Tahoma" w:hAnsi="Tahoma"/>
                      <w:spacing w:val="30"/>
                      <w:sz w:val="14"/>
                    </w:rPr>
                    <w:t> </w:t>
                  </w:r>
                  <w:r>
                    <w:rPr>
                      <w:rFonts w:ascii="Tahoma" w:hAnsi="Tahoma"/>
                      <w:sz w:val="14"/>
                    </w:rPr>
                    <w:t>9</w:t>
                  </w:r>
                  <w:r>
                    <w:rPr>
                      <w:rFonts w:ascii="Tahoma" w:hAnsi="Tahoma"/>
                      <w:spacing w:val="-17"/>
                      <w:sz w:val="14"/>
                    </w:rPr>
                    <w:t> </w:t>
                  </w:r>
                  <w:r>
                    <w:rPr>
                      <w:rFonts w:ascii="Tahoma" w:hAnsi="Tahoma"/>
                      <w:sz w:val="14"/>
                    </w:rPr>
                    <w:t>6</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3</w:t>
                  </w:r>
                </w:p>
                <w:p>
                  <w:pPr>
                    <w:pStyle w:val="BodyText"/>
                    <w:spacing w:before="2"/>
                    <w:rPr>
                      <w:sz w:val="14"/>
                    </w:rPr>
                  </w:pPr>
                </w:p>
                <w:p>
                  <w:pPr>
                    <w:tabs>
                      <w:tab w:pos="2528" w:val="left" w:leader="none"/>
                      <w:tab w:pos="4494" w:val="left" w:leader="none"/>
                      <w:tab w:pos="6515" w:val="left" w:leader="none"/>
                      <w:tab w:pos="8537" w:val="left" w:leader="none"/>
                    </w:tabs>
                    <w:spacing w:before="0"/>
                    <w:ind w:left="719" w:right="0" w:firstLine="0"/>
                    <w:jc w:val="left"/>
                    <w:rPr>
                      <w:rFonts w:ascii="Tahoma" w:hAnsi="Tahoma"/>
                      <w:sz w:val="14"/>
                    </w:rPr>
                  </w:pPr>
                  <w:r>
                    <w:rPr>
                      <w:rFonts w:ascii="Tahoma" w:hAnsi="Tahoma"/>
                      <w:sz w:val="14"/>
                    </w:rPr>
                    <w:t>2 5 —</w:t>
                  </w:r>
                  <w:r>
                    <w:rPr>
                      <w:rFonts w:ascii="Tahoma" w:hAnsi="Tahoma"/>
                      <w:spacing w:val="10"/>
                      <w:sz w:val="14"/>
                    </w:rPr>
                    <w:t> </w:t>
                  </w:r>
                  <w:r>
                    <w:rPr>
                      <w:rFonts w:ascii="Tahoma" w:hAnsi="Tahoma"/>
                      <w:sz w:val="14"/>
                    </w:rPr>
                    <w:t>5</w:t>
                  </w:r>
                  <w:r>
                    <w:rPr>
                      <w:rFonts w:ascii="Tahoma" w:hAnsi="Tahoma"/>
                      <w:spacing w:val="-16"/>
                      <w:sz w:val="14"/>
                    </w:rPr>
                    <w:t> </w:t>
                  </w:r>
                  <w:r>
                    <w:rPr>
                      <w:rFonts w:ascii="Tahoma" w:hAnsi="Tahoma"/>
                      <w:sz w:val="14"/>
                    </w:rPr>
                    <w:t>0</w:t>
                    <w:tab/>
                    <w:t>9</w:t>
                  </w:r>
                  <w:r>
                    <w:rPr>
                      <w:rFonts w:ascii="Tahoma" w:hAnsi="Tahoma"/>
                      <w:spacing w:val="-17"/>
                      <w:sz w:val="14"/>
                    </w:rPr>
                    <w:t> </w:t>
                  </w:r>
                  <w:r>
                    <w:rPr>
                      <w:rFonts w:ascii="Tahoma" w:hAnsi="Tahoma"/>
                      <w:sz w:val="14"/>
                    </w:rPr>
                    <w:t>6</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6</w:t>
                  </w:r>
                  <w:r>
                    <w:rPr>
                      <w:rFonts w:ascii="Tahoma" w:hAnsi="Tahoma"/>
                      <w:spacing w:val="-18"/>
                      <w:sz w:val="14"/>
                    </w:rPr>
                    <w:t> </w:t>
                  </w:r>
                  <w:r>
                    <w:rPr>
                      <w:rFonts w:ascii="Tahoma" w:hAnsi="Tahoma"/>
                      <w:sz w:val="14"/>
                    </w:rPr>
                    <w:t>—</w:t>
                  </w:r>
                  <w:r>
                    <w:rPr>
                      <w:rFonts w:ascii="Tahoma" w:hAnsi="Tahoma"/>
                      <w:spacing w:val="30"/>
                      <w:sz w:val="14"/>
                    </w:rPr>
                    <w:t> </w:t>
                  </w:r>
                  <w:r>
                    <w:rPr>
                      <w:rFonts w:ascii="Tahoma" w:hAnsi="Tahoma"/>
                      <w:sz w:val="14"/>
                    </w:rPr>
                    <w:t>9</w:t>
                  </w:r>
                  <w:r>
                    <w:rPr>
                      <w:rFonts w:ascii="Tahoma" w:hAnsi="Tahoma"/>
                      <w:spacing w:val="-17"/>
                      <w:sz w:val="14"/>
                    </w:rPr>
                    <w:t> </w:t>
                  </w:r>
                  <w:r>
                    <w:rPr>
                      <w:rFonts w:ascii="Tahoma" w:hAnsi="Tahoma"/>
                      <w:sz w:val="14"/>
                    </w:rPr>
                    <w:t>7</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3</w:t>
                    <w:tab/>
                    <w:t>9</w:t>
                  </w:r>
                  <w:r>
                    <w:rPr>
                      <w:rFonts w:ascii="Tahoma" w:hAnsi="Tahoma"/>
                      <w:spacing w:val="-17"/>
                      <w:sz w:val="14"/>
                    </w:rPr>
                    <w:t> </w:t>
                  </w:r>
                  <w:r>
                    <w:rPr>
                      <w:rFonts w:ascii="Tahoma" w:hAnsi="Tahoma"/>
                      <w:sz w:val="14"/>
                    </w:rPr>
                    <w:t>6</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7</w:t>
                  </w:r>
                  <w:r>
                    <w:rPr>
                      <w:rFonts w:ascii="Tahoma" w:hAnsi="Tahoma"/>
                      <w:spacing w:val="-18"/>
                      <w:sz w:val="14"/>
                    </w:rPr>
                    <w:t> </w:t>
                  </w:r>
                  <w:r>
                    <w:rPr>
                      <w:rFonts w:ascii="Tahoma" w:hAnsi="Tahoma"/>
                      <w:sz w:val="14"/>
                    </w:rPr>
                    <w:t>—</w:t>
                  </w:r>
                  <w:r>
                    <w:rPr>
                      <w:rFonts w:ascii="Tahoma" w:hAnsi="Tahoma"/>
                      <w:spacing w:val="21"/>
                      <w:sz w:val="14"/>
                    </w:rPr>
                    <w:t> </w:t>
                  </w:r>
                  <w:r>
                    <w:rPr>
                      <w:rFonts w:ascii="Tahoma" w:hAnsi="Tahoma"/>
                      <w:sz w:val="14"/>
                    </w:rPr>
                    <w:t>9</w:t>
                  </w:r>
                  <w:r>
                    <w:rPr>
                      <w:rFonts w:ascii="Tahoma" w:hAnsi="Tahoma"/>
                      <w:spacing w:val="-16"/>
                      <w:sz w:val="14"/>
                    </w:rPr>
                    <w:t> </w:t>
                  </w:r>
                  <w:r>
                    <w:rPr>
                      <w:rFonts w:ascii="Tahoma" w:hAnsi="Tahoma"/>
                      <w:sz w:val="14"/>
                    </w:rPr>
                    <w:t>7</w:t>
                  </w:r>
                  <w:r>
                    <w:rPr>
                      <w:rFonts w:ascii="Tahoma" w:hAnsi="Tahoma"/>
                      <w:spacing w:val="-14"/>
                      <w:sz w:val="14"/>
                    </w:rPr>
                    <w:t> </w:t>
                  </w:r>
                  <w:r>
                    <w:rPr>
                      <w:rFonts w:ascii="Tahoma" w:hAnsi="Tahoma"/>
                      <w:sz w:val="14"/>
                    </w:rPr>
                    <w:t>.</w:t>
                  </w:r>
                  <w:r>
                    <w:rPr>
                      <w:rFonts w:ascii="Tahoma" w:hAnsi="Tahoma"/>
                      <w:spacing w:val="-28"/>
                      <w:sz w:val="14"/>
                    </w:rPr>
                    <w:t> </w:t>
                  </w:r>
                  <w:r>
                    <w:rPr>
                      <w:rFonts w:ascii="Tahoma" w:hAnsi="Tahoma"/>
                      <w:sz w:val="14"/>
                    </w:rPr>
                    <w:t>3</w:t>
                    <w:tab/>
                    <w:t>9</w:t>
                  </w:r>
                  <w:r>
                    <w:rPr>
                      <w:rFonts w:ascii="Tahoma" w:hAnsi="Tahoma"/>
                      <w:spacing w:val="-17"/>
                      <w:sz w:val="14"/>
                    </w:rPr>
                    <w:t> </w:t>
                  </w:r>
                  <w:r>
                    <w:rPr>
                      <w:rFonts w:ascii="Tahoma" w:hAnsi="Tahoma"/>
                      <w:sz w:val="14"/>
                    </w:rPr>
                    <w:t>6</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4</w:t>
                  </w:r>
                  <w:r>
                    <w:rPr>
                      <w:rFonts w:ascii="Tahoma" w:hAnsi="Tahoma"/>
                      <w:spacing w:val="-17"/>
                      <w:sz w:val="14"/>
                    </w:rPr>
                    <w:t> </w:t>
                  </w:r>
                  <w:r>
                    <w:rPr>
                      <w:rFonts w:ascii="Tahoma" w:hAnsi="Tahoma"/>
                      <w:sz w:val="14"/>
                    </w:rPr>
                    <w:t>—</w:t>
                  </w:r>
                  <w:r>
                    <w:rPr>
                      <w:rFonts w:ascii="Tahoma" w:hAnsi="Tahoma"/>
                      <w:spacing w:val="30"/>
                      <w:sz w:val="14"/>
                    </w:rPr>
                    <w:t> </w:t>
                  </w:r>
                  <w:r>
                    <w:rPr>
                      <w:rFonts w:ascii="Tahoma" w:hAnsi="Tahoma"/>
                      <w:sz w:val="14"/>
                    </w:rPr>
                    <w:t>9</w:t>
                  </w:r>
                  <w:r>
                    <w:rPr>
                      <w:rFonts w:ascii="Tahoma" w:hAnsi="Tahoma"/>
                      <w:spacing w:val="-17"/>
                      <w:sz w:val="14"/>
                    </w:rPr>
                    <w:t> </w:t>
                  </w:r>
                  <w:r>
                    <w:rPr>
                      <w:rFonts w:ascii="Tahoma" w:hAnsi="Tahoma"/>
                      <w:sz w:val="14"/>
                    </w:rPr>
                    <w:t>7</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2</w:t>
                    <w:tab/>
                    <w:t>9</w:t>
                  </w:r>
                  <w:r>
                    <w:rPr>
                      <w:rFonts w:ascii="Tahoma" w:hAnsi="Tahoma"/>
                      <w:spacing w:val="-17"/>
                      <w:sz w:val="14"/>
                    </w:rPr>
                    <w:t> </w:t>
                  </w:r>
                  <w:r>
                    <w:rPr>
                      <w:rFonts w:ascii="Tahoma" w:hAnsi="Tahoma"/>
                      <w:sz w:val="14"/>
                    </w:rPr>
                    <w:t>6</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5</w:t>
                  </w:r>
                  <w:r>
                    <w:rPr>
                      <w:rFonts w:ascii="Tahoma" w:hAnsi="Tahoma"/>
                      <w:spacing w:val="-18"/>
                      <w:sz w:val="14"/>
                    </w:rPr>
                    <w:t> </w:t>
                  </w:r>
                  <w:r>
                    <w:rPr>
                      <w:rFonts w:ascii="Tahoma" w:hAnsi="Tahoma"/>
                      <w:sz w:val="14"/>
                    </w:rPr>
                    <w:t>—</w:t>
                  </w:r>
                  <w:r>
                    <w:rPr>
                      <w:rFonts w:ascii="Tahoma" w:hAnsi="Tahoma"/>
                      <w:spacing w:val="21"/>
                      <w:sz w:val="14"/>
                    </w:rPr>
                    <w:t> </w:t>
                  </w:r>
                  <w:r>
                    <w:rPr>
                      <w:rFonts w:ascii="Tahoma" w:hAnsi="Tahoma"/>
                      <w:sz w:val="14"/>
                    </w:rPr>
                    <w:t>9</w:t>
                  </w:r>
                  <w:r>
                    <w:rPr>
                      <w:rFonts w:ascii="Tahoma" w:hAnsi="Tahoma"/>
                      <w:spacing w:val="-16"/>
                      <w:sz w:val="14"/>
                    </w:rPr>
                    <w:t> </w:t>
                  </w:r>
                  <w:r>
                    <w:rPr>
                      <w:rFonts w:ascii="Tahoma" w:hAnsi="Tahoma"/>
                      <w:sz w:val="14"/>
                    </w:rPr>
                    <w:t>7</w:t>
                  </w:r>
                  <w:r>
                    <w:rPr>
                      <w:rFonts w:ascii="Tahoma" w:hAnsi="Tahoma"/>
                      <w:spacing w:val="-13"/>
                      <w:sz w:val="14"/>
                    </w:rPr>
                    <w:t> </w:t>
                  </w:r>
                  <w:r>
                    <w:rPr>
                      <w:rFonts w:ascii="Tahoma" w:hAnsi="Tahoma"/>
                      <w:sz w:val="14"/>
                    </w:rPr>
                    <w:t>.</w:t>
                  </w:r>
                  <w:r>
                    <w:rPr>
                      <w:rFonts w:ascii="Tahoma" w:hAnsi="Tahoma"/>
                      <w:spacing w:val="-28"/>
                      <w:sz w:val="14"/>
                    </w:rPr>
                    <w:t> </w:t>
                  </w:r>
                  <w:r>
                    <w:rPr>
                      <w:rFonts w:ascii="Tahoma" w:hAnsi="Tahoma"/>
                      <w:sz w:val="14"/>
                    </w:rPr>
                    <w:t>0</w:t>
                  </w:r>
                </w:p>
                <w:p>
                  <w:pPr>
                    <w:pStyle w:val="BodyText"/>
                    <w:spacing w:before="2"/>
                    <w:rPr>
                      <w:sz w:val="14"/>
                    </w:rPr>
                  </w:pPr>
                </w:p>
                <w:p>
                  <w:pPr>
                    <w:tabs>
                      <w:tab w:pos="2528" w:val="left" w:leader="none"/>
                      <w:tab w:pos="4494" w:val="left" w:leader="none"/>
                      <w:tab w:pos="6515" w:val="left" w:leader="none"/>
                      <w:tab w:pos="8537" w:val="left" w:leader="none"/>
                    </w:tabs>
                    <w:spacing w:before="0"/>
                    <w:ind w:left="608" w:right="0" w:firstLine="0"/>
                    <w:jc w:val="left"/>
                    <w:rPr>
                      <w:rFonts w:ascii="Tahoma" w:hAnsi="Tahoma"/>
                      <w:sz w:val="14"/>
                    </w:rPr>
                  </w:pPr>
                  <w:r>
                    <w:rPr>
                      <w:rFonts w:ascii="Tahoma" w:hAnsi="Tahoma"/>
                      <w:sz w:val="14"/>
                    </w:rPr>
                    <w:t>5 0 0 —</w:t>
                  </w:r>
                  <w:r>
                    <w:rPr>
                      <w:rFonts w:ascii="Tahoma" w:hAnsi="Tahoma"/>
                      <w:spacing w:val="-11"/>
                      <w:sz w:val="14"/>
                    </w:rPr>
                    <w:t> </w:t>
                  </w:r>
                  <w:r>
                    <w:rPr>
                      <w:rFonts w:ascii="Tahoma" w:hAnsi="Tahoma"/>
                      <w:sz w:val="14"/>
                    </w:rPr>
                    <w:t>1 0</w:t>
                  </w:r>
                  <w:r>
                    <w:rPr>
                      <w:rFonts w:ascii="Tahoma" w:hAnsi="Tahoma"/>
                      <w:spacing w:val="-18"/>
                      <w:sz w:val="14"/>
                    </w:rPr>
                    <w:t> </w:t>
                  </w:r>
                  <w:r>
                    <w:rPr>
                      <w:rFonts w:ascii="Tahoma" w:hAnsi="Tahoma"/>
                      <w:sz w:val="14"/>
                    </w:rPr>
                    <w:t>0</w:t>
                    <w:tab/>
                    <w:t>9</w:t>
                  </w:r>
                  <w:r>
                    <w:rPr>
                      <w:rFonts w:ascii="Tahoma" w:hAnsi="Tahoma"/>
                      <w:spacing w:val="-17"/>
                      <w:sz w:val="14"/>
                    </w:rPr>
                    <w:t> </w:t>
                  </w:r>
                  <w:r>
                    <w:rPr>
                      <w:rFonts w:ascii="Tahoma" w:hAnsi="Tahoma"/>
                      <w:sz w:val="14"/>
                    </w:rPr>
                    <w:t>7</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3</w:t>
                  </w:r>
                  <w:r>
                    <w:rPr>
                      <w:rFonts w:ascii="Tahoma" w:hAnsi="Tahoma"/>
                      <w:spacing w:val="-18"/>
                      <w:sz w:val="14"/>
                    </w:rPr>
                    <w:t> </w:t>
                  </w:r>
                  <w:r>
                    <w:rPr>
                      <w:rFonts w:ascii="Tahoma" w:hAnsi="Tahoma"/>
                      <w:sz w:val="14"/>
                    </w:rPr>
                    <w:t>—</w:t>
                  </w:r>
                  <w:r>
                    <w:rPr>
                      <w:rFonts w:ascii="Tahoma" w:hAnsi="Tahoma"/>
                      <w:spacing w:val="30"/>
                      <w:sz w:val="14"/>
                    </w:rPr>
                    <w:t> </w:t>
                  </w:r>
                  <w:r>
                    <w:rPr>
                      <w:rFonts w:ascii="Tahoma" w:hAnsi="Tahoma"/>
                      <w:sz w:val="14"/>
                    </w:rPr>
                    <w:t>9</w:t>
                  </w:r>
                  <w:r>
                    <w:rPr>
                      <w:rFonts w:ascii="Tahoma" w:hAnsi="Tahoma"/>
                      <w:spacing w:val="-17"/>
                      <w:sz w:val="14"/>
                    </w:rPr>
                    <w:t> </w:t>
                  </w:r>
                  <w:r>
                    <w:rPr>
                      <w:rFonts w:ascii="Tahoma" w:hAnsi="Tahoma"/>
                      <w:sz w:val="14"/>
                    </w:rPr>
                    <w:t>8</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0</w:t>
                    <w:tab/>
                    <w:t>9</w:t>
                  </w:r>
                  <w:r>
                    <w:rPr>
                      <w:rFonts w:ascii="Tahoma" w:hAnsi="Tahoma"/>
                      <w:spacing w:val="-17"/>
                      <w:sz w:val="14"/>
                    </w:rPr>
                    <w:t> </w:t>
                  </w:r>
                  <w:r>
                    <w:rPr>
                      <w:rFonts w:ascii="Tahoma" w:hAnsi="Tahoma"/>
                      <w:sz w:val="14"/>
                    </w:rPr>
                    <w:t>8</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0</w:t>
                  </w:r>
                  <w:r>
                    <w:rPr>
                      <w:rFonts w:ascii="Tahoma" w:hAnsi="Tahoma"/>
                      <w:spacing w:val="-18"/>
                      <w:sz w:val="14"/>
                    </w:rPr>
                    <w:t> </w:t>
                  </w:r>
                  <w:r>
                    <w:rPr>
                      <w:rFonts w:ascii="Tahoma" w:hAnsi="Tahoma"/>
                      <w:sz w:val="14"/>
                    </w:rPr>
                    <w:t>—</w:t>
                  </w:r>
                  <w:r>
                    <w:rPr>
                      <w:rFonts w:ascii="Tahoma" w:hAnsi="Tahoma"/>
                      <w:spacing w:val="21"/>
                      <w:sz w:val="14"/>
                    </w:rPr>
                    <w:t> </w:t>
                  </w:r>
                  <w:r>
                    <w:rPr>
                      <w:rFonts w:ascii="Tahoma" w:hAnsi="Tahoma"/>
                      <w:sz w:val="14"/>
                    </w:rPr>
                    <w:t>9</w:t>
                  </w:r>
                  <w:r>
                    <w:rPr>
                      <w:rFonts w:ascii="Tahoma" w:hAnsi="Tahoma"/>
                      <w:spacing w:val="-17"/>
                      <w:sz w:val="14"/>
                    </w:rPr>
                    <w:t> </w:t>
                  </w:r>
                  <w:r>
                    <w:rPr>
                      <w:rFonts w:ascii="Tahoma" w:hAnsi="Tahoma"/>
                      <w:sz w:val="14"/>
                    </w:rPr>
                    <w:t>8</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2</w:t>
                    <w:tab/>
                    <w:t>9</w:t>
                  </w:r>
                  <w:r>
                    <w:rPr>
                      <w:rFonts w:ascii="Tahoma" w:hAnsi="Tahoma"/>
                      <w:spacing w:val="-17"/>
                      <w:sz w:val="14"/>
                    </w:rPr>
                    <w:t> </w:t>
                  </w:r>
                  <w:r>
                    <w:rPr>
                      <w:rFonts w:ascii="Tahoma" w:hAnsi="Tahoma"/>
                      <w:sz w:val="14"/>
                    </w:rPr>
                    <w:t>7</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2</w:t>
                  </w:r>
                  <w:r>
                    <w:rPr>
                      <w:rFonts w:ascii="Tahoma" w:hAnsi="Tahoma"/>
                      <w:spacing w:val="-17"/>
                      <w:sz w:val="14"/>
                    </w:rPr>
                    <w:t> </w:t>
                  </w:r>
                  <w:r>
                    <w:rPr>
                      <w:rFonts w:ascii="Tahoma" w:hAnsi="Tahoma"/>
                      <w:sz w:val="14"/>
                    </w:rPr>
                    <w:t>—</w:t>
                  </w:r>
                  <w:r>
                    <w:rPr>
                      <w:rFonts w:ascii="Tahoma" w:hAnsi="Tahoma"/>
                      <w:spacing w:val="21"/>
                      <w:sz w:val="14"/>
                    </w:rPr>
                    <w:t> </w:t>
                  </w:r>
                  <w:r>
                    <w:rPr>
                      <w:rFonts w:ascii="Tahoma" w:hAnsi="Tahoma"/>
                      <w:sz w:val="14"/>
                    </w:rPr>
                    <w:t>9</w:t>
                  </w:r>
                  <w:r>
                    <w:rPr>
                      <w:rFonts w:ascii="Tahoma" w:hAnsi="Tahoma"/>
                      <w:spacing w:val="-16"/>
                      <w:sz w:val="14"/>
                    </w:rPr>
                    <w:t> </w:t>
                  </w:r>
                  <w:r>
                    <w:rPr>
                      <w:rFonts w:ascii="Tahoma" w:hAnsi="Tahoma"/>
                      <w:sz w:val="14"/>
                    </w:rPr>
                    <w:t>7</w:t>
                  </w:r>
                  <w:r>
                    <w:rPr>
                      <w:rFonts w:ascii="Tahoma" w:hAnsi="Tahoma"/>
                      <w:spacing w:val="-14"/>
                      <w:sz w:val="14"/>
                    </w:rPr>
                    <w:t> </w:t>
                  </w:r>
                  <w:r>
                    <w:rPr>
                      <w:rFonts w:ascii="Tahoma" w:hAnsi="Tahoma"/>
                      <w:sz w:val="14"/>
                    </w:rPr>
                    <w:t>.</w:t>
                  </w:r>
                  <w:r>
                    <w:rPr>
                      <w:rFonts w:ascii="Tahoma" w:hAnsi="Tahoma"/>
                      <w:spacing w:val="-28"/>
                      <w:sz w:val="14"/>
                    </w:rPr>
                    <w:t> </w:t>
                  </w:r>
                  <w:r>
                    <w:rPr>
                      <w:rFonts w:ascii="Tahoma" w:hAnsi="Tahoma"/>
                      <w:sz w:val="14"/>
                    </w:rPr>
                    <w:t>7</w:t>
                    <w:tab/>
                    <w:t>9</w:t>
                  </w:r>
                  <w:r>
                    <w:rPr>
                      <w:rFonts w:ascii="Tahoma" w:hAnsi="Tahoma"/>
                      <w:spacing w:val="-17"/>
                      <w:sz w:val="14"/>
                    </w:rPr>
                    <w:t> </w:t>
                  </w:r>
                  <w:r>
                    <w:rPr>
                      <w:rFonts w:ascii="Tahoma" w:hAnsi="Tahoma"/>
                      <w:sz w:val="14"/>
                    </w:rPr>
                    <w:t>7</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0</w:t>
                  </w:r>
                  <w:r>
                    <w:rPr>
                      <w:rFonts w:ascii="Tahoma" w:hAnsi="Tahoma"/>
                      <w:spacing w:val="-18"/>
                      <w:sz w:val="14"/>
                    </w:rPr>
                    <w:t> </w:t>
                  </w:r>
                  <w:r>
                    <w:rPr>
                      <w:rFonts w:ascii="Tahoma" w:hAnsi="Tahoma"/>
                      <w:sz w:val="14"/>
                    </w:rPr>
                    <w:t>—</w:t>
                  </w:r>
                  <w:r>
                    <w:rPr>
                      <w:rFonts w:ascii="Tahoma" w:hAnsi="Tahoma"/>
                      <w:spacing w:val="21"/>
                      <w:sz w:val="14"/>
                    </w:rPr>
                    <w:t> </w:t>
                  </w:r>
                  <w:r>
                    <w:rPr>
                      <w:rFonts w:ascii="Tahoma" w:hAnsi="Tahoma"/>
                      <w:sz w:val="14"/>
                    </w:rPr>
                    <w:t>9</w:t>
                  </w:r>
                  <w:r>
                    <w:rPr>
                      <w:rFonts w:ascii="Tahoma" w:hAnsi="Tahoma"/>
                      <w:spacing w:val="-16"/>
                      <w:sz w:val="14"/>
                    </w:rPr>
                    <w:t> </w:t>
                  </w:r>
                  <w:r>
                    <w:rPr>
                      <w:rFonts w:ascii="Tahoma" w:hAnsi="Tahoma"/>
                      <w:sz w:val="14"/>
                    </w:rPr>
                    <w:t>7</w:t>
                  </w:r>
                  <w:r>
                    <w:rPr>
                      <w:rFonts w:ascii="Tahoma" w:hAnsi="Tahoma"/>
                      <w:spacing w:val="-13"/>
                      <w:sz w:val="14"/>
                    </w:rPr>
                    <w:t> </w:t>
                  </w:r>
                  <w:r>
                    <w:rPr>
                      <w:rFonts w:ascii="Tahoma" w:hAnsi="Tahoma"/>
                      <w:sz w:val="14"/>
                    </w:rPr>
                    <w:t>.</w:t>
                  </w:r>
                  <w:r>
                    <w:rPr>
                      <w:rFonts w:ascii="Tahoma" w:hAnsi="Tahoma"/>
                      <w:spacing w:val="-28"/>
                      <w:sz w:val="14"/>
                    </w:rPr>
                    <w:t> </w:t>
                  </w:r>
                  <w:r>
                    <w:rPr>
                      <w:rFonts w:ascii="Tahoma" w:hAnsi="Tahoma"/>
                      <w:sz w:val="14"/>
                    </w:rPr>
                    <w:t>6</w:t>
                  </w:r>
                </w:p>
                <w:p>
                  <w:pPr>
                    <w:pStyle w:val="BodyText"/>
                    <w:spacing w:before="3"/>
                    <w:rPr>
                      <w:sz w:val="13"/>
                    </w:rPr>
                  </w:pPr>
                </w:p>
                <w:p>
                  <w:pPr>
                    <w:tabs>
                      <w:tab w:pos="2528" w:val="left" w:leader="none"/>
                      <w:tab w:pos="4494" w:val="left" w:leader="none"/>
                      <w:tab w:pos="6515" w:val="left" w:leader="none"/>
                      <w:tab w:pos="8537" w:val="left" w:leader="none"/>
                    </w:tabs>
                    <w:spacing w:before="0"/>
                    <w:ind w:left="626" w:right="0" w:firstLine="0"/>
                    <w:jc w:val="left"/>
                    <w:rPr>
                      <w:rFonts w:ascii="Tahoma" w:hAnsi="Tahoma"/>
                      <w:sz w:val="14"/>
                    </w:rPr>
                  </w:pPr>
                  <w:r>
                    <w:rPr>
                      <w:rFonts w:ascii="Tahoma" w:hAnsi="Tahoma"/>
                      <w:sz w:val="14"/>
                    </w:rPr>
                    <w:t>1</w:t>
                  </w:r>
                  <w:r>
                    <w:rPr>
                      <w:rFonts w:ascii="Tahoma" w:hAnsi="Tahoma"/>
                      <w:spacing w:val="-21"/>
                      <w:sz w:val="14"/>
                    </w:rPr>
                    <w:t> </w:t>
                  </w:r>
                  <w:r>
                    <w:rPr>
                      <w:rFonts w:ascii="Tahoma" w:hAnsi="Tahoma"/>
                      <w:sz w:val="14"/>
                    </w:rPr>
                    <w:t>0</w:t>
                  </w:r>
                  <w:r>
                    <w:rPr>
                      <w:rFonts w:ascii="Tahoma" w:hAnsi="Tahoma"/>
                      <w:spacing w:val="-18"/>
                      <w:sz w:val="14"/>
                    </w:rPr>
                    <w:t> </w:t>
                  </w:r>
                  <w:r>
                    <w:rPr>
                      <w:rFonts w:ascii="Tahoma" w:hAnsi="Tahoma"/>
                      <w:sz w:val="14"/>
                    </w:rPr>
                    <w:t>0</w:t>
                  </w:r>
                  <w:r>
                    <w:rPr>
                      <w:rFonts w:ascii="Tahoma" w:hAnsi="Tahoma"/>
                      <w:spacing w:val="-21"/>
                      <w:sz w:val="14"/>
                    </w:rPr>
                    <w:t> </w:t>
                  </w:r>
                  <w:r>
                    <w:rPr>
                      <w:rFonts w:ascii="Tahoma" w:hAnsi="Tahoma"/>
                      <w:sz w:val="14"/>
                    </w:rPr>
                    <w:t>—</w:t>
                  </w:r>
                  <w:r>
                    <w:rPr>
                      <w:rFonts w:ascii="Tahoma" w:hAnsi="Tahoma"/>
                      <w:spacing w:val="30"/>
                      <w:sz w:val="14"/>
                    </w:rPr>
                    <w:t> </w:t>
                  </w:r>
                  <w:r>
                    <w:rPr>
                      <w:rFonts w:ascii="Tahoma" w:hAnsi="Tahoma"/>
                      <w:sz w:val="14"/>
                    </w:rPr>
                    <w:t>2</w:t>
                  </w:r>
                  <w:r>
                    <w:rPr>
                      <w:rFonts w:ascii="Tahoma" w:hAnsi="Tahoma"/>
                      <w:spacing w:val="-14"/>
                      <w:sz w:val="14"/>
                    </w:rPr>
                    <w:t> </w:t>
                  </w:r>
                  <w:r>
                    <w:rPr>
                      <w:rFonts w:ascii="Tahoma" w:hAnsi="Tahoma"/>
                      <w:sz w:val="14"/>
                    </w:rPr>
                    <w:t>5</w:t>
                  </w:r>
                  <w:r>
                    <w:rPr>
                      <w:rFonts w:ascii="Tahoma" w:hAnsi="Tahoma"/>
                      <w:spacing w:val="-12"/>
                      <w:sz w:val="14"/>
                    </w:rPr>
                    <w:t> </w:t>
                  </w:r>
                  <w:r>
                    <w:rPr>
                      <w:rFonts w:ascii="Tahoma" w:hAnsi="Tahoma"/>
                      <w:sz w:val="14"/>
                    </w:rPr>
                    <w:t>0</w:t>
                    <w:tab/>
                    <w:t>9</w:t>
                  </w:r>
                  <w:r>
                    <w:rPr>
                      <w:rFonts w:ascii="Tahoma" w:hAnsi="Tahoma"/>
                      <w:spacing w:val="-16"/>
                      <w:sz w:val="14"/>
                    </w:rPr>
                    <w:t> </w:t>
                  </w:r>
                  <w:r>
                    <w:rPr>
                      <w:rFonts w:ascii="Tahoma" w:hAnsi="Tahoma"/>
                      <w:sz w:val="14"/>
                    </w:rPr>
                    <w:t>8</w:t>
                  </w:r>
                  <w:r>
                    <w:rPr>
                      <w:rFonts w:ascii="Tahoma" w:hAnsi="Tahoma"/>
                      <w:spacing w:val="-14"/>
                      <w:sz w:val="14"/>
                    </w:rPr>
                    <w:t> </w:t>
                  </w:r>
                  <w:r>
                    <w:rPr>
                      <w:rFonts w:ascii="Tahoma" w:hAnsi="Tahoma"/>
                      <w:sz w:val="14"/>
                    </w:rPr>
                    <w:t>.</w:t>
                  </w:r>
                  <w:r>
                    <w:rPr>
                      <w:rFonts w:ascii="Tahoma" w:hAnsi="Tahoma"/>
                      <w:spacing w:val="-28"/>
                      <w:sz w:val="14"/>
                    </w:rPr>
                    <w:t> </w:t>
                  </w:r>
                  <w:r>
                    <w:rPr>
                      <w:rFonts w:ascii="Tahoma" w:hAnsi="Tahoma"/>
                      <w:sz w:val="14"/>
                    </w:rPr>
                    <w:t>0</w:t>
                  </w:r>
                  <w:r>
                    <w:rPr>
                      <w:rFonts w:ascii="Tahoma" w:hAnsi="Tahoma"/>
                      <w:spacing w:val="-16"/>
                      <w:sz w:val="14"/>
                    </w:rPr>
                    <w:t> </w:t>
                  </w:r>
                  <w:r>
                    <w:rPr>
                      <w:rFonts w:ascii="Tahoma" w:hAnsi="Tahoma"/>
                      <w:sz w:val="14"/>
                    </w:rPr>
                    <w:t>—</w:t>
                  </w:r>
                  <w:r>
                    <w:rPr>
                      <w:rFonts w:ascii="Tahoma" w:hAnsi="Tahoma"/>
                      <w:spacing w:val="21"/>
                      <w:sz w:val="14"/>
                    </w:rPr>
                    <w:t> </w:t>
                  </w:r>
                  <w:r>
                    <w:rPr>
                      <w:rFonts w:ascii="Tahoma" w:hAnsi="Tahoma"/>
                      <w:sz w:val="14"/>
                    </w:rPr>
                    <w:t>9</w:t>
                  </w:r>
                  <w:r>
                    <w:rPr>
                      <w:rFonts w:ascii="Tahoma" w:hAnsi="Tahoma"/>
                      <w:spacing w:val="-17"/>
                      <w:sz w:val="14"/>
                    </w:rPr>
                    <w:t> </w:t>
                  </w:r>
                  <w:r>
                    <w:rPr>
                      <w:rFonts w:ascii="Tahoma" w:hAnsi="Tahoma"/>
                      <w:sz w:val="14"/>
                    </w:rPr>
                    <w:t>8</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3</w:t>
                    <w:tab/>
                    <w:t>9</w:t>
                  </w:r>
                  <w:r>
                    <w:rPr>
                      <w:rFonts w:ascii="Tahoma" w:hAnsi="Tahoma"/>
                      <w:spacing w:val="-17"/>
                      <w:sz w:val="14"/>
                    </w:rPr>
                    <w:t> </w:t>
                  </w:r>
                  <w:r>
                    <w:rPr>
                      <w:rFonts w:ascii="Tahoma" w:hAnsi="Tahoma"/>
                      <w:sz w:val="14"/>
                    </w:rPr>
                    <w:t>8</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2</w:t>
                  </w:r>
                  <w:r>
                    <w:rPr>
                      <w:rFonts w:ascii="Tahoma" w:hAnsi="Tahoma"/>
                      <w:spacing w:val="-18"/>
                      <w:sz w:val="14"/>
                    </w:rPr>
                    <w:t> </w:t>
                  </w:r>
                  <w:r>
                    <w:rPr>
                      <w:rFonts w:ascii="Tahoma" w:hAnsi="Tahoma"/>
                      <w:sz w:val="14"/>
                    </w:rPr>
                    <w:t>—</w:t>
                  </w:r>
                  <w:r>
                    <w:rPr>
                      <w:rFonts w:ascii="Tahoma" w:hAnsi="Tahoma"/>
                      <w:spacing w:val="21"/>
                      <w:sz w:val="14"/>
                    </w:rPr>
                    <w:t> </w:t>
                  </w:r>
                  <w:r>
                    <w:rPr>
                      <w:rFonts w:ascii="Tahoma" w:hAnsi="Tahoma"/>
                      <w:sz w:val="14"/>
                    </w:rPr>
                    <w:t>9</w:t>
                  </w:r>
                  <w:r>
                    <w:rPr>
                      <w:rFonts w:ascii="Tahoma" w:hAnsi="Tahoma"/>
                      <w:spacing w:val="-16"/>
                      <w:sz w:val="14"/>
                    </w:rPr>
                    <w:t> </w:t>
                  </w:r>
                  <w:r>
                    <w:rPr>
                      <w:rFonts w:ascii="Tahoma" w:hAnsi="Tahoma"/>
                      <w:sz w:val="14"/>
                    </w:rPr>
                    <w:t>8</w:t>
                  </w:r>
                  <w:r>
                    <w:rPr>
                      <w:rFonts w:ascii="Tahoma" w:hAnsi="Tahoma"/>
                      <w:spacing w:val="-14"/>
                      <w:sz w:val="14"/>
                    </w:rPr>
                    <w:t> </w:t>
                  </w:r>
                  <w:r>
                    <w:rPr>
                      <w:rFonts w:ascii="Tahoma" w:hAnsi="Tahoma"/>
                      <w:sz w:val="14"/>
                    </w:rPr>
                    <w:t>.</w:t>
                  </w:r>
                  <w:r>
                    <w:rPr>
                      <w:rFonts w:ascii="Tahoma" w:hAnsi="Tahoma"/>
                      <w:spacing w:val="-28"/>
                      <w:sz w:val="14"/>
                    </w:rPr>
                    <w:t> </w:t>
                  </w:r>
                  <w:r>
                    <w:rPr>
                      <w:rFonts w:ascii="Tahoma" w:hAnsi="Tahoma"/>
                      <w:sz w:val="14"/>
                    </w:rPr>
                    <w:t>6</w:t>
                    <w:tab/>
                  </w:r>
                  <w:r>
                    <w:rPr>
                      <w:rFonts w:ascii="Tahoma" w:hAnsi="Tahoma"/>
                      <w:position w:val="1"/>
                      <w:sz w:val="14"/>
                    </w:rPr>
                    <w:t>9</w:t>
                  </w:r>
                  <w:r>
                    <w:rPr>
                      <w:rFonts w:ascii="Tahoma" w:hAnsi="Tahoma"/>
                      <w:spacing w:val="-17"/>
                      <w:position w:val="1"/>
                      <w:sz w:val="14"/>
                    </w:rPr>
                    <w:t> </w:t>
                  </w:r>
                  <w:r>
                    <w:rPr>
                      <w:rFonts w:ascii="Tahoma" w:hAnsi="Tahoma"/>
                      <w:position w:val="1"/>
                      <w:sz w:val="14"/>
                    </w:rPr>
                    <w:t>7</w:t>
                  </w:r>
                  <w:r>
                    <w:rPr>
                      <w:rFonts w:ascii="Tahoma" w:hAnsi="Tahoma"/>
                      <w:spacing w:val="-16"/>
                      <w:position w:val="1"/>
                      <w:sz w:val="14"/>
                    </w:rPr>
                    <w:t> </w:t>
                  </w:r>
                  <w:r>
                    <w:rPr>
                      <w:rFonts w:ascii="Tahoma" w:hAnsi="Tahoma"/>
                      <w:position w:val="1"/>
                      <w:sz w:val="14"/>
                    </w:rPr>
                    <w:t>.</w:t>
                  </w:r>
                  <w:r>
                    <w:rPr>
                      <w:rFonts w:ascii="Tahoma" w:hAnsi="Tahoma"/>
                      <w:spacing w:val="-30"/>
                      <w:position w:val="1"/>
                      <w:sz w:val="14"/>
                    </w:rPr>
                    <w:t> </w:t>
                  </w:r>
                  <w:r>
                    <w:rPr>
                      <w:rFonts w:ascii="Tahoma" w:hAnsi="Tahoma"/>
                      <w:position w:val="1"/>
                      <w:sz w:val="14"/>
                    </w:rPr>
                    <w:t>7</w:t>
                  </w:r>
                  <w:r>
                    <w:rPr>
                      <w:rFonts w:ascii="Tahoma" w:hAnsi="Tahoma"/>
                      <w:spacing w:val="-17"/>
                      <w:position w:val="1"/>
                      <w:sz w:val="14"/>
                    </w:rPr>
                    <w:t> </w:t>
                  </w:r>
                  <w:r>
                    <w:rPr>
                      <w:rFonts w:ascii="Tahoma" w:hAnsi="Tahoma"/>
                      <w:position w:val="1"/>
                      <w:sz w:val="14"/>
                    </w:rPr>
                    <w:t>—</w:t>
                  </w:r>
                  <w:r>
                    <w:rPr>
                      <w:rFonts w:ascii="Tahoma" w:hAnsi="Tahoma"/>
                      <w:spacing w:val="21"/>
                      <w:position w:val="1"/>
                      <w:sz w:val="14"/>
                    </w:rPr>
                    <w:t> </w:t>
                  </w:r>
                  <w:r>
                    <w:rPr>
                      <w:rFonts w:ascii="Tahoma" w:hAnsi="Tahoma"/>
                      <w:position w:val="1"/>
                      <w:sz w:val="14"/>
                    </w:rPr>
                    <w:t>9</w:t>
                  </w:r>
                  <w:r>
                    <w:rPr>
                      <w:rFonts w:ascii="Tahoma" w:hAnsi="Tahoma"/>
                      <w:spacing w:val="-17"/>
                      <w:position w:val="1"/>
                      <w:sz w:val="14"/>
                    </w:rPr>
                    <w:t> </w:t>
                  </w:r>
                  <w:r>
                    <w:rPr>
                      <w:rFonts w:ascii="Tahoma" w:hAnsi="Tahoma"/>
                      <w:position w:val="1"/>
                      <w:sz w:val="14"/>
                    </w:rPr>
                    <w:t>8</w:t>
                  </w:r>
                  <w:r>
                    <w:rPr>
                      <w:rFonts w:ascii="Tahoma" w:hAnsi="Tahoma"/>
                      <w:spacing w:val="-16"/>
                      <w:position w:val="1"/>
                      <w:sz w:val="14"/>
                    </w:rPr>
                    <w:t> </w:t>
                  </w:r>
                  <w:r>
                    <w:rPr>
                      <w:rFonts w:ascii="Tahoma" w:hAnsi="Tahoma"/>
                      <w:position w:val="1"/>
                      <w:sz w:val="14"/>
                    </w:rPr>
                    <w:t>.</w:t>
                  </w:r>
                  <w:r>
                    <w:rPr>
                      <w:rFonts w:ascii="Tahoma" w:hAnsi="Tahoma"/>
                      <w:spacing w:val="-30"/>
                      <w:position w:val="1"/>
                      <w:sz w:val="14"/>
                    </w:rPr>
                    <w:t> </w:t>
                  </w:r>
                  <w:r>
                    <w:rPr>
                      <w:rFonts w:ascii="Tahoma" w:hAnsi="Tahoma"/>
                      <w:position w:val="1"/>
                      <w:sz w:val="14"/>
                    </w:rPr>
                    <w:t>4</w:t>
                    <w:tab/>
                  </w:r>
                  <w:r>
                    <w:rPr>
                      <w:rFonts w:ascii="Tahoma" w:hAnsi="Tahoma"/>
                      <w:sz w:val="14"/>
                    </w:rPr>
                    <w:t>9</w:t>
                  </w:r>
                  <w:r>
                    <w:rPr>
                      <w:rFonts w:ascii="Tahoma" w:hAnsi="Tahoma"/>
                      <w:spacing w:val="-17"/>
                      <w:sz w:val="14"/>
                    </w:rPr>
                    <w:t> </w:t>
                  </w:r>
                  <w:r>
                    <w:rPr>
                      <w:rFonts w:ascii="Tahoma" w:hAnsi="Tahoma"/>
                      <w:sz w:val="14"/>
                    </w:rPr>
                    <w:t>7</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6</w:t>
                  </w:r>
                  <w:r>
                    <w:rPr>
                      <w:rFonts w:ascii="Tahoma" w:hAnsi="Tahoma"/>
                      <w:spacing w:val="-18"/>
                      <w:sz w:val="14"/>
                    </w:rPr>
                    <w:t> </w:t>
                  </w:r>
                  <w:r>
                    <w:rPr>
                      <w:rFonts w:ascii="Tahoma" w:hAnsi="Tahoma"/>
                      <w:sz w:val="14"/>
                    </w:rPr>
                    <w:t>—</w:t>
                  </w:r>
                  <w:r>
                    <w:rPr>
                      <w:rFonts w:ascii="Tahoma" w:hAnsi="Tahoma"/>
                      <w:spacing w:val="21"/>
                      <w:sz w:val="14"/>
                    </w:rPr>
                    <w:t> </w:t>
                  </w:r>
                  <w:r>
                    <w:rPr>
                      <w:rFonts w:ascii="Tahoma" w:hAnsi="Tahoma"/>
                      <w:sz w:val="14"/>
                    </w:rPr>
                    <w:t>9</w:t>
                  </w:r>
                  <w:r>
                    <w:rPr>
                      <w:rFonts w:ascii="Tahoma" w:hAnsi="Tahoma"/>
                      <w:spacing w:val="-17"/>
                      <w:sz w:val="14"/>
                    </w:rPr>
                    <w:t> </w:t>
                  </w:r>
                  <w:r>
                    <w:rPr>
                      <w:rFonts w:ascii="Tahoma" w:hAnsi="Tahoma"/>
                      <w:sz w:val="14"/>
                    </w:rPr>
                    <w:t>8</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4</w:t>
                  </w:r>
                </w:p>
                <w:p>
                  <w:pPr>
                    <w:pStyle w:val="BodyText"/>
                    <w:spacing w:before="10"/>
                    <w:rPr>
                      <w:sz w:val="14"/>
                    </w:rPr>
                  </w:pPr>
                </w:p>
                <w:p>
                  <w:pPr>
                    <w:tabs>
                      <w:tab w:pos="2528" w:val="left" w:leader="none"/>
                      <w:tab w:pos="4494" w:val="left" w:leader="none"/>
                      <w:tab w:pos="6515" w:val="left" w:leader="none"/>
                      <w:tab w:pos="8897" w:val="left" w:leader="none"/>
                    </w:tabs>
                    <w:spacing w:before="0"/>
                    <w:ind w:left="700" w:right="0" w:firstLine="0"/>
                    <w:jc w:val="left"/>
                    <w:rPr>
                      <w:rFonts w:ascii="Tahoma" w:hAnsi="Tahoma"/>
                      <w:sz w:val="14"/>
                    </w:rPr>
                  </w:pPr>
                  <w:r>
                    <w:rPr>
                      <w:rFonts w:ascii="Tahoma" w:hAnsi="Tahoma"/>
                      <w:sz w:val="14"/>
                    </w:rPr>
                    <w:t>С е . 2</w:t>
                  </w:r>
                  <w:r>
                    <w:rPr>
                      <w:rFonts w:ascii="Tahoma" w:hAnsi="Tahoma"/>
                      <w:spacing w:val="0"/>
                      <w:sz w:val="14"/>
                    </w:rPr>
                    <w:t> </w:t>
                  </w:r>
                  <w:r>
                    <w:rPr>
                      <w:rFonts w:ascii="Tahoma" w:hAnsi="Tahoma"/>
                      <w:sz w:val="14"/>
                    </w:rPr>
                    <w:t>5</w:t>
                  </w:r>
                  <w:r>
                    <w:rPr>
                      <w:rFonts w:ascii="Tahoma" w:hAnsi="Tahoma"/>
                      <w:spacing w:val="-16"/>
                      <w:sz w:val="14"/>
                    </w:rPr>
                    <w:t> </w:t>
                  </w:r>
                  <w:r>
                    <w:rPr>
                      <w:rFonts w:ascii="Tahoma" w:hAnsi="Tahoma"/>
                      <w:sz w:val="14"/>
                    </w:rPr>
                    <w:t>0</w:t>
                    <w:tab/>
                  </w:r>
                  <w:r>
                    <w:rPr>
                      <w:rFonts w:ascii="Tahoma" w:hAnsi="Tahoma"/>
                      <w:position w:val="1"/>
                      <w:sz w:val="14"/>
                    </w:rPr>
                    <w:t>9</w:t>
                  </w:r>
                  <w:r>
                    <w:rPr>
                      <w:rFonts w:ascii="Tahoma" w:hAnsi="Tahoma"/>
                      <w:spacing w:val="-17"/>
                      <w:position w:val="1"/>
                      <w:sz w:val="14"/>
                    </w:rPr>
                    <w:t> </w:t>
                  </w:r>
                  <w:r>
                    <w:rPr>
                      <w:rFonts w:ascii="Tahoma" w:hAnsi="Tahoma"/>
                      <w:position w:val="1"/>
                      <w:sz w:val="14"/>
                    </w:rPr>
                    <w:t>8</w:t>
                  </w:r>
                  <w:r>
                    <w:rPr>
                      <w:rFonts w:ascii="Tahoma" w:hAnsi="Tahoma"/>
                      <w:spacing w:val="-16"/>
                      <w:position w:val="1"/>
                      <w:sz w:val="14"/>
                    </w:rPr>
                    <w:t> </w:t>
                  </w:r>
                  <w:r>
                    <w:rPr>
                      <w:rFonts w:ascii="Tahoma" w:hAnsi="Tahoma"/>
                      <w:position w:val="1"/>
                      <w:sz w:val="14"/>
                    </w:rPr>
                    <w:t>.</w:t>
                  </w:r>
                  <w:r>
                    <w:rPr>
                      <w:rFonts w:ascii="Tahoma" w:hAnsi="Tahoma"/>
                      <w:spacing w:val="-30"/>
                      <w:position w:val="1"/>
                      <w:sz w:val="14"/>
                    </w:rPr>
                    <w:t> </w:t>
                  </w:r>
                  <w:r>
                    <w:rPr>
                      <w:rFonts w:ascii="Tahoma" w:hAnsi="Tahoma"/>
                      <w:position w:val="1"/>
                      <w:sz w:val="14"/>
                    </w:rPr>
                    <w:t>3</w:t>
                  </w:r>
                  <w:r>
                    <w:rPr>
                      <w:rFonts w:ascii="Tahoma" w:hAnsi="Tahoma"/>
                      <w:spacing w:val="-18"/>
                      <w:position w:val="1"/>
                      <w:sz w:val="14"/>
                    </w:rPr>
                    <w:t> </w:t>
                  </w:r>
                  <w:r>
                    <w:rPr>
                      <w:rFonts w:ascii="Tahoma" w:hAnsi="Tahoma"/>
                      <w:position w:val="1"/>
                      <w:sz w:val="14"/>
                    </w:rPr>
                    <w:t>—</w:t>
                  </w:r>
                  <w:r>
                    <w:rPr>
                      <w:rFonts w:ascii="Tahoma" w:hAnsi="Tahoma"/>
                      <w:spacing w:val="21"/>
                      <w:position w:val="1"/>
                      <w:sz w:val="14"/>
                    </w:rPr>
                    <w:t> </w:t>
                  </w:r>
                  <w:r>
                    <w:rPr>
                      <w:rFonts w:ascii="Tahoma" w:hAnsi="Tahoma"/>
                      <w:position w:val="1"/>
                      <w:sz w:val="14"/>
                    </w:rPr>
                    <w:t>9</w:t>
                  </w:r>
                  <w:r>
                    <w:rPr>
                      <w:rFonts w:ascii="Tahoma" w:hAnsi="Tahoma"/>
                      <w:spacing w:val="-16"/>
                      <w:position w:val="1"/>
                      <w:sz w:val="14"/>
                    </w:rPr>
                    <w:t> </w:t>
                  </w:r>
                  <w:r>
                    <w:rPr>
                      <w:rFonts w:ascii="Tahoma" w:hAnsi="Tahoma"/>
                      <w:position w:val="1"/>
                      <w:sz w:val="14"/>
                    </w:rPr>
                    <w:t>8</w:t>
                  </w:r>
                  <w:r>
                    <w:rPr>
                      <w:rFonts w:ascii="Tahoma" w:hAnsi="Tahoma"/>
                      <w:spacing w:val="-14"/>
                      <w:position w:val="1"/>
                      <w:sz w:val="14"/>
                    </w:rPr>
                    <w:t> </w:t>
                  </w:r>
                  <w:r>
                    <w:rPr>
                      <w:rFonts w:ascii="Tahoma" w:hAnsi="Tahoma"/>
                      <w:position w:val="1"/>
                      <w:sz w:val="14"/>
                    </w:rPr>
                    <w:t>.</w:t>
                  </w:r>
                  <w:r>
                    <w:rPr>
                      <w:rFonts w:ascii="Tahoma" w:hAnsi="Tahoma"/>
                      <w:spacing w:val="-28"/>
                      <w:position w:val="1"/>
                      <w:sz w:val="14"/>
                    </w:rPr>
                    <w:t> </w:t>
                  </w:r>
                  <w:r>
                    <w:rPr>
                      <w:rFonts w:ascii="Tahoma" w:hAnsi="Tahoma"/>
                      <w:position w:val="1"/>
                      <w:sz w:val="14"/>
                    </w:rPr>
                    <w:t>7</w:t>
                    <w:tab/>
                  </w:r>
                  <w:r>
                    <w:rPr>
                      <w:rFonts w:ascii="Tahoma" w:hAnsi="Tahoma"/>
                      <w:sz w:val="14"/>
                    </w:rPr>
                    <w:t>9</w:t>
                  </w:r>
                  <w:r>
                    <w:rPr>
                      <w:rFonts w:ascii="Tahoma" w:hAnsi="Tahoma"/>
                      <w:spacing w:val="-17"/>
                      <w:sz w:val="14"/>
                    </w:rPr>
                    <w:t> </w:t>
                  </w:r>
                  <w:r>
                    <w:rPr>
                      <w:rFonts w:ascii="Tahoma" w:hAnsi="Tahoma"/>
                      <w:sz w:val="14"/>
                    </w:rPr>
                    <w:t>8</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6</w:t>
                  </w:r>
                  <w:r>
                    <w:rPr>
                      <w:rFonts w:ascii="Tahoma" w:hAnsi="Tahoma"/>
                      <w:spacing w:val="-18"/>
                      <w:sz w:val="14"/>
                    </w:rPr>
                    <w:t> </w:t>
                  </w:r>
                  <w:r>
                    <w:rPr>
                      <w:rFonts w:ascii="Tahoma" w:hAnsi="Tahoma"/>
                      <w:sz w:val="14"/>
                    </w:rPr>
                    <w:t>—</w:t>
                  </w:r>
                  <w:r>
                    <w:rPr>
                      <w:rFonts w:ascii="Tahoma" w:hAnsi="Tahoma"/>
                      <w:spacing w:val="21"/>
                      <w:sz w:val="14"/>
                    </w:rPr>
                    <w:t> </w:t>
                  </w:r>
                  <w:r>
                    <w:rPr>
                      <w:rFonts w:ascii="Tahoma" w:hAnsi="Tahoma"/>
                      <w:sz w:val="14"/>
                    </w:rPr>
                    <w:t>9</w:t>
                  </w:r>
                  <w:r>
                    <w:rPr>
                      <w:rFonts w:ascii="Tahoma" w:hAnsi="Tahoma"/>
                      <w:spacing w:val="-16"/>
                      <w:sz w:val="14"/>
                    </w:rPr>
                    <w:t> </w:t>
                  </w:r>
                  <w:r>
                    <w:rPr>
                      <w:rFonts w:ascii="Tahoma" w:hAnsi="Tahoma"/>
                      <w:sz w:val="14"/>
                    </w:rPr>
                    <w:t>8</w:t>
                  </w:r>
                  <w:r>
                    <w:rPr>
                      <w:rFonts w:ascii="Tahoma" w:hAnsi="Tahoma"/>
                      <w:spacing w:val="-14"/>
                      <w:sz w:val="14"/>
                    </w:rPr>
                    <w:t> </w:t>
                  </w:r>
                  <w:r>
                    <w:rPr>
                      <w:rFonts w:ascii="Tahoma" w:hAnsi="Tahoma"/>
                      <w:sz w:val="14"/>
                    </w:rPr>
                    <w:t>.</w:t>
                  </w:r>
                  <w:r>
                    <w:rPr>
                      <w:rFonts w:ascii="Tahoma" w:hAnsi="Tahoma"/>
                      <w:spacing w:val="-28"/>
                      <w:sz w:val="14"/>
                    </w:rPr>
                    <w:t> </w:t>
                  </w:r>
                  <w:r>
                    <w:rPr>
                      <w:rFonts w:ascii="Tahoma" w:hAnsi="Tahoma"/>
                      <w:sz w:val="14"/>
                    </w:rPr>
                    <w:t>9</w:t>
                    <w:tab/>
                    <w:t>9</w:t>
                  </w:r>
                  <w:r>
                    <w:rPr>
                      <w:rFonts w:ascii="Tahoma" w:hAnsi="Tahoma"/>
                      <w:spacing w:val="-17"/>
                      <w:sz w:val="14"/>
                    </w:rPr>
                    <w:t> </w:t>
                  </w:r>
                  <w:r>
                    <w:rPr>
                      <w:rFonts w:ascii="Tahoma" w:hAnsi="Tahoma"/>
                      <w:sz w:val="14"/>
                    </w:rPr>
                    <w:t>8</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2</w:t>
                  </w:r>
                  <w:r>
                    <w:rPr>
                      <w:rFonts w:ascii="Tahoma" w:hAnsi="Tahoma"/>
                      <w:spacing w:val="-17"/>
                      <w:sz w:val="14"/>
                    </w:rPr>
                    <w:t> </w:t>
                  </w:r>
                  <w:r>
                    <w:rPr>
                      <w:rFonts w:ascii="Tahoma" w:hAnsi="Tahoma"/>
                      <w:sz w:val="14"/>
                    </w:rPr>
                    <w:t>—</w:t>
                  </w:r>
                  <w:r>
                    <w:rPr>
                      <w:rFonts w:ascii="Tahoma" w:hAnsi="Tahoma"/>
                      <w:spacing w:val="30"/>
                      <w:sz w:val="14"/>
                    </w:rPr>
                    <w:t> </w:t>
                  </w:r>
                  <w:r>
                    <w:rPr>
                      <w:rFonts w:ascii="Tahoma" w:hAnsi="Tahoma"/>
                      <w:sz w:val="14"/>
                    </w:rPr>
                    <w:t>9</w:t>
                  </w:r>
                  <w:r>
                    <w:rPr>
                      <w:rFonts w:ascii="Tahoma" w:hAnsi="Tahoma"/>
                      <w:spacing w:val="-17"/>
                      <w:sz w:val="14"/>
                    </w:rPr>
                    <w:t> </w:t>
                  </w:r>
                  <w:r>
                    <w:rPr>
                      <w:rFonts w:ascii="Tahoma" w:hAnsi="Tahoma"/>
                      <w:sz w:val="14"/>
                    </w:rPr>
                    <w:t>6</w:t>
                  </w:r>
                  <w:r>
                    <w:rPr>
                      <w:rFonts w:ascii="Tahoma" w:hAnsi="Tahoma"/>
                      <w:spacing w:val="-16"/>
                      <w:sz w:val="14"/>
                    </w:rPr>
                    <w:t> </w:t>
                  </w:r>
                  <w:r>
                    <w:rPr>
                      <w:rFonts w:ascii="Tahoma" w:hAnsi="Tahoma"/>
                      <w:sz w:val="14"/>
                    </w:rPr>
                    <w:t>.</w:t>
                  </w:r>
                  <w:r>
                    <w:rPr>
                      <w:rFonts w:ascii="Tahoma" w:hAnsi="Tahoma"/>
                      <w:spacing w:val="-30"/>
                      <w:sz w:val="14"/>
                    </w:rPr>
                    <w:t> </w:t>
                  </w:r>
                  <w:r>
                    <w:rPr>
                      <w:rFonts w:ascii="Tahoma" w:hAnsi="Tahoma"/>
                      <w:sz w:val="14"/>
                    </w:rPr>
                    <w:t>5</w:t>
                    <w:tab/>
                    <w:t>—</w:t>
                  </w:r>
                </w:p>
                <w:p>
                  <w:pPr>
                    <w:pStyle w:val="BodyText"/>
                    <w:rPr>
                      <w:sz w:val="18"/>
                    </w:rPr>
                  </w:pPr>
                </w:p>
                <w:p>
                  <w:pPr>
                    <w:pStyle w:val="BodyText"/>
                    <w:tabs>
                      <w:tab w:pos="1919" w:val="left" w:leader="none"/>
                    </w:tabs>
                    <w:spacing w:line="254" w:lineRule="auto" w:before="130"/>
                    <w:ind w:left="8" w:firstLine="544"/>
                  </w:pPr>
                  <w:r>
                    <w:rPr/>
                    <w:t>12.2.17</w:t>
                    <w:tab/>
                    <w:t>В  </w:t>
                  </w:r>
                  <w:r>
                    <w:rPr>
                      <w:spacing w:val="3"/>
                    </w:rPr>
                    <w:t>электрических машинах должна  </w:t>
                  </w:r>
                  <w:r>
                    <w:rPr>
                      <w:spacing w:val="2"/>
                    </w:rPr>
                    <w:t>применяться  система  косвенного</w:t>
                  </w:r>
                  <w:r>
                    <w:rPr>
                      <w:spacing w:val="18"/>
                    </w:rPr>
                    <w:t> </w:t>
                  </w:r>
                  <w:r>
                    <w:rPr>
                      <w:spacing w:val="8"/>
                    </w:rPr>
                    <w:t>воздуш</w:t>
                  </w:r>
                  <w:r>
                    <w:rPr>
                      <w:spacing w:val="-28"/>
                    </w:rPr>
                    <w:t> </w:t>
                  </w:r>
                  <w:r>
                    <w:rPr>
                      <w:spacing w:val="3"/>
                    </w:rPr>
                    <w:t>новодяного</w:t>
                  </w:r>
                  <w:r>
                    <w:rPr/>
                    <w:t> </w:t>
                  </w:r>
                  <w:r>
                    <w:rPr>
                      <w:spacing w:val="1"/>
                    </w:rPr>
                    <w:t>охлаждения </w:t>
                  </w:r>
                  <w:r>
                    <w:rPr/>
                    <w:t>с  замкнутым  циклом  </w:t>
                  </w:r>
                  <w:r>
                    <w:rPr>
                      <w:spacing w:val="2"/>
                    </w:rPr>
                    <w:t>охлаждения. </w:t>
                  </w:r>
                  <w:r>
                    <w:rPr>
                      <w:spacing w:val="1"/>
                    </w:rPr>
                    <w:t>Охлаждение </w:t>
                  </w:r>
                  <w:r>
                    <w:rPr/>
                    <w:t>воздуха  обеспечивается  </w:t>
                  </w:r>
                  <w:r>
                    <w:rPr>
                      <w:spacing w:val="1"/>
                    </w:rPr>
                    <w:t>водяными </w:t>
                  </w:r>
                  <w:r>
                    <w:rPr/>
                    <w:t>охладите­ </w:t>
                  </w:r>
                  <w:r>
                    <w:rPr>
                      <w:spacing w:val="1"/>
                    </w:rPr>
                    <w:t>лями.</w:t>
                  </w:r>
                </w:p>
                <w:p>
                  <w:pPr>
                    <w:pStyle w:val="BodyText"/>
                    <w:spacing w:line="249" w:lineRule="auto" w:before="6"/>
                    <w:ind w:right="572" w:firstLine="552"/>
                    <w:jc w:val="both"/>
                  </w:pPr>
                  <w:r>
                    <w:rPr>
                      <w:spacing w:val="2"/>
                    </w:rPr>
                    <w:t>Рекомендуется, </w:t>
                  </w:r>
                  <w:r>
                    <w:rPr>
                      <w:spacing w:val="3"/>
                    </w:rPr>
                    <w:t>по </w:t>
                  </w:r>
                  <w:r>
                    <w:rPr>
                      <w:spacing w:val="2"/>
                    </w:rPr>
                    <w:t>согласованию </w:t>
                  </w:r>
                  <w:r>
                    <w:rPr/>
                    <w:t>с </w:t>
                  </w:r>
                  <w:r>
                    <w:rPr>
                      <w:spacing w:val="2"/>
                    </w:rPr>
                    <w:t>разработчиком, использовать отбор </w:t>
                  </w:r>
                  <w:r>
                    <w:rPr>
                      <w:spacing w:val="6"/>
                    </w:rPr>
                    <w:t>до </w:t>
                  </w:r>
                  <w:r>
                    <w:rPr>
                      <w:spacing w:val="3"/>
                    </w:rPr>
                    <w:t>20 </w:t>
                  </w:r>
                  <w:r>
                    <w:rPr/>
                    <w:t>% </w:t>
                  </w:r>
                  <w:r>
                    <w:rPr>
                      <w:spacing w:val="2"/>
                    </w:rPr>
                    <w:t>горячего </w:t>
                  </w:r>
                  <w:r>
                    <w:rPr/>
                    <w:t>воздуха </w:t>
                  </w:r>
                  <w:r>
                    <w:rPr>
                      <w:spacing w:val="5"/>
                    </w:rPr>
                    <w:t>для</w:t>
                  </w:r>
                  <w:r>
                    <w:rPr>
                      <w:spacing w:val="-1"/>
                    </w:rPr>
                    <w:t> </w:t>
                  </w:r>
                  <w:r>
                    <w:rPr/>
                    <w:t>обогрева</w:t>
                  </w:r>
                  <w:r>
                    <w:rPr>
                      <w:spacing w:val="-7"/>
                    </w:rPr>
                    <w:t> </w:t>
                  </w:r>
                  <w:r>
                    <w:rPr/>
                    <w:t>машинного</w:t>
                  </w:r>
                  <w:r>
                    <w:rPr>
                      <w:spacing w:val="-9"/>
                    </w:rPr>
                    <w:t> </w:t>
                  </w:r>
                  <w:r>
                    <w:rPr/>
                    <w:t>зала</w:t>
                  </w:r>
                  <w:r>
                    <w:rPr>
                      <w:spacing w:val="-19"/>
                    </w:rPr>
                    <w:t> </w:t>
                  </w:r>
                  <w:r>
                    <w:rPr/>
                    <w:t>электростанции.</w:t>
                  </w:r>
                  <w:r>
                    <w:rPr>
                      <w:spacing w:val="-5"/>
                    </w:rPr>
                    <w:t> </w:t>
                  </w:r>
                  <w:r>
                    <w:rPr/>
                    <w:t>При</w:t>
                  </w:r>
                  <w:r>
                    <w:rPr>
                      <w:spacing w:val="-11"/>
                    </w:rPr>
                    <w:t> </w:t>
                  </w:r>
                  <w:r>
                    <w:rPr/>
                    <w:t>отборе</w:t>
                  </w:r>
                  <w:r>
                    <w:rPr>
                      <w:spacing w:val="-6"/>
                    </w:rPr>
                    <w:t> </w:t>
                  </w:r>
                  <w:r>
                    <w:rPr/>
                    <w:t>более</w:t>
                  </w:r>
                  <w:r>
                    <w:rPr>
                      <w:spacing w:val="1"/>
                    </w:rPr>
                    <w:t> </w:t>
                  </w:r>
                  <w:r>
                    <w:rPr/>
                    <w:t>15</w:t>
                  </w:r>
                  <w:r>
                    <w:rPr>
                      <w:spacing w:val="-7"/>
                    </w:rPr>
                    <w:t> </w:t>
                  </w:r>
                  <w:r>
                    <w:rPr/>
                    <w:t>%</w:t>
                  </w:r>
                  <w:r>
                    <w:rPr>
                      <w:spacing w:val="-14"/>
                    </w:rPr>
                    <w:t> </w:t>
                  </w:r>
                  <w:r>
                    <w:rPr/>
                    <w:t>горячего</w:t>
                  </w:r>
                  <w:r>
                    <w:rPr>
                      <w:spacing w:val="-5"/>
                    </w:rPr>
                    <w:t> </w:t>
                  </w:r>
                  <w:r>
                    <w:rPr/>
                    <w:t>воздуха</w:t>
                  </w:r>
                  <w:r>
                    <w:rPr>
                      <w:spacing w:val="-9"/>
                    </w:rPr>
                    <w:t> </w:t>
                  </w:r>
                  <w:r>
                    <w:rPr/>
                    <w:t>в</w:t>
                  </w:r>
                  <w:r>
                    <w:rPr>
                      <w:spacing w:val="-6"/>
                    </w:rPr>
                    <w:t> </w:t>
                  </w:r>
                  <w:r>
                    <w:rPr/>
                    <w:t>тракте</w:t>
                  </w:r>
                  <w:r>
                    <w:rPr>
                      <w:spacing w:val="-6"/>
                    </w:rPr>
                    <w:t> </w:t>
                  </w:r>
                  <w:r>
                    <w:rPr/>
                    <w:t>восполне­ ния </w:t>
                  </w:r>
                  <w:r>
                    <w:rPr>
                      <w:spacing w:val="2"/>
                    </w:rPr>
                    <w:t>объема охлаждающего </w:t>
                  </w:r>
                  <w:r>
                    <w:rPr>
                      <w:spacing w:val="1"/>
                    </w:rPr>
                    <w:t>воздуха </w:t>
                  </w:r>
                  <w:r>
                    <w:rPr/>
                    <w:t>необходимо </w:t>
                  </w:r>
                  <w:r>
                    <w:rPr>
                      <w:spacing w:val="1"/>
                    </w:rPr>
                    <w:t>устанавливать пылеулавливающие</w:t>
                  </w:r>
                  <w:r>
                    <w:rPr>
                      <w:spacing w:val="33"/>
                    </w:rPr>
                    <w:t> </w:t>
                  </w:r>
                  <w:r>
                    <w:rPr/>
                    <w:t>фильтры.</w:t>
                  </w:r>
                </w:p>
                <w:p>
                  <w:pPr>
                    <w:pStyle w:val="BodyText"/>
                    <w:spacing w:before="18"/>
                    <w:ind w:left="552"/>
                  </w:pPr>
                  <w:r>
                    <w:rPr/>
                    <w:t>Как правило, применяется система самовентиляции. где вентилятором служит ротор.</w:t>
                  </w:r>
                </w:p>
                <w:p>
                  <w:pPr>
                    <w:pStyle w:val="BodyText"/>
                    <w:spacing w:line="249" w:lineRule="auto" w:before="9"/>
                    <w:ind w:left="8" w:right="576" w:firstLine="525"/>
                    <w:jc w:val="both"/>
                  </w:pPr>
                  <w:r>
                    <w:rPr/>
                    <w:t>Допускается применение принудительной системы косвенного или непосредственного охлаждения в капсульных генераторах а также в электрических машинах мощностью более 500 МВт. Целесообразность применения системы непосредственного водяного охлаждения обмоток статора, ротора и др. активных частей должна быть специально обоснована.</w:t>
                  </w:r>
                </w:p>
                <w:p>
                  <w:pPr>
                    <w:pStyle w:val="BodyText"/>
                    <w:spacing w:line="249" w:lineRule="auto" w:before="18"/>
                    <w:ind w:left="8" w:right="553" w:firstLine="544"/>
                    <w:jc w:val="both"/>
                  </w:pPr>
                  <w:r>
                    <w:rPr/>
                    <w:t>На электростанциях, имеющих синхронные машины с непосредственным водяным охлаждением ак­ тивных частей, должны предусматриваться установка для приготовления дистиллированной воды и трубо­ проводы для ее годами к агрегатам. Выбор оборудования этой установки и требования к качеству дистил­ лированной воды должны определяться поставщиком электрической машины.</w:t>
                  </w:r>
                </w:p>
                <w:p>
                  <w:pPr>
                    <w:pStyle w:val="BodyText"/>
                    <w:spacing w:line="259" w:lineRule="auto" w:before="10"/>
                    <w:ind w:left="17" w:right="572" w:firstLine="545"/>
                    <w:jc w:val="both"/>
                  </w:pPr>
                  <w:r>
                    <w:rPr/>
                    <w:t>12.2.18Гидрогенераторы вертикального исполнения должны иметь систему механического торможе­ ния  вращающихся частей гидроагрегата.</w:t>
                  </w:r>
                </w:p>
                <w:p>
                  <w:pPr>
                    <w:spacing w:line="240" w:lineRule="auto" w:before="0"/>
                    <w:ind w:left="17" w:right="572" w:firstLine="516"/>
                    <w:jc w:val="both"/>
                    <w:rPr>
                      <w:sz w:val="20"/>
                    </w:rPr>
                  </w:pPr>
                  <w:r>
                    <w:rPr>
                      <w:spacing w:val="5"/>
                      <w:sz w:val="20"/>
                    </w:rPr>
                    <w:t>Для </w:t>
                  </w:r>
                  <w:r>
                    <w:rPr>
                      <w:spacing w:val="3"/>
                      <w:sz w:val="20"/>
                    </w:rPr>
                    <w:t>агрегатов </w:t>
                  </w:r>
                  <w:r>
                    <w:rPr>
                      <w:sz w:val="20"/>
                    </w:rPr>
                    <w:t>с </w:t>
                  </w:r>
                  <w:r>
                    <w:rPr>
                      <w:spacing w:val="1"/>
                      <w:sz w:val="20"/>
                    </w:rPr>
                    <w:t>большими маховыми массами </w:t>
                  </w:r>
                  <w:r>
                    <w:rPr>
                      <w:spacing w:val="3"/>
                      <w:sz w:val="20"/>
                    </w:rPr>
                    <w:t>вращающихся </w:t>
                  </w:r>
                  <w:r>
                    <w:rPr>
                      <w:spacing w:val="2"/>
                      <w:sz w:val="20"/>
                    </w:rPr>
                    <w:t>частей </w:t>
                  </w:r>
                  <w:r>
                    <w:rPr>
                      <w:sz w:val="20"/>
                    </w:rPr>
                    <w:t>(с </w:t>
                  </w:r>
                  <w:r>
                    <w:rPr>
                      <w:spacing w:val="2"/>
                      <w:sz w:val="20"/>
                    </w:rPr>
                    <w:t>механической </w:t>
                  </w:r>
                  <w:r>
                    <w:rPr>
                      <w:spacing w:val="1"/>
                      <w:sz w:val="20"/>
                    </w:rPr>
                    <w:t>постоянной </w:t>
                  </w:r>
                  <w:r>
                    <w:rPr>
                      <w:sz w:val="20"/>
                    </w:rPr>
                    <w:t>времени более 8 </w:t>
                  </w:r>
                  <w:r>
                    <w:rPr>
                      <w:spacing w:val="1"/>
                      <w:sz w:val="20"/>
                    </w:rPr>
                    <w:t>с), </w:t>
                  </w:r>
                  <w:r>
                    <w:rPr>
                      <w:sz w:val="20"/>
                    </w:rPr>
                    <w:t>а также </w:t>
                  </w:r>
                  <w:r>
                    <w:rPr>
                      <w:spacing w:val="1"/>
                      <w:sz w:val="20"/>
                    </w:rPr>
                    <w:t>работающих </w:t>
                  </w:r>
                  <w:r>
                    <w:rPr>
                      <w:sz w:val="20"/>
                    </w:rPr>
                    <w:t>в остропиковом </w:t>
                  </w:r>
                  <w:r>
                    <w:rPr>
                      <w:spacing w:val="1"/>
                      <w:sz w:val="20"/>
                    </w:rPr>
                    <w:t>режиме, </w:t>
                  </w:r>
                  <w:r>
                    <w:rPr>
                      <w:sz w:val="20"/>
                    </w:rPr>
                    <w:t>и генераторов-двигателей при </w:t>
                  </w:r>
                  <w:r>
                    <w:rPr>
                      <w:spacing w:val="1"/>
                      <w:sz w:val="20"/>
                    </w:rPr>
                    <w:t>нормаль­ </w:t>
                  </w:r>
                  <w:r>
                    <w:rPr>
                      <w:sz w:val="20"/>
                    </w:rPr>
                    <w:t>ных</w:t>
                  </w:r>
                  <w:r>
                    <w:rPr>
                      <w:spacing w:val="-10"/>
                      <w:sz w:val="20"/>
                    </w:rPr>
                    <w:t> </w:t>
                  </w:r>
                  <w:r>
                    <w:rPr>
                      <w:spacing w:val="1"/>
                      <w:sz w:val="13"/>
                    </w:rPr>
                    <w:t>ПГГГЯМГЬАЯХ</w:t>
                  </w:r>
                  <w:r>
                    <w:rPr>
                      <w:spacing w:val="23"/>
                      <w:sz w:val="13"/>
                    </w:rPr>
                    <w:t> </w:t>
                  </w:r>
                  <w:r>
                    <w:rPr>
                      <w:sz w:val="13"/>
                    </w:rPr>
                    <w:t>Л</w:t>
                  </w:r>
                  <w:r>
                    <w:rPr>
                      <w:spacing w:val="-13"/>
                      <w:sz w:val="13"/>
                    </w:rPr>
                    <w:t> </w:t>
                  </w:r>
                  <w:r>
                    <w:rPr>
                      <w:sz w:val="13"/>
                    </w:rPr>
                    <w:t>А</w:t>
                  </w:r>
                  <w:r>
                    <w:rPr>
                      <w:spacing w:val="-11"/>
                      <w:sz w:val="13"/>
                    </w:rPr>
                    <w:t> </w:t>
                  </w:r>
                  <w:r>
                    <w:rPr>
                      <w:sz w:val="13"/>
                    </w:rPr>
                    <w:t>К</w:t>
                  </w:r>
                  <w:r>
                    <w:rPr>
                      <w:spacing w:val="-15"/>
                      <w:sz w:val="13"/>
                    </w:rPr>
                    <w:t> </w:t>
                  </w:r>
                  <w:r>
                    <w:rPr>
                      <w:sz w:val="13"/>
                    </w:rPr>
                    <w:t>П</w:t>
                  </w:r>
                  <w:r>
                    <w:rPr>
                      <w:spacing w:val="-8"/>
                      <w:sz w:val="13"/>
                    </w:rPr>
                    <w:t> </w:t>
                  </w:r>
                  <w:r>
                    <w:rPr>
                      <w:sz w:val="13"/>
                    </w:rPr>
                    <w:t>М</w:t>
                  </w:r>
                  <w:r>
                    <w:rPr>
                      <w:spacing w:val="-1"/>
                      <w:sz w:val="13"/>
                    </w:rPr>
                    <w:t> </w:t>
                  </w:r>
                  <w:r>
                    <w:rPr>
                      <w:sz w:val="13"/>
                    </w:rPr>
                    <w:t>А</w:t>
                  </w:r>
                  <w:r>
                    <w:rPr>
                      <w:spacing w:val="-10"/>
                      <w:sz w:val="13"/>
                    </w:rPr>
                    <w:t> </w:t>
                  </w:r>
                  <w:r>
                    <w:rPr>
                      <w:sz w:val="13"/>
                    </w:rPr>
                    <w:t>М</w:t>
                  </w:r>
                  <w:r>
                    <w:rPr>
                      <w:spacing w:val="-1"/>
                      <w:sz w:val="13"/>
                    </w:rPr>
                    <w:t> </w:t>
                  </w:r>
                  <w:r>
                    <w:rPr>
                      <w:sz w:val="13"/>
                    </w:rPr>
                    <w:t>Д</w:t>
                  </w:r>
                  <w:r>
                    <w:rPr>
                      <w:spacing w:val="-9"/>
                      <w:sz w:val="13"/>
                    </w:rPr>
                    <w:t> </w:t>
                  </w:r>
                  <w:r>
                    <w:rPr>
                      <w:sz w:val="13"/>
                    </w:rPr>
                    <w:t>у</w:t>
                  </w:r>
                  <w:r>
                    <w:rPr>
                      <w:spacing w:val="-21"/>
                      <w:sz w:val="13"/>
                    </w:rPr>
                    <w:t> </w:t>
                  </w:r>
                  <w:r>
                    <w:rPr>
                      <w:sz w:val="13"/>
                    </w:rPr>
                    <w:t>А</w:t>
                  </w:r>
                  <w:r>
                    <w:rPr>
                      <w:spacing w:val="-12"/>
                      <w:sz w:val="13"/>
                    </w:rPr>
                    <w:t> </w:t>
                  </w:r>
                  <w:r>
                    <w:rPr>
                      <w:sz w:val="13"/>
                    </w:rPr>
                    <w:t>Т</w:t>
                  </w:r>
                  <w:r>
                    <w:rPr>
                      <w:spacing w:val="-13"/>
                      <w:sz w:val="13"/>
                    </w:rPr>
                    <w:t> </w:t>
                  </w:r>
                  <w:r>
                    <w:rPr>
                      <w:sz w:val="13"/>
                    </w:rPr>
                    <w:t>Л</w:t>
                  </w:r>
                  <w:r>
                    <w:rPr>
                      <w:spacing w:val="-12"/>
                      <w:sz w:val="13"/>
                    </w:rPr>
                    <w:t> </w:t>
                  </w:r>
                  <w:r>
                    <w:rPr>
                      <w:sz w:val="13"/>
                    </w:rPr>
                    <w:t>в</w:t>
                  </w:r>
                  <w:r>
                    <w:rPr>
                      <w:spacing w:val="26"/>
                      <w:sz w:val="13"/>
                    </w:rPr>
                    <w:t> </w:t>
                  </w:r>
                  <w:r>
                    <w:rPr>
                      <w:sz w:val="13"/>
                    </w:rPr>
                    <w:t>П</w:t>
                  </w:r>
                  <w:r>
                    <w:rPr>
                      <w:spacing w:val="-14"/>
                      <w:sz w:val="13"/>
                    </w:rPr>
                    <w:t> </w:t>
                  </w:r>
                  <w:r>
                    <w:rPr>
                      <w:sz w:val="13"/>
                    </w:rPr>
                    <w:t>р</w:t>
                  </w:r>
                  <w:r>
                    <w:rPr>
                      <w:spacing w:val="-20"/>
                      <w:sz w:val="13"/>
                    </w:rPr>
                    <w:t> </w:t>
                  </w:r>
                  <w:r>
                    <w:rPr>
                      <w:sz w:val="13"/>
                    </w:rPr>
                    <w:t>И</w:t>
                  </w:r>
                  <w:r>
                    <w:rPr>
                      <w:spacing w:val="-13"/>
                      <w:sz w:val="13"/>
                    </w:rPr>
                    <w:t> </w:t>
                  </w:r>
                  <w:r>
                    <w:rPr>
                      <w:sz w:val="13"/>
                    </w:rPr>
                    <w:t>М</w:t>
                  </w:r>
                  <w:r>
                    <w:rPr>
                      <w:spacing w:val="-7"/>
                      <w:sz w:val="13"/>
                    </w:rPr>
                    <w:t> </w:t>
                  </w:r>
                  <w:r>
                    <w:rPr>
                      <w:sz w:val="13"/>
                    </w:rPr>
                    <w:t>А</w:t>
                  </w:r>
                  <w:r>
                    <w:rPr>
                      <w:spacing w:val="-15"/>
                      <w:sz w:val="13"/>
                    </w:rPr>
                    <w:t> </w:t>
                  </w:r>
                  <w:r>
                    <w:rPr>
                      <w:sz w:val="13"/>
                    </w:rPr>
                    <w:t>М</w:t>
                  </w:r>
                  <w:r>
                    <w:rPr>
                      <w:spacing w:val="-7"/>
                      <w:sz w:val="13"/>
                    </w:rPr>
                    <w:t> </w:t>
                  </w:r>
                  <w:r>
                    <w:rPr>
                      <w:sz w:val="13"/>
                    </w:rPr>
                    <w:t>О</w:t>
                  </w:r>
                  <w:r>
                    <w:rPr>
                      <w:spacing w:val="-9"/>
                      <w:sz w:val="13"/>
                    </w:rPr>
                    <w:t> </w:t>
                  </w:r>
                  <w:r>
                    <w:rPr>
                      <w:sz w:val="13"/>
                    </w:rPr>
                    <w:t>Т</w:t>
                  </w:r>
                  <w:r>
                    <w:rPr>
                      <w:spacing w:val="-19"/>
                      <w:sz w:val="13"/>
                    </w:rPr>
                    <w:t> </w:t>
                  </w:r>
                  <w:r>
                    <w:rPr>
                      <w:sz w:val="13"/>
                    </w:rPr>
                    <w:t>К</w:t>
                  </w:r>
                  <w:r>
                    <w:rPr>
                      <w:spacing w:val="17"/>
                      <w:sz w:val="13"/>
                    </w:rPr>
                    <w:t> </w:t>
                  </w:r>
                  <w:r>
                    <w:rPr>
                      <w:sz w:val="13"/>
                    </w:rPr>
                    <w:t>Г</w:t>
                  </w:r>
                  <w:r>
                    <w:rPr>
                      <w:spacing w:val="-25"/>
                      <w:sz w:val="13"/>
                    </w:rPr>
                    <w:t> </w:t>
                  </w:r>
                  <w:r>
                    <w:rPr>
                      <w:sz w:val="13"/>
                    </w:rPr>
                    <w:t>М</w:t>
                  </w:r>
                  <w:r>
                    <w:rPr>
                      <w:spacing w:val="-9"/>
                      <w:sz w:val="13"/>
                    </w:rPr>
                    <w:t> </w:t>
                  </w:r>
                  <w:r>
                    <w:rPr>
                      <w:sz w:val="13"/>
                    </w:rPr>
                    <w:t>Г</w:t>
                  </w:r>
                  <w:r>
                    <w:rPr>
                      <w:spacing w:val="-24"/>
                      <w:sz w:val="13"/>
                    </w:rPr>
                    <w:t> </w:t>
                  </w:r>
                  <w:r>
                    <w:rPr>
                      <w:sz w:val="13"/>
                    </w:rPr>
                    <w:t>Г</w:t>
                  </w:r>
                  <w:r>
                    <w:rPr>
                      <w:spacing w:val="-24"/>
                      <w:sz w:val="13"/>
                    </w:rPr>
                    <w:t> </w:t>
                  </w:r>
                  <w:r>
                    <w:rPr>
                      <w:sz w:val="13"/>
                    </w:rPr>
                    <w:t>Г</w:t>
                  </w:r>
                  <w:r>
                    <w:rPr>
                      <w:spacing w:val="-23"/>
                      <w:sz w:val="13"/>
                    </w:rPr>
                    <w:t> </w:t>
                  </w:r>
                  <w:r>
                    <w:rPr>
                      <w:sz w:val="13"/>
                    </w:rPr>
                    <w:t>А</w:t>
                  </w:r>
                  <w:r>
                    <w:rPr>
                      <w:spacing w:val="-17"/>
                      <w:sz w:val="13"/>
                    </w:rPr>
                    <w:t> </w:t>
                  </w:r>
                  <w:r>
                    <w:rPr>
                      <w:sz w:val="13"/>
                    </w:rPr>
                    <w:t>М</w:t>
                  </w:r>
                  <w:r>
                    <w:rPr>
                      <w:spacing w:val="-10"/>
                      <w:sz w:val="13"/>
                    </w:rPr>
                    <w:t> </w:t>
                  </w:r>
                  <w:r>
                    <w:rPr>
                      <w:sz w:val="13"/>
                    </w:rPr>
                    <w:t>у</w:t>
                  </w:r>
                  <w:r>
                    <w:rPr>
                      <w:spacing w:val="10"/>
                      <w:sz w:val="13"/>
                    </w:rPr>
                    <w:t> </w:t>
                  </w:r>
                  <w:r>
                    <w:rPr>
                      <w:sz w:val="13"/>
                    </w:rPr>
                    <w:t>А</w:t>
                  </w:r>
                  <w:r>
                    <w:rPr>
                      <w:spacing w:val="-19"/>
                      <w:sz w:val="13"/>
                    </w:rPr>
                    <w:t> </w:t>
                  </w:r>
                  <w:r>
                    <w:rPr>
                      <w:sz w:val="13"/>
                    </w:rPr>
                    <w:t>П</w:t>
                  </w:r>
                  <w:r>
                    <w:rPr>
                      <w:spacing w:val="-17"/>
                      <w:sz w:val="13"/>
                    </w:rPr>
                    <w:t> </w:t>
                  </w:r>
                  <w:r>
                    <w:rPr>
                      <w:sz w:val="13"/>
                    </w:rPr>
                    <w:t>А</w:t>
                  </w:r>
                  <w:r>
                    <w:rPr>
                      <w:spacing w:val="-18"/>
                      <w:sz w:val="13"/>
                    </w:rPr>
                    <w:t> </w:t>
                  </w:r>
                  <w:r>
                    <w:rPr>
                      <w:sz w:val="13"/>
                    </w:rPr>
                    <w:t>К</w:t>
                  </w:r>
                  <w:r>
                    <w:rPr>
                      <w:spacing w:val="-22"/>
                      <w:sz w:val="13"/>
                    </w:rPr>
                    <w:t> </w:t>
                  </w:r>
                  <w:r>
                    <w:rPr>
                      <w:sz w:val="13"/>
                    </w:rPr>
                    <w:t>Т</w:t>
                  </w:r>
                  <w:r>
                    <w:rPr>
                      <w:spacing w:val="-22"/>
                      <w:sz w:val="13"/>
                    </w:rPr>
                    <w:t> </w:t>
                  </w:r>
                  <w:r>
                    <w:rPr>
                      <w:sz w:val="13"/>
                    </w:rPr>
                    <w:t>р</w:t>
                  </w:r>
                  <w:r>
                    <w:rPr>
                      <w:spacing w:val="-25"/>
                      <w:sz w:val="13"/>
                    </w:rPr>
                    <w:t> </w:t>
                  </w:r>
                  <w:r>
                    <w:rPr>
                      <w:sz w:val="13"/>
                    </w:rPr>
                    <w:t>и</w:t>
                  </w:r>
                  <w:r>
                    <w:rPr>
                      <w:spacing w:val="-23"/>
                      <w:sz w:val="13"/>
                    </w:rPr>
                    <w:t> </w:t>
                  </w:r>
                  <w:r>
                    <w:rPr>
                      <w:sz w:val="13"/>
                    </w:rPr>
                    <w:t>ч</w:t>
                  </w:r>
                  <w:r>
                    <w:rPr>
                      <w:spacing w:val="-25"/>
                      <w:sz w:val="13"/>
                    </w:rPr>
                    <w:t> </w:t>
                  </w:r>
                  <w:r>
                    <w:rPr>
                      <w:sz w:val="13"/>
                    </w:rPr>
                    <w:t>А</w:t>
                  </w:r>
                  <w:r>
                    <w:rPr>
                      <w:spacing w:val="-20"/>
                      <w:sz w:val="13"/>
                    </w:rPr>
                    <w:t> </w:t>
                  </w:r>
                  <w:r>
                    <w:rPr>
                      <w:sz w:val="13"/>
                    </w:rPr>
                    <w:t>Г</w:t>
                  </w:r>
                  <w:r>
                    <w:rPr>
                      <w:spacing w:val="-24"/>
                      <w:sz w:val="13"/>
                    </w:rPr>
                    <w:t> </w:t>
                  </w:r>
                  <w:r>
                    <w:rPr>
                      <w:sz w:val="13"/>
                    </w:rPr>
                    <w:t>Э</w:t>
                  </w:r>
                  <w:r>
                    <w:rPr>
                      <w:spacing w:val="-17"/>
                      <w:sz w:val="13"/>
                    </w:rPr>
                    <w:t> </w:t>
                  </w:r>
                  <w:r>
                    <w:rPr>
                      <w:sz w:val="13"/>
                    </w:rPr>
                    <w:t>С</w:t>
                  </w:r>
                  <w:r>
                    <w:rPr>
                      <w:spacing w:val="-16"/>
                      <w:sz w:val="13"/>
                    </w:rPr>
                    <w:t> </w:t>
                  </w:r>
                  <w:r>
                    <w:rPr>
                      <w:sz w:val="13"/>
                    </w:rPr>
                    <w:t>П</w:t>
                  </w:r>
                  <w:r>
                    <w:rPr>
                      <w:spacing w:val="-16"/>
                      <w:sz w:val="13"/>
                    </w:rPr>
                    <w:t> </w:t>
                  </w:r>
                  <w:r>
                    <w:rPr>
                      <w:sz w:val="13"/>
                    </w:rPr>
                    <w:t>Г</w:t>
                  </w:r>
                  <w:r>
                    <w:rPr>
                      <w:spacing w:val="-25"/>
                      <w:sz w:val="13"/>
                    </w:rPr>
                    <w:t> </w:t>
                  </w:r>
                  <w:r>
                    <w:rPr>
                      <w:sz w:val="13"/>
                    </w:rPr>
                    <w:t>П</w:t>
                  </w:r>
                  <w:r>
                    <w:rPr>
                      <w:spacing w:val="30"/>
                      <w:sz w:val="13"/>
                    </w:rPr>
                    <w:t> </w:t>
                  </w:r>
                  <w:r>
                    <w:rPr>
                      <w:sz w:val="13"/>
                    </w:rPr>
                    <w:t>Т</w:t>
                  </w:r>
                  <w:r>
                    <w:rPr>
                      <w:spacing w:val="-14"/>
                      <w:sz w:val="13"/>
                    </w:rPr>
                    <w:t> </w:t>
                  </w:r>
                  <w:r>
                    <w:rPr>
                      <w:sz w:val="13"/>
                    </w:rPr>
                    <w:t>А</w:t>
                  </w:r>
                  <w:r>
                    <w:rPr>
                      <w:spacing w:val="-9"/>
                      <w:sz w:val="13"/>
                    </w:rPr>
                    <w:t> </w:t>
                  </w:r>
                  <w:r>
                    <w:rPr>
                      <w:sz w:val="13"/>
                    </w:rPr>
                    <w:t>р</w:t>
                  </w:r>
                  <w:r>
                    <w:rPr>
                      <w:spacing w:val="-17"/>
                      <w:sz w:val="13"/>
                    </w:rPr>
                    <w:t> </w:t>
                  </w:r>
                  <w:r>
                    <w:rPr>
                      <w:sz w:val="13"/>
                    </w:rPr>
                    <w:t>и</w:t>
                  </w:r>
                  <w:r>
                    <w:rPr>
                      <w:spacing w:val="-15"/>
                      <w:sz w:val="13"/>
                    </w:rPr>
                    <w:t> </w:t>
                  </w:r>
                  <w:r>
                    <w:rPr>
                      <w:sz w:val="13"/>
                    </w:rPr>
                    <w:t>П</w:t>
                  </w:r>
                  <w:r>
                    <w:rPr>
                      <w:spacing w:val="-7"/>
                      <w:sz w:val="13"/>
                    </w:rPr>
                    <w:t> </w:t>
                  </w:r>
                  <w:r>
                    <w:rPr>
                      <w:sz w:val="13"/>
                    </w:rPr>
                    <w:t>Ж</w:t>
                  </w:r>
                  <w:r>
                    <w:rPr>
                      <w:spacing w:val="7"/>
                      <w:sz w:val="13"/>
                    </w:rPr>
                    <w:t> </w:t>
                  </w:r>
                  <w:r>
                    <w:rPr>
                      <w:sz w:val="13"/>
                    </w:rPr>
                    <w:t>А</w:t>
                  </w:r>
                  <w:r>
                    <w:rPr>
                      <w:spacing w:val="-10"/>
                      <w:sz w:val="13"/>
                    </w:rPr>
                    <w:t> </w:t>
                  </w:r>
                  <w:r>
                    <w:rPr>
                      <w:sz w:val="13"/>
                    </w:rPr>
                    <w:t>Ы</w:t>
                  </w:r>
                  <w:r>
                    <w:rPr>
                      <w:spacing w:val="3"/>
                      <w:sz w:val="13"/>
                    </w:rPr>
                    <w:t> </w:t>
                  </w:r>
                  <w:r>
                    <w:rPr>
                      <w:sz w:val="13"/>
                    </w:rPr>
                    <w:t>И</w:t>
                  </w:r>
                  <w:r>
                    <w:rPr>
                      <w:spacing w:val="-5"/>
                      <w:sz w:val="13"/>
                    </w:rPr>
                    <w:t> </w:t>
                  </w:r>
                  <w:r>
                    <w:rPr>
                      <w:sz w:val="13"/>
                    </w:rPr>
                    <w:t>в  </w:t>
                  </w:r>
                  <w:r>
                    <w:rPr>
                      <w:spacing w:val="11"/>
                      <w:sz w:val="13"/>
                    </w:rPr>
                    <w:t> </w:t>
                  </w:r>
                  <w:r>
                    <w:rPr>
                      <w:sz w:val="13"/>
                    </w:rPr>
                    <w:t>А</w:t>
                  </w:r>
                  <w:r>
                    <w:rPr>
                      <w:spacing w:val="-18"/>
                      <w:sz w:val="13"/>
                    </w:rPr>
                    <w:t> </w:t>
                  </w:r>
                  <w:r>
                    <w:rPr>
                      <w:sz w:val="13"/>
                    </w:rPr>
                    <w:t>Л</w:t>
                  </w:r>
                  <w:r>
                    <w:rPr>
                      <w:spacing w:val="-20"/>
                      <w:sz w:val="13"/>
                    </w:rPr>
                    <w:t> </w:t>
                  </w:r>
                  <w:r>
                    <w:rPr>
                      <w:sz w:val="13"/>
                    </w:rPr>
                    <w:t>М</w:t>
                  </w:r>
                  <w:r>
                    <w:rPr>
                      <w:spacing w:val="-10"/>
                      <w:sz w:val="13"/>
                    </w:rPr>
                    <w:t> </w:t>
                  </w:r>
                  <w:r>
                    <w:rPr>
                      <w:sz w:val="13"/>
                    </w:rPr>
                    <w:t>П</w:t>
                  </w:r>
                  <w:r>
                    <w:rPr>
                      <w:spacing w:val="-14"/>
                      <w:sz w:val="13"/>
                    </w:rPr>
                    <w:t> </w:t>
                  </w:r>
                  <w:r>
                    <w:rPr>
                      <w:sz w:val="13"/>
                    </w:rPr>
                    <w:t>А</w:t>
                  </w:r>
                  <w:r>
                    <w:rPr>
                      <w:spacing w:val="-18"/>
                      <w:sz w:val="13"/>
                    </w:rPr>
                    <w:t> </w:t>
                  </w:r>
                  <w:r>
                    <w:rPr>
                      <w:sz w:val="13"/>
                    </w:rPr>
                    <w:t>А</w:t>
                  </w:r>
                  <w:r>
                    <w:rPr>
                      <w:spacing w:val="-17"/>
                      <w:sz w:val="13"/>
                    </w:rPr>
                    <w:t> </w:t>
                  </w:r>
                  <w:r>
                    <w:rPr>
                      <w:sz w:val="13"/>
                    </w:rPr>
                    <w:t>М</w:t>
                  </w:r>
                  <w:r>
                    <w:rPr>
                      <w:spacing w:val="-10"/>
                      <w:sz w:val="13"/>
                    </w:rPr>
                    <w:t> </w:t>
                  </w:r>
                  <w:r>
                    <w:rPr>
                      <w:sz w:val="13"/>
                    </w:rPr>
                    <w:t>И</w:t>
                  </w:r>
                  <w:r>
                    <w:rPr>
                      <w:spacing w:val="-14"/>
                      <w:sz w:val="13"/>
                    </w:rPr>
                    <w:t> </w:t>
                  </w:r>
                  <w:r>
                    <w:rPr>
                      <w:spacing w:val="5"/>
                      <w:sz w:val="13"/>
                    </w:rPr>
                    <w:t>уЮ </w:t>
                  </w:r>
                  <w:r>
                    <w:rPr>
                      <w:spacing w:val="5"/>
                      <w:sz w:val="13"/>
                    </w:rPr>
                    <w:t> </w:t>
                  </w:r>
                  <w:r>
                    <w:rPr>
                      <w:spacing w:val="-4"/>
                      <w:sz w:val="20"/>
                    </w:rPr>
                    <w:t>ИА</w:t>
                  </w:r>
                  <w:r>
                    <w:rPr>
                      <w:spacing w:val="-4"/>
                      <w:sz w:val="13"/>
                    </w:rPr>
                    <w:t>U</w:t>
                  </w:r>
                  <w:r>
                    <w:rPr>
                      <w:spacing w:val="-3"/>
                      <w:sz w:val="13"/>
                    </w:rPr>
                    <w:t> </w:t>
                  </w:r>
                  <w:r>
                    <w:rPr>
                      <w:sz w:val="13"/>
                    </w:rPr>
                    <w:t>A</w:t>
                  </w:r>
                  <w:r>
                    <w:rPr>
                      <w:spacing w:val="-5"/>
                      <w:sz w:val="13"/>
                    </w:rPr>
                    <w:t> </w:t>
                  </w:r>
                  <w:r>
                    <w:rPr>
                      <w:sz w:val="13"/>
                    </w:rPr>
                    <w:t>T</w:t>
                  </w:r>
                  <w:r>
                    <w:rPr>
                      <w:spacing w:val="-11"/>
                      <w:sz w:val="13"/>
                    </w:rPr>
                    <w:t> </w:t>
                  </w:r>
                  <w:r>
                    <w:rPr>
                      <w:sz w:val="13"/>
                    </w:rPr>
                    <w:t>P</w:t>
                  </w:r>
                  <w:r>
                    <w:rPr>
                      <w:spacing w:val="-5"/>
                      <w:sz w:val="13"/>
                    </w:rPr>
                    <w:t> </w:t>
                  </w:r>
                  <w:r>
                    <w:rPr>
                      <w:sz w:val="13"/>
                    </w:rPr>
                    <w:t>A</w:t>
                  </w:r>
                  <w:r>
                    <w:rPr>
                      <w:spacing w:val="-7"/>
                      <w:sz w:val="13"/>
                    </w:rPr>
                    <w:t> </w:t>
                  </w:r>
                  <w:r>
                    <w:rPr>
                      <w:sz w:val="13"/>
                    </w:rPr>
                    <w:t>A </w:t>
                  </w:r>
                  <w:r>
                    <w:rPr>
                      <w:spacing w:val="5"/>
                      <w:sz w:val="13"/>
                    </w:rPr>
                    <w:t> </w:t>
                  </w:r>
                  <w:r>
                    <w:rPr>
                      <w:sz w:val="20"/>
                    </w:rPr>
                    <w:t>ко­</w:t>
                  </w:r>
                </w:p>
                <w:p>
                  <w:pPr>
                    <w:pStyle w:val="BodyText"/>
                    <w:spacing w:before="28"/>
                    <w:ind w:left="17"/>
                  </w:pPr>
                  <w:r>
                    <w:rPr/>
                    <w:t>роткого замыкания.</w:t>
                  </w:r>
                </w:p>
                <w:p>
                  <w:pPr>
                    <w:pStyle w:val="BodyText"/>
                    <w:spacing w:line="249" w:lineRule="auto" w:before="18"/>
                    <w:ind w:left="8" w:right="572" w:firstLine="544"/>
                    <w:jc w:val="both"/>
                  </w:pPr>
                  <w:r>
                    <w:rPr/>
                    <w:t>Механическая система торможения используется в качестве резервной при отказе системы электро­ торможения. при аварийных остановах агрегата, а также для исключения длительного вращения ротора на малых оборотах и для подъема ротора на тормозах.</w:t>
                  </w:r>
                </w:p>
                <w:p>
                  <w:pPr>
                    <w:pStyle w:val="BodyText"/>
                    <w:spacing w:line="249" w:lineRule="auto" w:before="18"/>
                    <w:ind w:left="8" w:right="572" w:firstLine="544"/>
                    <w:jc w:val="both"/>
                  </w:pPr>
                  <w:r>
                    <w:rPr/>
                    <w:t>12.2.19 Способы пуска генераторов-двигателей в двигательный режим выбираются на основании технико-эмономичеосих расчетов, а также е зависимости от мощности агрегата, эксплуатационной надеж­ ности и степени влияния режима пуска на энергосистему.</w:t>
                  </w:r>
                </w:p>
                <w:p>
                  <w:pPr>
                    <w:pStyle w:val="BodyText"/>
                    <w:spacing w:line="249" w:lineRule="auto"/>
                    <w:ind w:left="17" w:right="580" w:firstLine="535"/>
                    <w:jc w:val="both"/>
                  </w:pPr>
                  <w:r>
                    <w:rPr/>
                    <w:t>Пуск е двигательный режим генератора-двигателя должен осуществляться с помощью статического преобразователя частоты или от другого агрегата.</w:t>
                  </w:r>
                </w:p>
                <w:p>
                  <w:pPr>
                    <w:pStyle w:val="BodyText"/>
                    <w:spacing w:line="249" w:lineRule="auto" w:before="19"/>
                    <w:ind w:left="8" w:right="590" w:firstLine="525"/>
                    <w:jc w:val="both"/>
                  </w:pPr>
                  <w:r>
                    <w:rPr/>
                    <w:t>Для агрегатов мощностью до 100 МВт рекомендуется рассматривать другие способы пуска, в том числе прямой асинхронный.</w:t>
                  </w:r>
                </w:p>
                <w:p>
                  <w:pPr>
                    <w:pStyle w:val="BodyText"/>
                    <w:spacing w:line="249" w:lineRule="auto"/>
                    <w:ind w:left="17" w:right="572" w:firstLine="516"/>
                    <w:jc w:val="both"/>
                  </w:pPr>
                  <w:r>
                    <w:rPr/>
                    <w:t>Допускается применение асинхронного пуска в аварийных условиях энергосистемы для генерато­ ров-двигателей любой мощности.</w:t>
                  </w:r>
                </w:p>
                <w:p>
                  <w:pPr>
                    <w:pStyle w:val="BodyText"/>
                    <w:spacing w:before="4"/>
                    <w:rPr>
                      <w:sz w:val="22"/>
                    </w:rPr>
                  </w:pPr>
                </w:p>
                <w:p>
                  <w:pPr>
                    <w:spacing w:before="1"/>
                    <w:ind w:left="562" w:right="0" w:firstLine="0"/>
                    <w:jc w:val="left"/>
                    <w:rPr>
                      <w:sz w:val="24"/>
                    </w:rPr>
                  </w:pPr>
                  <w:r>
                    <w:rPr>
                      <w:sz w:val="24"/>
                    </w:rPr>
                    <w:t>13  Управление гидроагрегатом и вспом огательны м и  системами</w:t>
                  </w:r>
                </w:p>
                <w:p>
                  <w:pPr>
                    <w:pStyle w:val="BodyText"/>
                    <w:spacing w:before="7"/>
                    <w:rPr>
                      <w:sz w:val="22"/>
                    </w:rPr>
                  </w:pPr>
                </w:p>
                <w:p>
                  <w:pPr>
                    <w:pStyle w:val="BodyText"/>
                    <w:ind w:left="552"/>
                  </w:pPr>
                  <w:r>
                    <w:rPr/>
                    <w:t>13.1 Автом атизация осн овн ого оборудования</w:t>
                  </w:r>
                </w:p>
                <w:p>
                  <w:pPr>
                    <w:pStyle w:val="BodyText"/>
                    <w:spacing w:line="256" w:lineRule="auto" w:before="138"/>
                    <w:ind w:left="8" w:right="571" w:firstLine="554"/>
                    <w:jc w:val="both"/>
                  </w:pPr>
                  <w:r>
                    <w:rPr/>
                    <w:t>13.1.1 К основному оборудованию электростанции, участвующему е производстве и выдаче (и по­ треблении на ГАЭС) электроэнергии, относятся гидроагрегаты, предтурбинные затворы, главные транс­ форматоры. кабельные и воздушные линии высокого напряжения, оборудование и аппараты главной элек­ трической схемы.</w:t>
                  </w:r>
                </w:p>
                <w:p>
                  <w:pPr>
                    <w:spacing w:before="105"/>
                    <w:ind w:left="0" w:right="590" w:firstLine="0"/>
                    <w:jc w:val="right"/>
                    <w:rPr>
                      <w:sz w:val="18"/>
                    </w:rPr>
                  </w:pPr>
                  <w:r>
                    <w:rPr>
                      <w:sz w:val="18"/>
                    </w:rPr>
                    <w:t>31</w:t>
                  </w:r>
                </w:p>
              </w:txbxContent>
            </v:textbox>
            <w10:wrap type="none"/>
          </v:shape>
        </w:pict>
      </w:r>
      <w:r>
        <w:rPr/>
        <w:drawing>
          <wp:anchor distT="0" distB="0" distL="0" distR="0" allowOverlap="1" layoutInCell="1" locked="0" behindDoc="1" simplePos="0" relativeHeight="268170575">
            <wp:simplePos x="0" y="0"/>
            <wp:positionH relativeFrom="page">
              <wp:posOffset>0</wp:posOffset>
            </wp:positionH>
            <wp:positionV relativeFrom="page">
              <wp:posOffset>0</wp:posOffset>
            </wp:positionV>
            <wp:extent cx="7561580" cy="10691419"/>
            <wp:effectExtent l="0" t="0" r="0" b="0"/>
            <wp:wrapNone/>
            <wp:docPr id="69" name="image37.png" descr=""/>
            <wp:cNvGraphicFramePr>
              <a:graphicFrameLocks noChangeAspect="1"/>
            </wp:cNvGraphicFramePr>
            <a:graphic>
              <a:graphicData uri="http://schemas.openxmlformats.org/drawingml/2006/picture">
                <pic:pic>
                  <pic:nvPicPr>
                    <pic:cNvPr id="70" name="image37.png"/>
                    <pic:cNvPicPr/>
                  </pic:nvPicPr>
                  <pic:blipFill>
                    <a:blip r:embed="rId4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pPr>
    </w:p>
    <w:p>
      <w:pPr>
        <w:pStyle w:val="BodyText"/>
      </w:pPr>
    </w:p>
    <w:p>
      <w:pPr>
        <w:pStyle w:val="BodyText"/>
      </w:pPr>
    </w:p>
    <w:p>
      <w:pPr>
        <w:pStyle w:val="BodyText"/>
      </w:pPr>
    </w:p>
    <w:p>
      <w:pPr>
        <w:pStyle w:val="BodyText"/>
      </w:pPr>
    </w:p>
    <w:p>
      <w:pPr>
        <w:pStyle w:val="BodyText"/>
      </w:pPr>
    </w:p>
    <w:p>
      <w:pPr>
        <w:pStyle w:val="BodyText"/>
        <w:spacing w:before="9" w:after="1"/>
        <w:rPr>
          <w:sz w:val="21"/>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84"/>
        <w:gridCol w:w="1872"/>
        <w:gridCol w:w="2029"/>
        <w:gridCol w:w="1986"/>
        <w:gridCol w:w="1753"/>
      </w:tblGrid>
      <w:tr>
        <w:trPr>
          <w:trHeight w:val="580" w:hRule="atLeast"/>
        </w:trPr>
        <w:tc>
          <w:tcPr>
            <w:tcW w:w="1984" w:type="dxa"/>
          </w:tcPr>
          <w:p>
            <w:pPr>
              <w:pStyle w:val="TableParagraph"/>
              <w:rPr>
                <w:sz w:val="16"/>
              </w:rPr>
            </w:pPr>
          </w:p>
        </w:tc>
        <w:tc>
          <w:tcPr>
            <w:tcW w:w="1872" w:type="dxa"/>
          </w:tcPr>
          <w:p>
            <w:pPr>
              <w:pStyle w:val="TableParagraph"/>
              <w:rPr>
                <w:sz w:val="16"/>
              </w:rPr>
            </w:pPr>
          </w:p>
        </w:tc>
        <w:tc>
          <w:tcPr>
            <w:tcW w:w="4015" w:type="dxa"/>
            <w:gridSpan w:val="2"/>
          </w:tcPr>
          <w:p>
            <w:pPr>
              <w:pStyle w:val="TableParagraph"/>
              <w:rPr>
                <w:sz w:val="16"/>
              </w:rPr>
            </w:pPr>
          </w:p>
        </w:tc>
        <w:tc>
          <w:tcPr>
            <w:tcW w:w="1753" w:type="dxa"/>
          </w:tcPr>
          <w:p>
            <w:pPr>
              <w:pStyle w:val="TableParagraph"/>
              <w:rPr>
                <w:sz w:val="16"/>
              </w:rPr>
            </w:pPr>
          </w:p>
        </w:tc>
      </w:tr>
      <w:tr>
        <w:trPr>
          <w:trHeight w:val="340" w:hRule="atLeast"/>
        </w:trPr>
        <w:tc>
          <w:tcPr>
            <w:tcW w:w="1984" w:type="dxa"/>
          </w:tcPr>
          <w:p>
            <w:pPr>
              <w:pStyle w:val="TableParagraph"/>
              <w:rPr>
                <w:sz w:val="16"/>
              </w:rPr>
            </w:pPr>
          </w:p>
        </w:tc>
        <w:tc>
          <w:tcPr>
            <w:tcW w:w="1872" w:type="dxa"/>
          </w:tcPr>
          <w:p>
            <w:pPr>
              <w:pStyle w:val="TableParagraph"/>
              <w:rPr>
                <w:sz w:val="16"/>
              </w:rPr>
            </w:pPr>
          </w:p>
        </w:tc>
        <w:tc>
          <w:tcPr>
            <w:tcW w:w="2029" w:type="dxa"/>
          </w:tcPr>
          <w:p>
            <w:pPr>
              <w:pStyle w:val="TableParagraph"/>
              <w:rPr>
                <w:sz w:val="16"/>
              </w:rPr>
            </w:pPr>
          </w:p>
        </w:tc>
        <w:tc>
          <w:tcPr>
            <w:tcW w:w="1986" w:type="dxa"/>
          </w:tcPr>
          <w:p>
            <w:pPr>
              <w:pStyle w:val="TableParagraph"/>
              <w:rPr>
                <w:sz w:val="16"/>
              </w:rPr>
            </w:pPr>
          </w:p>
        </w:tc>
        <w:tc>
          <w:tcPr>
            <w:tcW w:w="1753" w:type="dxa"/>
          </w:tcPr>
          <w:p>
            <w:pPr>
              <w:pStyle w:val="TableParagraph"/>
              <w:rPr>
                <w:sz w:val="16"/>
              </w:rPr>
            </w:pPr>
          </w:p>
        </w:tc>
      </w:tr>
      <w:tr>
        <w:trPr>
          <w:trHeight w:val="400" w:hRule="atLeast"/>
        </w:trPr>
        <w:tc>
          <w:tcPr>
            <w:tcW w:w="1984" w:type="dxa"/>
          </w:tcPr>
          <w:p>
            <w:pPr>
              <w:pStyle w:val="TableParagraph"/>
              <w:rPr>
                <w:sz w:val="16"/>
              </w:rPr>
            </w:pPr>
          </w:p>
        </w:tc>
        <w:tc>
          <w:tcPr>
            <w:tcW w:w="1872" w:type="dxa"/>
          </w:tcPr>
          <w:p>
            <w:pPr>
              <w:pStyle w:val="TableParagraph"/>
              <w:rPr>
                <w:sz w:val="16"/>
              </w:rPr>
            </w:pPr>
          </w:p>
        </w:tc>
        <w:tc>
          <w:tcPr>
            <w:tcW w:w="2029" w:type="dxa"/>
          </w:tcPr>
          <w:p>
            <w:pPr>
              <w:pStyle w:val="TableParagraph"/>
              <w:rPr>
                <w:sz w:val="16"/>
              </w:rPr>
            </w:pPr>
          </w:p>
        </w:tc>
        <w:tc>
          <w:tcPr>
            <w:tcW w:w="1986" w:type="dxa"/>
          </w:tcPr>
          <w:p>
            <w:pPr>
              <w:pStyle w:val="TableParagraph"/>
              <w:rPr>
                <w:sz w:val="16"/>
              </w:rPr>
            </w:pPr>
          </w:p>
        </w:tc>
        <w:tc>
          <w:tcPr>
            <w:tcW w:w="1753" w:type="dxa"/>
          </w:tcPr>
          <w:p>
            <w:pPr>
              <w:pStyle w:val="TableParagraph"/>
              <w:rPr>
                <w:sz w:val="16"/>
              </w:rPr>
            </w:pPr>
          </w:p>
        </w:tc>
      </w:tr>
      <w:tr>
        <w:trPr>
          <w:trHeight w:val="320" w:hRule="atLeast"/>
        </w:trPr>
        <w:tc>
          <w:tcPr>
            <w:tcW w:w="1984" w:type="dxa"/>
          </w:tcPr>
          <w:p>
            <w:pPr>
              <w:pStyle w:val="TableParagraph"/>
              <w:rPr>
                <w:sz w:val="16"/>
              </w:rPr>
            </w:pPr>
          </w:p>
        </w:tc>
        <w:tc>
          <w:tcPr>
            <w:tcW w:w="1872" w:type="dxa"/>
          </w:tcPr>
          <w:p>
            <w:pPr>
              <w:pStyle w:val="TableParagraph"/>
              <w:rPr>
                <w:sz w:val="16"/>
              </w:rPr>
            </w:pPr>
          </w:p>
        </w:tc>
        <w:tc>
          <w:tcPr>
            <w:tcW w:w="2029" w:type="dxa"/>
          </w:tcPr>
          <w:p>
            <w:pPr>
              <w:pStyle w:val="TableParagraph"/>
              <w:rPr>
                <w:sz w:val="16"/>
              </w:rPr>
            </w:pPr>
          </w:p>
        </w:tc>
        <w:tc>
          <w:tcPr>
            <w:tcW w:w="1986" w:type="dxa"/>
          </w:tcPr>
          <w:p>
            <w:pPr>
              <w:pStyle w:val="TableParagraph"/>
              <w:rPr>
                <w:sz w:val="16"/>
              </w:rPr>
            </w:pPr>
          </w:p>
        </w:tc>
        <w:tc>
          <w:tcPr>
            <w:tcW w:w="1753" w:type="dxa"/>
          </w:tcPr>
          <w:p>
            <w:pPr>
              <w:pStyle w:val="TableParagraph"/>
              <w:rPr>
                <w:sz w:val="16"/>
              </w:rPr>
            </w:pPr>
          </w:p>
        </w:tc>
      </w:tr>
      <w:tr>
        <w:trPr>
          <w:trHeight w:val="320" w:hRule="atLeast"/>
        </w:trPr>
        <w:tc>
          <w:tcPr>
            <w:tcW w:w="1984" w:type="dxa"/>
          </w:tcPr>
          <w:p>
            <w:pPr>
              <w:pStyle w:val="TableParagraph"/>
              <w:rPr>
                <w:sz w:val="16"/>
              </w:rPr>
            </w:pPr>
          </w:p>
        </w:tc>
        <w:tc>
          <w:tcPr>
            <w:tcW w:w="1872" w:type="dxa"/>
          </w:tcPr>
          <w:p>
            <w:pPr>
              <w:pStyle w:val="TableParagraph"/>
              <w:rPr>
                <w:sz w:val="16"/>
              </w:rPr>
            </w:pPr>
          </w:p>
        </w:tc>
        <w:tc>
          <w:tcPr>
            <w:tcW w:w="2029" w:type="dxa"/>
          </w:tcPr>
          <w:p>
            <w:pPr>
              <w:pStyle w:val="TableParagraph"/>
              <w:rPr>
                <w:sz w:val="16"/>
              </w:rPr>
            </w:pPr>
          </w:p>
        </w:tc>
        <w:tc>
          <w:tcPr>
            <w:tcW w:w="1986" w:type="dxa"/>
          </w:tcPr>
          <w:p>
            <w:pPr>
              <w:pStyle w:val="TableParagraph"/>
              <w:rPr>
                <w:sz w:val="16"/>
              </w:rPr>
            </w:pPr>
          </w:p>
        </w:tc>
        <w:tc>
          <w:tcPr>
            <w:tcW w:w="1753" w:type="dxa"/>
          </w:tcPr>
          <w:p>
            <w:pPr>
              <w:pStyle w:val="TableParagraph"/>
              <w:rPr>
                <w:sz w:val="16"/>
              </w:rPr>
            </w:pPr>
          </w:p>
        </w:tc>
      </w:tr>
      <w:tr>
        <w:trPr>
          <w:trHeight w:val="340" w:hRule="atLeast"/>
        </w:trPr>
        <w:tc>
          <w:tcPr>
            <w:tcW w:w="1984" w:type="dxa"/>
          </w:tcPr>
          <w:p>
            <w:pPr>
              <w:pStyle w:val="TableParagraph"/>
              <w:rPr>
                <w:sz w:val="16"/>
              </w:rPr>
            </w:pPr>
          </w:p>
        </w:tc>
        <w:tc>
          <w:tcPr>
            <w:tcW w:w="1872" w:type="dxa"/>
          </w:tcPr>
          <w:p>
            <w:pPr>
              <w:pStyle w:val="TableParagraph"/>
              <w:rPr>
                <w:sz w:val="16"/>
              </w:rPr>
            </w:pPr>
          </w:p>
        </w:tc>
        <w:tc>
          <w:tcPr>
            <w:tcW w:w="2029" w:type="dxa"/>
          </w:tcPr>
          <w:p>
            <w:pPr>
              <w:pStyle w:val="TableParagraph"/>
              <w:rPr>
                <w:sz w:val="16"/>
              </w:rPr>
            </w:pPr>
          </w:p>
        </w:tc>
        <w:tc>
          <w:tcPr>
            <w:tcW w:w="1986" w:type="dxa"/>
          </w:tcPr>
          <w:p>
            <w:pPr>
              <w:pStyle w:val="TableParagraph"/>
              <w:rPr>
                <w:sz w:val="16"/>
              </w:rPr>
            </w:pPr>
          </w:p>
        </w:tc>
        <w:tc>
          <w:tcPr>
            <w:tcW w:w="1753" w:type="dxa"/>
          </w:tcPr>
          <w:p>
            <w:pPr>
              <w:pStyle w:val="TableParagraph"/>
              <w:rPr>
                <w:sz w:val="16"/>
              </w:rPr>
            </w:pPr>
          </w:p>
        </w:tc>
      </w:tr>
      <w:tr>
        <w:trPr>
          <w:trHeight w:val="260" w:hRule="atLeast"/>
        </w:trPr>
        <w:tc>
          <w:tcPr>
            <w:tcW w:w="1984" w:type="dxa"/>
          </w:tcPr>
          <w:p>
            <w:pPr>
              <w:pStyle w:val="TableParagraph"/>
              <w:rPr>
                <w:sz w:val="16"/>
              </w:rPr>
            </w:pPr>
          </w:p>
        </w:tc>
        <w:tc>
          <w:tcPr>
            <w:tcW w:w="1872" w:type="dxa"/>
          </w:tcPr>
          <w:p>
            <w:pPr>
              <w:pStyle w:val="TableParagraph"/>
              <w:rPr>
                <w:sz w:val="16"/>
              </w:rPr>
            </w:pPr>
          </w:p>
        </w:tc>
        <w:tc>
          <w:tcPr>
            <w:tcW w:w="2029" w:type="dxa"/>
          </w:tcPr>
          <w:p>
            <w:pPr>
              <w:pStyle w:val="TableParagraph"/>
              <w:rPr>
                <w:sz w:val="16"/>
              </w:rPr>
            </w:pPr>
          </w:p>
        </w:tc>
        <w:tc>
          <w:tcPr>
            <w:tcW w:w="1986" w:type="dxa"/>
          </w:tcPr>
          <w:p>
            <w:pPr>
              <w:pStyle w:val="TableParagraph"/>
              <w:rPr>
                <w:sz w:val="16"/>
              </w:rPr>
            </w:pPr>
          </w:p>
        </w:tc>
        <w:tc>
          <w:tcPr>
            <w:tcW w:w="1753" w:type="dxa"/>
          </w:tcPr>
          <w:p>
            <w:pPr>
              <w:pStyle w:val="TableParagraph"/>
              <w:rPr>
                <w:sz w:val="16"/>
              </w:rPr>
            </w:pPr>
          </w:p>
        </w:tc>
      </w:tr>
    </w:tbl>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15"/>
        </w:rPr>
      </w:pPr>
    </w:p>
    <w:p>
      <w:pPr>
        <w:spacing w:before="0"/>
        <w:ind w:left="641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060" w:right="1000"/>
        </w:sectPr>
      </w:pPr>
    </w:p>
    <w:p>
      <w:pPr>
        <w:spacing w:before="79"/>
        <w:ind w:left="5798" w:right="0" w:firstLine="0"/>
        <w:jc w:val="left"/>
        <w:rPr>
          <w:sz w:val="16"/>
        </w:rPr>
      </w:pPr>
      <w:r>
        <w:rPr/>
        <w:pict>
          <v:shape style="position:absolute;margin-left:53.101002pt;margin-top:58.052223pt;width:536.75pt;height:731.25pt;mso-position-horizontal-relative:page;mso-position-vertical-relative:page;z-index:-264856" type="#_x0000_t202" filled="false" stroked="false">
            <v:textbox inset="0,0,0,0">
              <w:txbxContent>
                <w:p>
                  <w:pPr>
                    <w:spacing w:line="255" w:lineRule="exact" w:before="0"/>
                    <w:ind w:left="17" w:right="0" w:firstLine="0"/>
                    <w:jc w:val="both"/>
                    <w:rPr>
                      <w:rFonts w:ascii="Times New Roman" w:hAnsi="Times New Roman"/>
                      <w:sz w:val="23"/>
                    </w:rPr>
                  </w:pPr>
                  <w:r>
                    <w:rPr>
                      <w:rFonts w:ascii="Times New Roman" w:hAnsi="Times New Roman"/>
                      <w:sz w:val="23"/>
                    </w:rPr>
                    <w:t>ГОСТ  Р 55260.4.1—2013</w:t>
                  </w:r>
                </w:p>
                <w:p>
                  <w:pPr>
                    <w:pStyle w:val="BodyText"/>
                    <w:spacing w:before="8"/>
                    <w:rPr>
                      <w:sz w:val="30"/>
                    </w:rPr>
                  </w:pPr>
                </w:p>
                <w:p>
                  <w:pPr>
                    <w:pStyle w:val="BodyText"/>
                    <w:spacing w:line="261" w:lineRule="auto"/>
                    <w:ind w:left="8" w:right="595" w:firstLine="544"/>
                    <w:jc w:val="both"/>
                  </w:pPr>
                  <w:r>
                    <w:rPr/>
                    <w:t>Основное оборудование должно быть оснащено системами и устройствами автоматического управ­ ления. состоящими из технологической автоматики, защиты, сигнализации, а также измерений и регистра­ ции текущих параметров режима. Функционирование этих систем и устройств определяется командами централизованного автоматизированного или автоматического управления технологическим процессом электростанции.</w:t>
                  </w:r>
                </w:p>
                <w:p>
                  <w:pPr>
                    <w:pStyle w:val="BodyText"/>
                    <w:spacing w:line="266" w:lineRule="auto"/>
                    <w:ind w:left="8" w:right="595" w:firstLine="563"/>
                    <w:jc w:val="both"/>
                  </w:pPr>
                  <w:r>
                    <w:rPr/>
                    <w:t>13.1-2 Функционирование технологической автоматики должно обеспечиваться без каких-либо пред­ варительных операций с оборудованием и его устройствами автоматики. Агрегаты, кроме автоматического управления, должны допускать поузловое (пооперационное) управление для проведения наладочных ра­ бот и опробований после ремонтных работ.</w:t>
                  </w:r>
                </w:p>
                <w:p>
                  <w:pPr>
                    <w:pStyle w:val="BodyText"/>
                    <w:spacing w:line="259" w:lineRule="auto" w:before="6"/>
                    <w:ind w:left="17" w:right="605" w:firstLine="554"/>
                    <w:jc w:val="both"/>
                  </w:pPr>
                  <w:r>
                    <w:rPr/>
                    <w:t>13.1.3 Средства автоматического управления основным оборудованием в нормальных, аварийных и послеаварийиых режимах в энергосистеме и на электростанции должны обеспечивать:</w:t>
                  </w:r>
                </w:p>
                <w:p>
                  <w:pPr>
                    <w:pStyle w:val="BodyText"/>
                    <w:spacing w:line="268" w:lineRule="auto" w:before="11"/>
                    <w:ind w:left="8" w:right="613" w:firstLine="544"/>
                    <w:jc w:val="both"/>
                  </w:pPr>
                  <w:r>
                    <w:rPr/>
                    <w:t>• поддержание активной мощности в соответствии с заданным графиком и автоматической коррекци­ ей по частоте (статизмом по частоте) согласно (4. пункт 3.3.68]:</w:t>
                  </w:r>
                </w:p>
                <w:p>
                  <w:pPr>
                    <w:pStyle w:val="BodyText"/>
                    <w:spacing w:line="249" w:lineRule="auto" w:before="2"/>
                    <w:ind w:left="17" w:right="612" w:firstLine="545"/>
                    <w:jc w:val="both"/>
                  </w:pPr>
                  <w:r>
                    <w:rPr/>
                    <w:t>•</w:t>
                  </w:r>
                  <w:r>
                    <w:rPr>
                      <w:spacing w:val="-19"/>
                    </w:rPr>
                    <w:t> </w:t>
                  </w:r>
                  <w:r>
                    <w:rPr/>
                    <w:t>поддержание</w:t>
                  </w:r>
                  <w:r>
                    <w:rPr>
                      <w:spacing w:val="-1"/>
                    </w:rPr>
                    <w:t> </w:t>
                  </w:r>
                  <w:r>
                    <w:rPr/>
                    <w:t>напряжения</w:t>
                  </w:r>
                  <w:r>
                    <w:rPr>
                      <w:spacing w:val="-1"/>
                    </w:rPr>
                    <w:t> </w:t>
                  </w:r>
                  <w:r>
                    <w:rPr/>
                    <w:t>на</w:t>
                  </w:r>
                  <w:r>
                    <w:rPr>
                      <w:spacing w:val="-3"/>
                    </w:rPr>
                    <w:t> </w:t>
                  </w:r>
                  <w:r>
                    <w:rPr/>
                    <w:t>шинах</w:t>
                  </w:r>
                  <w:r>
                    <w:rPr>
                      <w:spacing w:val="-23"/>
                    </w:rPr>
                    <w:t> </w:t>
                  </w:r>
                  <w:r>
                    <w:rPr/>
                    <w:t>электростанции</w:t>
                  </w:r>
                  <w:r>
                    <w:rPr>
                      <w:spacing w:val="1"/>
                    </w:rPr>
                    <w:t> </w:t>
                  </w:r>
                  <w:r>
                    <w:rPr/>
                    <w:t>в</w:t>
                  </w:r>
                  <w:r>
                    <w:rPr>
                      <w:spacing w:val="-17"/>
                    </w:rPr>
                    <w:t> </w:t>
                  </w:r>
                  <w:r>
                    <w:rPr/>
                    <w:t>соответствии</w:t>
                  </w:r>
                  <w:r>
                    <w:rPr>
                      <w:spacing w:val="-7"/>
                    </w:rPr>
                    <w:t> </w:t>
                  </w:r>
                  <w:r>
                    <w:rPr/>
                    <w:t>с</w:t>
                  </w:r>
                  <w:r>
                    <w:rPr>
                      <w:spacing w:val="-11"/>
                    </w:rPr>
                    <w:t> </w:t>
                  </w:r>
                  <w:r>
                    <w:rPr/>
                    <w:t>заданным</w:t>
                  </w:r>
                  <w:r>
                    <w:rPr>
                      <w:spacing w:val="-5"/>
                    </w:rPr>
                    <w:t> </w:t>
                  </w:r>
                  <w:r>
                    <w:rPr/>
                    <w:t>режимом</w:t>
                  </w:r>
                  <w:r>
                    <w:rPr>
                      <w:spacing w:val="5"/>
                    </w:rPr>
                    <w:t> </w:t>
                  </w:r>
                  <w:r>
                    <w:rPr/>
                    <w:t>по</w:t>
                  </w:r>
                  <w:r>
                    <w:rPr>
                      <w:spacing w:val="-11"/>
                    </w:rPr>
                    <w:t> </w:t>
                  </w:r>
                  <w:r>
                    <w:rPr/>
                    <w:t>задани­ ям общестанционных</w:t>
                  </w:r>
                  <w:r>
                    <w:rPr>
                      <w:spacing w:val="-8"/>
                    </w:rPr>
                    <w:t> </w:t>
                  </w:r>
                  <w:r>
                    <w:rPr/>
                    <w:t>устройств:</w:t>
                  </w:r>
                </w:p>
                <w:p>
                  <w:pPr>
                    <w:pStyle w:val="BodyText"/>
                    <w:spacing w:line="268" w:lineRule="auto" w:before="18"/>
                    <w:ind w:left="8" w:right="605" w:firstLine="544"/>
                    <w:jc w:val="both"/>
                  </w:pPr>
                  <w:r>
                    <w:rPr/>
                    <w:t>• реализацию управляющих воздействий автоматических устройств управления режимаьы энергоси­ стемы (регулирование обменной мощности и частоты, ограничение перетоков по слабым внутренним и внешним связям энергосистемы):</w:t>
                  </w:r>
                </w:p>
                <w:p>
                  <w:pPr>
                    <w:pStyle w:val="BodyText"/>
                    <w:ind w:left="8" w:right="604" w:firstLine="544"/>
                    <w:jc w:val="both"/>
                  </w:pPr>
                  <w:r>
                    <w:rPr/>
                    <w:t>• реализацию на электростанции команд общесистемной противоаварийной автоматики в соответ­ ствии с проектом противоаварийной автоматики:</w:t>
                  </w:r>
                </w:p>
                <w:p>
                  <w:pPr>
                    <w:pStyle w:val="BodyText"/>
                    <w:spacing w:line="268" w:lineRule="auto" w:before="37"/>
                    <w:ind w:right="612" w:firstLine="562"/>
                    <w:jc w:val="both"/>
                  </w:pPr>
                  <w:r>
                    <w:rPr/>
                    <w:t>- автоматический перевод агрегатов из режимов синхронного компенсатора в генераторный режим, а для ГАЭС — и в насосный режим при отклонении частоты за заданные предегы в соответствии с проектом противоаварийной автоматики:</w:t>
                  </w:r>
                </w:p>
                <w:p>
                  <w:pPr>
                    <w:pStyle w:val="BodyText"/>
                    <w:spacing w:line="213" w:lineRule="exact"/>
                    <w:ind w:left="552"/>
                  </w:pPr>
                  <w:r>
                    <w:rPr/>
                    <w:t>• пуск агрегатов для восстановления собственных нужд при потере связи с энергосистемой.</w:t>
                  </w:r>
                </w:p>
                <w:p>
                  <w:pPr>
                    <w:pStyle w:val="BodyText"/>
                    <w:spacing w:before="28"/>
                    <w:ind w:left="562"/>
                  </w:pPr>
                  <w:r>
                    <w:rPr/>
                    <w:t>13.1.4 Устройство сигнализации должно обеспечивать:</w:t>
                  </w:r>
                </w:p>
                <w:p>
                  <w:pPr>
                    <w:pStyle w:val="BodyText"/>
                    <w:spacing w:before="28"/>
                    <w:ind w:left="552"/>
                  </w:pPr>
                  <w:r>
                    <w:rPr/>
                    <w:t>• световую сигнализацию  положения оборудования:</w:t>
                  </w:r>
                </w:p>
                <w:p>
                  <w:pPr>
                    <w:pStyle w:val="BodyText"/>
                    <w:spacing w:before="27"/>
                    <w:ind w:left="562"/>
                  </w:pPr>
                  <w:r>
                    <w:rPr/>
                    <w:t>• обобщенную световую сигнализацию о неисправности и аварийном состоянии:</w:t>
                  </w:r>
                </w:p>
                <w:p>
                  <w:pPr>
                    <w:pStyle w:val="BodyText"/>
                    <w:spacing w:line="249" w:lineRule="auto" w:before="28"/>
                    <w:ind w:left="8" w:right="605" w:firstLine="544"/>
                    <w:jc w:val="both"/>
                  </w:pPr>
                  <w:r>
                    <w:rPr/>
                    <w:t>• сигнализацию, фиксирующую каждую неисправность и повреждение контролируемых устройств и элементов оборудования:</w:t>
                  </w:r>
                </w:p>
                <w:p>
                  <w:pPr>
                    <w:pStyle w:val="BodyText"/>
                    <w:spacing w:line="271" w:lineRule="auto" w:before="18"/>
                    <w:ind w:right="604" w:firstLine="552"/>
                    <w:jc w:val="both"/>
                  </w:pPr>
                  <w:r>
                    <w:rPr/>
                    <w:t>• звуковую сигнализацию раздельно для неисправности и аварии — общую для оборудования, нахо­ дящегося в одном помещении.</w:t>
                  </w:r>
                </w:p>
                <w:p>
                  <w:pPr>
                    <w:pStyle w:val="BodyText"/>
                    <w:spacing w:line="256" w:lineRule="auto"/>
                    <w:ind w:left="17" w:right="610" w:firstLine="554"/>
                    <w:jc w:val="both"/>
                  </w:pPr>
                  <w:r>
                    <w:rPr/>
                    <w:t>13.1.5</w:t>
                  </w:r>
                  <w:r>
                    <w:rPr>
                      <w:spacing w:val="-21"/>
                    </w:rPr>
                    <w:t> </w:t>
                  </w:r>
                  <w:r>
                    <w:rPr/>
                    <w:t>Объем</w:t>
                  </w:r>
                  <w:r>
                    <w:rPr>
                      <w:spacing w:val="-9"/>
                    </w:rPr>
                    <w:t> </w:t>
                  </w:r>
                  <w:r>
                    <w:rPr/>
                    <w:t>измерений</w:t>
                  </w:r>
                  <w:r>
                    <w:rPr>
                      <w:spacing w:val="-10"/>
                    </w:rPr>
                    <w:t> </w:t>
                  </w:r>
                  <w:r>
                    <w:rPr/>
                    <w:t>параметров</w:t>
                  </w:r>
                  <w:r>
                    <w:rPr>
                      <w:spacing w:val="-11"/>
                    </w:rPr>
                    <w:t> </w:t>
                  </w:r>
                  <w:r>
                    <w:rPr/>
                    <w:t>оборудования</w:t>
                  </w:r>
                  <w:r>
                    <w:rPr>
                      <w:spacing w:val="-31"/>
                    </w:rPr>
                    <w:t> </w:t>
                  </w:r>
                  <w:r>
                    <w:rPr/>
                    <w:t>должен</w:t>
                  </w:r>
                  <w:r>
                    <w:rPr>
                      <w:spacing w:val="0"/>
                    </w:rPr>
                    <w:t> </w:t>
                  </w:r>
                  <w:r>
                    <w:rPr>
                      <w:spacing w:val="1"/>
                    </w:rPr>
                    <w:t>быть</w:t>
                  </w:r>
                  <w:r>
                    <w:rPr>
                      <w:spacing w:val="-21"/>
                    </w:rPr>
                    <w:t> </w:t>
                  </w:r>
                  <w:r>
                    <w:rPr/>
                    <w:t>достаточным</w:t>
                  </w:r>
                  <w:r>
                    <w:rPr>
                      <w:spacing w:val="-8"/>
                    </w:rPr>
                    <w:t> </w:t>
                  </w:r>
                  <w:r>
                    <w:rPr/>
                    <w:t>для</w:t>
                  </w:r>
                  <w:r>
                    <w:rPr>
                      <w:spacing w:val="0"/>
                    </w:rPr>
                    <w:t> </w:t>
                  </w:r>
                  <w:r>
                    <w:rPr/>
                    <w:t>ведения</w:t>
                  </w:r>
                  <w:r>
                    <w:rPr>
                      <w:spacing w:val="-11"/>
                    </w:rPr>
                    <w:t> </w:t>
                  </w:r>
                  <w:r>
                    <w:rPr>
                      <w:spacing w:val="3"/>
                    </w:rPr>
                    <w:t>ТП.</w:t>
                  </w:r>
                  <w:r>
                    <w:rPr>
                      <w:spacing w:val="-17"/>
                    </w:rPr>
                    <w:t> </w:t>
                  </w:r>
                  <w:r>
                    <w:rPr/>
                    <w:t>мим*- мум </w:t>
                  </w:r>
                  <w:r>
                    <w:rPr>
                      <w:spacing w:val="1"/>
                    </w:rPr>
                    <w:t>его </w:t>
                  </w:r>
                  <w:r>
                    <w:rPr>
                      <w:spacing w:val="3"/>
                    </w:rPr>
                    <w:t>должен </w:t>
                  </w:r>
                  <w:r>
                    <w:rPr>
                      <w:spacing w:val="2"/>
                    </w:rPr>
                    <w:t>определяться ПУЭ. </w:t>
                  </w:r>
                  <w:r>
                    <w:rPr>
                      <w:spacing w:val="1"/>
                    </w:rPr>
                    <w:t>условиями </w:t>
                  </w:r>
                  <w:r>
                    <w:rPr>
                      <w:spacing w:val="2"/>
                    </w:rPr>
                    <w:t>местного </w:t>
                  </w:r>
                  <w:r>
                    <w:rPr>
                      <w:spacing w:val="1"/>
                    </w:rPr>
                    <w:t>управления </w:t>
                  </w:r>
                  <w:r>
                    <w:rPr/>
                    <w:t>в </w:t>
                  </w:r>
                  <w:r>
                    <w:rPr>
                      <w:spacing w:val="2"/>
                    </w:rPr>
                    <w:t>режиме </w:t>
                  </w:r>
                  <w:r>
                    <w:rPr/>
                    <w:t>опробования и </w:t>
                  </w:r>
                  <w:r>
                    <w:rPr>
                      <w:spacing w:val="1"/>
                    </w:rPr>
                    <w:t>условиями </w:t>
                  </w:r>
                  <w:r>
                    <w:rPr/>
                    <w:t>периодического осмотра оборудования: </w:t>
                  </w:r>
                  <w:r>
                    <w:rPr>
                      <w:spacing w:val="2"/>
                    </w:rPr>
                    <w:t>для </w:t>
                  </w:r>
                  <w:r>
                    <w:rPr/>
                    <w:t>наладочных работ и опробования </w:t>
                  </w:r>
                  <w:r>
                    <w:rPr>
                      <w:spacing w:val="2"/>
                    </w:rPr>
                    <w:t>должно </w:t>
                  </w:r>
                  <w:r>
                    <w:rPr/>
                    <w:t>предусматриваться подключение переносных </w:t>
                  </w:r>
                  <w:r>
                    <w:rPr>
                      <w:spacing w:val="1"/>
                    </w:rPr>
                    <w:t>лабораторных </w:t>
                  </w:r>
                  <w:r>
                    <w:rPr/>
                    <w:t>приборов.</w:t>
                  </w:r>
                </w:p>
                <w:p>
                  <w:pPr>
                    <w:pStyle w:val="BodyText"/>
                    <w:spacing w:line="268" w:lineRule="auto" w:before="15"/>
                    <w:ind w:left="17" w:right="620" w:firstLine="545"/>
                    <w:jc w:val="both"/>
                  </w:pPr>
                  <w:r>
                    <w:rPr/>
                    <w:t>13.1.6 Технологические и электрические защиты разрабатываются в соответствии с требованиями заводов — изготовителей оборудования и ПУЭ.</w:t>
                  </w:r>
                </w:p>
                <w:p>
                  <w:pPr>
                    <w:pStyle w:val="BodyText"/>
                    <w:spacing w:line="213" w:lineRule="exact"/>
                    <w:ind w:left="8" w:firstLine="554"/>
                    <w:jc w:val="both"/>
                  </w:pPr>
                  <w:r>
                    <w:rPr/>
                    <w:t>13.1.7 В </w:t>
                  </w:r>
                  <w:r>
                    <w:rPr>
                      <w:spacing w:val="2"/>
                    </w:rPr>
                    <w:t>системах автоматического </w:t>
                  </w:r>
                  <w:r>
                    <w:rPr>
                      <w:spacing w:val="3"/>
                    </w:rPr>
                    <w:t>управления </w:t>
                  </w:r>
                  <w:r>
                    <w:rPr>
                      <w:spacing w:val="2"/>
                    </w:rPr>
                    <w:t>оборудованием </w:t>
                  </w:r>
                  <w:r>
                    <w:rPr>
                      <w:spacing w:val="3"/>
                    </w:rPr>
                    <w:t>должны </w:t>
                  </w:r>
                  <w:r>
                    <w:rPr>
                      <w:spacing w:val="2"/>
                    </w:rPr>
                    <w:t>предусматриваться</w:t>
                  </w:r>
                  <w:r>
                    <w:rPr>
                      <w:spacing w:val="60"/>
                    </w:rPr>
                    <w:t> </w:t>
                  </w:r>
                  <w:r>
                    <w:rPr>
                      <w:spacing w:val="5"/>
                    </w:rPr>
                    <w:t>сред­</w:t>
                  </w:r>
                </w:p>
                <w:p>
                  <w:pPr>
                    <w:pStyle w:val="BodyText"/>
                    <w:spacing w:line="268" w:lineRule="auto" w:before="29"/>
                    <w:ind w:left="17" w:right="343" w:hanging="9"/>
                  </w:pPr>
                  <w:r>
                    <w:rPr/>
                    <w:t>ства передачи информации (сигнализация, измерения)для централизованного и автоматического управле­ ния технологическим  процессом производства и выдачи (потребления на ГАЭС) электроэнергии.</w:t>
                  </w:r>
                </w:p>
                <w:p>
                  <w:pPr>
                    <w:pStyle w:val="BodyText"/>
                    <w:spacing w:before="113"/>
                    <w:ind w:left="562"/>
                  </w:pPr>
                  <w:r>
                    <w:rPr/>
                    <w:t>13.2  Автом атизация вспом огательного оборудования</w:t>
                  </w:r>
                </w:p>
                <w:p>
                  <w:pPr>
                    <w:pStyle w:val="BodyText"/>
                    <w:tabs>
                      <w:tab w:pos="1782" w:val="left" w:leader="none"/>
                    </w:tabs>
                    <w:spacing w:line="268" w:lineRule="auto" w:before="139"/>
                    <w:ind w:left="8" w:firstLine="554"/>
                  </w:pPr>
                  <w:r>
                    <w:rPr>
                      <w:spacing w:val="3"/>
                    </w:rPr>
                    <w:t>132.1</w:t>
                    <w:tab/>
                  </w:r>
                  <w:r>
                    <w:rPr/>
                    <w:t>К вспомогательному оборудованию и общестанционным технологическим</w:t>
                  </w:r>
                  <w:r>
                    <w:rPr>
                      <w:spacing w:val="5"/>
                    </w:rPr>
                    <w:t> </w:t>
                  </w:r>
                  <w:r>
                    <w:rPr/>
                    <w:t>системам</w:t>
                  </w:r>
                  <w:r>
                    <w:rPr>
                      <w:spacing w:val="3"/>
                    </w:rPr>
                    <w:t> </w:t>
                  </w:r>
                  <w:r>
                    <w:rPr/>
                    <w:t>относятся техническое водо- и </w:t>
                  </w:r>
                  <w:r>
                    <w:rPr>
                      <w:spacing w:val="-3"/>
                    </w:rPr>
                    <w:t>еоэдухосмабжемие. </w:t>
                  </w:r>
                  <w:r>
                    <w:rPr/>
                    <w:t>масляное хозяйство, система осушения проточной части</w:t>
                  </w:r>
                  <w:r>
                    <w:rPr>
                      <w:spacing w:val="22"/>
                    </w:rPr>
                    <w:t> </w:t>
                  </w:r>
                  <w:r>
                    <w:rPr/>
                    <w:t>гидрома-</w:t>
                  </w:r>
                </w:p>
                <w:p>
                  <w:pPr>
                    <w:pStyle w:val="BodyText"/>
                    <w:spacing w:line="264" w:lineRule="auto" w:before="2"/>
                    <w:ind w:left="8" w:right="605" w:firstLine="9"/>
                    <w:jc w:val="both"/>
                  </w:pPr>
                  <w:r>
                    <w:rPr/>
                    <w:t>шин. собственные нужды переменного и постоянного тока, устройства управлежя затворами водосброса и водоприемника, а также технологические системы, обеспечивающие проектные параметры окружающей среды для персонала и основного оборудования: вентиляционные системы, системы отвода дренажных и фекальных вод.</w:t>
                  </w:r>
                </w:p>
                <w:p>
                  <w:pPr>
                    <w:pStyle w:val="BodyText"/>
                    <w:spacing w:line="264" w:lineRule="auto" w:before="6"/>
                    <w:ind w:left="17" w:right="604" w:firstLine="535"/>
                    <w:jc w:val="right"/>
                  </w:pPr>
                  <w:r>
                    <w:rPr>
                      <w:spacing w:val="2"/>
                    </w:rPr>
                    <w:t>Вспомогательное</w:t>
                  </w:r>
                  <w:r>
                    <w:rPr>
                      <w:spacing w:val="-10"/>
                    </w:rPr>
                    <w:t> </w:t>
                  </w:r>
                  <w:r>
                    <w:rPr/>
                    <w:t>о</w:t>
                  </w:r>
                  <w:r>
                    <w:rPr>
                      <w:spacing w:val="-33"/>
                    </w:rPr>
                    <w:t> </w:t>
                  </w:r>
                  <w:r>
                    <w:rPr/>
                    <w:t>б</w:t>
                  </w:r>
                  <w:r>
                    <w:rPr>
                      <w:spacing w:val="-32"/>
                    </w:rPr>
                    <w:t> </w:t>
                  </w:r>
                  <w:r>
                    <w:rPr/>
                    <w:t>о</w:t>
                  </w:r>
                  <w:r>
                    <w:rPr>
                      <w:spacing w:val="-34"/>
                    </w:rPr>
                    <w:t> </w:t>
                  </w:r>
                  <w:r>
                    <w:rPr/>
                    <w:t>р</w:t>
                  </w:r>
                  <w:r>
                    <w:rPr>
                      <w:spacing w:val="-34"/>
                    </w:rPr>
                    <w:t> </w:t>
                  </w:r>
                  <w:r>
                    <w:rPr>
                      <w:spacing w:val="7"/>
                    </w:rPr>
                    <w:t>уд</w:t>
                  </w:r>
                  <w:r>
                    <w:rPr>
                      <w:spacing w:val="-32"/>
                    </w:rPr>
                    <w:t> </w:t>
                  </w:r>
                  <w:r>
                    <w:rPr/>
                    <w:t>о</w:t>
                  </w:r>
                  <w:r>
                    <w:rPr>
                      <w:spacing w:val="-34"/>
                    </w:rPr>
                    <w:t> </w:t>
                  </w:r>
                  <w:r>
                    <w:rPr/>
                    <w:t>в</w:t>
                  </w:r>
                  <w:r>
                    <w:rPr>
                      <w:spacing w:val="-35"/>
                    </w:rPr>
                    <w:t> </w:t>
                  </w:r>
                  <w:r>
                    <w:rPr/>
                    <w:t>а</w:t>
                  </w:r>
                  <w:r>
                    <w:rPr>
                      <w:spacing w:val="-32"/>
                    </w:rPr>
                    <w:t> </w:t>
                  </w:r>
                  <w:r>
                    <w:rPr>
                      <w:spacing w:val="5"/>
                    </w:rPr>
                    <w:t>ть</w:t>
                  </w:r>
                  <w:r>
                    <w:rPr>
                      <w:spacing w:val="13"/>
                    </w:rPr>
                    <w:t> </w:t>
                  </w:r>
                  <w:r>
                    <w:rPr/>
                    <w:t>и</w:t>
                  </w:r>
                  <w:r>
                    <w:rPr>
                      <w:spacing w:val="-6"/>
                    </w:rPr>
                    <w:t> </w:t>
                  </w:r>
                  <w:r>
                    <w:rPr>
                      <w:spacing w:val="3"/>
                    </w:rPr>
                    <w:t>технологические</w:t>
                  </w:r>
                  <w:r>
                    <w:rPr>
                      <w:spacing w:val="-8"/>
                    </w:rPr>
                    <w:t> </w:t>
                  </w:r>
                  <w:r>
                    <w:rPr>
                      <w:spacing w:val="1"/>
                    </w:rPr>
                    <w:t>системы</w:t>
                  </w:r>
                  <w:r>
                    <w:rPr>
                      <w:spacing w:val="-5"/>
                    </w:rPr>
                    <w:t> </w:t>
                  </w:r>
                  <w:r>
                    <w:rPr>
                      <w:spacing w:val="3"/>
                    </w:rPr>
                    <w:t>должны</w:t>
                  </w:r>
                  <w:r>
                    <w:rPr>
                      <w:spacing w:val="16"/>
                    </w:rPr>
                    <w:t> </w:t>
                  </w:r>
                  <w:r>
                    <w:rPr>
                      <w:spacing w:val="2"/>
                    </w:rPr>
                    <w:t>оснащаться</w:t>
                  </w:r>
                  <w:r>
                    <w:rPr>
                      <w:spacing w:val="-10"/>
                    </w:rPr>
                    <w:t> </w:t>
                  </w:r>
                  <w:r>
                    <w:rPr>
                      <w:spacing w:val="5"/>
                    </w:rPr>
                    <w:t>локальными</w:t>
                  </w:r>
                  <w:r>
                    <w:rPr>
                      <w:spacing w:val="-8"/>
                    </w:rPr>
                    <w:t> </w:t>
                  </w:r>
                  <w:r>
                    <w:rPr>
                      <w:spacing w:val="3"/>
                    </w:rPr>
                    <w:t>уст­</w:t>
                  </w:r>
                  <w:r>
                    <w:rPr/>
                    <w:t> ройствами автоматического управления, </w:t>
                  </w:r>
                  <w:r>
                    <w:rPr>
                      <w:spacing w:val="1"/>
                    </w:rPr>
                    <w:t>функционирование которых </w:t>
                  </w:r>
                  <w:r>
                    <w:rPr/>
                    <w:t>определяется режимами</w:t>
                  </w:r>
                  <w:r>
                    <w:rPr>
                      <w:spacing w:val="1"/>
                    </w:rPr>
                    <w:t> </w:t>
                  </w:r>
                  <w:r>
                    <w:rPr/>
                    <w:t>работы</w:t>
                  </w:r>
                  <w:r>
                    <w:rPr>
                      <w:spacing w:val="5"/>
                    </w:rPr>
                    <w:t> </w:t>
                  </w:r>
                  <w:r>
                    <w:rPr>
                      <w:spacing w:val="1"/>
                    </w:rPr>
                    <w:t>ос­</w:t>
                  </w:r>
                  <w:r>
                    <w:rPr/>
                    <w:t> новного</w:t>
                  </w:r>
                  <w:r>
                    <w:rPr>
                      <w:spacing w:val="-19"/>
                    </w:rPr>
                    <w:t> </w:t>
                  </w:r>
                  <w:r>
                    <w:rPr/>
                    <w:t>оборудования</w:t>
                  </w:r>
                  <w:r>
                    <w:rPr>
                      <w:spacing w:val="1"/>
                    </w:rPr>
                    <w:t> </w:t>
                  </w:r>
                  <w:r>
                    <w:rPr/>
                    <w:t>и</w:t>
                  </w:r>
                  <w:r>
                    <w:rPr>
                      <w:spacing w:val="-10"/>
                    </w:rPr>
                    <w:t> </w:t>
                  </w:r>
                  <w:r>
                    <w:rPr/>
                    <w:t>параметрами</w:t>
                  </w:r>
                  <w:r>
                    <w:rPr>
                      <w:spacing w:val="3"/>
                    </w:rPr>
                    <w:t> </w:t>
                  </w:r>
                  <w:r>
                    <w:rPr/>
                    <w:t>среды</w:t>
                  </w:r>
                  <w:r>
                    <w:rPr>
                      <w:spacing w:val="-1"/>
                    </w:rPr>
                    <w:t> </w:t>
                  </w:r>
                  <w:r>
                    <w:rPr/>
                    <w:t>(температура,</w:t>
                  </w:r>
                  <w:r>
                    <w:rPr>
                      <w:spacing w:val="-16"/>
                    </w:rPr>
                    <w:t> </w:t>
                  </w:r>
                  <w:r>
                    <w:rPr>
                      <w:spacing w:val="1"/>
                    </w:rPr>
                    <w:t>давление,</w:t>
                  </w:r>
                  <w:r>
                    <w:rPr>
                      <w:spacing w:val="-4"/>
                    </w:rPr>
                    <w:t> </w:t>
                  </w:r>
                  <w:r>
                    <w:rPr/>
                    <w:t>уровни),</w:t>
                  </w:r>
                  <w:r>
                    <w:rPr>
                      <w:spacing w:val="-5"/>
                    </w:rPr>
                    <w:t> </w:t>
                  </w:r>
                  <w:r>
                    <w:rPr/>
                    <w:t>которые</w:t>
                  </w:r>
                  <w:r>
                    <w:rPr>
                      <w:spacing w:val="-6"/>
                    </w:rPr>
                    <w:t> </w:t>
                  </w:r>
                  <w:r>
                    <w:rPr/>
                    <w:t>они</w:t>
                  </w:r>
                  <w:r>
                    <w:rPr>
                      <w:spacing w:val="-8"/>
                    </w:rPr>
                    <w:t> </w:t>
                  </w:r>
                  <w:r>
                    <w:rPr/>
                    <w:t>обеспечивают.</w:t>
                  </w:r>
                  <w:r>
                    <w:rPr>
                      <w:w w:val="100"/>
                    </w:rPr>
                    <w:t> </w:t>
                  </w:r>
                  <w:r>
                    <w:rPr/>
                    <w:t>13</w:t>
                  </w:r>
                  <w:r>
                    <w:rPr>
                      <w:i/>
                    </w:rPr>
                    <w:t>2 2 </w:t>
                  </w:r>
                  <w:r>
                    <w:rPr>
                      <w:spacing w:val="1"/>
                    </w:rPr>
                    <w:t>Локальные </w:t>
                  </w:r>
                  <w:r>
                    <w:rPr/>
                    <w:t>устройства автоматического управления должны</w:t>
                  </w:r>
                  <w:r>
                    <w:rPr>
                      <w:spacing w:val="-27"/>
                    </w:rPr>
                    <w:t> </w:t>
                  </w:r>
                  <w:r>
                    <w:rPr/>
                    <w:t>обеспечивать</w:t>
                  </w:r>
                  <w:r>
                    <w:rPr>
                      <w:spacing w:val="-16"/>
                    </w:rPr>
                    <w:t> </w:t>
                  </w:r>
                  <w:r>
                    <w:rPr/>
                    <w:t>функционирование вспомогательного </w:t>
                  </w:r>
                  <w:r>
                    <w:rPr>
                      <w:spacing w:val="1"/>
                    </w:rPr>
                    <w:t>оборудования </w:t>
                  </w:r>
                  <w:r>
                    <w:rPr/>
                    <w:t>и </w:t>
                  </w:r>
                  <w:r>
                    <w:rPr>
                      <w:spacing w:val="2"/>
                    </w:rPr>
                    <w:t>общестанционных </w:t>
                  </w:r>
                  <w:r>
                    <w:rPr>
                      <w:spacing w:val="1"/>
                    </w:rPr>
                    <w:t>технологических </w:t>
                  </w:r>
                  <w:r>
                    <w:rPr/>
                    <w:t>систем </w:t>
                  </w:r>
                  <w:r>
                    <w:rPr>
                      <w:spacing w:val="1"/>
                    </w:rPr>
                    <w:t>без </w:t>
                  </w:r>
                  <w:r>
                    <w:rPr/>
                    <w:t>вмешательства </w:t>
                  </w:r>
                  <w:r>
                    <w:rPr>
                      <w:spacing w:val="8"/>
                    </w:rPr>
                    <w:t> </w:t>
                  </w:r>
                  <w:r>
                    <w:rPr/>
                    <w:t>опера­</w:t>
                  </w:r>
                </w:p>
                <w:p>
                  <w:pPr>
                    <w:pStyle w:val="BodyText"/>
                    <w:spacing w:before="6"/>
                    <w:ind w:left="8"/>
                    <w:jc w:val="both"/>
                  </w:pPr>
                  <w:r>
                    <w:rPr/>
                    <w:t>тивного персонала.</w:t>
                  </w:r>
                </w:p>
                <w:p>
                  <w:pPr>
                    <w:spacing w:before="139"/>
                    <w:ind w:left="17" w:right="0" w:firstLine="0"/>
                    <w:jc w:val="both"/>
                    <w:rPr>
                      <w:sz w:val="18"/>
                    </w:rPr>
                  </w:pPr>
                  <w:r>
                    <w:rPr>
                      <w:sz w:val="18"/>
                    </w:rPr>
                    <w:t>32</w:t>
                  </w:r>
                </w:p>
              </w:txbxContent>
            </v:textbox>
            <w10:wrap type="none"/>
          </v:shape>
        </w:pict>
      </w:r>
      <w:r>
        <w:rPr/>
        <w:drawing>
          <wp:anchor distT="0" distB="0" distL="0" distR="0" allowOverlap="1" layoutInCell="1" locked="0" behindDoc="1" simplePos="0" relativeHeight="268170623">
            <wp:simplePos x="0" y="0"/>
            <wp:positionH relativeFrom="page">
              <wp:posOffset>0</wp:posOffset>
            </wp:positionH>
            <wp:positionV relativeFrom="page">
              <wp:posOffset>0</wp:posOffset>
            </wp:positionV>
            <wp:extent cx="7561580" cy="10691419"/>
            <wp:effectExtent l="0" t="0" r="0" b="0"/>
            <wp:wrapNone/>
            <wp:docPr id="71" name="image38.png" descr=""/>
            <wp:cNvGraphicFramePr>
              <a:graphicFrameLocks noChangeAspect="1"/>
            </wp:cNvGraphicFramePr>
            <a:graphic>
              <a:graphicData uri="http://schemas.openxmlformats.org/drawingml/2006/picture">
                <pic:pic>
                  <pic:nvPicPr>
                    <pic:cNvPr id="72" name="image38.png"/>
                    <pic:cNvPicPr/>
                  </pic:nvPicPr>
                  <pic:blipFill>
                    <a:blip r:embed="rId4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85pt;height:731.85pt;mso-position-horizontal-relative:page;mso-position-vertical-relative:page;z-index:-264808" type="#_x0000_t202" filled="false" stroked="false">
            <v:textbox inset="0,0,0,0">
              <w:txbxContent>
                <w:p>
                  <w:pPr>
                    <w:spacing w:line="255" w:lineRule="exact" w:before="0"/>
                    <w:ind w:left="0" w:right="10"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59" w:lineRule="auto"/>
                    <w:ind w:left="9" w:right="7" w:firstLine="535"/>
                    <w:jc w:val="both"/>
                  </w:pPr>
                  <w:r>
                    <w:rPr/>
                    <w:t>Указанные устройства также должны иметь местное управление для проведения маладомых работ и опробования. Пункты местного управления должны располагаться в пределах прямой видимости от об* служи оаомых механизмов.</w:t>
                  </w:r>
                </w:p>
                <w:p>
                  <w:pPr>
                    <w:pStyle w:val="BodyText"/>
                    <w:spacing w:line="222" w:lineRule="exact"/>
                    <w:ind w:left="563"/>
                  </w:pPr>
                  <w:r>
                    <w:rPr/>
                    <w:t>13.2.3 Локальные устройства автоматического управления должны иметь:</w:t>
                  </w:r>
                </w:p>
                <w:p>
                  <w:pPr>
                    <w:pStyle w:val="BodyText"/>
                    <w:spacing w:line="249" w:lineRule="auto" w:before="10"/>
                    <w:ind w:left="18" w:right="8" w:firstLine="535"/>
                    <w:jc w:val="both"/>
                  </w:pPr>
                  <w:r>
                    <w:rPr/>
                    <w:t>• световую сигнализацию о нахождении системы в автоматическом режиме при отсутствии режимных ключей:</w:t>
                  </w:r>
                </w:p>
                <w:p>
                  <w:pPr>
                    <w:pStyle w:val="BodyText"/>
                    <w:spacing w:before="19"/>
                    <w:ind w:left="553"/>
                  </w:pPr>
                  <w:r>
                    <w:rPr/>
                    <w:t>• обобщенную световую сигнализацию о неисправном состоянии:</w:t>
                  </w:r>
                </w:p>
                <w:p>
                  <w:pPr>
                    <w:pStyle w:val="BodyText"/>
                    <w:spacing w:line="249" w:lineRule="auto" w:before="10"/>
                    <w:ind w:left="18" w:right="23" w:firstLine="535"/>
                    <w:jc w:val="both"/>
                  </w:pPr>
                  <w:r>
                    <w:rPr/>
                    <w:t>• сигнализацию световую или блинкерную, фиксирующую каждую неисправность и повреждение контролируемых элементов вспомогательного оборудования  и технологических систем.</w:t>
                  </w:r>
                </w:p>
                <w:p>
                  <w:pPr>
                    <w:pStyle w:val="BodyText"/>
                    <w:spacing w:before="1"/>
                    <w:ind w:left="553"/>
                  </w:pPr>
                  <w:r>
                    <w:rPr/>
                    <w:t>• выходную обобщенную сигнализацию для общестанционной централизованной сигнализации.</w:t>
                  </w:r>
                </w:p>
                <w:p>
                  <w:pPr>
                    <w:pStyle w:val="BodyText"/>
                    <w:spacing w:line="271" w:lineRule="auto" w:before="10"/>
                    <w:ind w:left="9" w:right="9" w:firstLine="544"/>
                    <w:jc w:val="both"/>
                  </w:pPr>
                  <w:r>
                    <w:rPr/>
                    <w:t>На</w:t>
                  </w:r>
                  <w:r>
                    <w:rPr>
                      <w:spacing w:val="-10"/>
                    </w:rPr>
                    <w:t> </w:t>
                  </w:r>
                  <w:r>
                    <w:rPr/>
                    <w:t>электростанциях</w:t>
                  </w:r>
                  <w:r>
                    <w:rPr>
                      <w:spacing w:val="-19"/>
                    </w:rPr>
                    <w:t> </w:t>
                  </w:r>
                  <w:r>
                    <w:rPr/>
                    <w:t>с</w:t>
                  </w:r>
                  <w:r>
                    <w:rPr>
                      <w:spacing w:val="-9"/>
                    </w:rPr>
                    <w:t> </w:t>
                  </w:r>
                  <w:r>
                    <w:rPr>
                      <w:spacing w:val="5"/>
                    </w:rPr>
                    <w:t>АСУ</w:t>
                  </w:r>
                  <w:r>
                    <w:rPr>
                      <w:spacing w:val="-12"/>
                    </w:rPr>
                    <w:t> </w:t>
                  </w:r>
                  <w:r>
                    <w:rPr/>
                    <w:t>ТП</w:t>
                  </w:r>
                  <w:r>
                    <w:rPr>
                      <w:spacing w:val="-1"/>
                    </w:rPr>
                    <w:t> </w:t>
                  </w:r>
                  <w:r>
                    <w:rPr/>
                    <w:t>объем</w:t>
                  </w:r>
                  <w:r>
                    <w:rPr>
                      <w:spacing w:val="-3"/>
                    </w:rPr>
                    <w:t> </w:t>
                  </w:r>
                  <w:r>
                    <w:rPr/>
                    <w:t>управления</w:t>
                  </w:r>
                  <w:r>
                    <w:rPr>
                      <w:spacing w:val="1"/>
                    </w:rPr>
                    <w:t> </w:t>
                  </w:r>
                  <w:r>
                    <w:rPr/>
                    <w:t>и</w:t>
                  </w:r>
                  <w:r>
                    <w:rPr>
                      <w:spacing w:val="-10"/>
                    </w:rPr>
                    <w:t> </w:t>
                  </w:r>
                  <w:r>
                    <w:rPr/>
                    <w:t>сигнализации</w:t>
                  </w:r>
                  <w:r>
                    <w:rPr>
                      <w:spacing w:val="-6"/>
                    </w:rPr>
                    <w:t> </w:t>
                  </w:r>
                  <w:r>
                    <w:rPr/>
                    <w:t>применительно</w:t>
                  </w:r>
                  <w:r>
                    <w:rPr>
                      <w:spacing w:val="-8"/>
                    </w:rPr>
                    <w:t> </w:t>
                  </w:r>
                  <w:r>
                    <w:rPr/>
                    <w:t>к</w:t>
                  </w:r>
                  <w:r>
                    <w:rPr>
                      <w:spacing w:val="-5"/>
                    </w:rPr>
                    <w:t> </w:t>
                  </w:r>
                  <w:r>
                    <w:rPr/>
                    <w:t>вспомогательному </w:t>
                  </w:r>
                  <w:r>
                    <w:rPr>
                      <w:spacing w:val="1"/>
                    </w:rPr>
                    <w:t>оборудованию, включаемый </w:t>
                  </w:r>
                  <w:r>
                    <w:rPr/>
                    <w:t>в </w:t>
                  </w:r>
                  <w:r>
                    <w:rPr>
                      <w:spacing w:val="1"/>
                    </w:rPr>
                    <w:t>состав задач </w:t>
                  </w:r>
                  <w:r>
                    <w:rPr>
                      <w:spacing w:val="7"/>
                    </w:rPr>
                    <w:t>АСУ </w:t>
                  </w:r>
                  <w:r>
                    <w:rPr>
                      <w:spacing w:val="3"/>
                    </w:rPr>
                    <w:t>ТП.</w:t>
                  </w:r>
                  <w:r>
                    <w:rPr>
                      <w:spacing w:val="-43"/>
                    </w:rPr>
                    <w:t> </w:t>
                  </w:r>
                  <w:r>
                    <w:rPr>
                      <w:spacing w:val="1"/>
                    </w:rPr>
                    <w:t>определяется </w:t>
                  </w:r>
                  <w:r>
                    <w:rPr/>
                    <w:t>при проектировании.</w:t>
                  </w:r>
                </w:p>
                <w:p>
                  <w:pPr>
                    <w:pStyle w:val="BodyText"/>
                    <w:spacing w:line="211" w:lineRule="exact"/>
                    <w:ind w:left="18" w:firstLine="545"/>
                    <w:jc w:val="both"/>
                  </w:pPr>
                  <w:r>
                    <w:rPr/>
                    <w:t>13.2.4  Оборудование, предназначенное для пропуска  паводковых вод и  пропуска воды  на нужды</w:t>
                  </w:r>
                </w:p>
                <w:p>
                  <w:pPr>
                    <w:pStyle w:val="BodyText"/>
                    <w:spacing w:line="249" w:lineRule="auto" w:before="10"/>
                    <w:ind w:left="553" w:hanging="535"/>
                  </w:pPr>
                  <w:r>
                    <w:rPr/>
                    <w:t>водопотребителей (затворы холостых водосбросов, затворы плотин), оснащается местным управлением. Оснащение указанного оборудования централизованным дистандежным управлением или автомати­</w:t>
                  </w:r>
                </w:p>
                <w:p>
                  <w:pPr>
                    <w:pStyle w:val="BodyText"/>
                    <w:spacing w:line="249" w:lineRule="auto" w:before="19"/>
                    <w:ind w:right="21" w:firstLine="9"/>
                    <w:jc w:val="both"/>
                  </w:pPr>
                  <w:r>
                    <w:rPr/>
                    <w:t>ческими системам* управления определяется технологической характеристикой режимов попусков воды для конкретной электростанции.</w:t>
                  </w:r>
                </w:p>
                <w:p>
                  <w:pPr>
                    <w:pStyle w:val="BodyText"/>
                    <w:spacing w:line="249" w:lineRule="auto" w:before="1"/>
                    <w:ind w:left="17" w:right="7" w:firstLine="545"/>
                    <w:jc w:val="both"/>
                  </w:pPr>
                  <w:r>
                    <w:rPr/>
                    <w:t>13.2.5 Для оборудования водоприемников должны предусматриваться устройства сигна/ызации воз­ можности появления шуги и устройства автоматического включения обогрева решеток, пазов водоприем­ ников с сигнализацией о таком включении.</w:t>
                  </w:r>
                </w:p>
                <w:p>
                  <w:pPr>
                    <w:pStyle w:val="BodyText"/>
                    <w:spacing w:line="249" w:lineRule="auto" w:before="20"/>
                    <w:ind w:left="17" w:right="14" w:firstLine="545"/>
                    <w:jc w:val="both"/>
                  </w:pPr>
                  <w:r>
                    <w:rPr/>
                    <w:t>13.2.6 Контроль за состоянием гидротехнических сооружений (ГТС) должен выполняться в виде са­ мостоятельных систем, е том числе и АСУ ГТС. обеспечивающих измерения контролируемых параметров, их регистрацию и передачу в соответствующие службы электростанции.</w:t>
                  </w:r>
                </w:p>
                <w:p>
                  <w:pPr>
                    <w:pStyle w:val="BodyText"/>
                    <w:spacing w:line="259" w:lineRule="auto" w:before="1"/>
                    <w:ind w:left="17" w:right="7" w:firstLine="545"/>
                    <w:jc w:val="both"/>
                  </w:pPr>
                  <w:r>
                    <w:rPr/>
                    <w:t>13.2.7 Локальные системы и устройства автоматического управления вспомогательным оборудова­ нием и общестанционными технологическими системами размещаются вблизи управляемого оборудова­ ния и путей  обхода оборудования эксплуатационным персоналом.</w:t>
                  </w:r>
                </w:p>
                <w:p>
                  <w:pPr>
                    <w:pStyle w:val="BodyText"/>
                    <w:spacing w:before="103"/>
                    <w:ind w:left="552"/>
                  </w:pPr>
                  <w:r>
                    <w:rPr/>
                    <w:t>13.3Требоеаиия к управлению  м еханическим оборудованием</w:t>
                  </w:r>
                </w:p>
                <w:p>
                  <w:pPr>
                    <w:pStyle w:val="BodyText"/>
                    <w:spacing w:line="249" w:lineRule="auto" w:before="139"/>
                    <w:ind w:left="17" w:right="8" w:firstLine="545"/>
                    <w:jc w:val="both"/>
                  </w:pPr>
                  <w:r>
                    <w:rPr/>
                    <w:t>13.3.1 В системах управления механизмами механического оборудования должка быть предусмот­ рена возможность безопасной периодической проверки работоспособности механизма и средств управле­ ния.</w:t>
                  </w:r>
                </w:p>
                <w:p>
                  <w:pPr>
                    <w:pStyle w:val="BodyText"/>
                    <w:spacing w:line="271" w:lineRule="auto" w:before="1"/>
                    <w:ind w:left="8" w:right="13" w:firstLine="554"/>
                    <w:jc w:val="both"/>
                  </w:pPr>
                  <w:r>
                    <w:rPr/>
                    <w:t>13.3.2 Органы местного управления должны быть расположены вне опасных зон и по возможности в зоне видимости управляемого объекта.</w:t>
                  </w:r>
                </w:p>
                <w:p>
                  <w:pPr>
                    <w:pStyle w:val="BodyText"/>
                    <w:spacing w:line="230" w:lineRule="auto"/>
                    <w:ind w:left="8" w:right="10" w:firstLine="554"/>
                    <w:jc w:val="both"/>
                  </w:pPr>
                  <w:r>
                    <w:rPr/>
                    <w:t>13.3.3 Система управления должна исключать возможности самопроизвольного включения в работу механизма после восстановления прерванного электроснабжения или сбоя в работе элемента системы</w:t>
                  </w:r>
                </w:p>
                <w:p>
                  <w:pPr>
                    <w:pStyle w:val="BodyText"/>
                    <w:spacing w:before="11"/>
                    <w:ind w:left="8"/>
                    <w:jc w:val="both"/>
                  </w:pPr>
                  <w:r>
                    <w:rPr/>
                    <w:t>управления.</w:t>
                  </w:r>
                </w:p>
                <w:p>
                  <w:pPr>
                    <w:pStyle w:val="BodyText"/>
                    <w:spacing w:line="249" w:lineRule="auto" w:before="38"/>
                    <w:ind w:left="17" w:firstLine="545"/>
                    <w:jc w:val="both"/>
                  </w:pPr>
                  <w:r>
                    <w:rPr/>
                    <w:t>13.3.4 Все грузоподъемные механизмы должны иметь средства для контроля веса поднимаемого груза и. в случае его превышения установленной грузоподъемности механизма, работа механизма долж­ на блокироваться и должен подаваться световой и звуковой сигнал. Повторное включение механизма может быть произведено только после деблокировки (снятия запрета на подъем), которая должна выпол­ няться в системе управления  механизма персоналом.</w:t>
                  </w:r>
                </w:p>
                <w:p>
                  <w:pPr>
                    <w:pStyle w:val="BodyText"/>
                    <w:spacing w:line="249" w:lineRule="auto" w:before="19"/>
                    <w:ind w:left="8" w:right="16" w:firstLine="554"/>
                    <w:jc w:val="both"/>
                  </w:pPr>
                  <w:r>
                    <w:rPr/>
                    <w:t>13.3.5 Краны машинного зала, предназначенные для монтажа гидроагрегатов, должны оснащаться системами регулирования скорости грузоподъемного механизма и. в случае необходимости, скорости пе­ редвижения каретки и крана.</w:t>
                  </w:r>
                </w:p>
                <w:p>
                  <w:pPr>
                    <w:pStyle w:val="BodyText"/>
                    <w:spacing w:line="271" w:lineRule="auto" w:before="1"/>
                    <w:ind w:left="17" w:right="20" w:firstLine="545"/>
                    <w:jc w:val="both"/>
                  </w:pPr>
                  <w:r>
                    <w:rPr/>
                    <w:t>13.3.6 При спаренной работе кранов машинного зала должна осуществляться синхронизация работ механизмов кранов.</w:t>
                  </w:r>
                </w:p>
                <w:p>
                  <w:pPr>
                    <w:pStyle w:val="BodyText"/>
                    <w:spacing w:line="211" w:lineRule="exact"/>
                    <w:ind w:left="8" w:firstLine="554"/>
                    <w:jc w:val="both"/>
                  </w:pPr>
                  <w:r>
                    <w:rPr/>
                    <w:t>13.3.7 Системы управления аварийно-ремонтным* затворами с функциям* защиты гидроагрегата при</w:t>
                  </w:r>
                </w:p>
                <w:p>
                  <w:pPr>
                    <w:pStyle w:val="BodyText"/>
                    <w:spacing w:line="249" w:lineRule="auto" w:before="10"/>
                    <w:ind w:left="17" w:hanging="9"/>
                    <w:jc w:val="both"/>
                  </w:pPr>
                  <w:r>
                    <w:rPr>
                      <w:spacing w:val="1"/>
                    </w:rPr>
                    <w:t>его</w:t>
                  </w:r>
                  <w:r>
                    <w:rPr>
                      <w:spacing w:val="0"/>
                    </w:rPr>
                    <w:t> </w:t>
                  </w:r>
                  <w:r>
                    <w:rPr/>
                    <w:t>разгоне</w:t>
                  </w:r>
                  <w:r>
                    <w:rPr>
                      <w:spacing w:val="-7"/>
                    </w:rPr>
                    <w:t> </w:t>
                  </w:r>
                  <w:r>
                    <w:rPr/>
                    <w:t>и</w:t>
                  </w:r>
                  <w:r>
                    <w:rPr>
                      <w:spacing w:val="-12"/>
                    </w:rPr>
                    <w:t> </w:t>
                  </w:r>
                  <w:r>
                    <w:rPr/>
                    <w:t>разрыва</w:t>
                  </w:r>
                  <w:r>
                    <w:rPr>
                      <w:spacing w:val="2"/>
                    </w:rPr>
                    <w:t> </w:t>
                  </w:r>
                  <w:r>
                    <w:rPr/>
                    <w:t>металлических</w:t>
                  </w:r>
                  <w:r>
                    <w:rPr>
                      <w:spacing w:val="-21"/>
                    </w:rPr>
                    <w:t> </w:t>
                  </w:r>
                  <w:r>
                    <w:rPr/>
                    <w:t>деривационных</w:t>
                  </w:r>
                  <w:r>
                    <w:rPr>
                      <w:spacing w:val="-9"/>
                    </w:rPr>
                    <w:t> </w:t>
                  </w:r>
                  <w:r>
                    <w:rPr/>
                    <w:t>водоводов</w:t>
                  </w:r>
                  <w:r>
                    <w:rPr>
                      <w:spacing w:val="-20"/>
                    </w:rPr>
                    <w:t> </w:t>
                  </w:r>
                  <w:r>
                    <w:rPr/>
                    <w:t>должны</w:t>
                  </w:r>
                  <w:r>
                    <w:rPr>
                      <w:spacing w:val="-1"/>
                    </w:rPr>
                    <w:t> </w:t>
                  </w:r>
                  <w:r>
                    <w:rPr/>
                    <w:t>производить</w:t>
                  </w:r>
                  <w:r>
                    <w:rPr>
                      <w:spacing w:val="-9"/>
                    </w:rPr>
                    <w:t> </w:t>
                  </w:r>
                  <w:r>
                    <w:rPr/>
                    <w:t>автоматически</w:t>
                  </w:r>
                  <w:r>
                    <w:rPr>
                      <w:spacing w:val="-7"/>
                    </w:rPr>
                    <w:t> </w:t>
                  </w:r>
                  <w:r>
                    <w:rPr/>
                    <w:t>опус­ кание</w:t>
                  </w:r>
                  <w:r>
                    <w:rPr>
                      <w:spacing w:val="1"/>
                    </w:rPr>
                    <w:t> (сброс)</w:t>
                  </w:r>
                  <w:r>
                    <w:rPr>
                      <w:spacing w:val="-2"/>
                    </w:rPr>
                    <w:t> </w:t>
                  </w:r>
                  <w:r>
                    <w:rPr/>
                    <w:t>затвора</w:t>
                  </w:r>
                  <w:r>
                    <w:rPr>
                      <w:spacing w:val="-7"/>
                    </w:rPr>
                    <w:t> </w:t>
                  </w:r>
                  <w:r>
                    <w:rPr>
                      <w:spacing w:val="2"/>
                    </w:rPr>
                    <w:t>при</w:t>
                  </w:r>
                  <w:r>
                    <w:rPr>
                      <w:spacing w:val="-3"/>
                    </w:rPr>
                    <w:t> </w:t>
                  </w:r>
                  <w:r>
                    <w:rPr>
                      <w:spacing w:val="1"/>
                    </w:rPr>
                    <w:t>получении</w:t>
                  </w:r>
                  <w:r>
                    <w:rPr>
                      <w:spacing w:val="-6"/>
                    </w:rPr>
                    <w:t> </w:t>
                  </w:r>
                  <w:r>
                    <w:rPr>
                      <w:spacing w:val="1"/>
                    </w:rPr>
                    <w:t>соответствующих</w:t>
                  </w:r>
                  <w:r>
                    <w:rPr>
                      <w:spacing w:val="-8"/>
                    </w:rPr>
                    <w:t> </w:t>
                  </w:r>
                  <w:r>
                    <w:rPr>
                      <w:spacing w:val="2"/>
                    </w:rPr>
                    <w:t>сигналов</w:t>
                  </w:r>
                  <w:r>
                    <w:rPr>
                      <w:spacing w:val="-6"/>
                    </w:rPr>
                    <w:t> </w:t>
                  </w:r>
                  <w:r>
                    <w:rPr>
                      <w:spacing w:val="5"/>
                    </w:rPr>
                    <w:t>от</w:t>
                  </w:r>
                  <w:r>
                    <w:rPr>
                      <w:spacing w:val="-14"/>
                    </w:rPr>
                    <w:t> </w:t>
                  </w:r>
                  <w:r>
                    <w:rPr>
                      <w:spacing w:val="1"/>
                    </w:rPr>
                    <w:t>системы</w:t>
                  </w:r>
                  <w:r>
                    <w:rPr>
                      <w:spacing w:val="10"/>
                    </w:rPr>
                    <w:t> </w:t>
                  </w:r>
                  <w:r>
                    <w:rPr>
                      <w:spacing w:val="2"/>
                    </w:rPr>
                    <w:t>защит</w:t>
                  </w:r>
                  <w:r>
                    <w:rPr/>
                    <w:t> гидроагрегата,</w:t>
                  </w:r>
                  <w:r>
                    <w:rPr>
                      <w:spacing w:val="-6"/>
                    </w:rPr>
                    <w:t> </w:t>
                  </w:r>
                  <w:r>
                    <w:rPr>
                      <w:spacing w:val="5"/>
                    </w:rPr>
                    <w:t>дежур­ </w:t>
                  </w:r>
                  <w:r>
                    <w:rPr>
                      <w:spacing w:val="1"/>
                    </w:rPr>
                    <w:t>ного </w:t>
                  </w:r>
                  <w:r>
                    <w:rPr>
                      <w:spacing w:val="2"/>
                    </w:rPr>
                    <w:t>персонала, импульса </w:t>
                  </w:r>
                  <w:r>
                    <w:rPr>
                      <w:spacing w:val="3"/>
                    </w:rPr>
                    <w:t>повышения </w:t>
                  </w:r>
                  <w:r>
                    <w:rPr>
                      <w:spacing w:val="1"/>
                    </w:rPr>
                    <w:t>скорости </w:t>
                  </w:r>
                  <w:r>
                    <w:rPr>
                      <w:spacing w:val="2"/>
                    </w:rPr>
                    <w:t>течения </w:t>
                  </w:r>
                  <w:r>
                    <w:rPr/>
                    <w:t>воды в</w:t>
                  </w:r>
                  <w:r>
                    <w:rPr>
                      <w:spacing w:val="-26"/>
                    </w:rPr>
                    <w:t> </w:t>
                  </w:r>
                  <w:r>
                    <w:rPr/>
                    <w:t>водоводе.</w:t>
                  </w:r>
                </w:p>
                <w:p>
                  <w:pPr>
                    <w:pStyle w:val="BodyText"/>
                    <w:spacing w:line="249" w:lineRule="auto" w:before="19"/>
                    <w:ind w:left="17" w:firstLine="526"/>
                    <w:jc w:val="both"/>
                  </w:pPr>
                  <w:r>
                    <w:rPr/>
                    <w:t>Указанные системы должны иметь средства, фиксирующие начальное и конечное положения затво­ ров. для передачи информации о положении затворов в системы управления гидроагрегатами и. как пра­ вило. средства для передачи на агрегатный щит управления информации о движении затвора.</w:t>
                  </w:r>
                </w:p>
                <w:p>
                  <w:pPr>
                    <w:pStyle w:val="BodyText"/>
                    <w:spacing w:line="259" w:lineRule="auto" w:before="1"/>
                    <w:ind w:left="8" w:firstLine="554"/>
                    <w:jc w:val="both"/>
                  </w:pPr>
                  <w:r>
                    <w:rPr/>
                    <w:t>13.3.8 Индивидуальные механизмы аварийно-ремонтных затворов, выполняющих защитные функ­ ции. и их системы управления должны обеспечивать возможность опускания затвора при ручном воздей­ ствии на механизм затвора.</w:t>
                  </w:r>
                </w:p>
                <w:p>
                  <w:pPr>
                    <w:spacing w:before="131"/>
                    <w:ind w:left="0" w:right="0" w:firstLine="0"/>
                    <w:jc w:val="right"/>
                    <w:rPr>
                      <w:rFonts w:ascii="Times New Roman"/>
                      <w:sz w:val="23"/>
                    </w:rPr>
                  </w:pPr>
                  <w:r>
                    <w:rPr>
                      <w:rFonts w:ascii="Times New Roman"/>
                      <w:sz w:val="23"/>
                    </w:rPr>
                    <w:t>33</w:t>
                  </w:r>
                </w:p>
              </w:txbxContent>
            </v:textbox>
            <w10:wrap type="none"/>
          </v:shape>
        </w:pict>
      </w:r>
      <w:r>
        <w:rPr/>
        <w:drawing>
          <wp:anchor distT="0" distB="0" distL="0" distR="0" allowOverlap="1" layoutInCell="1" locked="0" behindDoc="1" simplePos="0" relativeHeight="268170671">
            <wp:simplePos x="0" y="0"/>
            <wp:positionH relativeFrom="page">
              <wp:posOffset>0</wp:posOffset>
            </wp:positionH>
            <wp:positionV relativeFrom="page">
              <wp:posOffset>0</wp:posOffset>
            </wp:positionV>
            <wp:extent cx="7561580" cy="10691419"/>
            <wp:effectExtent l="0" t="0" r="0" b="0"/>
            <wp:wrapNone/>
            <wp:docPr id="73" name="image39.png" descr=""/>
            <wp:cNvGraphicFramePr>
              <a:graphicFrameLocks noChangeAspect="1"/>
            </wp:cNvGraphicFramePr>
            <a:graphic>
              <a:graphicData uri="http://schemas.openxmlformats.org/drawingml/2006/picture">
                <pic:pic>
                  <pic:nvPicPr>
                    <pic:cNvPr id="74" name="image39.png"/>
                    <pic:cNvPicPr/>
                  </pic:nvPicPr>
                  <pic:blipFill>
                    <a:blip r:embed="rId4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85pt;height:730.75pt;mso-position-horizontal-relative:page;mso-position-vertical-relative:page;z-index:-264760" type="#_x0000_t202" filled="false" stroked="false">
            <v:textbox inset="0,0,0,0">
              <w:txbxContent>
                <w:p>
                  <w:pPr>
                    <w:spacing w:line="255" w:lineRule="exact" w:before="0"/>
                    <w:ind w:left="18" w:right="0" w:firstLine="0"/>
                    <w:jc w:val="both"/>
                    <w:rPr>
                      <w:rFonts w:ascii="Times New Roman" w:hAnsi="Times New Roman"/>
                      <w:sz w:val="23"/>
                    </w:rPr>
                  </w:pPr>
                  <w:r>
                    <w:rPr>
                      <w:rFonts w:ascii="Times New Roman" w:hAnsi="Times New Roman"/>
                      <w:sz w:val="23"/>
                    </w:rPr>
                    <w:t>ГОСТ  Р 55260.4.1—2013</w:t>
                  </w:r>
                </w:p>
                <w:p>
                  <w:pPr>
                    <w:pStyle w:val="BodyText"/>
                    <w:rPr>
                      <w:sz w:val="29"/>
                    </w:rPr>
                  </w:pPr>
                </w:p>
                <w:p>
                  <w:pPr>
                    <w:spacing w:before="0"/>
                    <w:ind w:left="563" w:right="0" w:firstLine="0"/>
                    <w:jc w:val="left"/>
                    <w:rPr>
                      <w:sz w:val="24"/>
                    </w:rPr>
                  </w:pPr>
                  <w:r>
                    <w:rPr>
                      <w:sz w:val="24"/>
                    </w:rPr>
                    <w:t>14  Системы  водоснабжения  и канализации</w:t>
                  </w:r>
                </w:p>
                <w:p>
                  <w:pPr>
                    <w:pStyle w:val="BodyText"/>
                    <w:spacing w:before="1"/>
                    <w:rPr>
                      <w:sz w:val="24"/>
                    </w:rPr>
                  </w:pPr>
                </w:p>
                <w:p>
                  <w:pPr>
                    <w:pStyle w:val="BodyText"/>
                    <w:spacing w:before="1"/>
                    <w:ind w:left="563"/>
                  </w:pPr>
                  <w:r>
                    <w:rPr/>
                    <w:t>14.1  С истемы водоснабжения</w:t>
                  </w:r>
                </w:p>
                <w:p>
                  <w:pPr>
                    <w:pStyle w:val="BodyText"/>
                    <w:spacing w:line="256" w:lineRule="auto" w:before="121"/>
                    <w:ind w:left="9" w:firstLine="563"/>
                    <w:jc w:val="both"/>
                  </w:pPr>
                  <w:r>
                    <w:rPr>
                      <w:spacing w:val="-6"/>
                    </w:rPr>
                    <w:t>14.1.1 </w:t>
                  </w:r>
                  <w:r>
                    <w:rPr/>
                    <w:t>Система водоснабжения — система трубопроводов и устройств, обеспечивающая подачу воды к санитарно-техническим приборам, пожарным кранам и технологическому </w:t>
                  </w:r>
                  <w:r>
                    <w:rPr>
                      <w:spacing w:val="2"/>
                    </w:rPr>
                    <w:t>оборудовамео </w:t>
                  </w:r>
                  <w:r>
                    <w:rPr/>
                    <w:t>здании и </w:t>
                  </w:r>
                  <w:r>
                    <w:rPr>
                      <w:spacing w:val="1"/>
                    </w:rPr>
                    <w:t>соору­ </w:t>
                  </w:r>
                  <w:r>
                    <w:rPr>
                      <w:spacing w:val="3"/>
                    </w:rPr>
                    <w:t>жений </w:t>
                  </w:r>
                  <w:r>
                    <w:rPr>
                      <w:spacing w:val="2"/>
                    </w:rPr>
                    <w:t>гидроузла, </w:t>
                  </w:r>
                  <w:r>
                    <w:rPr/>
                    <w:t>а также </w:t>
                  </w:r>
                  <w:r>
                    <w:rPr>
                      <w:spacing w:val="3"/>
                    </w:rPr>
                    <w:t>включающая </w:t>
                  </w:r>
                  <w:r>
                    <w:rPr/>
                    <w:t>в </w:t>
                  </w:r>
                  <w:r>
                    <w:rPr>
                      <w:spacing w:val="1"/>
                    </w:rPr>
                    <w:t>себя </w:t>
                  </w:r>
                  <w:r>
                    <w:rPr>
                      <w:spacing w:val="2"/>
                    </w:rPr>
                    <w:t>при </w:t>
                  </w:r>
                  <w:r>
                    <w:rPr>
                      <w:spacing w:val="3"/>
                    </w:rPr>
                    <w:t>необходимости </w:t>
                  </w:r>
                  <w:r>
                    <w:rPr>
                      <w:spacing w:val="1"/>
                    </w:rPr>
                    <w:t>установки </w:t>
                  </w:r>
                  <w:r>
                    <w:rPr>
                      <w:spacing w:val="5"/>
                    </w:rPr>
                    <w:t>для </w:t>
                  </w:r>
                  <w:r>
                    <w:rPr>
                      <w:spacing w:val="2"/>
                    </w:rPr>
                    <w:t>очистки поверхностных </w:t>
                  </w:r>
                  <w:r>
                    <w:rPr/>
                    <w:t>или </w:t>
                  </w:r>
                  <w:r>
                    <w:rPr>
                      <w:spacing w:val="1"/>
                    </w:rPr>
                    <w:t>подземных </w:t>
                  </w:r>
                  <w:r>
                    <w:rPr>
                      <w:spacing w:val="3"/>
                    </w:rPr>
                    <w:t>вод </w:t>
                  </w:r>
                  <w:r>
                    <w:rPr/>
                    <w:t>на </w:t>
                  </w:r>
                  <w:r>
                    <w:rPr>
                      <w:spacing w:val="1"/>
                    </w:rPr>
                    <w:t>питьевые </w:t>
                  </w:r>
                  <w:r>
                    <w:rPr/>
                    <w:t>и </w:t>
                  </w:r>
                  <w:r>
                    <w:rPr>
                      <w:spacing w:val="2"/>
                    </w:rPr>
                    <w:t>технологические</w:t>
                  </w:r>
                  <w:r>
                    <w:rPr/>
                    <w:t> нужды.</w:t>
                  </w:r>
                </w:p>
                <w:p>
                  <w:pPr>
                    <w:pStyle w:val="BodyText"/>
                    <w:spacing w:line="249" w:lineRule="auto" w:before="12"/>
                    <w:ind w:left="9" w:firstLine="609"/>
                    <w:jc w:val="both"/>
                  </w:pPr>
                  <w:r>
                    <w:rPr/>
                    <w:t>14.1.2 Выбор системы внутреннего водопровода следует производить в зависимости от технико- экономической целесообразности, санитарно-гигиенических и противопожарных требований, а также с уче­ том примятой системы наружного водоснабжения и требований технологии производства.</w:t>
                  </w:r>
                </w:p>
                <w:p>
                  <w:pPr>
                    <w:pStyle w:val="BodyText"/>
                    <w:spacing w:before="19"/>
                    <w:ind w:left="9" w:right="7" w:firstLine="563"/>
                    <w:jc w:val="both"/>
                  </w:pPr>
                  <w:r>
                    <w:rPr/>
                    <w:t>14.1.3 В зданиях (сооружениях) гидроузлов надлежит предусматривать следующие системы водо­ снабжения:</w:t>
                  </w:r>
                </w:p>
                <w:p>
                  <w:pPr>
                    <w:pStyle w:val="BodyText"/>
                    <w:spacing w:before="10"/>
                    <w:ind w:left="563"/>
                  </w:pPr>
                  <w:r>
                    <w:rPr/>
                    <w:t>• хозяиствето-питьевы е;</w:t>
                  </w:r>
                </w:p>
                <w:p>
                  <w:pPr>
                    <w:pStyle w:val="BodyText"/>
                    <w:spacing w:before="38"/>
                    <w:ind w:left="553"/>
                  </w:pPr>
                  <w:r>
                    <w:rPr/>
                    <w:t>• производственные.</w:t>
                  </w:r>
                </w:p>
                <w:p>
                  <w:pPr>
                    <w:pStyle w:val="BodyText"/>
                    <w:spacing w:before="10"/>
                    <w:ind w:left="563"/>
                  </w:pPr>
                  <w:r>
                    <w:rPr/>
                    <w:t>• противопожарные.</w:t>
                  </w:r>
                </w:p>
                <w:p>
                  <w:pPr>
                    <w:pStyle w:val="BodyText"/>
                    <w:spacing w:before="10"/>
                    <w:ind w:left="563"/>
                  </w:pPr>
                  <w:r>
                    <w:rPr/>
                    <w:t>14.2   П роизводственное водоснабжение</w:t>
                  </w:r>
                </w:p>
                <w:p>
                  <w:pPr>
                    <w:pStyle w:val="BodyText"/>
                    <w:spacing w:line="249" w:lineRule="auto" w:before="28"/>
                    <w:ind w:right="7" w:firstLine="572"/>
                    <w:jc w:val="both"/>
                  </w:pPr>
                  <w:r>
                    <w:rPr/>
                    <w:t>14.2.1 Вода производственного назначения подается к технологическому оборудованию для охлаж­ дения (автономные кондиционеры), на уплотнение валов турбин и сальниковых уплотнений насосов, а также на полив территории гидроузла.</w:t>
                  </w:r>
                </w:p>
                <w:p>
                  <w:pPr>
                    <w:pStyle w:val="BodyText"/>
                    <w:spacing w:line="256" w:lineRule="auto" w:before="20"/>
                    <w:ind w:left="17" w:right="7" w:firstLine="554"/>
                    <w:jc w:val="both"/>
                  </w:pPr>
                  <w:r>
                    <w:rPr/>
                    <w:t>14.2.2 Выбор источника производственного водоснабжения следует производить с учетом требова­ ний. предъявляемых потребителями к качеству воды. Источником могут являться: водохранилище, ниж­ ний бьеф, подземные воды, сети водопровода близлежащих населенных пунктов, а также спиральная камера гидротурбины при обеспечении резервных водозаборов из спиральных камер других агрегатов.</w:t>
                  </w:r>
                </w:p>
                <w:p>
                  <w:pPr>
                    <w:pStyle w:val="BodyText"/>
                    <w:spacing w:line="249" w:lineRule="auto"/>
                    <w:ind w:left="9" w:right="23" w:firstLine="563"/>
                    <w:jc w:val="both"/>
                  </w:pPr>
                  <w:r>
                    <w:rPr/>
                    <w:t>14.2.3 Качество воды, подаваемой на производственные нужды, определяется технологическими требованиями.</w:t>
                  </w:r>
                </w:p>
                <w:p>
                  <w:pPr>
                    <w:pStyle w:val="BodyText"/>
                    <w:spacing w:line="249" w:lineRule="auto" w:before="25"/>
                    <w:ind w:left="17" w:right="7" w:firstLine="535"/>
                    <w:jc w:val="both"/>
                  </w:pPr>
                  <w:r>
                    <w:rPr/>
                    <w:t>При повышенных требованиях к качеству воды по взвешенным веществам необходимо устанавли­ вать фильтры тонкой очистки, обеспечивающие очистку воды до требуемых показателей.</w:t>
                  </w:r>
                </w:p>
                <w:p>
                  <w:pPr>
                    <w:pStyle w:val="BodyText"/>
                    <w:spacing w:line="259" w:lineRule="auto"/>
                    <w:ind w:left="8" w:right="7" w:firstLine="563"/>
                    <w:jc w:val="both"/>
                  </w:pPr>
                  <w:r>
                    <w:rPr/>
                    <w:t>14.2.4 Трубы, арматура, оборудование и материалы, применяемые при устройстве производствен­ ного водопровода должны соответствовать государственным стандартам, нормалям и техническим условиям.</w:t>
                  </w:r>
                </w:p>
                <w:p>
                  <w:pPr>
                    <w:pStyle w:val="BodyText"/>
                    <w:spacing w:line="249" w:lineRule="auto"/>
                    <w:ind w:left="8" w:firstLine="563"/>
                    <w:jc w:val="both"/>
                  </w:pPr>
                  <w:r>
                    <w:rPr/>
                    <w:t>14.2.5 Для удобства эксплуатации прокладка сетей производственного водопровода внутри зданий предусматривается открытой — по фермам, колоннам, стенам и под перекрытиями. При невозможности открытой прокладки допускается предусматривать размещение сетей в общих каналах с другими трубо­ проводами. трубопроводы, подводящие воду к технологическому оборудованию, допускается проклады­</w:t>
                  </w:r>
                </w:p>
                <w:p>
                  <w:pPr>
                    <w:pStyle w:val="BodyText"/>
                    <w:spacing w:line="249" w:lineRule="auto" w:before="28"/>
                    <w:ind w:left="17"/>
                    <w:jc w:val="both"/>
                  </w:pPr>
                  <w:r>
                    <w:rPr/>
                    <w:t>вать в полу или под полом. В исключительных случаях допускается прокладка магистральных трубопро­ водов в бетонных конструкциях стен и перекрытий с использованием труб из нержавеющей стали.</w:t>
                  </w:r>
                </w:p>
                <w:p>
                  <w:pPr>
                    <w:pStyle w:val="BodyText"/>
                    <w:spacing w:line="268" w:lineRule="auto"/>
                    <w:ind w:left="17" w:right="11" w:firstLine="554"/>
                    <w:jc w:val="both"/>
                  </w:pPr>
                  <w:r>
                    <w:rPr/>
                    <w:t>14.2.6 Проектирование и гидравлический расчет систем внутреннего и наружного производственного водоснабжения выполняются  в соответствии с требованиями [8]. {10).</w:t>
                  </w:r>
                </w:p>
                <w:p>
                  <w:pPr>
                    <w:pStyle w:val="BodyText"/>
                    <w:spacing w:line="213" w:lineRule="exact"/>
                    <w:ind w:left="17" w:firstLine="554"/>
                    <w:jc w:val="both"/>
                  </w:pPr>
                  <w:r>
                    <w:rPr/>
                    <w:t>14.2.7 Расход воды на производственные нужды определяется по заданиям разработчиков техноло­</w:t>
                  </w:r>
                </w:p>
                <w:p>
                  <w:pPr>
                    <w:pStyle w:val="BodyText"/>
                    <w:spacing w:line="259" w:lineRule="auto" w:before="10"/>
                    <w:ind w:left="8" w:right="10" w:firstLine="9"/>
                    <w:jc w:val="both"/>
                  </w:pPr>
                  <w:r>
                    <w:rPr/>
                    <w:t>гического оборудования и паспортным данным применяемого оборудования. В случае использования про­ изводственного водопровода для противопожарных целей расчет трубопроводов системы производится с учетом расхода воды на тушение пожара.</w:t>
                  </w:r>
                </w:p>
                <w:p>
                  <w:pPr>
                    <w:pStyle w:val="BodyText"/>
                    <w:spacing w:line="222" w:lineRule="exact"/>
                    <w:ind w:left="553"/>
                  </w:pPr>
                  <w:r>
                    <w:rPr/>
                    <w:t>Расход воды на полив территории гидроузла определяется по {10).</w:t>
                  </w:r>
                </w:p>
                <w:p>
                  <w:pPr>
                    <w:pStyle w:val="BodyText"/>
                    <w:spacing w:before="28"/>
                    <w:ind w:left="9" w:right="11" w:firstLine="563"/>
                    <w:jc w:val="both"/>
                  </w:pPr>
                  <w:r>
                    <w:rPr/>
                    <w:t>14.2.8 При недостатке напора в системах водоснабжения предусматривается устройство насосных установок.</w:t>
                  </w:r>
                </w:p>
                <w:p>
                  <w:pPr>
                    <w:pStyle w:val="BodyText"/>
                    <w:spacing w:line="271" w:lineRule="auto" w:before="18"/>
                    <w:ind w:left="17" w:right="7" w:firstLine="554"/>
                    <w:jc w:val="both"/>
                  </w:pPr>
                  <w:r>
                    <w:rPr/>
                    <w:t>14.2.9 Насосные установки, применяемые е системе производственного водоснабжения, проектиру­ ются  согласно [8]. (10).</w:t>
                  </w:r>
                </w:p>
                <w:p>
                  <w:pPr>
                    <w:pStyle w:val="BodyText"/>
                    <w:spacing w:line="211" w:lineRule="exact"/>
                    <w:ind w:left="572"/>
                  </w:pPr>
                  <w:r>
                    <w:rPr/>
                    <w:t>14.2.10 Насосные установки надлежит проектировать с ручным, дистанционным и автоматическим</w:t>
                  </w:r>
                </w:p>
                <w:p>
                  <w:pPr>
                    <w:pStyle w:val="BodyText"/>
                    <w:spacing w:before="10"/>
                    <w:ind w:left="9"/>
                    <w:jc w:val="both"/>
                  </w:pPr>
                  <w:r>
                    <w:rPr/>
                    <w:t>управлением.</w:t>
                  </w:r>
                </w:p>
                <w:p>
                  <w:pPr>
                    <w:pStyle w:val="BodyText"/>
                    <w:spacing w:before="27"/>
                    <w:ind w:left="572"/>
                  </w:pPr>
                  <w:r>
                    <w:rPr/>
                    <w:t>14.2.11  При автоматическом  управлении насосной установкой должны предусматриваться:</w:t>
                  </w:r>
                </w:p>
                <w:p>
                  <w:pPr>
                    <w:pStyle w:val="BodyText"/>
                    <w:spacing w:before="9"/>
                    <w:ind w:left="563"/>
                  </w:pPr>
                  <w:r>
                    <w:rPr/>
                    <w:t>- автоматический пуск и отключение рабочих насосов:</w:t>
                  </w:r>
                </w:p>
                <w:p>
                  <w:pPr>
                    <w:pStyle w:val="BodyText"/>
                    <w:spacing w:before="9"/>
                    <w:ind w:left="553"/>
                  </w:pPr>
                  <w:r>
                    <w:rPr/>
                    <w:t>• автоматическое включение резервного насоса при аварийном отключении рабочего насоса:</w:t>
                  </w:r>
                </w:p>
                <w:p>
                  <w:pPr>
                    <w:pStyle w:val="BodyText"/>
                    <w:spacing w:before="27"/>
                    <w:ind w:left="553"/>
                  </w:pPr>
                  <w:r>
                    <w:rPr/>
                    <w:t>• подача звукового или светового сигнала об аварийном отключении рабочего насоса.</w:t>
                  </w:r>
                </w:p>
                <w:p>
                  <w:pPr>
                    <w:pStyle w:val="BodyText"/>
                    <w:spacing w:line="249" w:lineRule="auto" w:before="10"/>
                    <w:ind w:left="9" w:right="11" w:firstLine="563"/>
                    <w:jc w:val="both"/>
                  </w:pPr>
                  <w:r>
                    <w:rPr/>
                    <w:t>14.2.12 Трубопроводы в насосных станциях, а также всасывающие линии за пределами насосных станций следует проектировать из стальных труб на сварке.</w:t>
                  </w:r>
                </w:p>
                <w:p>
                  <w:pPr>
                    <w:spacing w:before="140"/>
                    <w:ind w:left="18" w:right="0" w:firstLine="0"/>
                    <w:jc w:val="both"/>
                    <w:rPr>
                      <w:sz w:val="18"/>
                    </w:rPr>
                  </w:pPr>
                  <w:r>
                    <w:rPr>
                      <w:sz w:val="18"/>
                    </w:rPr>
                    <w:t>34</w:t>
                  </w:r>
                </w:p>
              </w:txbxContent>
            </v:textbox>
            <w10:wrap type="none"/>
          </v:shape>
        </w:pict>
      </w:r>
      <w:r>
        <w:rPr/>
        <w:drawing>
          <wp:anchor distT="0" distB="0" distL="0" distR="0" allowOverlap="1" layoutInCell="1" locked="0" behindDoc="1" simplePos="0" relativeHeight="268170719">
            <wp:simplePos x="0" y="0"/>
            <wp:positionH relativeFrom="page">
              <wp:posOffset>0</wp:posOffset>
            </wp:positionH>
            <wp:positionV relativeFrom="page">
              <wp:posOffset>0</wp:posOffset>
            </wp:positionV>
            <wp:extent cx="7561580" cy="10691419"/>
            <wp:effectExtent l="0" t="0" r="0" b="0"/>
            <wp:wrapNone/>
            <wp:docPr id="75" name="image40.png" descr=""/>
            <wp:cNvGraphicFramePr>
              <a:graphicFrameLocks noChangeAspect="1"/>
            </wp:cNvGraphicFramePr>
            <a:graphic>
              <a:graphicData uri="http://schemas.openxmlformats.org/drawingml/2006/picture">
                <pic:pic>
                  <pic:nvPicPr>
                    <pic:cNvPr id="76" name="image40.png"/>
                    <pic:cNvPicPr/>
                  </pic:nvPicPr>
                  <pic:blipFill>
                    <a:blip r:embed="rId4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58.052223pt;width:506.4pt;height:731.25pt;mso-position-horizontal-relative:page;mso-position-vertical-relative:page;z-index:-264712" type="#_x0000_t202" filled="false" stroked="false">
            <v:textbox inset="0,0,0,0">
              <w:txbxContent>
                <w:p>
                  <w:pPr>
                    <w:spacing w:line="255" w:lineRule="exact" w:before="0"/>
                    <w:ind w:left="0" w:right="1" w:firstLine="0"/>
                    <w:jc w:val="right"/>
                    <w:rPr>
                      <w:rFonts w:ascii="Times New Roman" w:hAnsi="Times New Roman"/>
                      <w:sz w:val="23"/>
                    </w:rPr>
                  </w:pPr>
                  <w:r>
                    <w:rPr>
                      <w:rFonts w:ascii="Times New Roman" w:hAnsi="Times New Roman"/>
                      <w:sz w:val="23"/>
                    </w:rPr>
                    <w:t>ГОСТ  Р 55260.4.1—2013</w:t>
                  </w:r>
                </w:p>
                <w:p>
                  <w:pPr>
                    <w:pStyle w:val="BodyText"/>
                    <w:spacing w:before="8"/>
                    <w:rPr>
                      <w:sz w:val="30"/>
                    </w:rPr>
                  </w:pPr>
                </w:p>
                <w:p>
                  <w:pPr>
                    <w:pStyle w:val="BodyText"/>
                    <w:ind w:left="552"/>
                  </w:pPr>
                  <w:r>
                    <w:rPr/>
                    <w:t>14.3   П роизводственная канализация</w:t>
                  </w:r>
                </w:p>
                <w:p>
                  <w:pPr>
                    <w:pStyle w:val="BodyText"/>
                    <w:spacing w:line="268" w:lineRule="auto" w:before="120"/>
                    <w:ind w:left="17" w:firstLine="545"/>
                  </w:pPr>
                  <w:r>
                    <w:rPr/>
                    <w:t>14.3.1 Система производственной канализации гидроузла предназначена для сбора, транспортиров* ки производственных стоков и очистки маслосодержащих сточных вод.</w:t>
                  </w:r>
                </w:p>
                <w:p>
                  <w:pPr>
                    <w:pStyle w:val="BodyText"/>
                    <w:spacing w:before="2"/>
                    <w:ind w:left="552"/>
                  </w:pPr>
                  <w:r>
                    <w:rPr/>
                    <w:t>• стоков  после охлаждения оборудования зданий и сооружений гидроузла:</w:t>
                  </w:r>
                </w:p>
                <w:p>
                  <w:pPr>
                    <w:pStyle w:val="BodyText"/>
                    <w:spacing w:line="268" w:lineRule="auto" w:before="10"/>
                    <w:ind w:left="8" w:firstLine="544"/>
                  </w:pPr>
                  <w:r>
                    <w:rPr/>
                    <w:t>• стоков после пожаротушения кабельных помещений зданий и сооружений гидроузла, кабельных сооружений:</w:t>
                  </w:r>
                </w:p>
                <w:p>
                  <w:pPr>
                    <w:pStyle w:val="BodyText"/>
                    <w:spacing w:line="249" w:lineRule="auto" w:before="2"/>
                    <w:ind w:left="17" w:firstLine="535"/>
                  </w:pPr>
                  <w:r>
                    <w:rPr/>
                    <w:t>• замасленных стоков, образующихся в результате пожаротушения маслоналолненного оборудова­ ния (трансформаторы, реакторы) и охлаждения  маслобаков:</w:t>
                  </w:r>
                </w:p>
                <w:p>
                  <w:pPr>
                    <w:pStyle w:val="BodyText"/>
                    <w:spacing w:before="19"/>
                    <w:ind w:left="552"/>
                  </w:pPr>
                  <w:r>
                    <w:rPr/>
                    <w:t>• протечек с крышек турбин, содержащих маслопродукты.</w:t>
                  </w:r>
                </w:p>
                <w:p>
                  <w:pPr>
                    <w:pStyle w:val="BodyText"/>
                    <w:spacing w:line="249" w:lineRule="auto" w:before="28"/>
                    <w:ind w:left="17" w:firstLine="545"/>
                  </w:pPr>
                  <w:r>
                    <w:rPr/>
                    <w:t>14.3.2 Стоки после охлаждения оборудования зданий и сооружений гидроузла без очистки сбрасы­ ваются в водоем.</w:t>
                  </w:r>
                </w:p>
                <w:p>
                  <w:pPr>
                    <w:pStyle w:val="BodyText"/>
                    <w:spacing w:line="268" w:lineRule="auto" w:before="20"/>
                    <w:ind w:left="8" w:firstLine="544"/>
                  </w:pPr>
                  <w:r>
                    <w:rPr/>
                    <w:t>Расход стоков после охлаждения кондиционеров определяется по заданиям разработчиков техно­ логического оборудования.</w:t>
                  </w:r>
                </w:p>
                <w:p>
                  <w:pPr>
                    <w:pStyle w:val="BodyText"/>
                    <w:spacing w:line="213" w:lineRule="exact"/>
                    <w:ind w:left="562"/>
                  </w:pPr>
                  <w:r>
                    <w:rPr/>
                    <w:t>14.3.3 После пожаротушения кабельных помещений, кабельных тоннелей стоки, не требующие очи­</w:t>
                  </w:r>
                </w:p>
                <w:p>
                  <w:pPr>
                    <w:pStyle w:val="BodyText"/>
                    <w:spacing w:before="29"/>
                    <w:ind w:left="8"/>
                  </w:pPr>
                  <w:r>
                    <w:rPr/>
                    <w:t>стки. транспортируются в водоем  насосами или самотеком.</w:t>
                  </w:r>
                </w:p>
                <w:p>
                  <w:pPr>
                    <w:pStyle w:val="BodyText"/>
                    <w:spacing w:line="249" w:lineRule="auto" w:before="28"/>
                    <w:ind w:left="8" w:firstLine="544"/>
                  </w:pPr>
                  <w:r>
                    <w:rPr/>
                    <w:t>Стоки, требующие очистки, направляются на очистные сооружения, обеспечивающие необходимую степень очистки.</w:t>
                  </w:r>
                </w:p>
                <w:p>
                  <w:pPr>
                    <w:pStyle w:val="BodyText"/>
                    <w:spacing w:line="268" w:lineRule="auto" w:before="20"/>
                    <w:ind w:firstLine="552"/>
                  </w:pPr>
                  <w:r>
                    <w:rPr/>
                    <w:t>После пожаротушения стоки из кабельных помещений удаляются через тралы, исключающие попа­ дание дыма из горящего, в «вторящие помещения.</w:t>
                  </w:r>
                </w:p>
                <w:p>
                  <w:pPr>
                    <w:pStyle w:val="BodyText"/>
                    <w:spacing w:line="213" w:lineRule="exact"/>
                    <w:ind w:left="543"/>
                  </w:pPr>
                  <w:r>
                    <w:rPr/>
                    <w:t>Тралы  имеют сварную стальную конструкцию с  нижним отводом, съемной  решеткой и разборным</w:t>
                  </w:r>
                </w:p>
                <w:p>
                  <w:pPr>
                    <w:pStyle w:val="BodyText"/>
                    <w:spacing w:before="29"/>
                    <w:ind w:left="17"/>
                  </w:pPr>
                  <w:r>
                    <w:rPr/>
                    <w:t>гмдрозатвором, что позволяет производить их прочистку от случайных засорений.</w:t>
                  </w:r>
                </w:p>
                <w:p>
                  <w:pPr>
                    <w:pStyle w:val="BodyText"/>
                    <w:spacing w:before="28"/>
                    <w:ind w:left="552"/>
                  </w:pPr>
                  <w:r>
                    <w:rPr/>
                    <w:t>Расход стоков равен расходу воды на пожаротушение кабельных помещений.</w:t>
                  </w:r>
                </w:p>
                <w:p>
                  <w:pPr>
                    <w:pStyle w:val="BodyText"/>
                    <w:spacing w:line="264" w:lineRule="auto" w:before="10"/>
                    <w:ind w:left="8" w:firstLine="554"/>
                    <w:jc w:val="both"/>
                  </w:pPr>
                  <w:r>
                    <w:rPr/>
                    <w:t>14.3.4 Протечки с крышек турбин и стоки, образующиеся в результате пожаротушения маслонапол­ ненного оборудования должны подвергаться очистке с доведением конечного содержания нефтепродук­ тов в очищенной воде до 0.05 мг/л согласно требованиям санитарных норм для выпуска в водоем рыбохо­ зяйственного значения.</w:t>
                  </w:r>
                </w:p>
                <w:p>
                  <w:pPr>
                    <w:pStyle w:val="BodyText"/>
                    <w:spacing w:line="268" w:lineRule="auto" w:before="6"/>
                    <w:ind w:left="8" w:firstLine="554"/>
                  </w:pPr>
                  <w:r>
                    <w:rPr/>
                    <w:t>14.3.5 Протечки с крышек турбин поступают в емкость, а далее насосами подаются на очистные сооружения. После очистки стоки сбрасываются в водный объект.</w:t>
                  </w:r>
                </w:p>
                <w:p>
                  <w:pPr>
                    <w:pStyle w:val="BodyText"/>
                    <w:spacing w:line="213" w:lineRule="exact"/>
                    <w:ind w:left="552"/>
                  </w:pPr>
                  <w:r>
                    <w:rPr/>
                    <w:t>Расход протечек с крышек турбин и их состав определяются по заданиям разработчиков технологи­</w:t>
                  </w:r>
                </w:p>
                <w:p>
                  <w:pPr>
                    <w:pStyle w:val="BodyText"/>
                    <w:spacing w:before="28"/>
                    <w:ind w:left="8"/>
                  </w:pPr>
                  <w:r>
                    <w:rPr/>
                    <w:t>ческого оборудования.</w:t>
                  </w:r>
                </w:p>
                <w:p>
                  <w:pPr>
                    <w:pStyle w:val="BodyText"/>
                    <w:spacing w:line="249" w:lineRule="auto" w:before="28"/>
                    <w:ind w:left="17" w:firstLine="545"/>
                  </w:pPr>
                  <w:r>
                    <w:rPr/>
                    <w:t>14.3.6 Система отвода воды и масла при пожаротушении трансформатора состоит из маслоотвода и маслосборника.</w:t>
                  </w:r>
                </w:p>
                <w:p>
                  <w:pPr>
                    <w:spacing w:line="264" w:lineRule="auto" w:before="29"/>
                    <w:ind w:left="17" w:right="0" w:firstLine="535"/>
                    <w:jc w:val="right"/>
                    <w:rPr>
                      <w:sz w:val="20"/>
                    </w:rPr>
                  </w:pPr>
                  <w:r>
                    <w:rPr>
                      <w:b/>
                      <w:sz w:val="17"/>
                    </w:rPr>
                    <w:t>П роектирование системы отвода воды и м асл а при ложаротуш е»ы и трансф орм атора изложено в (12 ).</w:t>
                  </w:r>
                  <w:r>
                    <w:rPr>
                      <w:b/>
                      <w:w w:val="100"/>
                      <w:sz w:val="17"/>
                    </w:rPr>
                    <w:t> </w:t>
                  </w:r>
                  <w:r>
                    <w:rPr>
                      <w:sz w:val="20"/>
                    </w:rPr>
                    <w:t>Объем стока при пожаротушении трансформатора, не оборудованного автоматической установкой водяного пожаротушения, от гидрантов и передвижной пожарной техники может условно пртим атъ ся из</w:t>
                  </w:r>
                </w:p>
                <w:p>
                  <w:pPr>
                    <w:pStyle w:val="BodyText"/>
                    <w:spacing w:before="7"/>
                    <w:ind w:left="17"/>
                  </w:pPr>
                  <w:r>
                    <w:rPr/>
                    <w:t>расчета интенсивности орошения поверхности трансформатора, равной 0.2 </w:t>
                  </w:r>
                  <w:r>
                    <w:rPr>
                      <w:i/>
                    </w:rPr>
                    <w:t>nf(c </w:t>
                  </w:r>
                  <w:r>
                    <w:rPr/>
                    <w:t>м2) в течение 0.25 ч.</w:t>
                  </w:r>
                </w:p>
                <w:p>
                  <w:pPr>
                    <w:pStyle w:val="BodyText"/>
                    <w:spacing w:line="259" w:lineRule="auto" w:before="28"/>
                    <w:ind w:left="8" w:firstLine="544"/>
                    <w:jc w:val="both"/>
                  </w:pPr>
                  <w:r>
                    <w:rPr/>
                    <w:t>В период нормальной эксплуатации сооружений в маслосборник трансформатора самотеком посту­ пают сточные воды от опробования автоматической установки водяного пожаротушения трансформатора, а при наружной установке — и от атмосферных осадков.</w:t>
                  </w:r>
                </w:p>
                <w:p>
                  <w:pPr>
                    <w:pStyle w:val="BodyText"/>
                    <w:spacing w:line="259" w:lineRule="auto" w:before="10"/>
                    <w:ind w:left="17" w:firstLine="535"/>
                    <w:jc w:val="both"/>
                  </w:pPr>
                  <w:r>
                    <w:rPr/>
                    <w:t>Откачка стоков из маслосборника производится насосом (рабочий, резервный) автоматически по сиг­ налу регулятора-сигнализатора уровня. При этом откачивается аккумулирующий объем стока не менее 10м 3.</w:t>
                  </w:r>
                </w:p>
                <w:p>
                  <w:pPr>
                    <w:pStyle w:val="BodyText"/>
                    <w:spacing w:line="259" w:lineRule="auto" w:before="10"/>
                    <w:ind w:left="17" w:right="6" w:firstLine="535"/>
                    <w:jc w:val="right"/>
                  </w:pPr>
                  <w:r>
                    <w:rPr/>
                    <w:t>При пожаре трансформатора в схеме управления насосной станцией системы отвода стока должна предусматриваться блокировка ев автоматической работы в эксплуатационном режиме. В этом случае необходим объем стока, поступившего при тушении пожара, обеспечивающий разделение воды и масла.</w:t>
                  </w:r>
                </w:p>
                <w:p>
                  <w:pPr>
                    <w:pStyle w:val="BodyText"/>
                    <w:spacing w:line="249" w:lineRule="auto" w:before="10"/>
                    <w:ind w:left="17" w:firstLine="535"/>
                  </w:pPr>
                  <w:r>
                    <w:rPr/>
                    <w:t>По истечении времени отстаивания насос включается эксплуатационным персоналом вручную для перекачки отстоянной воды на очистные сооружения.</w:t>
                  </w:r>
                </w:p>
                <w:p>
                  <w:pPr>
                    <w:pStyle w:val="BodyText"/>
                    <w:spacing w:before="20"/>
                    <w:ind w:left="552"/>
                  </w:pPr>
                  <w:r>
                    <w:rPr/>
                    <w:t>После очистки стоки сбрасываются в водный объект.</w:t>
                  </w:r>
                </w:p>
                <w:p>
                  <w:pPr>
                    <w:pStyle w:val="BodyText"/>
                    <w:spacing w:line="249" w:lineRule="auto" w:before="28"/>
                    <w:ind w:left="17" w:firstLine="535"/>
                  </w:pPr>
                  <w:r>
                    <w:rPr/>
                    <w:t>Выключение работающего насоса производится персоналом по показаниям датчика-сигнализатора разделения сред (вода откачана, идет масло).</w:t>
                  </w:r>
                </w:p>
                <w:p>
                  <w:pPr>
                    <w:pStyle w:val="BodyText"/>
                    <w:spacing w:line="271" w:lineRule="auto" w:before="19"/>
                    <w:ind w:left="8" w:firstLine="544"/>
                  </w:pPr>
                  <w:r>
                    <w:rPr/>
                    <w:t>Откачку отстоянного масла следует производить насосом в передвижную емкость с последующей отправкой на утилизацию.</w:t>
                  </w:r>
                </w:p>
                <w:p>
                  <w:pPr>
                    <w:pStyle w:val="BodyText"/>
                    <w:spacing w:line="211" w:lineRule="exact"/>
                    <w:ind w:left="534"/>
                  </w:pPr>
                  <w:r>
                    <w:rPr/>
                    <w:t>Для  исключения аварийного переполнения емкости маслосборника (в нерасчетном режиме) в проек­</w:t>
                  </w:r>
                </w:p>
                <w:p>
                  <w:pPr>
                    <w:pStyle w:val="BodyText"/>
                    <w:spacing w:before="28"/>
                    <w:ind w:left="8"/>
                  </w:pPr>
                  <w:r>
                    <w:rPr/>
                    <w:t>те должны  предусматриваться специальные устройства (сигнализация, переливные трубы).</w:t>
                  </w:r>
                </w:p>
                <w:p>
                  <w:pPr>
                    <w:spacing w:before="121"/>
                    <w:ind w:left="0" w:right="6" w:firstLine="0"/>
                    <w:jc w:val="right"/>
                    <w:rPr>
                      <w:sz w:val="18"/>
                    </w:rPr>
                  </w:pPr>
                  <w:r>
                    <w:rPr>
                      <w:sz w:val="18"/>
                    </w:rPr>
                    <w:t>35</w:t>
                  </w:r>
                </w:p>
              </w:txbxContent>
            </v:textbox>
            <w10:wrap type="none"/>
          </v:shape>
        </w:pict>
      </w:r>
      <w:r>
        <w:rPr/>
        <w:drawing>
          <wp:anchor distT="0" distB="0" distL="0" distR="0" allowOverlap="1" layoutInCell="1" locked="0" behindDoc="1" simplePos="0" relativeHeight="268170767">
            <wp:simplePos x="0" y="0"/>
            <wp:positionH relativeFrom="page">
              <wp:posOffset>0</wp:posOffset>
            </wp:positionH>
            <wp:positionV relativeFrom="page">
              <wp:posOffset>0</wp:posOffset>
            </wp:positionV>
            <wp:extent cx="7561580" cy="10691419"/>
            <wp:effectExtent l="0" t="0" r="0" b="0"/>
            <wp:wrapNone/>
            <wp:docPr id="77" name="image41.png" descr=""/>
            <wp:cNvGraphicFramePr>
              <a:graphicFrameLocks noChangeAspect="1"/>
            </wp:cNvGraphicFramePr>
            <a:graphic>
              <a:graphicData uri="http://schemas.openxmlformats.org/drawingml/2006/picture">
                <pic:pic>
                  <pic:nvPicPr>
                    <pic:cNvPr id="78" name="image41.png"/>
                    <pic:cNvPicPr/>
                  </pic:nvPicPr>
                  <pic:blipFill>
                    <a:blip r:embed="rId4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999pt;margin-top:58.052223pt;width:538.550pt;height:731.85pt;mso-position-horizontal-relative:page;mso-position-vertical-relative:page;z-index:-264664" type="#_x0000_t202" filled="false" stroked="false">
            <v:textbox inset="0,0,0,0">
              <w:txbxContent>
                <w:p>
                  <w:pPr>
                    <w:spacing w:line="255" w:lineRule="exact" w:before="0"/>
                    <w:ind w:left="9" w:right="0" w:firstLine="0"/>
                    <w:jc w:val="lef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49" w:lineRule="auto"/>
                    <w:ind w:right="473" w:firstLine="535"/>
                  </w:pPr>
                  <w:r>
                    <w:rPr/>
                    <w:t>Допускается также в маслосборник принимать стоки от пожаротушения кабельных сооружений или стоки после охлаждения маслобаков.</w:t>
                  </w:r>
                </w:p>
                <w:p>
                  <w:pPr>
                    <w:pStyle w:val="BodyText"/>
                    <w:tabs>
                      <w:tab w:pos="1832" w:val="left" w:leader="none"/>
                    </w:tabs>
                    <w:spacing w:line="249" w:lineRule="auto" w:before="20"/>
                    <w:ind w:firstLine="554"/>
                  </w:pPr>
                  <w:r>
                    <w:rPr/>
                    <w:t>14.3.7</w:t>
                    <w:tab/>
                  </w:r>
                  <w:r>
                    <w:rPr>
                      <w:spacing w:val="3"/>
                    </w:rPr>
                    <w:t>Очистные </w:t>
                  </w:r>
                  <w:r>
                    <w:rPr>
                      <w:spacing w:val="2"/>
                    </w:rPr>
                    <w:t>сооружения </w:t>
                  </w:r>
                  <w:r>
                    <w:rPr>
                      <w:spacing w:val="3"/>
                    </w:rPr>
                    <w:t>замасленных </w:t>
                  </w:r>
                  <w:r>
                    <w:rPr>
                      <w:spacing w:val="1"/>
                    </w:rPr>
                    <w:t>стоков </w:t>
                  </w:r>
                  <w:r>
                    <w:rPr>
                      <w:spacing w:val="3"/>
                    </w:rPr>
                    <w:t>могут </w:t>
                  </w:r>
                  <w:r>
                    <w:rPr>
                      <w:spacing w:val="2"/>
                    </w:rPr>
                    <w:t>размещаться </w:t>
                  </w:r>
                  <w:r>
                    <w:rPr/>
                    <w:t>в </w:t>
                  </w:r>
                  <w:r>
                    <w:rPr>
                      <w:spacing w:val="2"/>
                    </w:rPr>
                    <w:t>помещениях</w:t>
                  </w:r>
                  <w:r>
                    <w:rPr>
                      <w:spacing w:val="40"/>
                    </w:rPr>
                    <w:t> </w:t>
                  </w:r>
                  <w:r>
                    <w:rPr>
                      <w:spacing w:val="3"/>
                    </w:rPr>
                    <w:t>основных</w:t>
                  </w:r>
                  <w:r>
                    <w:rPr>
                      <w:spacing w:val="2"/>
                    </w:rPr>
                    <w:t> со­</w:t>
                  </w:r>
                  <w:r>
                    <w:rPr/>
                    <w:t> </w:t>
                  </w:r>
                  <w:r>
                    <w:rPr>
                      <w:spacing w:val="2"/>
                    </w:rPr>
                    <w:t>оружений </w:t>
                  </w:r>
                  <w:r>
                    <w:rPr>
                      <w:spacing w:val="1"/>
                    </w:rPr>
                    <w:t>гидроузла </w:t>
                  </w:r>
                  <w:r>
                    <w:rPr/>
                    <w:t>или на </w:t>
                  </w:r>
                  <w:r>
                    <w:rPr>
                      <w:spacing w:val="1"/>
                    </w:rPr>
                    <w:t>прилегающей</w:t>
                  </w:r>
                  <w:r>
                    <w:rPr>
                      <w:spacing w:val="-14"/>
                    </w:rPr>
                    <w:t> </w:t>
                  </w:r>
                  <w:r>
                    <w:rPr/>
                    <w:t>территории.</w:t>
                  </w:r>
                </w:p>
                <w:p>
                  <w:pPr>
                    <w:pStyle w:val="BodyText"/>
                    <w:spacing w:line="249" w:lineRule="auto" w:before="1"/>
                    <w:ind w:left="9" w:firstLine="535"/>
                  </w:pPr>
                  <w:r>
                    <w:rPr/>
                    <w:t>О чиспш е сооружения должны быть оснащены средствами измерения и химического контроля, обес­ печивающими  измерение объемов сточных вод и их качества по контролируемым показателям.</w:t>
                  </w:r>
                </w:p>
                <w:p>
                  <w:pPr>
                    <w:pStyle w:val="BodyText"/>
                    <w:spacing w:line="249" w:lineRule="auto" w:before="19"/>
                    <w:ind w:left="9" w:right="659" w:firstLine="554"/>
                    <w:jc w:val="right"/>
                  </w:pPr>
                  <w:r>
                    <w:rPr/>
                    <w:t>14.3.8Трубы. арматура, оборудование и материалы, применяемые при устройстве производственной канализации, должны соответствовать государственным стандартам, нормалям и техническим условиям.</w:t>
                  </w:r>
                  <w:r>
                    <w:rPr>
                      <w:w w:val="100"/>
                    </w:rPr>
                    <w:t> </w:t>
                  </w:r>
                  <w:r>
                    <w:rPr/>
                    <w:t>Для самотечной системы производственной канализации  применяются пластмассовые, чугунные,</w:t>
                  </w:r>
                </w:p>
                <w:p>
                  <w:pPr>
                    <w:pStyle w:val="BodyText"/>
                    <w:spacing w:before="1"/>
                    <w:ind w:left="9"/>
                  </w:pPr>
                  <w:r>
                    <w:rPr/>
                    <w:t>керамические, безнапорные железобетонные трубы.</w:t>
                  </w:r>
                </w:p>
                <w:p>
                  <w:pPr>
                    <w:pStyle w:val="BodyText"/>
                    <w:spacing w:before="10"/>
                    <w:ind w:left="535"/>
                  </w:pPr>
                  <w:r>
                    <w:rPr/>
                    <w:t>Для напорной системы  производственной канализации— стальные.</w:t>
                  </w:r>
                </w:p>
                <w:p>
                  <w:pPr>
                    <w:pStyle w:val="BodyText"/>
                    <w:spacing w:line="249" w:lineRule="auto" w:before="29"/>
                    <w:ind w:firstLine="544"/>
                  </w:pPr>
                  <w:r>
                    <w:rPr/>
                    <w:t>Проектирование насосных станций, перекачивающих производственные стоки, осуществляется 8 соответствии с требованиями (10]. (11].</w:t>
                  </w:r>
                </w:p>
                <w:p>
                  <w:pPr>
                    <w:pStyle w:val="BodyText"/>
                    <w:spacing w:line="259" w:lineRule="auto" w:before="1"/>
                    <w:ind w:left="8" w:right="642" w:firstLine="554"/>
                    <w:jc w:val="both"/>
                  </w:pPr>
                  <w:r>
                    <w:rPr/>
                    <w:t>14.3.9 Вместимость резервуаров при насосных установках следует определять в зависимости от притока сточных вод. производительности насосов и допустимой частоты включения электрооборудова­ ния. но не менее  5-минутной максимальной производительности одного из насосов.</w:t>
                  </w:r>
                </w:p>
                <w:p>
                  <w:pPr>
                    <w:pStyle w:val="BodyText"/>
                    <w:spacing w:line="249" w:lineRule="auto"/>
                    <w:ind w:firstLine="563"/>
                  </w:pPr>
                  <w:r>
                    <w:rPr/>
                    <w:t>14.3.10 В приемных резервуарах необходимо устанавливать указатели уровней, устройства по взму­ чиванию осадка.</w:t>
                  </w:r>
                </w:p>
                <w:p>
                  <w:pPr>
                    <w:pStyle w:val="BodyText"/>
                    <w:spacing w:line="249" w:lineRule="auto" w:before="9"/>
                    <w:ind w:left="8" w:firstLine="545"/>
                  </w:pPr>
                  <w:r>
                    <w:rPr/>
                    <w:t>14.3.11 Насосы и приемные резервуары для стоков после пожаротушения допускается располагать в производственных и общественных зданиях.</w:t>
                  </w:r>
                </w:p>
                <w:p>
                  <w:pPr>
                    <w:pStyle w:val="BodyText"/>
                    <w:spacing w:line="249" w:lineRule="auto" w:before="20"/>
                    <w:ind w:left="8" w:right="651" w:firstLine="554"/>
                    <w:jc w:val="both"/>
                  </w:pPr>
                  <w:r>
                    <w:rPr/>
                    <w:t>14.3.12 В насосных станциях следует предусматривать установку резервных насосов, число которых надлежит принимать: при числе однотипных насосов до двух — один резервный; свыше двух — два ре­ зервных.</w:t>
                  </w:r>
                </w:p>
                <w:p>
                  <w:pPr>
                    <w:pStyle w:val="BodyText"/>
                    <w:spacing w:before="1"/>
                    <w:ind w:left="563"/>
                  </w:pPr>
                  <w:r>
                    <w:rPr/>
                    <w:t>14.3.13  Насосные установки следует проектировать с автоматическим и ручным управлением.</w:t>
                  </w:r>
                </w:p>
                <w:p>
                  <w:pPr>
                    <w:pStyle w:val="BodyText"/>
                    <w:tabs>
                      <w:tab w:pos="1352" w:val="left" w:leader="none"/>
                    </w:tabs>
                    <w:spacing w:line="249" w:lineRule="auto" w:before="139"/>
                    <w:ind w:left="303" w:right="473" w:firstLine="250"/>
                  </w:pPr>
                  <w:r>
                    <w:rPr/>
                    <w:t>14.4</w:t>
                    <w:tab/>
                  </w:r>
                  <w:r>
                    <w:rPr>
                      <w:spacing w:val="7"/>
                    </w:rPr>
                    <w:t>Общие  </w:t>
                  </w:r>
                  <w:r>
                    <w:rPr>
                      <w:spacing w:val="10"/>
                    </w:rPr>
                    <w:t>требования  </w:t>
                  </w:r>
                  <w:r>
                    <w:rPr/>
                    <w:t>к  </w:t>
                  </w:r>
                  <w:r>
                    <w:rPr>
                      <w:spacing w:val="10"/>
                    </w:rPr>
                    <w:t>обслуж </w:t>
                  </w:r>
                  <w:r>
                    <w:rPr>
                      <w:spacing w:val="11"/>
                    </w:rPr>
                    <w:t>иванию </w:t>
                  </w:r>
                  <w:r>
                    <w:rPr>
                      <w:spacing w:val="7"/>
                    </w:rPr>
                    <w:t>систем   </w:t>
                  </w:r>
                  <w:r>
                    <w:rPr>
                      <w:spacing w:val="10"/>
                    </w:rPr>
                    <w:t>водоснабжения  </w:t>
                  </w:r>
                  <w:r>
                    <w:rPr/>
                    <w:t>и </w:t>
                  </w:r>
                  <w:r>
                    <w:rPr>
                      <w:spacing w:val="11"/>
                    </w:rPr>
                    <w:t> </w:t>
                  </w:r>
                  <w:r>
                    <w:rPr>
                      <w:spacing w:val="8"/>
                    </w:rPr>
                    <w:t>канализации. </w:t>
                  </w:r>
                  <w:r>
                    <w:rPr>
                      <w:spacing w:val="16"/>
                    </w:rPr>
                    <w:t> </w:t>
                  </w:r>
                  <w:r>
                    <w:rPr>
                      <w:spacing w:val="5"/>
                    </w:rPr>
                    <w:t>Меры</w:t>
                  </w:r>
                  <w:r>
                    <w:rPr/>
                    <w:t> </w:t>
                  </w:r>
                  <w:r>
                    <w:rPr>
                      <w:spacing w:val="7"/>
                    </w:rPr>
                    <w:t>безопасности  </w:t>
                  </w:r>
                  <w:r>
                    <w:rPr>
                      <w:spacing w:val="5"/>
                    </w:rPr>
                    <w:t>при</w:t>
                  </w:r>
                  <w:r>
                    <w:rPr>
                      <w:spacing w:val="-15"/>
                    </w:rPr>
                    <w:t> </w:t>
                  </w:r>
                  <w:r>
                    <w:rPr>
                      <w:spacing w:val="6"/>
                    </w:rPr>
                    <w:t>эксплуатации</w:t>
                  </w:r>
                </w:p>
                <w:p>
                  <w:pPr>
                    <w:pStyle w:val="BodyText"/>
                    <w:spacing w:line="249" w:lineRule="auto" w:before="130"/>
                    <w:ind w:firstLine="563"/>
                  </w:pPr>
                  <w:r>
                    <w:rPr/>
                    <w:t>14.4.1 Комплекс проектных решений по системам водоснабжения и канализации ГЭС и ГАЭС е части организации эксплуатации должен обеспечить:</w:t>
                  </w:r>
                </w:p>
                <w:p>
                  <w:pPr>
                    <w:pStyle w:val="BodyText"/>
                    <w:spacing w:before="1"/>
                    <w:ind w:left="553"/>
                  </w:pPr>
                  <w:r>
                    <w:rPr/>
                    <w:t>• надежную и бесперебойную работу оборудования;</w:t>
                  </w:r>
                </w:p>
                <w:p>
                  <w:pPr>
                    <w:pStyle w:val="BodyText"/>
                    <w:spacing w:before="10"/>
                    <w:ind w:left="553"/>
                  </w:pPr>
                  <w:r>
                    <w:rPr/>
                    <w:t>- предупреждение аварийных состояний во время эксплуатации систем:</w:t>
                  </w:r>
                </w:p>
                <w:p>
                  <w:pPr>
                    <w:pStyle w:val="BodyText"/>
                    <w:spacing w:before="10"/>
                    <w:ind w:left="543"/>
                  </w:pPr>
                  <w:r>
                    <w:rPr/>
                    <w:t>• выполнение требований безопасности труда и гигиены:</w:t>
                  </w:r>
                </w:p>
                <w:p>
                  <w:pPr>
                    <w:pStyle w:val="BodyText"/>
                    <w:spacing w:before="29"/>
                    <w:ind w:left="553"/>
                  </w:pPr>
                  <w:r>
                    <w:rPr/>
                    <w:t>• выполнение требований по защите окружающей среды.</w:t>
                  </w:r>
                </w:p>
                <w:p>
                  <w:pPr>
                    <w:pStyle w:val="BodyText"/>
                    <w:spacing w:line="249" w:lineRule="auto" w:before="10"/>
                    <w:ind w:right="642" w:firstLine="563"/>
                    <w:jc w:val="both"/>
                  </w:pPr>
                  <w:r>
                    <w:rPr/>
                    <w:t>14.4.2 </w:t>
                  </w:r>
                  <w:r>
                    <w:rPr>
                      <w:spacing w:val="5"/>
                    </w:rPr>
                    <w:t>Для </w:t>
                  </w:r>
                  <w:r>
                    <w:rPr>
                      <w:spacing w:val="1"/>
                    </w:rPr>
                    <w:t>обеспечения </w:t>
                  </w:r>
                  <w:r>
                    <w:rPr>
                      <w:spacing w:val="3"/>
                    </w:rPr>
                    <w:t>надежной </w:t>
                  </w:r>
                  <w:r>
                    <w:rPr/>
                    <w:t>и </w:t>
                  </w:r>
                  <w:r>
                    <w:rPr>
                      <w:spacing w:val="2"/>
                    </w:rPr>
                    <w:t>безаварийной </w:t>
                  </w:r>
                  <w:r>
                    <w:rPr/>
                    <w:t>эксплуатации </w:t>
                  </w:r>
                  <w:r>
                    <w:rPr>
                      <w:spacing w:val="1"/>
                    </w:rPr>
                    <w:t>оборудования </w:t>
                  </w:r>
                  <w:r>
                    <w:rPr>
                      <w:spacing w:val="2"/>
                    </w:rPr>
                    <w:t>насосных станций </w:t>
                  </w:r>
                  <w:r>
                    <w:rPr/>
                    <w:t>и оборудования очистных сооружений систем водоснабжения и канализации необходимо вести профилакти­ </w:t>
                  </w:r>
                  <w:r>
                    <w:rPr>
                      <w:spacing w:val="1"/>
                    </w:rPr>
                    <w:t>ческие </w:t>
                  </w:r>
                  <w:r>
                    <w:rPr/>
                    <w:t>осмотры и ремонты всего </w:t>
                  </w:r>
                  <w:r>
                    <w:rPr>
                      <w:spacing w:val="1"/>
                    </w:rPr>
                    <w:t>оборудования </w:t>
                  </w:r>
                  <w:r>
                    <w:rPr/>
                    <w:t>системы (насосы, </w:t>
                  </w:r>
                  <w:r>
                    <w:rPr>
                      <w:spacing w:val="1"/>
                    </w:rPr>
                    <w:t>обратные </w:t>
                  </w:r>
                  <w:r>
                    <w:rPr/>
                    <w:t>клапаны, трубопроводная </w:t>
                  </w:r>
                  <w:r>
                    <w:rPr>
                      <w:spacing w:val="5"/>
                    </w:rPr>
                    <w:t>ар­ </w:t>
                  </w:r>
                  <w:r>
                    <w:rPr/>
                    <w:t>матура.</w:t>
                  </w:r>
                  <w:r>
                    <w:rPr>
                      <w:spacing w:val="-22"/>
                    </w:rPr>
                    <w:t> </w:t>
                  </w:r>
                  <w:r>
                    <w:rPr/>
                    <w:t>приборы</w:t>
                  </w:r>
                  <w:r>
                    <w:rPr>
                      <w:spacing w:val="-2"/>
                    </w:rPr>
                    <w:t> </w:t>
                  </w:r>
                  <w:r>
                    <w:rPr/>
                    <w:t>контроля</w:t>
                  </w:r>
                  <w:r>
                    <w:rPr>
                      <w:spacing w:val="-25"/>
                    </w:rPr>
                    <w:t> </w:t>
                  </w:r>
                  <w:r>
                    <w:rPr/>
                    <w:t>и</w:t>
                  </w:r>
                  <w:r>
                    <w:rPr>
                      <w:spacing w:val="-18"/>
                    </w:rPr>
                    <w:t> </w:t>
                  </w:r>
                  <w:r>
                    <w:rPr/>
                    <w:t>автоматизации).</w:t>
                  </w:r>
                  <w:r>
                    <w:rPr>
                      <w:spacing w:val="-12"/>
                    </w:rPr>
                    <w:t> </w:t>
                  </w:r>
                  <w:r>
                    <w:rPr/>
                    <w:t>Периодичность</w:t>
                  </w:r>
                  <w:r>
                    <w:rPr>
                      <w:spacing w:val="-16"/>
                    </w:rPr>
                    <w:t> </w:t>
                  </w:r>
                  <w:r>
                    <w:rPr/>
                    <w:t>осмотров</w:t>
                  </w:r>
                  <w:r>
                    <w:rPr>
                      <w:spacing w:val="-15"/>
                    </w:rPr>
                    <w:t> </w:t>
                  </w:r>
                  <w:r>
                    <w:rPr/>
                    <w:t>и</w:t>
                  </w:r>
                  <w:r>
                    <w:rPr>
                      <w:spacing w:val="-17"/>
                    </w:rPr>
                    <w:t> </w:t>
                  </w:r>
                  <w:r>
                    <w:rPr/>
                    <w:t>ремонтов</w:t>
                  </w:r>
                  <w:r>
                    <w:rPr>
                      <w:spacing w:val="-15"/>
                    </w:rPr>
                    <w:t> </w:t>
                  </w:r>
                  <w:r>
                    <w:rPr/>
                    <w:t>назначается</w:t>
                  </w:r>
                  <w:r>
                    <w:rPr>
                      <w:spacing w:val="-7"/>
                    </w:rPr>
                    <w:t> </w:t>
                  </w:r>
                  <w:r>
                    <w:rPr/>
                    <w:t>персоналом ГЭС в зависимости </w:t>
                  </w:r>
                  <w:r>
                    <w:rPr>
                      <w:spacing w:val="2"/>
                    </w:rPr>
                    <w:t>от </w:t>
                  </w:r>
                  <w:r>
                    <w:rPr/>
                    <w:t>состояния</w:t>
                  </w:r>
                  <w:r>
                    <w:rPr>
                      <w:spacing w:val="25"/>
                    </w:rPr>
                    <w:t> </w:t>
                  </w:r>
                  <w:r>
                    <w:rPr/>
                    <w:t>оборудования.</w:t>
                  </w:r>
                </w:p>
                <w:p>
                  <w:pPr>
                    <w:pStyle w:val="BodyText"/>
                    <w:spacing w:line="249" w:lineRule="auto" w:before="1"/>
                    <w:ind w:left="9" w:firstLine="545"/>
                  </w:pPr>
                  <w:r>
                    <w:rPr/>
                    <w:t>14.4.3 Необходимо периодически менять режимы работы насосов, используя в качестве рабочих попеременно каждый из двух насосов системы.</w:t>
                  </w:r>
                </w:p>
                <w:p>
                  <w:pPr>
                    <w:pStyle w:val="BodyText"/>
                    <w:spacing w:line="254" w:lineRule="auto" w:before="1"/>
                    <w:ind w:right="642" w:firstLine="563"/>
                    <w:jc w:val="both"/>
                  </w:pPr>
                  <w:r>
                    <w:rPr/>
                    <w:t>14.4.4 Необходимо соблюдать все меры безопасности работы оборудования, изложенные в паспор­ тах отдельных видов оборудования, в частности, такие, как допуск к ремонтам и эксплуатации оборудова­ ния только квалифицированного персонала, ознакомленного сданной конструкцией и паспортами обору­ дования. Недопусхается запуск насосов после ремонтов и смены режимов работы всухую, т. е. без пред­ варительного заполнения  их водой.</w:t>
                  </w:r>
                </w:p>
                <w:p>
                  <w:pPr>
                    <w:pStyle w:val="BodyText"/>
                    <w:spacing w:before="15"/>
                    <w:ind w:left="554"/>
                  </w:pPr>
                  <w:r>
                    <w:rPr/>
                    <w:t>14.4.5 Также не допускается:</w:t>
                  </w:r>
                </w:p>
                <w:p>
                  <w:pPr>
                    <w:pStyle w:val="BodyText"/>
                    <w:spacing w:before="9"/>
                    <w:ind w:left="544"/>
                  </w:pPr>
                  <w:r>
                    <w:rPr/>
                    <w:t>• подтягивание сальниковых уплотне»мй насосов при их работе.</w:t>
                  </w:r>
                </w:p>
                <w:p>
                  <w:pPr>
                    <w:pStyle w:val="BodyText"/>
                    <w:spacing w:line="249" w:lineRule="auto" w:before="9"/>
                    <w:ind w:left="9" w:right="588" w:firstLine="535"/>
                  </w:pPr>
                  <w:r>
                    <w:rPr/>
                    <w:t>• полное отключение электродвигателей насосов от источников тока при проведении ремонтных работ;</w:t>
                  </w:r>
                </w:p>
                <w:p>
                  <w:pPr>
                    <w:pStyle w:val="BodyText"/>
                    <w:ind w:left="544"/>
                  </w:pPr>
                  <w:r>
                    <w:rPr/>
                    <w:t>• запуск насосов без установки защитного кожуха муфты.</w:t>
                  </w:r>
                </w:p>
                <w:p>
                  <w:pPr>
                    <w:pStyle w:val="BodyText"/>
                    <w:spacing w:line="249" w:lineRule="auto" w:before="27"/>
                    <w:ind w:left="9" w:right="473" w:firstLine="554"/>
                  </w:pPr>
                  <w:r>
                    <w:rPr/>
                    <w:t>14.4.6 Необходимо выполнить требуемое заземление оборудования проведение испытаний на плот­ ность и герметичность оборудования после каждого ремонта.</w:t>
                  </w:r>
                </w:p>
                <w:p>
                  <w:pPr>
                    <w:pStyle w:val="BodyText"/>
                    <w:ind w:left="563"/>
                  </w:pPr>
                  <w:r>
                    <w:rPr/>
                    <w:t>14.4.7 Необходимо производить техническое обслуживание оборудования.</w:t>
                  </w:r>
                </w:p>
                <w:p>
                  <w:pPr>
                    <w:pStyle w:val="BodyText"/>
                    <w:spacing w:before="9"/>
                    <w:ind w:left="563"/>
                  </w:pPr>
                  <w:r>
                    <w:rPr/>
                    <w:t>14.4.8 Также необходимо выполнение следующих требований:</w:t>
                  </w:r>
                </w:p>
                <w:p>
                  <w:pPr>
                    <w:pStyle w:val="BodyText"/>
                    <w:spacing w:line="249" w:lineRule="auto" w:before="29"/>
                    <w:ind w:right="473" w:firstLine="544"/>
                  </w:pPr>
                  <w:r>
                    <w:rPr/>
                    <w:t>• запорная и регулирующая арматура систем должна иметь маркировку и указатели направления открытия и закрытия;</w:t>
                  </w:r>
                </w:p>
                <w:p>
                  <w:pPr>
                    <w:spacing w:before="140"/>
                    <w:ind w:left="9" w:right="0" w:firstLine="0"/>
                    <w:jc w:val="left"/>
                    <w:rPr>
                      <w:rFonts w:ascii="Times New Roman"/>
                      <w:sz w:val="23"/>
                    </w:rPr>
                  </w:pPr>
                  <w:r>
                    <w:rPr>
                      <w:rFonts w:ascii="Times New Roman"/>
                      <w:sz w:val="23"/>
                    </w:rPr>
                    <w:t>36</w:t>
                  </w:r>
                </w:p>
              </w:txbxContent>
            </v:textbox>
            <w10:wrap type="none"/>
          </v:shape>
        </w:pict>
      </w:r>
      <w:r>
        <w:rPr/>
        <w:drawing>
          <wp:anchor distT="0" distB="0" distL="0" distR="0" allowOverlap="1" layoutInCell="1" locked="0" behindDoc="1" simplePos="0" relativeHeight="268170815">
            <wp:simplePos x="0" y="0"/>
            <wp:positionH relativeFrom="page">
              <wp:posOffset>0</wp:posOffset>
            </wp:positionH>
            <wp:positionV relativeFrom="page">
              <wp:posOffset>0</wp:posOffset>
            </wp:positionV>
            <wp:extent cx="7561580" cy="10691419"/>
            <wp:effectExtent l="0" t="0" r="0" b="0"/>
            <wp:wrapNone/>
            <wp:docPr id="79" name="image42.png" descr=""/>
            <wp:cNvGraphicFramePr>
              <a:graphicFrameLocks noChangeAspect="1"/>
            </wp:cNvGraphicFramePr>
            <a:graphic>
              <a:graphicData uri="http://schemas.openxmlformats.org/drawingml/2006/picture">
                <pic:pic>
                  <pic:nvPicPr>
                    <pic:cNvPr id="80" name="image42.png"/>
                    <pic:cNvPicPr/>
                  </pic:nvPicPr>
                  <pic:blipFill>
                    <a:blip r:embed="rId4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58.052223pt;width:537.950pt;height:730.75pt;mso-position-horizontal-relative:page;mso-position-vertical-relative:page;z-index:-264616" type="#_x0000_t202" filled="false" stroked="false">
            <v:textbox inset="0,0,0,0">
              <w:txbxContent>
                <w:p>
                  <w:pPr>
                    <w:spacing w:line="255" w:lineRule="exact" w:before="0"/>
                    <w:ind w:left="0" w:right="641"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71" w:lineRule="auto"/>
                    <w:ind w:left="8" w:right="629" w:firstLine="544"/>
                    <w:jc w:val="both"/>
                  </w:pPr>
                  <w:r>
                    <w:rPr/>
                    <w:t>• в зоне обслуживания оборудования должны находиться противопожарные устройства и приспособ­ ления:</w:t>
                  </w:r>
                </w:p>
                <w:p>
                  <w:pPr>
                    <w:pStyle w:val="BodyText"/>
                    <w:spacing w:line="202" w:lineRule="exact"/>
                    <w:ind w:left="552"/>
                  </w:pPr>
                  <w:r>
                    <w:rPr/>
                    <w:t>• ремонтные и профилактические работы в подземных резервуарах и колодцах наружных сетей кана­</w:t>
                  </w:r>
                </w:p>
                <w:p>
                  <w:pPr>
                    <w:pStyle w:val="BodyText"/>
                    <w:spacing w:before="19"/>
                    <w:ind w:left="8"/>
                  </w:pPr>
                  <w:r>
                    <w:rPr/>
                    <w:t>лизации необходимо проводить после полного их проветривания:</w:t>
                  </w:r>
                </w:p>
                <w:p>
                  <w:pPr>
                    <w:pStyle w:val="BodyText"/>
                    <w:spacing w:line="256" w:lineRule="auto" w:before="28"/>
                    <w:ind w:left="8" w:right="629" w:firstLine="544"/>
                    <w:jc w:val="both"/>
                  </w:pPr>
                  <w:r>
                    <w:rPr/>
                    <w:t>• регламент мероприятий по эксплуатации систем и оборудования водоснабжения и канализации оп­ ределяется инструкциями по эксплуатации систем водоснабжения и канализации на период постоянной эксплуатации гидроузла, разрабатываемых на основании технических паспортов оборудования, применя­ емого в системах.</w:t>
                  </w:r>
                </w:p>
                <w:p>
                  <w:pPr>
                    <w:pStyle w:val="BodyText"/>
                    <w:spacing w:before="4"/>
                  </w:pPr>
                </w:p>
                <w:p>
                  <w:pPr>
                    <w:spacing w:before="0"/>
                    <w:ind w:left="562" w:right="0" w:firstLine="0"/>
                    <w:jc w:val="left"/>
                    <w:rPr>
                      <w:sz w:val="24"/>
                    </w:rPr>
                  </w:pPr>
                  <w:r>
                    <w:rPr>
                      <w:sz w:val="24"/>
                    </w:rPr>
                    <w:t>15  П </w:t>
                  </w:r>
                  <w:r>
                    <w:rPr>
                      <w:spacing w:val="13"/>
                      <w:sz w:val="24"/>
                    </w:rPr>
                    <w:t>ротивопож</w:t>
                  </w:r>
                  <w:r>
                    <w:rPr>
                      <w:spacing w:val="-45"/>
                      <w:sz w:val="24"/>
                    </w:rPr>
                    <w:t> </w:t>
                  </w:r>
                  <w:r>
                    <w:rPr>
                      <w:spacing w:val="11"/>
                      <w:sz w:val="24"/>
                    </w:rPr>
                    <w:t>арны</w:t>
                  </w:r>
                  <w:r>
                    <w:rPr>
                      <w:spacing w:val="-44"/>
                      <w:sz w:val="24"/>
                    </w:rPr>
                    <w:t> </w:t>
                  </w:r>
                  <w:r>
                    <w:rPr>
                      <w:sz w:val="24"/>
                    </w:rPr>
                    <w:t>е</w:t>
                  </w:r>
                  <w:r>
                    <w:rPr>
                      <w:spacing w:val="57"/>
                      <w:sz w:val="24"/>
                    </w:rPr>
                    <w:t> </w:t>
                  </w:r>
                  <w:r>
                    <w:rPr>
                      <w:spacing w:val="11"/>
                      <w:sz w:val="24"/>
                    </w:rPr>
                    <w:t>систем</w:t>
                  </w:r>
                  <w:r>
                    <w:rPr>
                      <w:spacing w:val="-44"/>
                      <w:sz w:val="24"/>
                    </w:rPr>
                    <w:t> </w:t>
                  </w:r>
                  <w:r>
                    <w:rPr>
                      <w:sz w:val="24"/>
                    </w:rPr>
                    <w:t>ы</w:t>
                  </w:r>
                </w:p>
                <w:p>
                  <w:pPr>
                    <w:pStyle w:val="BodyText"/>
                    <w:spacing w:before="3"/>
                    <w:rPr>
                      <w:sz w:val="23"/>
                    </w:rPr>
                  </w:pPr>
                </w:p>
                <w:p>
                  <w:pPr>
                    <w:pStyle w:val="BodyText"/>
                    <w:spacing w:before="1"/>
                    <w:ind w:left="552"/>
                  </w:pPr>
                  <w:r>
                    <w:rPr/>
                    <w:t>15.1  Общие положения</w:t>
                  </w:r>
                </w:p>
                <w:p>
                  <w:pPr>
                    <w:pStyle w:val="BodyText"/>
                    <w:spacing w:line="259" w:lineRule="auto" w:before="130"/>
                    <w:ind w:left="17" w:right="629" w:firstLine="545"/>
                    <w:jc w:val="both"/>
                  </w:pPr>
                  <w:r>
                    <w:rPr/>
                    <w:t>15.1.1 Противопожарная защита пожарных зон. вошедших в перечень зданий, сооружений, помеще­ ний и оборудования, подлежащих защите от пожара, приведенного в приложении Ж . должна проектиро­ ваться как единая система, включающая в себя комплекс технических решений по обеспечению безопас­ ности персонала, предотвращению возникновения и ограничению распространения пожара, его обнаруже­ нию и ликвидации, в соответствии с требованиями [25].</w:t>
                  </w:r>
                </w:p>
                <w:p>
                  <w:pPr>
                    <w:pStyle w:val="BodyText"/>
                    <w:spacing w:line="249" w:lineRule="auto"/>
                    <w:ind w:left="8" w:right="638" w:firstLine="554"/>
                    <w:jc w:val="both"/>
                  </w:pPr>
                  <w:r>
                    <w:rPr/>
                    <w:t>15.1.2 Основными принципами предупреждения пожаров и их распространения на объектах гидро­ энергетики являются:</w:t>
                  </w:r>
                </w:p>
                <w:p>
                  <w:pPr>
                    <w:pStyle w:val="BodyText"/>
                    <w:spacing w:before="28"/>
                    <w:ind w:left="552"/>
                  </w:pPr>
                  <w:r>
                    <w:rPr/>
                    <w:t>• установка пожароопасного оборудования в отдельных помещениях и/ы  на открытых площадках.</w:t>
                  </w:r>
                </w:p>
                <w:p>
                  <w:pPr>
                    <w:pStyle w:val="BodyText"/>
                    <w:spacing w:line="249" w:lineRule="auto" w:before="10"/>
                    <w:ind w:left="17" w:right="634" w:firstLine="535"/>
                    <w:jc w:val="both"/>
                  </w:pPr>
                  <w:r>
                    <w:rPr/>
                    <w:t>• применение устройств защиты производственного оборудования, исключающих выход горючих веществ в объем помещения, или устройств, исключающих образование в помещении горючей среды:</w:t>
                  </w:r>
                </w:p>
                <w:p>
                  <w:pPr>
                    <w:pStyle w:val="BodyText"/>
                    <w:spacing w:before="19"/>
                    <w:ind w:left="552"/>
                  </w:pPr>
                  <w:r>
                    <w:rPr/>
                    <w:t>• применение электрооборудования, соответствующего  классу пожарной категории:</w:t>
                  </w:r>
                </w:p>
                <w:p>
                  <w:pPr>
                    <w:pStyle w:val="BodyText"/>
                    <w:spacing w:line="249" w:lineRule="auto" w:before="10"/>
                    <w:ind w:right="630" w:firstLine="552"/>
                    <w:jc w:val="both"/>
                  </w:pPr>
                  <w:r>
                    <w:rPr/>
                    <w:t>• применение в конструкции быстродействующих средств защитного отключения электроустановок и других устройств, приводящих  к появлению источников зажигания:</w:t>
                  </w:r>
                </w:p>
                <w:p>
                  <w:pPr>
                    <w:pStyle w:val="BodyText"/>
                    <w:spacing w:line="249" w:lineRule="auto" w:before="20"/>
                    <w:ind w:left="8" w:right="627" w:firstLine="544"/>
                    <w:jc w:val="both"/>
                  </w:pPr>
                  <w:r>
                    <w:rPr/>
                    <w:t>• применение устройств, исключающих возможность распространения пламени из одного объема в смежный:</w:t>
                  </w:r>
                </w:p>
                <w:p>
                  <w:pPr>
                    <w:pStyle w:val="BodyText"/>
                    <w:spacing w:line="259" w:lineRule="auto"/>
                    <w:ind w:left="8" w:right="631" w:firstLine="544"/>
                    <w:jc w:val="both"/>
                  </w:pPr>
                  <w:r>
                    <w:rPr/>
                    <w:t>•</w:t>
                  </w:r>
                  <w:r>
                    <w:rPr>
                      <w:spacing w:val="-11"/>
                    </w:rPr>
                    <w:t> </w:t>
                  </w:r>
                  <w:r>
                    <w:rPr/>
                    <w:t>каждое</w:t>
                  </w:r>
                  <w:r>
                    <w:rPr>
                      <w:spacing w:val="-17"/>
                    </w:rPr>
                    <w:t> </w:t>
                  </w:r>
                  <w:r>
                    <w:rPr/>
                    <w:t>помещение,</w:t>
                  </w:r>
                  <w:r>
                    <w:rPr>
                      <w:spacing w:val="-11"/>
                    </w:rPr>
                    <w:t> </w:t>
                  </w:r>
                  <w:r>
                    <w:rPr/>
                    <w:t>в</w:t>
                  </w:r>
                  <w:r>
                    <w:rPr>
                      <w:spacing w:val="-10"/>
                    </w:rPr>
                    <w:t> </w:t>
                  </w:r>
                  <w:r>
                    <w:rPr/>
                    <w:t>котором</w:t>
                  </w:r>
                  <w:r>
                    <w:rPr>
                      <w:spacing w:val="-11"/>
                    </w:rPr>
                    <w:t> </w:t>
                  </w:r>
                  <w:r>
                    <w:rPr/>
                    <w:t>может</w:t>
                  </w:r>
                  <w:r>
                    <w:rPr>
                      <w:spacing w:val="-18"/>
                    </w:rPr>
                    <w:t> </w:t>
                  </w:r>
                  <w:r>
                    <w:rPr/>
                    <w:t>находиться</w:t>
                  </w:r>
                  <w:r>
                    <w:rPr>
                      <w:spacing w:val="-23"/>
                    </w:rPr>
                    <w:t> </w:t>
                  </w:r>
                  <w:r>
                    <w:rPr/>
                    <w:t>эксплуатационный</w:t>
                  </w:r>
                  <w:r>
                    <w:rPr>
                      <w:spacing w:val="-13"/>
                    </w:rPr>
                    <w:t> </w:t>
                  </w:r>
                  <w:r>
                    <w:rPr/>
                    <w:t>персонал</w:t>
                  </w:r>
                  <w:r>
                    <w:rPr>
                      <w:spacing w:val="-15"/>
                    </w:rPr>
                    <w:t> </w:t>
                  </w:r>
                  <w:r>
                    <w:rPr>
                      <w:spacing w:val="-5"/>
                    </w:rPr>
                    <w:t>стаыдии.</w:t>
                  </w:r>
                  <w:r>
                    <w:rPr>
                      <w:spacing w:val="-24"/>
                    </w:rPr>
                    <w:t> </w:t>
                  </w:r>
                  <w:r>
                    <w:rPr/>
                    <w:t>должно</w:t>
                  </w:r>
                  <w:r>
                    <w:rPr>
                      <w:spacing w:val="-12"/>
                    </w:rPr>
                    <w:t> </w:t>
                  </w:r>
                  <w:r>
                    <w:rPr/>
                    <w:t>иметь </w:t>
                  </w:r>
                  <w:r>
                    <w:rPr>
                      <w:spacing w:val="3"/>
                    </w:rPr>
                    <w:t>объемо-планировочное решение </w:t>
                  </w:r>
                  <w:r>
                    <w:rPr/>
                    <w:t>и </w:t>
                  </w:r>
                  <w:r>
                    <w:rPr>
                      <w:spacing w:val="1"/>
                    </w:rPr>
                    <w:t>конструктивное </w:t>
                  </w:r>
                  <w:r>
                    <w:rPr>
                      <w:spacing w:val="3"/>
                    </w:rPr>
                    <w:t>исполнение эвакуационных </w:t>
                  </w:r>
                  <w:r>
                    <w:rPr>
                      <w:spacing w:val="2"/>
                    </w:rPr>
                    <w:t>путей, обеспечивающие </w:t>
                  </w:r>
                  <w:r>
                    <w:rPr>
                      <w:spacing w:val="1"/>
                    </w:rPr>
                    <w:t>безопасную </w:t>
                  </w:r>
                  <w:r>
                    <w:rPr/>
                    <w:t>эвакуацию </w:t>
                  </w:r>
                  <w:r>
                    <w:rPr>
                      <w:spacing w:val="1"/>
                    </w:rPr>
                    <w:t>людей </w:t>
                  </w:r>
                  <w:r>
                    <w:rPr/>
                    <w:t>ори пожаре. При невозможности безопасной эвакуации людей </w:t>
                  </w:r>
                  <w:r>
                    <w:rPr>
                      <w:spacing w:val="2"/>
                    </w:rPr>
                    <w:t>должна </w:t>
                  </w:r>
                  <w:r>
                    <w:rPr>
                      <w:spacing w:val="1"/>
                    </w:rPr>
                    <w:t>быть обеспечена их </w:t>
                  </w:r>
                  <w:r>
                    <w:rPr/>
                    <w:t>защита посредством применения систем коллективной</w:t>
                  </w:r>
                  <w:r>
                    <w:rPr>
                      <w:spacing w:val="47"/>
                    </w:rPr>
                    <w:t> </w:t>
                  </w:r>
                  <w:r>
                    <w:rPr/>
                    <w:t>защиты.</w:t>
                  </w:r>
                </w:p>
                <w:p>
                  <w:pPr>
                    <w:pStyle w:val="BodyText"/>
                    <w:spacing w:before="19"/>
                    <w:ind w:left="8" w:right="638" w:firstLine="544"/>
                    <w:jc w:val="both"/>
                  </w:pPr>
                  <w:r>
                    <w:rPr/>
                    <w:t>• системы обнаружения пожара, оповещения </w:t>
                  </w:r>
                  <w:r>
                    <w:rPr>
                      <w:b/>
                    </w:rPr>
                    <w:t>и </w:t>
                  </w:r>
                  <w:r>
                    <w:rPr/>
                    <w:t>управления эвакуацией людей при пожаре должны обеспечить автоматическое обнаружение пожара за время, необходимое для включения систем оповеще­ ния о пожаре в целях организации безопасной эвакуации людей:</w:t>
                  </w:r>
                </w:p>
                <w:p>
                  <w:pPr>
                    <w:pStyle w:val="BodyText"/>
                    <w:spacing w:before="29"/>
                    <w:ind w:left="552"/>
                  </w:pPr>
                  <w:r>
                    <w:rPr/>
                    <w:t>• здания ГЭС и ГАЭС должны быть оснащены автоматическими установками пожаротушения.</w:t>
                  </w:r>
                </w:p>
                <w:p>
                  <w:pPr>
                    <w:pStyle w:val="BodyText"/>
                    <w:spacing w:before="120"/>
                    <w:ind w:left="552"/>
                  </w:pPr>
                  <w:r>
                    <w:rPr/>
                    <w:t>15.2   П редотвращ ение возникновения и ограничение распространения пожара</w:t>
                  </w:r>
                </w:p>
                <w:p>
                  <w:pPr>
                    <w:pStyle w:val="BodyText"/>
                    <w:spacing w:before="140"/>
                    <w:ind w:left="552"/>
                  </w:pPr>
                  <w:r>
                    <w:rPr/>
                    <w:t>15.2.1 Требования к генеральному плану</w:t>
                  </w:r>
                </w:p>
                <w:p>
                  <w:pPr>
                    <w:pStyle w:val="BodyText"/>
                    <w:spacing w:line="249" w:lineRule="auto" w:before="10"/>
                    <w:ind w:left="8" w:right="628" w:firstLine="554"/>
                    <w:jc w:val="both"/>
                  </w:pPr>
                  <w:r>
                    <w:rPr/>
                    <w:t>15.2.1.1 Устройство противопожарных разрывов между зданиями и сооружениями должно соответ­ ствовать требованиям [26].</w:t>
                  </w:r>
                </w:p>
                <w:p>
                  <w:pPr>
                    <w:pStyle w:val="BodyText"/>
                    <w:spacing w:line="249" w:lineRule="auto" w:before="19"/>
                    <w:ind w:left="8" w:right="629" w:firstLine="554"/>
                    <w:jc w:val="both"/>
                  </w:pPr>
                  <w:r>
                    <w:rPr/>
                    <w:t>15.2.1.2 Для забора воды передвижной пожарной техникой необходимо предусматривать на берегу водохранилищ устройство пирсов (площадок) или заборные устройства на установку не менее двух по­ жарных машин.</w:t>
                  </w:r>
                </w:p>
                <w:p>
                  <w:pPr>
                    <w:pStyle w:val="BodyText"/>
                    <w:spacing w:line="249" w:lineRule="auto" w:before="20"/>
                    <w:ind w:left="17" w:right="644" w:firstLine="545"/>
                    <w:jc w:val="both"/>
                  </w:pPr>
                  <w:r>
                    <w:rPr/>
                    <w:t>15.2.1.3 Устройство пирсов следует предусматривать на расстоянии не более 200 м от здания, для которого требуется максимальный расчетный расход воды  на пожаротушение.</w:t>
                  </w:r>
                </w:p>
                <w:p>
                  <w:pPr>
                    <w:pStyle w:val="BodyText"/>
                    <w:spacing w:line="259" w:lineRule="auto" w:before="1"/>
                    <w:ind w:left="8" w:right="629" w:firstLine="554"/>
                    <w:jc w:val="both"/>
                  </w:pPr>
                  <w:r>
                    <w:rPr/>
                    <w:t>15.2.1.4 Для электростанций с установкой трансформаторов у здания гидроэлектростанций допуска­ ется размещать масляно-еодякые охладители трансформаторов открытыми в генераторном и турбинном помещениях.</w:t>
                  </w:r>
                </w:p>
                <w:p>
                  <w:pPr>
                    <w:pStyle w:val="BodyText"/>
                    <w:spacing w:line="259" w:lineRule="auto"/>
                    <w:ind w:left="8" w:right="638" w:firstLine="554"/>
                    <w:jc w:val="both"/>
                  </w:pPr>
                  <w:r>
                    <w:rPr/>
                    <w:t>15-2.1.5</w:t>
                  </w:r>
                  <w:r>
                    <w:rPr>
                      <w:spacing w:val="-10"/>
                    </w:rPr>
                    <w:t> </w:t>
                  </w:r>
                  <w:r>
                    <w:rPr/>
                    <w:t>На</w:t>
                  </w:r>
                  <w:r>
                    <w:rPr>
                      <w:spacing w:val="-12"/>
                    </w:rPr>
                    <w:t> </w:t>
                  </w:r>
                  <w:r>
                    <w:rPr/>
                    <w:t>участке</w:t>
                  </w:r>
                  <w:r>
                    <w:rPr>
                      <w:spacing w:val="0"/>
                    </w:rPr>
                    <w:t> </w:t>
                  </w:r>
                  <w:r>
                    <w:rPr/>
                    <w:t>расположения</w:t>
                  </w:r>
                  <w:r>
                    <w:rPr>
                      <w:spacing w:val="-10"/>
                    </w:rPr>
                    <w:t> </w:t>
                  </w:r>
                  <w:r>
                    <w:rPr/>
                    <w:t>охладителей</w:t>
                  </w:r>
                  <w:r>
                    <w:rPr>
                      <w:spacing w:val="-20"/>
                    </w:rPr>
                    <w:t> </w:t>
                  </w:r>
                  <w:r>
                    <w:rPr>
                      <w:spacing w:val="2"/>
                    </w:rPr>
                    <w:t>должны</w:t>
                  </w:r>
                  <w:r>
                    <w:rPr>
                      <w:spacing w:val="10"/>
                    </w:rPr>
                    <w:t> </w:t>
                  </w:r>
                  <w:r>
                    <w:rPr/>
                    <w:t>выполняться</w:t>
                  </w:r>
                  <w:r>
                    <w:rPr>
                      <w:spacing w:val="-11"/>
                    </w:rPr>
                    <w:t> </w:t>
                  </w:r>
                  <w:r>
                    <w:rPr/>
                    <w:t>бортовые</w:t>
                  </w:r>
                  <w:r>
                    <w:rPr>
                      <w:spacing w:val="-8"/>
                    </w:rPr>
                    <w:t> </w:t>
                  </w:r>
                  <w:r>
                    <w:rPr>
                      <w:spacing w:val="1"/>
                    </w:rPr>
                    <w:t>ограждения</w:t>
                  </w:r>
                  <w:r>
                    <w:rPr>
                      <w:spacing w:val="-20"/>
                    </w:rPr>
                    <w:t> </w:t>
                  </w:r>
                  <w:r>
                    <w:rPr/>
                    <w:t>с</w:t>
                  </w:r>
                  <w:r>
                    <w:rPr>
                      <w:spacing w:val="0"/>
                    </w:rPr>
                    <w:t> </w:t>
                  </w:r>
                  <w:r>
                    <w:rPr/>
                    <w:t>органи­ зованным отводом</w:t>
                  </w:r>
                  <w:r>
                    <w:rPr>
                      <w:spacing w:val="15"/>
                    </w:rPr>
                    <w:t> </w:t>
                  </w:r>
                  <w:r>
                    <w:rPr/>
                    <w:t>стока.</w:t>
                  </w:r>
                </w:p>
                <w:p>
                  <w:pPr>
                    <w:pStyle w:val="BodyText"/>
                    <w:tabs>
                      <w:tab w:pos="1981" w:val="left" w:leader="none"/>
                    </w:tabs>
                    <w:spacing w:line="261" w:lineRule="auto"/>
                    <w:ind w:left="17" w:firstLine="545"/>
                  </w:pPr>
                  <w:r>
                    <w:rPr/>
                    <w:t>15.2.1.6</w:t>
                    <w:tab/>
                    <w:t>Категория </w:t>
                  </w:r>
                  <w:r>
                    <w:rPr>
                      <w:spacing w:val="1"/>
                    </w:rPr>
                    <w:t>помещения </w:t>
                  </w:r>
                  <w:r>
                    <w:rPr>
                      <w:spacing w:val="3"/>
                    </w:rPr>
                    <w:t>приоткрытой </w:t>
                  </w:r>
                  <w:r>
                    <w:rPr>
                      <w:spacing w:val="1"/>
                    </w:rPr>
                    <w:t>установке охладителей устанавливается</w:t>
                  </w:r>
                  <w:r>
                    <w:rPr>
                      <w:spacing w:val="28"/>
                    </w:rPr>
                    <w:t> </w:t>
                  </w:r>
                  <w:r>
                    <w:rPr>
                      <w:spacing w:val="1"/>
                    </w:rPr>
                    <w:t>по</w:t>
                  </w:r>
                  <w:r>
                    <w:rPr>
                      <w:spacing w:val="-1"/>
                    </w:rPr>
                    <w:t> </w:t>
                  </w:r>
                  <w:r>
                    <w:rPr>
                      <w:spacing w:val="1"/>
                    </w:rPr>
                    <w:t>основному</w:t>
                  </w:r>
                  <w:r>
                    <w:rPr/>
                    <w:t> производству.</w:t>
                  </w:r>
                </w:p>
                <w:p>
                  <w:pPr>
                    <w:pStyle w:val="BodyText"/>
                    <w:spacing w:before="8"/>
                    <w:ind w:left="552"/>
                  </w:pPr>
                  <w:r>
                    <w:rPr/>
                    <w:t>15.2.2   Требования к компоновочным решениям зданий и сооружений</w:t>
                  </w:r>
                </w:p>
                <w:p>
                  <w:pPr>
                    <w:pStyle w:val="BodyText"/>
                    <w:tabs>
                      <w:tab w:pos="1963" w:val="left" w:leader="none"/>
                    </w:tabs>
                    <w:spacing w:line="249" w:lineRule="auto" w:before="10"/>
                    <w:ind w:left="8" w:right="21" w:firstLine="554"/>
                  </w:pPr>
                  <w:r>
                    <w:rPr>
                      <w:spacing w:val="-3"/>
                    </w:rPr>
                    <w:t>15.2.2.1</w:t>
                    <w:tab/>
                  </w:r>
                  <w:r>
                    <w:rPr/>
                    <w:t>Проектные решения </w:t>
                  </w:r>
                  <w:r>
                    <w:rPr>
                      <w:spacing w:val="1"/>
                    </w:rPr>
                    <w:t>по </w:t>
                  </w:r>
                  <w:r>
                    <w:rPr/>
                    <w:t>компоновке зданий и </w:t>
                  </w:r>
                  <w:r>
                    <w:rPr>
                      <w:spacing w:val="2"/>
                    </w:rPr>
                    <w:t>сооружений </w:t>
                  </w:r>
                  <w:r>
                    <w:rPr/>
                    <w:t>ГЭС и ГАЭС </w:t>
                  </w:r>
                  <w:r>
                    <w:rPr>
                      <w:spacing w:val="2"/>
                    </w:rPr>
                    <w:t>должны</w:t>
                  </w:r>
                  <w:r>
                    <w:rPr>
                      <w:spacing w:val="7"/>
                    </w:rPr>
                    <w:t> </w:t>
                  </w:r>
                  <w:r>
                    <w:rPr/>
                    <w:t>отвечать</w:t>
                  </w:r>
                  <w:r>
                    <w:rPr>
                      <w:spacing w:val="-5"/>
                    </w:rPr>
                    <w:t> </w:t>
                  </w:r>
                  <w:r>
                    <w:rPr/>
                    <w:t>тре­ </w:t>
                  </w:r>
                  <w:r>
                    <w:rPr>
                      <w:spacing w:val="2"/>
                    </w:rPr>
                    <w:t>бованиям </w:t>
                  </w:r>
                  <w:r>
                    <w:rPr/>
                    <w:t>[15),</w:t>
                  </w:r>
                  <w:r>
                    <w:rPr>
                      <w:spacing w:val="-2"/>
                    </w:rPr>
                    <w:t> </w:t>
                  </w:r>
                  <w:r>
                    <w:rPr/>
                    <w:t>[16].</w:t>
                  </w:r>
                </w:p>
                <w:p>
                  <w:pPr>
                    <w:spacing w:before="157"/>
                    <w:ind w:left="0" w:right="637" w:firstLine="0"/>
                    <w:jc w:val="right"/>
                    <w:rPr>
                      <w:sz w:val="18"/>
                    </w:rPr>
                  </w:pPr>
                  <w:r>
                    <w:rPr>
                      <w:sz w:val="18"/>
                    </w:rPr>
                    <w:t>37</w:t>
                  </w:r>
                </w:p>
              </w:txbxContent>
            </v:textbox>
            <w10:wrap type="none"/>
          </v:shape>
        </w:pict>
      </w:r>
      <w:r>
        <w:rPr/>
        <w:drawing>
          <wp:anchor distT="0" distB="0" distL="0" distR="0" allowOverlap="1" layoutInCell="1" locked="0" behindDoc="1" simplePos="0" relativeHeight="268170863">
            <wp:simplePos x="0" y="0"/>
            <wp:positionH relativeFrom="page">
              <wp:posOffset>0</wp:posOffset>
            </wp:positionH>
            <wp:positionV relativeFrom="page">
              <wp:posOffset>0</wp:posOffset>
            </wp:positionV>
            <wp:extent cx="7561580" cy="10691419"/>
            <wp:effectExtent l="0" t="0" r="0" b="0"/>
            <wp:wrapNone/>
            <wp:docPr id="81" name="image43.png" descr=""/>
            <wp:cNvGraphicFramePr>
              <a:graphicFrameLocks noChangeAspect="1"/>
            </wp:cNvGraphicFramePr>
            <a:graphic>
              <a:graphicData uri="http://schemas.openxmlformats.org/drawingml/2006/picture">
                <pic:pic>
                  <pic:nvPicPr>
                    <pic:cNvPr id="82" name="image43.png"/>
                    <pic:cNvPicPr/>
                  </pic:nvPicPr>
                  <pic:blipFill>
                    <a:blip r:embed="rId4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39.65pt;height:731.35pt;mso-position-horizontal-relative:page;mso-position-vertical-relative:page;z-index:-264568" type="#_x0000_t202" filled="false" stroked="false">
            <v:textbox inset="0,0,0,0">
              <w:txbxContent>
                <w:p>
                  <w:pPr>
                    <w:spacing w:line="255" w:lineRule="exact" w:before="0"/>
                    <w:ind w:left="18" w:right="0" w:firstLine="0"/>
                    <w:jc w:val="both"/>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61" w:lineRule="auto"/>
                    <w:ind w:left="9" w:right="669" w:firstLine="563"/>
                    <w:jc w:val="both"/>
                  </w:pPr>
                  <w:r>
                    <w:rPr/>
                    <w:t>15.2.2.2 На путях эвакуации запрещается прокладка кабелей, кроме сетей освещения, связи и по* жаркой сигнализации.</w:t>
                  </w:r>
                </w:p>
                <w:p>
                  <w:pPr>
                    <w:pStyle w:val="BodyText"/>
                    <w:spacing w:line="264" w:lineRule="auto"/>
                    <w:ind w:left="9" w:right="671" w:firstLine="563"/>
                    <w:jc w:val="both"/>
                  </w:pPr>
                  <w:r>
                    <w:rPr/>
                    <w:t>15.2.2.3 В обслуживаемых технологических коридорах, не являющихся путями эвакуации, допусха- ется прокладка кабелей в металлических коробах с покрытием огнезащитным составом, всей поверхности силовых и одиночных контрольных кабелей, верхнего слоя контрольных кабелей, утюженных многослой­ но. наружного слоя контрольных кабелей, уложенных в пучках.</w:t>
                  </w:r>
                </w:p>
                <w:p>
                  <w:pPr>
                    <w:pStyle w:val="BodyText"/>
                    <w:spacing w:line="259" w:lineRule="auto"/>
                    <w:ind w:left="9" w:right="663" w:firstLine="554"/>
                    <w:jc w:val="both"/>
                  </w:pPr>
                  <w:r>
                    <w:rPr/>
                    <w:t>15.2.2.4 Резервные дизельные электростанции должны размещаться в отдельных зданиях. Допуска­ ется встраивать их в здания другого назначения, при этом как минимум одна из стен РДЭС должна быть наружной.</w:t>
                  </w:r>
                </w:p>
                <w:p>
                  <w:pPr>
                    <w:pStyle w:val="BodyText"/>
                    <w:spacing w:line="271" w:lineRule="auto" w:before="3"/>
                    <w:ind w:left="9" w:right="669" w:firstLine="563"/>
                    <w:jc w:val="both"/>
                  </w:pPr>
                  <w:r>
                    <w:rPr/>
                    <w:t>15.2.2.5 Степень огнестойкости зданий, сооружений и пожарных отсеков должна определяться на основании [15]. [27].</w:t>
                  </w:r>
                </w:p>
                <w:p>
                  <w:pPr>
                    <w:pStyle w:val="BodyText"/>
                    <w:spacing w:line="211" w:lineRule="exact"/>
                    <w:ind w:left="9" w:firstLine="563"/>
                    <w:jc w:val="both"/>
                  </w:pPr>
                  <w:r>
                    <w:rPr/>
                    <w:t>15.2.2.6 Необходимая степень огнестойкости  здания  и класс конструктивной  пожарной опасности</w:t>
                  </w:r>
                </w:p>
                <w:p>
                  <w:pPr>
                    <w:pStyle w:val="BodyText"/>
                    <w:spacing w:line="249" w:lineRule="auto" w:before="28"/>
                    <w:ind w:left="18" w:right="672" w:hanging="9"/>
                    <w:jc w:val="both"/>
                  </w:pPr>
                  <w:r>
                    <w:rPr/>
                    <w:t>определяются классом функциональной пожарной опасности здания, а также числом этажей и площадью здания или пожарного отсека.</w:t>
                  </w:r>
                </w:p>
                <w:p>
                  <w:pPr>
                    <w:pStyle w:val="BodyText"/>
                    <w:spacing w:line="249" w:lineRule="auto" w:before="20"/>
                    <w:ind w:left="18" w:right="679" w:firstLine="545"/>
                    <w:jc w:val="both"/>
                  </w:pPr>
                  <w:r>
                    <w:rPr/>
                    <w:t>15.2.2.7</w:t>
                  </w:r>
                  <w:r>
                    <w:rPr>
                      <w:spacing w:val="-1"/>
                    </w:rPr>
                    <w:t> </w:t>
                  </w:r>
                  <w:r>
                    <w:rPr/>
                    <w:t>Временные</w:t>
                  </w:r>
                  <w:r>
                    <w:rPr>
                      <w:spacing w:val="-12"/>
                    </w:rPr>
                    <w:t> </w:t>
                  </w:r>
                  <w:r>
                    <w:rPr/>
                    <w:t>торцы</w:t>
                  </w:r>
                  <w:r>
                    <w:rPr>
                      <w:spacing w:val="3"/>
                    </w:rPr>
                    <w:t> </w:t>
                  </w:r>
                  <w:r>
                    <w:rPr/>
                    <w:t>главных</w:t>
                  </w:r>
                  <w:r>
                    <w:rPr>
                      <w:spacing w:val="-12"/>
                    </w:rPr>
                    <w:t> </w:t>
                  </w:r>
                  <w:r>
                    <w:rPr/>
                    <w:t>корпусов</w:t>
                  </w:r>
                  <w:r>
                    <w:rPr>
                      <w:spacing w:val="-9"/>
                    </w:rPr>
                    <w:t> </w:t>
                  </w:r>
                  <w:r>
                    <w:rPr/>
                    <w:t>электростанций при</w:t>
                  </w:r>
                  <w:r>
                    <w:rPr>
                      <w:spacing w:val="-13"/>
                    </w:rPr>
                    <w:t> </w:t>
                  </w:r>
                  <w:r>
                    <w:rPr/>
                    <w:t>строительстве</w:t>
                  </w:r>
                  <w:r>
                    <w:rPr>
                      <w:spacing w:val="-9"/>
                    </w:rPr>
                    <w:t> </w:t>
                  </w:r>
                  <w:r>
                    <w:rPr>
                      <w:spacing w:val="3"/>
                    </w:rPr>
                    <w:t>по</w:t>
                  </w:r>
                  <w:r>
                    <w:rPr>
                      <w:spacing w:val="-11"/>
                    </w:rPr>
                    <w:t> </w:t>
                  </w:r>
                  <w:r>
                    <w:rPr/>
                    <w:t>очередям</w:t>
                  </w:r>
                  <w:r>
                    <w:rPr>
                      <w:spacing w:val="-18"/>
                    </w:rPr>
                    <w:t> </w:t>
                  </w:r>
                  <w:r>
                    <w:rPr/>
                    <w:t>должны </w:t>
                  </w:r>
                  <w:r>
                    <w:rPr>
                      <w:spacing w:val="1"/>
                    </w:rPr>
                    <w:t>выполняться </w:t>
                  </w:r>
                  <w:r>
                    <w:rPr/>
                    <w:t>из </w:t>
                  </w:r>
                  <w:r>
                    <w:rPr>
                      <w:spacing w:val="1"/>
                    </w:rPr>
                    <w:t>несгораемых </w:t>
                  </w:r>
                  <w:r>
                    <w:rPr/>
                    <w:t>материалов и </w:t>
                  </w:r>
                  <w:r>
                    <w:rPr>
                      <w:spacing w:val="2"/>
                    </w:rPr>
                    <w:t>иметь </w:t>
                  </w:r>
                  <w:r>
                    <w:rPr>
                      <w:spacing w:val="1"/>
                    </w:rPr>
                    <w:t>огнестойкость </w:t>
                  </w:r>
                  <w:r>
                    <w:rPr/>
                    <w:t>не </w:t>
                  </w:r>
                  <w:r>
                    <w:rPr>
                      <w:spacing w:val="2"/>
                    </w:rPr>
                    <w:t>менее </w:t>
                  </w:r>
                  <w:r>
                    <w:rPr/>
                    <w:t>0.75</w:t>
                  </w:r>
                  <w:r>
                    <w:rPr>
                      <w:spacing w:val="-25"/>
                    </w:rPr>
                    <w:t> </w:t>
                  </w:r>
                  <w:r>
                    <w:rPr/>
                    <w:t>ч.</w:t>
                  </w:r>
                </w:p>
                <w:p>
                  <w:pPr>
                    <w:pStyle w:val="BodyText"/>
                    <w:spacing w:line="259" w:lineRule="auto" w:before="1"/>
                    <w:ind w:left="9" w:right="663" w:firstLine="563"/>
                    <w:jc w:val="both"/>
                  </w:pPr>
                  <w:r>
                    <w:rPr/>
                    <w:t>15.2.2.8 Не допускается в стенах зданий электростанций и подстанций предусматривать оконные и вентиляционные проемы в местах установки маслонаполненных трансформаторов, располагаемых на рас­ стоянии менее Ю м от стены и ближе 5 м от контура проекции трансформатора на эту стену.</w:t>
                  </w:r>
                </w:p>
                <w:p>
                  <w:pPr>
                    <w:pStyle w:val="BodyText"/>
                    <w:spacing w:line="259" w:lineRule="auto" w:before="11"/>
                    <w:ind w:right="663" w:firstLine="572"/>
                    <w:jc w:val="both"/>
                  </w:pPr>
                  <w:r>
                    <w:rPr/>
                    <w:t>15.2.2.9 Наружные металлические пожарные лестницы типа П2 следует предусматривать на фаса­ дах главных корпусов электростанций на расстоянии не менее 20 м от мест размещения трансформаторов или др. электротехнического оборудования, находящегося  под высоким напряжением.</w:t>
                  </w:r>
                </w:p>
                <w:p>
                  <w:pPr>
                    <w:pStyle w:val="BodyText"/>
                    <w:spacing w:line="259" w:lineRule="auto"/>
                    <w:ind w:left="9" w:right="644" w:firstLine="563"/>
                    <w:jc w:val="both"/>
                  </w:pPr>
                  <w:r>
                    <w:rPr/>
                    <w:t>15.2.2.10 Компоновка, ограждающие конструкции и противопожарные мероприятия кабельных соору­ жений электростанций и подстанций должны выполняться таким образом, чтобы исключалось распростра­ нение пожара в другие отсеки кабельных сооружений и сводились до минимума возможные нарушения работы ответственных технологических установок, систем управления, автоматики, сигнализации и пожар­ ной защиты объекта.</w:t>
                  </w:r>
                </w:p>
                <w:p>
                  <w:pPr>
                    <w:pStyle w:val="BodyText"/>
                    <w:spacing w:line="261" w:lineRule="auto"/>
                    <w:ind w:left="9" w:right="663" w:firstLine="554"/>
                    <w:jc w:val="both"/>
                    <w:rPr>
                      <w:b/>
                      <w:sz w:val="17"/>
                    </w:rPr>
                  </w:pPr>
                  <w:r>
                    <w:rPr/>
                    <w:t>15.2.2.11 Прокладку взаиморезервирующих кабельных линий (силовых линий, линий оперативного тока, управления, сигнализации, систем пожаротушения и т.п.) необходимо предусматривать по разным кабельным сооружениям. Допускается прокладка резервных кабельных линий: одна по кабельным соору­ жениям. другая — по производственным помещениям или в земле. При невозможности прокладки резер­ вных кабельных линий по разным сооружениям допускается прокладка их в одном кабельном сооружении при условии выполнения защиты одной из резервных кабельных линий ограждающими строительными </w:t>
                  </w:r>
                  <w:r>
                    <w:rPr>
                      <w:b/>
                      <w:sz w:val="17"/>
                    </w:rPr>
                    <w:t>конструкциям и иэ негорю чих м атериалов с огнестойкостью не м ен ее R E I 4 5.</w:t>
                  </w:r>
                </w:p>
                <w:p>
                  <w:pPr>
                    <w:pStyle w:val="BodyText"/>
                    <w:spacing w:line="259" w:lineRule="auto"/>
                    <w:ind w:left="9" w:right="667" w:firstLine="563"/>
                    <w:jc w:val="both"/>
                  </w:pPr>
                  <w:r>
                    <w:rPr/>
                    <w:t>15.2.2.12 В кабельных шахтах, в местах прохода через каждое перекрытие, но не реже, чем через 20 м. должны предусматриваться перегородки иэ несгораемых  материалов с  пределом огнестойкости не менее E I45.</w:t>
                  </w:r>
                </w:p>
                <w:p>
                  <w:pPr>
                    <w:pStyle w:val="BodyText"/>
                    <w:spacing w:line="256" w:lineRule="auto" w:before="12"/>
                    <w:ind w:left="18" w:right="670" w:firstLine="545"/>
                    <w:jc w:val="both"/>
                  </w:pPr>
                  <w:r>
                    <w:rPr/>
                    <w:t>15.2.2.13 На ГЭС и ГАЭС при количестве энергетических блоков не более четырех, допускается прокладка кабелей от блоков к ЦПУ и релейному щиту, а также от ЦПУ к распределительным устройствам в двух кабельных туннелях (галереях) с расположением кабельных потоков энергетических блоков по разным стенам этих туннелей (галерей).</w:t>
                  </w:r>
                </w:p>
                <w:p>
                  <w:pPr>
                    <w:pStyle w:val="BodyText"/>
                    <w:spacing w:line="254" w:lineRule="auto" w:before="13"/>
                    <w:ind w:right="668" w:firstLine="572"/>
                    <w:jc w:val="both"/>
                  </w:pPr>
                  <w:r>
                    <w:rPr/>
                    <w:t>15.2.2.14 При количестве блоков более четырех допускается прокладка кабельных потоков несколь­ ких блоков по одной стене тоннеля (галереи) на разных горизонтальных уровнях с отделением каждого потока продольными горизонтальными бетонными перегородками (полками) с пределом огнестойкости не менее R E I45. При вынужденной прокладке кабельных трасс по разным сторонам одного тоннеля, они должны быть покрыты огнезащитными составами.</w:t>
                  </w:r>
                </w:p>
                <w:p>
                  <w:pPr>
                    <w:pStyle w:val="BodyText"/>
                    <w:spacing w:line="259" w:lineRule="auto" w:before="15"/>
                    <w:ind w:left="9" w:right="669" w:firstLine="554"/>
                    <w:jc w:val="both"/>
                  </w:pPr>
                  <w:r>
                    <w:rPr/>
                    <w:t>15.2.2.15 В кабельных каналах должны предусматриваться перегородки и уплотнения с пределом огнестойкости не менее E I45 через 50 м подлине, е местах ответвлений и прохода через строительные конструкции.</w:t>
                  </w:r>
                </w:p>
                <w:p>
                  <w:pPr>
                    <w:pStyle w:val="BodyText"/>
                    <w:tabs>
                      <w:tab w:pos="1960" w:val="left" w:leader="none"/>
                    </w:tabs>
                    <w:spacing w:line="271" w:lineRule="auto"/>
                    <w:ind w:left="18" w:firstLine="554"/>
                  </w:pPr>
                  <w:r>
                    <w:rPr>
                      <w:spacing w:val="-5"/>
                    </w:rPr>
                    <w:t>15.2.2.1</w:t>
                    <w:tab/>
                  </w:r>
                  <w:r>
                    <w:rPr/>
                    <w:t>в В</w:t>
                  </w:r>
                  <w:r>
                    <w:rPr>
                      <w:spacing w:val="-11"/>
                    </w:rPr>
                    <w:t> </w:t>
                  </w:r>
                  <w:r>
                    <w:rPr/>
                    <w:t>кабельных</w:t>
                  </w:r>
                  <w:r>
                    <w:rPr>
                      <w:spacing w:val="-25"/>
                    </w:rPr>
                    <w:t> </w:t>
                  </w:r>
                  <w:r>
                    <w:rPr/>
                    <w:t>этажах</w:t>
                  </w:r>
                  <w:r>
                    <w:rPr>
                      <w:spacing w:val="-14"/>
                    </w:rPr>
                    <w:t> </w:t>
                  </w:r>
                  <w:r>
                    <w:rPr/>
                    <w:t>под</w:t>
                  </w:r>
                  <w:r>
                    <w:rPr>
                      <w:spacing w:val="-10"/>
                    </w:rPr>
                    <w:t> </w:t>
                  </w:r>
                  <w:r>
                    <w:rPr/>
                    <w:t>центральным</w:t>
                  </w:r>
                  <w:r>
                    <w:rPr>
                      <w:spacing w:val="-11"/>
                    </w:rPr>
                    <w:t> </w:t>
                  </w:r>
                  <w:r>
                    <w:rPr/>
                    <w:t>щитом</w:t>
                  </w:r>
                  <w:r>
                    <w:rPr>
                      <w:spacing w:val="-1"/>
                    </w:rPr>
                    <w:t> </w:t>
                  </w:r>
                  <w:r>
                    <w:rPr/>
                    <w:t>(ЦЩУ)</w:t>
                  </w:r>
                  <w:r>
                    <w:rPr>
                      <w:spacing w:val="-10"/>
                    </w:rPr>
                    <w:t> </w:t>
                  </w:r>
                  <w:r>
                    <w:rPr/>
                    <w:t>и</w:t>
                  </w:r>
                  <w:r>
                    <w:rPr>
                      <w:spacing w:val="-15"/>
                    </w:rPr>
                    <w:t> </w:t>
                  </w:r>
                  <w:r>
                    <w:rPr/>
                    <w:t>релейным</w:t>
                  </w:r>
                  <w:r>
                    <w:rPr>
                      <w:spacing w:val="-1"/>
                    </w:rPr>
                    <w:t> </w:t>
                  </w:r>
                  <w:r>
                    <w:rPr/>
                    <w:t>щитом</w:t>
                  </w:r>
                  <w:r>
                    <w:rPr>
                      <w:spacing w:val="-3"/>
                    </w:rPr>
                    <w:t> </w:t>
                  </w:r>
                  <w:r>
                    <w:rPr/>
                    <w:t>на</w:t>
                  </w:r>
                  <w:r>
                    <w:rPr>
                      <w:spacing w:val="-7"/>
                    </w:rPr>
                    <w:t> </w:t>
                  </w:r>
                  <w:r>
                    <w:rPr/>
                    <w:t>ОРУ</w:t>
                  </w:r>
                  <w:r>
                    <w:rPr>
                      <w:spacing w:val="-13"/>
                    </w:rPr>
                    <w:t> </w:t>
                  </w:r>
                  <w:r>
                    <w:rPr/>
                    <w:t>перегородки </w:t>
                  </w:r>
                  <w:r>
                    <w:rPr>
                      <w:spacing w:val="2"/>
                    </w:rPr>
                    <w:t>предусматривать </w:t>
                  </w:r>
                  <w:r>
                    <w:rPr/>
                    <w:t>не </w:t>
                  </w:r>
                  <w:r>
                    <w:rPr>
                      <w:spacing w:val="1"/>
                    </w:rPr>
                    <w:t>следует, </w:t>
                  </w:r>
                  <w:r>
                    <w:rPr>
                      <w:spacing w:val="2"/>
                    </w:rPr>
                    <w:t>если </w:t>
                  </w:r>
                  <w:r>
                    <w:rPr>
                      <w:spacing w:val="1"/>
                    </w:rPr>
                    <w:t>их </w:t>
                  </w:r>
                  <w:r>
                    <w:rPr/>
                    <w:t>объем не </w:t>
                  </w:r>
                  <w:r>
                    <w:rPr>
                      <w:spacing w:val="2"/>
                    </w:rPr>
                    <w:t>превышает </w:t>
                  </w:r>
                  <w:r>
                    <w:rPr/>
                    <w:t>1500</w:t>
                  </w:r>
                  <w:r>
                    <w:rPr>
                      <w:spacing w:val="-7"/>
                    </w:rPr>
                    <w:t> мэ.</w:t>
                  </w:r>
                </w:p>
                <w:p>
                  <w:pPr>
                    <w:pStyle w:val="BodyText"/>
                    <w:tabs>
                      <w:tab w:pos="2095" w:val="left" w:leader="none"/>
                    </w:tabs>
                    <w:spacing w:line="211" w:lineRule="exact" w:before="8"/>
                    <w:ind w:left="563"/>
                  </w:pPr>
                  <w:r>
                    <w:rPr/>
                    <w:t>15.2.2.17</w:t>
                    <w:tab/>
                    <w:t>Выходы </w:t>
                  </w:r>
                  <w:r>
                    <w:rPr>
                      <w:spacing w:val="2"/>
                    </w:rPr>
                    <w:t>из крайних </w:t>
                  </w:r>
                  <w:r>
                    <w:rPr>
                      <w:spacing w:val="1"/>
                    </w:rPr>
                    <w:t>отсеков кабельных сооружений </w:t>
                  </w:r>
                  <w:r>
                    <w:rPr>
                      <w:spacing w:val="3"/>
                    </w:rPr>
                    <w:t>должны </w:t>
                  </w:r>
                  <w:r>
                    <w:rPr>
                      <w:spacing w:val="1"/>
                    </w:rPr>
                    <w:t>предусматриваться</w:t>
                  </w:r>
                  <w:r>
                    <w:rPr>
                      <w:spacing w:val="-23"/>
                    </w:rPr>
                    <w:t> </w:t>
                  </w:r>
                  <w:r>
                    <w:rPr>
                      <w:spacing w:val="1"/>
                    </w:rPr>
                    <w:t>непосред­</w:t>
                  </w:r>
                </w:p>
                <w:p>
                  <w:pPr>
                    <w:pStyle w:val="BodyText"/>
                    <w:spacing w:line="259" w:lineRule="auto" w:before="10"/>
                    <w:ind w:left="9" w:right="667"/>
                    <w:jc w:val="both"/>
                  </w:pPr>
                  <w:r>
                    <w:rPr/>
                    <w:t>ственно наружу, в лестничную клетку или в помещения с производствами категорий Г и Д. Из кабельных сооруженый должно предусматриваться не менее двух выходов. Из кабельных туннелей длиной не более 25 м допускается предусматривать один выход.</w:t>
                  </w:r>
                </w:p>
                <w:p>
                  <w:pPr>
                    <w:spacing w:before="139"/>
                    <w:ind w:left="18" w:right="0" w:firstLine="0"/>
                    <w:jc w:val="both"/>
                    <w:rPr>
                      <w:rFonts w:ascii="Times New Roman"/>
                      <w:sz w:val="23"/>
                    </w:rPr>
                  </w:pPr>
                  <w:r>
                    <w:rPr>
                      <w:rFonts w:ascii="Times New Roman"/>
                      <w:sz w:val="23"/>
                    </w:rPr>
                    <w:t>38</w:t>
                  </w:r>
                </w:p>
              </w:txbxContent>
            </v:textbox>
            <w10:wrap type="none"/>
          </v:shape>
        </w:pict>
      </w:r>
      <w:r>
        <w:rPr/>
        <w:drawing>
          <wp:anchor distT="0" distB="0" distL="0" distR="0" allowOverlap="1" layoutInCell="1" locked="0" behindDoc="1" simplePos="0" relativeHeight="268170911">
            <wp:simplePos x="0" y="0"/>
            <wp:positionH relativeFrom="page">
              <wp:posOffset>0</wp:posOffset>
            </wp:positionH>
            <wp:positionV relativeFrom="page">
              <wp:posOffset>0</wp:posOffset>
            </wp:positionV>
            <wp:extent cx="7561580" cy="10691419"/>
            <wp:effectExtent l="0" t="0" r="0" b="0"/>
            <wp:wrapNone/>
            <wp:docPr id="83" name="image44.png" descr=""/>
            <wp:cNvGraphicFramePr>
              <a:graphicFrameLocks noChangeAspect="1"/>
            </wp:cNvGraphicFramePr>
            <a:graphic>
              <a:graphicData uri="http://schemas.openxmlformats.org/drawingml/2006/picture">
                <pic:pic>
                  <pic:nvPicPr>
                    <pic:cNvPr id="84" name="image44.png"/>
                    <pic:cNvPicPr/>
                  </pic:nvPicPr>
                  <pic:blipFill>
                    <a:blip r:embed="rId4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37.9pt;height:731.85pt;mso-position-horizontal-relative:page;mso-position-vertical-relative:page;z-index:-264520" type="#_x0000_t202" filled="false" stroked="false">
            <v:textbox inset="0,0,0,0">
              <w:txbxContent>
                <w:p>
                  <w:pPr>
                    <w:spacing w:line="255" w:lineRule="exact" w:before="0"/>
                    <w:ind w:left="0" w:right="631" w:firstLine="0"/>
                    <w:jc w:val="right"/>
                    <w:rPr>
                      <w:rFonts w:ascii="Times New Roman" w:hAnsi="Times New Roman"/>
                      <w:sz w:val="23"/>
                    </w:rPr>
                  </w:pPr>
                  <w:r>
                    <w:rPr>
                      <w:rFonts w:ascii="Times New Roman" w:hAnsi="Times New Roman"/>
                      <w:sz w:val="23"/>
                    </w:rPr>
                    <w:t>ГОСТ  Р 55260.4.1—2013</w:t>
                  </w:r>
                </w:p>
                <w:p>
                  <w:pPr>
                    <w:pStyle w:val="BodyText"/>
                    <w:spacing w:before="8"/>
                    <w:rPr>
                      <w:sz w:val="30"/>
                    </w:rPr>
                  </w:pPr>
                </w:p>
                <w:p>
                  <w:pPr>
                    <w:pStyle w:val="BodyText"/>
                    <w:spacing w:line="264" w:lineRule="auto"/>
                    <w:ind w:left="17" w:right="632" w:firstLine="545"/>
                    <w:jc w:val="both"/>
                  </w:pPr>
                  <w:r>
                    <w:rPr/>
                    <w:t>15.2.2.18 В бетонных плотинах и зданиях ГЭС и ГАЭС </w:t>
                  </w:r>
                  <w:r>
                    <w:rPr>
                      <w:spacing w:val="1"/>
                    </w:rPr>
                    <w:t>допускается </w:t>
                  </w:r>
                  <w:r>
                    <w:rPr/>
                    <w:t>сооружение рядом с лестничными клетками </w:t>
                  </w:r>
                  <w:r>
                    <w:rPr>
                      <w:spacing w:val="1"/>
                    </w:rPr>
                    <w:t>непроходных кабельных </w:t>
                  </w:r>
                  <w:r>
                    <w:rPr>
                      <w:spacing w:val="2"/>
                    </w:rPr>
                    <w:t>шахт, обслуживаемых </w:t>
                  </w:r>
                  <w:r>
                    <w:rPr/>
                    <w:t>с </w:t>
                  </w:r>
                  <w:r>
                    <w:rPr>
                      <w:spacing w:val="2"/>
                    </w:rPr>
                    <w:t>лестничных площадок </w:t>
                  </w:r>
                  <w:r>
                    <w:rPr/>
                    <w:t>и </w:t>
                  </w:r>
                  <w:r>
                    <w:rPr>
                      <w:spacing w:val="3"/>
                    </w:rPr>
                    <w:t>имеющих </w:t>
                  </w:r>
                  <w:r>
                    <w:rPr/>
                    <w:t>самоэакры- вающиеся</w:t>
                  </w:r>
                  <w:r>
                    <w:rPr>
                      <w:spacing w:val="0"/>
                    </w:rPr>
                    <w:t> </w:t>
                  </w:r>
                  <w:r>
                    <w:rPr/>
                    <w:t>створки</w:t>
                  </w:r>
                  <w:r>
                    <w:rPr>
                      <w:spacing w:val="-8"/>
                    </w:rPr>
                    <w:t> </w:t>
                  </w:r>
                  <w:r>
                    <w:rPr/>
                    <w:t>с</w:t>
                  </w:r>
                  <w:r>
                    <w:rPr>
                      <w:spacing w:val="-9"/>
                    </w:rPr>
                    <w:t> </w:t>
                  </w:r>
                  <w:r>
                    <w:rPr/>
                    <w:t>уплотненными</w:t>
                  </w:r>
                  <w:r>
                    <w:rPr>
                      <w:spacing w:val="-8"/>
                    </w:rPr>
                    <w:t> </w:t>
                  </w:r>
                  <w:r>
                    <w:rPr/>
                    <w:t>притворами.</w:t>
                  </w:r>
                  <w:r>
                    <w:rPr>
                      <w:spacing w:val="5"/>
                    </w:rPr>
                    <w:t> </w:t>
                  </w:r>
                  <w:r>
                    <w:rPr/>
                    <w:t>Предел</w:t>
                  </w:r>
                  <w:r>
                    <w:rPr>
                      <w:spacing w:val="-9"/>
                    </w:rPr>
                    <w:t> </w:t>
                  </w:r>
                  <w:r>
                    <w:rPr/>
                    <w:t>огнестойкости</w:t>
                  </w:r>
                  <w:r>
                    <w:rPr>
                      <w:spacing w:val="-8"/>
                    </w:rPr>
                    <w:t> </w:t>
                  </w:r>
                  <w:r>
                    <w:rPr/>
                    <w:t>створок</w:t>
                  </w:r>
                  <w:r>
                    <w:rPr>
                      <w:spacing w:val="-9"/>
                    </w:rPr>
                    <w:t> </w:t>
                  </w:r>
                  <w:r>
                    <w:rPr/>
                    <w:t>и перегородок</w:t>
                  </w:r>
                  <w:r>
                    <w:rPr>
                      <w:spacing w:val="-23"/>
                    </w:rPr>
                    <w:t> </w:t>
                  </w:r>
                  <w:r>
                    <w:rPr/>
                    <w:t>должен</w:t>
                  </w:r>
                  <w:r>
                    <w:rPr>
                      <w:spacing w:val="-8"/>
                    </w:rPr>
                    <w:t> </w:t>
                  </w:r>
                  <w:r>
                    <w:rPr>
                      <w:spacing w:val="1"/>
                    </w:rPr>
                    <w:t>быть </w:t>
                  </w:r>
                  <w:r>
                    <w:rPr/>
                    <w:t>не </w:t>
                  </w:r>
                  <w:r>
                    <w:rPr>
                      <w:spacing w:val="2"/>
                    </w:rPr>
                    <w:t>менее </w:t>
                  </w:r>
                  <w:r>
                    <w:rPr/>
                    <w:t>E</w:t>
                  </w:r>
                  <w:r>
                    <w:rPr>
                      <w:spacing w:val="-24"/>
                    </w:rPr>
                    <w:t> </w:t>
                  </w:r>
                  <w:r>
                    <w:rPr>
                      <w:spacing w:val="2"/>
                    </w:rPr>
                    <w:t>I45.</w:t>
                  </w:r>
                </w:p>
                <w:p>
                  <w:pPr>
                    <w:pStyle w:val="BodyText"/>
                    <w:spacing w:line="249" w:lineRule="auto" w:before="6"/>
                    <w:ind w:left="17" w:right="642" w:firstLine="545"/>
                    <w:jc w:val="both"/>
                  </w:pPr>
                  <w:r>
                    <w:rPr/>
                    <w:t>15.2.2.19 вторыми выходами из кабельных сооружений допускается принимать выходы через люки по специальным металлическим лестницам (скобам) или переходы е др. кабельные сооружения.</w:t>
                  </w:r>
                </w:p>
                <w:p>
                  <w:pPr>
                    <w:pStyle w:val="BodyText"/>
                    <w:spacing w:line="264" w:lineRule="auto" w:before="20"/>
                    <w:ind w:right="628" w:firstLine="562"/>
                    <w:jc w:val="both"/>
                  </w:pPr>
                  <w:r>
                    <w:rPr/>
                    <w:t>15.2.2.20 Двери кабельных сооружений должны иметь предел огнестойкости не менее E I30 и пре* дусматриваться самозакрывающимися с уплотненными притворами. Двери из кабельных сооружений дол* жиы открываться наружу и иметь замки, отпираемые из кабельных сооружении без ключа, а двери между отсеками должны открываться по направлению ближайшего выхода и оборудоваться устройствами, под* держивающими их в закрытом положении. Ширина дверей должна быть не менее 0.8 м.</w:t>
                  </w:r>
                </w:p>
                <w:p>
                  <w:pPr>
                    <w:pStyle w:val="BodyText"/>
                    <w:spacing w:line="264" w:lineRule="auto" w:before="6"/>
                    <w:ind w:left="8" w:right="632" w:firstLine="554"/>
                    <w:jc w:val="both"/>
                  </w:pPr>
                  <w:r>
                    <w:rPr/>
                    <w:t>15.2.2.21 В протяженных кабельных туннелях, расположенных вне зданий и сооружений, должны предусматриваться выходы через люки не реже, чем через 50 м. Люки в наружных туннелях должны предусматриваться с двумя крышками. Нижняя крышка должна иметь запорное устройство, открываемое со стороны туннеля без ключа. Наружные крышки должны иметь приспособления для их снятия.</w:t>
                  </w:r>
                </w:p>
                <w:p>
                  <w:pPr>
                    <w:pStyle w:val="BodyText"/>
                    <w:spacing w:line="268" w:lineRule="auto" w:before="5"/>
                    <w:ind w:left="8" w:right="632" w:firstLine="544"/>
                    <w:jc w:val="both"/>
                  </w:pPr>
                  <w:r>
                    <w:rPr/>
                    <w:t>15.2.2.22 Люки кабельных сооружений, расположенных внутри зданий, должны предусматривать* ся из несгораемых материалов с пределом огнестойкости не менее Е&lt; 45. Диаметры отверстий круглых люков должны быть не менее 650 мм. а отверстия люков прямоугольной формы должны быть ив менее 600 х  800 мм.</w:t>
                  </w:r>
                </w:p>
                <w:p>
                  <w:pPr>
                    <w:pStyle w:val="BodyText"/>
                    <w:spacing w:line="214" w:lineRule="exact"/>
                    <w:ind w:left="563"/>
                  </w:pPr>
                  <w:r>
                    <w:rPr/>
                    <w:t>15.2.2.23  Не допускается  предусматривать выходы из кабельных сооружений  непосредственно в</w:t>
                  </w:r>
                </w:p>
                <w:p>
                  <w:pPr>
                    <w:pStyle w:val="BodyText"/>
                    <w:spacing w:before="29"/>
                    <w:ind w:left="17"/>
                    <w:jc w:val="both"/>
                  </w:pPr>
                  <w:r>
                    <w:rPr/>
                    <w:t>щитовые помещения электростанций и подстанций.</w:t>
                  </w:r>
                </w:p>
                <w:p>
                  <w:pPr>
                    <w:pStyle w:val="BodyText"/>
                    <w:spacing w:line="271" w:lineRule="auto" w:before="28"/>
                    <w:ind w:right="609" w:firstLine="562"/>
                    <w:jc w:val="both"/>
                  </w:pPr>
                  <w:r>
                    <w:rPr/>
                    <w:t>15.2.2.24 В кабельных сооружениях следует предусматривать световые укаэатегы аварийных выхо­ дов с электропитанием от сети аварийного освещения.</w:t>
                  </w:r>
                </w:p>
                <w:p>
                  <w:pPr>
                    <w:pStyle w:val="BodyText"/>
                    <w:spacing w:line="211" w:lineRule="exact"/>
                    <w:ind w:left="8" w:firstLine="554"/>
                    <w:jc w:val="both"/>
                  </w:pPr>
                  <w:r>
                    <w:rPr/>
                    <w:t>15.2.2.25 Кабельные трассы и кабельные сооружения, расположенные на расстоянии менее 10 м от</w:t>
                  </w:r>
                </w:p>
                <w:p>
                  <w:pPr>
                    <w:pStyle w:val="BodyText"/>
                    <w:spacing w:line="264" w:lineRule="auto" w:before="28"/>
                    <w:ind w:left="8" w:right="635"/>
                    <w:jc w:val="both"/>
                  </w:pPr>
                  <w:r>
                    <w:rPr/>
                    <w:t>технологического оборудования, которое может служить источником распространения пожара (например, баки с маслом и др.). должны отделяться перегородками из негорючих материалов с пределом огнестой­ кости E I45.</w:t>
                  </w:r>
                </w:p>
                <w:p>
                  <w:pPr>
                    <w:pStyle w:val="BodyText"/>
                    <w:tabs>
                      <w:tab w:pos="1625" w:val="left" w:leader="none"/>
                    </w:tabs>
                    <w:spacing w:line="249" w:lineRule="auto" w:before="16"/>
                    <w:ind w:left="17" w:firstLine="545"/>
                  </w:pPr>
                  <w:r>
                    <w:rPr/>
                    <w:t>15.2</w:t>
                    <w:tab/>
                  </w:r>
                  <w:r>
                    <w:rPr>
                      <w:spacing w:val="2"/>
                    </w:rPr>
                    <w:t>2.26 </w:t>
                  </w:r>
                  <w:r>
                    <w:rPr/>
                    <w:t>Не </w:t>
                  </w:r>
                  <w:r>
                    <w:rPr>
                      <w:spacing w:val="1"/>
                    </w:rPr>
                    <w:t>допускается </w:t>
                  </w:r>
                  <w:r>
                    <w:rPr/>
                    <w:t>предусматривать в кабельных </w:t>
                  </w:r>
                  <w:r>
                    <w:rPr>
                      <w:spacing w:val="1"/>
                    </w:rPr>
                    <w:t>сооружениях размещение</w:t>
                  </w:r>
                  <w:r>
                    <w:rPr>
                      <w:spacing w:val="10"/>
                    </w:rPr>
                    <w:t> </w:t>
                  </w:r>
                  <w:r>
                    <w:rPr>
                      <w:spacing w:val="1"/>
                    </w:rPr>
                    <w:t>шкафов</w:t>
                  </w:r>
                  <w:r>
                    <w:rPr>
                      <w:spacing w:val="-6"/>
                    </w:rPr>
                    <w:t> </w:t>
                  </w:r>
                  <w:r>
                    <w:rPr>
                      <w:spacing w:val="1"/>
                    </w:rPr>
                    <w:t>управле­</w:t>
                  </w:r>
                  <w:r>
                    <w:rPr/>
                    <w:t> ния и </w:t>
                  </w:r>
                  <w:r>
                    <w:rPr>
                      <w:spacing w:val="2"/>
                    </w:rPr>
                    <w:t>др. </w:t>
                  </w:r>
                  <w:r>
                    <w:rPr>
                      <w:spacing w:val="1"/>
                    </w:rPr>
                    <w:t>щитовых </w:t>
                  </w:r>
                  <w:r>
                    <w:rPr/>
                    <w:t>панелей, а также </w:t>
                  </w:r>
                  <w:r>
                    <w:rPr>
                      <w:spacing w:val="2"/>
                    </w:rPr>
                    <w:t>прокладку </w:t>
                  </w:r>
                  <w:r>
                    <w:rPr/>
                    <w:t>транзитных </w:t>
                  </w:r>
                  <w:r>
                    <w:rPr>
                      <w:spacing w:val="1"/>
                    </w:rPr>
                    <w:t>трубопроводов </w:t>
                  </w:r>
                  <w:r>
                    <w:rPr/>
                    <w:t>и</w:t>
                  </w:r>
                  <w:r>
                    <w:rPr>
                      <w:spacing w:val="26"/>
                    </w:rPr>
                    <w:t> </w:t>
                  </w:r>
                  <w:r>
                    <w:rPr/>
                    <w:t>шинопроводов.</w:t>
                  </w:r>
                </w:p>
                <w:p>
                  <w:pPr>
                    <w:pStyle w:val="BodyText"/>
                    <w:spacing w:line="271" w:lineRule="auto" w:before="19"/>
                    <w:ind w:left="17" w:right="628" w:firstLine="545"/>
                    <w:jc w:val="both"/>
                  </w:pPr>
                  <w:r>
                    <w:rPr/>
                    <w:t>15.2.2.27 Шкафы рядов зажимов, установленные в кабельных сооружениях, должны предусматри­ ваться во влагонепроницаемом исполнении, а отверстия уплотняться для предотвращения попадания влаги.</w:t>
                  </w:r>
                </w:p>
                <w:p>
                  <w:pPr>
                    <w:pStyle w:val="BodyText"/>
                    <w:spacing w:line="210" w:lineRule="exact"/>
                    <w:ind w:left="8" w:firstLine="554"/>
                    <w:jc w:val="both"/>
                  </w:pPr>
                  <w:r>
                    <w:rPr/>
                    <w:t>1</w:t>
                  </w:r>
                  <w:r>
                    <w:rPr>
                      <w:i/>
                    </w:rPr>
                    <w:t>5 .2 2 2 8 </w:t>
                  </w:r>
                  <w:r>
                    <w:rPr/>
                    <w:t>Запрещается применение металлических лотков со сплошным дном и коробов в кабельных</w:t>
                  </w:r>
                </w:p>
                <w:p>
                  <w:pPr>
                    <w:pStyle w:val="BodyText"/>
                    <w:spacing w:line="268" w:lineRule="auto" w:before="10"/>
                    <w:ind w:left="17" w:right="633" w:hanging="9"/>
                    <w:jc w:val="both"/>
                  </w:pPr>
                  <w:r>
                    <w:rPr/>
                    <w:t>этажах, туннелях, шахтах, галереях, в электротехнических и др. производственных помещениях, а также на топлиеоподаче электростанций, работающих на твердом топливе.</w:t>
                  </w:r>
                </w:p>
                <w:p>
                  <w:pPr>
                    <w:pStyle w:val="BodyText"/>
                    <w:spacing w:line="264" w:lineRule="auto" w:before="2"/>
                    <w:ind w:left="8" w:right="628" w:firstLine="554"/>
                    <w:jc w:val="both"/>
                  </w:pPr>
                  <w:r>
                    <w:rPr>
                      <w:spacing w:val="5"/>
                    </w:rPr>
                    <w:t>15.22.29 </w:t>
                  </w:r>
                  <w:r>
                    <w:rPr/>
                    <w:t>В кабельных сооружениях должна предусматриваться гидроизоляция и </w:t>
                  </w:r>
                  <w:r>
                    <w:rPr>
                      <w:spacing w:val="1"/>
                    </w:rPr>
                    <w:t>дренажные </w:t>
                  </w:r>
                  <w:r>
                    <w:rPr/>
                    <w:t>устрой­ </w:t>
                  </w:r>
                  <w:r>
                    <w:rPr>
                      <w:spacing w:val="3"/>
                    </w:rPr>
                    <w:t>ства. </w:t>
                  </w:r>
                  <w:r>
                    <w:rPr>
                      <w:spacing w:val="2"/>
                    </w:rPr>
                    <w:t>Уклон пола </w:t>
                  </w:r>
                  <w:r>
                    <w:rPr/>
                    <w:t>в </w:t>
                  </w:r>
                  <w:r>
                    <w:rPr>
                      <w:spacing w:val="2"/>
                    </w:rPr>
                    <w:t>сторону </w:t>
                  </w:r>
                  <w:r>
                    <w:rPr>
                      <w:spacing w:val="5"/>
                    </w:rPr>
                    <w:t>дренажных </w:t>
                  </w:r>
                  <w:r>
                    <w:rPr>
                      <w:spacing w:val="2"/>
                    </w:rPr>
                    <w:t>устройств </w:t>
                  </w:r>
                  <w:r>
                    <w:rPr>
                      <w:spacing w:val="3"/>
                    </w:rPr>
                    <w:t>должен быть </w:t>
                  </w:r>
                  <w:r>
                    <w:rPr/>
                    <w:t>не </w:t>
                  </w:r>
                  <w:r>
                    <w:rPr>
                      <w:spacing w:val="2"/>
                    </w:rPr>
                    <w:t>менее 0.005. </w:t>
                  </w:r>
                  <w:r>
                    <w:rPr>
                      <w:spacing w:val="3"/>
                    </w:rPr>
                    <w:t>Дренажные </w:t>
                  </w:r>
                  <w:r>
                    <w:rPr>
                      <w:spacing w:val="2"/>
                    </w:rPr>
                    <w:t>устройства </w:t>
                  </w:r>
                  <w:r>
                    <w:rPr/>
                    <w:t>работают</w:t>
                  </w:r>
                  <w:r>
                    <w:rPr>
                      <w:spacing w:val="-12"/>
                    </w:rPr>
                    <w:t> </w:t>
                  </w:r>
                  <w:r>
                    <w:rPr/>
                    <w:t>е</w:t>
                  </w:r>
                  <w:r>
                    <w:rPr>
                      <w:spacing w:val="-13"/>
                    </w:rPr>
                    <w:t> </w:t>
                  </w:r>
                  <w:r>
                    <w:rPr/>
                    <w:t>автоматическом</w:t>
                  </w:r>
                  <w:r>
                    <w:rPr>
                      <w:spacing w:val="5"/>
                    </w:rPr>
                    <w:t> </w:t>
                  </w:r>
                  <w:r>
                    <w:rPr>
                      <w:spacing w:val="1"/>
                    </w:rPr>
                    <w:t>режиме</w:t>
                  </w:r>
                  <w:r>
                    <w:rPr>
                      <w:spacing w:val="-19"/>
                    </w:rPr>
                    <w:t> </w:t>
                  </w:r>
                  <w:r>
                    <w:rPr/>
                    <w:t>откачки</w:t>
                  </w:r>
                  <w:r>
                    <w:rPr>
                      <w:spacing w:val="3"/>
                    </w:rPr>
                    <w:t> </w:t>
                  </w:r>
                  <w:r>
                    <w:rPr/>
                    <w:t>или</w:t>
                  </w:r>
                  <w:r>
                    <w:rPr>
                      <w:spacing w:val="-8"/>
                    </w:rPr>
                    <w:t> </w:t>
                  </w:r>
                  <w:r>
                    <w:rPr/>
                    <w:t>предусматривается</w:t>
                  </w:r>
                  <w:r>
                    <w:rPr>
                      <w:spacing w:val="-9"/>
                    </w:rPr>
                    <w:t> </w:t>
                  </w:r>
                  <w:r>
                    <w:rPr>
                      <w:spacing w:val="2"/>
                    </w:rPr>
                    <w:t>самотек</w:t>
                  </w:r>
                  <w:r>
                    <w:rPr>
                      <w:spacing w:val="-32"/>
                    </w:rPr>
                    <w:t> </w:t>
                  </w:r>
                  <w:r>
                    <w:rPr/>
                    <w:t>стоков,</w:t>
                  </w:r>
                  <w:r>
                    <w:rPr>
                      <w:spacing w:val="-16"/>
                    </w:rPr>
                    <w:t> </w:t>
                  </w:r>
                  <w:r>
                    <w:rPr/>
                    <w:t>е</w:t>
                  </w:r>
                  <w:r>
                    <w:rPr>
                      <w:spacing w:val="-12"/>
                    </w:rPr>
                    <w:t> </w:t>
                  </w:r>
                  <w:r>
                    <w:rPr>
                      <w:spacing w:val="3"/>
                    </w:rPr>
                    <w:t>т.</w:t>
                  </w:r>
                  <w:r>
                    <w:rPr>
                      <w:spacing w:val="-12"/>
                    </w:rPr>
                    <w:t> </w:t>
                  </w:r>
                  <w:r>
                    <w:rPr>
                      <w:spacing w:val="1"/>
                    </w:rPr>
                    <w:t>ч.</w:t>
                  </w:r>
                  <w:r>
                    <w:rPr>
                      <w:spacing w:val="-13"/>
                    </w:rPr>
                    <w:t> </w:t>
                  </w:r>
                  <w:r>
                    <w:rPr/>
                    <w:t>с</w:t>
                  </w:r>
                  <w:r>
                    <w:rPr>
                      <w:spacing w:val="-11"/>
                    </w:rPr>
                    <w:t> </w:t>
                  </w:r>
                  <w:r>
                    <w:rPr/>
                    <w:t>учетом</w:t>
                  </w:r>
                  <w:r>
                    <w:rPr>
                      <w:spacing w:val="-1"/>
                    </w:rPr>
                    <w:t> </w:t>
                  </w:r>
                  <w:r>
                    <w:rPr/>
                    <w:t>отвода воды  при </w:t>
                  </w:r>
                  <w:r>
                    <w:rPr>
                      <w:spacing w:val="1"/>
                    </w:rPr>
                    <w:t>работе </w:t>
                  </w:r>
                  <w:r>
                    <w:rPr/>
                    <w:t>автоматических установок водяного</w:t>
                  </w:r>
                  <w:r>
                    <w:rPr>
                      <w:spacing w:val="-25"/>
                    </w:rPr>
                    <w:t> </w:t>
                  </w:r>
                  <w:r>
                    <w:rPr/>
                    <w:t>пожаротушения.</w:t>
                  </w:r>
                </w:p>
                <w:p>
                  <w:pPr>
                    <w:pStyle w:val="BodyText"/>
                    <w:spacing w:line="264" w:lineRule="auto" w:before="5"/>
                    <w:ind w:right="630" w:firstLine="563"/>
                    <w:jc w:val="both"/>
                  </w:pPr>
                  <w:r>
                    <w:rPr/>
                    <w:t>1</w:t>
                  </w:r>
                  <w:r>
                    <w:rPr>
                      <w:spacing w:val="-32"/>
                    </w:rPr>
                    <w:t> </w:t>
                  </w:r>
                  <w:r>
                    <w:rPr/>
                    <w:t>5</w:t>
                  </w:r>
                  <w:r>
                    <w:rPr>
                      <w:spacing w:val="-32"/>
                    </w:rPr>
                    <w:t> </w:t>
                  </w:r>
                  <w:r>
                    <w:rPr/>
                    <w:t>2</w:t>
                  </w:r>
                  <w:r>
                    <w:rPr>
                      <w:spacing w:val="-31"/>
                    </w:rPr>
                    <w:t> </w:t>
                  </w:r>
                  <w:r>
                    <w:rPr/>
                    <w:t>2</w:t>
                  </w:r>
                  <w:r>
                    <w:rPr>
                      <w:spacing w:val="-32"/>
                    </w:rPr>
                    <w:t> </w:t>
                  </w:r>
                  <w:r>
                    <w:rPr/>
                    <w:t>.3</w:t>
                  </w:r>
                  <w:r>
                    <w:rPr>
                      <w:spacing w:val="-31"/>
                    </w:rPr>
                    <w:t> </w:t>
                  </w:r>
                  <w:r>
                    <w:rPr/>
                    <w:t>0</w:t>
                  </w:r>
                  <w:r>
                    <w:rPr>
                      <w:spacing w:val="15"/>
                    </w:rPr>
                    <w:t> </w:t>
                  </w:r>
                  <w:r>
                    <w:rPr/>
                    <w:t>Ограждающие</w:t>
                  </w:r>
                  <w:r>
                    <w:rPr>
                      <w:spacing w:val="-6"/>
                    </w:rPr>
                    <w:t> </w:t>
                  </w:r>
                  <w:r>
                    <w:rPr/>
                    <w:t>строительные</w:t>
                  </w:r>
                  <w:r>
                    <w:rPr>
                      <w:spacing w:val="-4"/>
                    </w:rPr>
                    <w:t> </w:t>
                  </w:r>
                  <w:r>
                    <w:rPr/>
                    <w:t>конструкции</w:t>
                  </w:r>
                  <w:r>
                    <w:rPr>
                      <w:spacing w:val="-4"/>
                    </w:rPr>
                    <w:t> </w:t>
                  </w:r>
                  <w:r>
                    <w:rPr/>
                    <w:t>помещений</w:t>
                  </w:r>
                  <w:r>
                    <w:rPr>
                      <w:spacing w:val="-6"/>
                    </w:rPr>
                    <w:t> </w:t>
                  </w:r>
                  <w:r>
                    <w:rPr/>
                    <w:t>пунктов</w:t>
                  </w:r>
                  <w:r>
                    <w:rPr>
                      <w:spacing w:val="5"/>
                    </w:rPr>
                    <w:t> </w:t>
                  </w:r>
                  <w:r>
                    <w:rPr/>
                    <w:t>подпитки</w:t>
                  </w:r>
                  <w:r>
                    <w:rPr>
                      <w:spacing w:val="5"/>
                    </w:rPr>
                    <w:t> </w:t>
                  </w:r>
                  <w:r>
                    <w:rPr/>
                    <w:t>маслонаполненных кабелей, </w:t>
                  </w:r>
                  <w:r>
                    <w:rPr>
                      <w:spacing w:val="1"/>
                    </w:rPr>
                    <w:t>размещаемые </w:t>
                  </w:r>
                  <w:r>
                    <w:rPr/>
                    <w:t>а </w:t>
                  </w:r>
                  <w:r>
                    <w:rPr>
                      <w:spacing w:val="1"/>
                    </w:rPr>
                    <w:t>кабельных </w:t>
                  </w:r>
                  <w:r>
                    <w:rPr/>
                    <w:t>сооружениях, </w:t>
                  </w:r>
                  <w:r>
                    <w:rPr>
                      <w:spacing w:val="2"/>
                    </w:rPr>
                    <w:t>должны </w:t>
                  </w:r>
                  <w:r>
                    <w:rPr>
                      <w:spacing w:val="1"/>
                    </w:rPr>
                    <w:t>предусматриваться </w:t>
                  </w:r>
                  <w:r>
                    <w:rPr/>
                    <w:t>с пределом огнестойкости не </w:t>
                  </w:r>
                  <w:r>
                    <w:rPr>
                      <w:spacing w:val="2"/>
                    </w:rPr>
                    <w:t>менее </w:t>
                  </w:r>
                  <w:r>
                    <w:rPr>
                      <w:spacing w:val="1"/>
                    </w:rPr>
                    <w:t>RE </w:t>
                  </w:r>
                  <w:r>
                    <w:rPr>
                      <w:spacing w:val="2"/>
                    </w:rPr>
                    <w:t>45. </w:t>
                  </w:r>
                  <w:r>
                    <w:rPr>
                      <w:spacing w:val="3"/>
                    </w:rPr>
                    <w:t>Помещения </w:t>
                  </w:r>
                  <w:r>
                    <w:rPr>
                      <w:spacing w:val="1"/>
                    </w:rPr>
                    <w:t>этих </w:t>
                  </w:r>
                  <w:r>
                    <w:rPr>
                      <w:spacing w:val="2"/>
                    </w:rPr>
                    <w:t>пунктов </w:t>
                  </w:r>
                  <w:r>
                    <w:rPr>
                      <w:spacing w:val="3"/>
                    </w:rPr>
                    <w:t>должны делиться </w:t>
                  </w:r>
                  <w:r>
                    <w:rPr/>
                    <w:t>на </w:t>
                  </w:r>
                  <w:r>
                    <w:rPr>
                      <w:spacing w:val="2"/>
                    </w:rPr>
                    <w:t>отсеки, </w:t>
                  </w:r>
                  <w:r>
                    <w:rPr/>
                    <w:t>в </w:t>
                  </w:r>
                  <w:r>
                    <w:rPr>
                      <w:spacing w:val="1"/>
                    </w:rPr>
                    <w:t>каждом из </w:t>
                  </w:r>
                  <w:r>
                    <w:rPr>
                      <w:spacing w:val="2"/>
                    </w:rPr>
                    <w:t>которых </w:t>
                  </w:r>
                  <w:r>
                    <w:rPr>
                      <w:spacing w:val="6"/>
                    </w:rPr>
                    <w:t>должно </w:t>
                  </w:r>
                  <w:r>
                    <w:rPr/>
                    <w:t>пре­ дусматриваться  размещение только одного </w:t>
                  </w:r>
                  <w:r>
                    <w:rPr>
                      <w:spacing w:val="1"/>
                    </w:rPr>
                    <w:t>подпитывающего</w:t>
                  </w:r>
                  <w:r>
                    <w:rPr>
                      <w:spacing w:val="-9"/>
                    </w:rPr>
                    <w:t> </w:t>
                  </w:r>
                  <w:r>
                    <w:rPr/>
                    <w:t>агрегата.</w:t>
                  </w:r>
                </w:p>
                <w:p>
                  <w:pPr>
                    <w:pStyle w:val="BodyText"/>
                    <w:spacing w:line="268" w:lineRule="auto" w:before="6"/>
                    <w:ind w:left="17" w:right="642" w:firstLine="545"/>
                    <w:jc w:val="both"/>
                  </w:pPr>
                  <w:r>
                    <w:rPr/>
                    <w:t>15.22.31 В дверных проемах подпитывающих пунктов должны предусматриваться пороги высотой не менее 150 мм.</w:t>
                  </w:r>
                </w:p>
                <w:p>
                  <w:pPr>
                    <w:pStyle w:val="BodyText"/>
                    <w:spacing w:line="249" w:lineRule="auto" w:before="2"/>
                    <w:ind w:left="17" w:right="641" w:firstLine="545"/>
                    <w:jc w:val="both"/>
                  </w:pPr>
                  <w:r>
                    <w:rPr/>
                    <w:t>1</w:t>
                  </w:r>
                  <w:r>
                    <w:rPr>
                      <w:spacing w:val="-33"/>
                    </w:rPr>
                    <w:t> </w:t>
                  </w:r>
                  <w:r>
                    <w:rPr/>
                    <w:t>5</w:t>
                  </w:r>
                  <w:r>
                    <w:rPr>
                      <w:spacing w:val="-33"/>
                    </w:rPr>
                    <w:t> </w:t>
                  </w:r>
                  <w:r>
                    <w:rPr/>
                    <w:t>2</w:t>
                  </w:r>
                  <w:r>
                    <w:rPr>
                      <w:spacing w:val="-30"/>
                    </w:rPr>
                    <w:t> </w:t>
                  </w:r>
                  <w:r>
                    <w:rPr/>
                    <w:t>2</w:t>
                  </w:r>
                  <w:r>
                    <w:rPr>
                      <w:spacing w:val="-33"/>
                    </w:rPr>
                    <w:t> </w:t>
                  </w:r>
                  <w:r>
                    <w:rPr/>
                    <w:t>.3</w:t>
                  </w:r>
                  <w:r>
                    <w:rPr>
                      <w:spacing w:val="-30"/>
                    </w:rPr>
                    <w:t> </w:t>
                  </w:r>
                  <w:r>
                    <w:rPr/>
                    <w:t>2</w:t>
                  </w:r>
                  <w:r>
                    <w:rPr>
                      <w:spacing w:val="20"/>
                    </w:rPr>
                    <w:t> </w:t>
                  </w:r>
                  <w:r>
                    <w:rPr/>
                    <w:t>В</w:t>
                  </w:r>
                  <w:r>
                    <w:rPr>
                      <w:spacing w:val="5"/>
                    </w:rPr>
                    <w:t> </w:t>
                  </w:r>
                  <w:r>
                    <w:rPr/>
                    <w:t>каждом</w:t>
                  </w:r>
                  <w:r>
                    <w:rPr>
                      <w:spacing w:val="-5"/>
                    </w:rPr>
                    <w:t> </w:t>
                  </w:r>
                  <w:r>
                    <w:rPr/>
                    <w:t>отсеке</w:t>
                  </w:r>
                  <w:r>
                    <w:rPr>
                      <w:spacing w:val="2"/>
                    </w:rPr>
                    <w:t> </w:t>
                  </w:r>
                  <w:r>
                    <w:rPr>
                      <w:spacing w:val="1"/>
                    </w:rPr>
                    <w:t>помещения</w:t>
                  </w:r>
                  <w:r>
                    <w:rPr/>
                    <w:t> </w:t>
                  </w:r>
                  <w:r>
                    <w:rPr>
                      <w:spacing w:val="1"/>
                    </w:rPr>
                    <w:t>подпитывающего</w:t>
                  </w:r>
                  <w:r>
                    <w:rPr>
                      <w:spacing w:val="-7"/>
                    </w:rPr>
                    <w:t> </w:t>
                  </w:r>
                  <w:r>
                    <w:rPr/>
                    <w:t>пункта</w:t>
                  </w:r>
                  <w:r>
                    <w:rPr>
                      <w:spacing w:val="-6"/>
                    </w:rPr>
                    <w:t> </w:t>
                  </w:r>
                  <w:r>
                    <w:rPr>
                      <w:spacing w:val="2"/>
                    </w:rPr>
                    <w:t>должна</w:t>
                  </w:r>
                  <w:r>
                    <w:rPr>
                      <w:spacing w:val="1"/>
                    </w:rPr>
                    <w:t> предусматриваться </w:t>
                  </w:r>
                  <w:r>
                    <w:rPr/>
                    <w:t>система </w:t>
                  </w:r>
                  <w:r>
                    <w:rPr>
                      <w:spacing w:val="1"/>
                    </w:rPr>
                    <w:t>маслоудаления. </w:t>
                  </w:r>
                  <w:r>
                    <w:rPr>
                      <w:spacing w:val="2"/>
                    </w:rPr>
                    <w:t>обеспечивающая </w:t>
                  </w:r>
                  <w:r>
                    <w:rPr>
                      <w:spacing w:val="1"/>
                    </w:rPr>
                    <w:t>удаление </w:t>
                  </w:r>
                  <w:r>
                    <w:rPr/>
                    <w:t>масла е </w:t>
                  </w:r>
                  <w:r>
                    <w:rPr>
                      <w:spacing w:val="3"/>
                    </w:rPr>
                    <w:t>маслосборник </w:t>
                  </w:r>
                  <w:r>
                    <w:rPr/>
                    <w:t>в </w:t>
                  </w:r>
                  <w:r>
                    <w:rPr>
                      <w:spacing w:val="2"/>
                    </w:rPr>
                    <w:t>течение </w:t>
                  </w:r>
                  <w:r>
                    <w:rPr>
                      <w:spacing w:val="-3"/>
                    </w:rPr>
                    <w:t>15</w:t>
                  </w:r>
                  <w:r>
                    <w:rPr>
                      <w:spacing w:val="10"/>
                    </w:rPr>
                    <w:t> </w:t>
                  </w:r>
                  <w:r>
                    <w:rPr/>
                    <w:t>мин.</w:t>
                  </w:r>
                </w:p>
                <w:p>
                  <w:pPr>
                    <w:pStyle w:val="BodyText"/>
                    <w:spacing w:line="271" w:lineRule="auto" w:before="19"/>
                    <w:ind w:left="17" w:right="642" w:firstLine="545"/>
                    <w:jc w:val="both"/>
                  </w:pPr>
                  <w:r>
                    <w:rPr/>
                    <w:t>15.22.33 При расположении кабельных сооружений друг над другом (несколько этажей) прокладка маслонаполненных кабелей должна предусматриваться в нижних этажах кабельных сооружений.</w:t>
                  </w:r>
                </w:p>
                <w:p>
                  <w:pPr>
                    <w:pStyle w:val="BodyText"/>
                    <w:spacing w:line="249" w:lineRule="auto"/>
                    <w:ind w:left="8" w:right="629" w:firstLine="554"/>
                    <w:jc w:val="both"/>
                  </w:pPr>
                  <w:r>
                    <w:rPr>
                      <w:spacing w:val="2"/>
                    </w:rPr>
                    <w:t>15.22.34</w:t>
                  </w:r>
                  <w:r>
                    <w:rPr>
                      <w:spacing w:val="5"/>
                    </w:rPr>
                    <w:t> </w:t>
                  </w:r>
                  <w:r>
                    <w:rPr/>
                    <w:t>На</w:t>
                  </w:r>
                  <w:r>
                    <w:rPr>
                      <w:spacing w:val="-13"/>
                    </w:rPr>
                    <w:t> </w:t>
                  </w:r>
                  <w:r>
                    <w:rPr/>
                    <w:t>территории</w:t>
                  </w:r>
                  <w:r>
                    <w:rPr>
                      <w:spacing w:val="-12"/>
                    </w:rPr>
                    <w:t> </w:t>
                  </w:r>
                  <w:r>
                    <w:rPr/>
                    <w:t>открытых</w:t>
                  </w:r>
                  <w:r>
                    <w:rPr>
                      <w:spacing w:val="-11"/>
                    </w:rPr>
                    <w:t> </w:t>
                  </w:r>
                  <w:r>
                    <w:rPr/>
                    <w:t>распределительных</w:t>
                  </w:r>
                  <w:r>
                    <w:rPr>
                      <w:spacing w:val="-13"/>
                    </w:rPr>
                    <w:t> </w:t>
                  </w:r>
                  <w:r>
                    <w:rPr/>
                    <w:t>устройств</w:t>
                  </w:r>
                  <w:r>
                    <w:rPr>
                      <w:spacing w:val="-12"/>
                    </w:rPr>
                    <w:t> </w:t>
                  </w:r>
                  <w:r>
                    <w:rPr/>
                    <w:t>следует</w:t>
                  </w:r>
                  <w:r>
                    <w:rPr>
                      <w:spacing w:val="-13"/>
                    </w:rPr>
                    <w:t> </w:t>
                  </w:r>
                  <w:r>
                    <w:rPr/>
                    <w:t>применять</w:t>
                  </w:r>
                  <w:r>
                    <w:rPr>
                      <w:spacing w:val="-12"/>
                    </w:rPr>
                    <w:t> </w:t>
                  </w:r>
                  <w:r>
                    <w:rPr/>
                    <w:t>железобетонные </w:t>
                  </w:r>
                  <w:r>
                    <w:rPr>
                      <w:spacing w:val="2"/>
                    </w:rPr>
                    <w:t>лотки,</w:t>
                  </w:r>
                  <w:r>
                    <w:rPr>
                      <w:spacing w:val="8"/>
                    </w:rPr>
                    <w:t> </w:t>
                  </w:r>
                  <w:r>
                    <w:rPr/>
                    <w:t>каналы</w:t>
                  </w:r>
                  <w:r>
                    <w:rPr>
                      <w:spacing w:val="-2"/>
                    </w:rPr>
                    <w:t> </w:t>
                  </w:r>
                  <w:r>
                    <w:rPr>
                      <w:spacing w:val="2"/>
                    </w:rPr>
                    <w:t>или</w:t>
                  </w:r>
                  <w:r>
                    <w:rPr>
                      <w:spacing w:val="-3"/>
                    </w:rPr>
                    <w:t> </w:t>
                  </w:r>
                  <w:r>
                    <w:rPr>
                      <w:spacing w:val="2"/>
                    </w:rPr>
                    <w:t>туннели.</w:t>
                  </w:r>
                  <w:r>
                    <w:rPr>
                      <w:spacing w:val="-3"/>
                    </w:rPr>
                    <w:t> </w:t>
                  </w:r>
                  <w:r>
                    <w:rPr>
                      <w:spacing w:val="2"/>
                    </w:rPr>
                    <w:t>Не</w:t>
                  </w:r>
                  <w:r>
                    <w:rPr>
                      <w:spacing w:val="-28"/>
                    </w:rPr>
                    <w:t> </w:t>
                  </w:r>
                  <w:r>
                    <w:rPr>
                      <w:spacing w:val="3"/>
                    </w:rPr>
                    <w:t>допускается</w:t>
                  </w:r>
                  <w:r>
                    <w:rPr>
                      <w:spacing w:val="-3"/>
                    </w:rPr>
                    <w:t> </w:t>
                  </w:r>
                  <w:r>
                    <w:rPr>
                      <w:spacing w:val="3"/>
                    </w:rPr>
                    <w:t>применение</w:t>
                  </w:r>
                  <w:r>
                    <w:rPr>
                      <w:spacing w:val="-5"/>
                    </w:rPr>
                    <w:t> </w:t>
                  </w:r>
                  <w:r>
                    <w:rPr>
                      <w:spacing w:val="1"/>
                    </w:rPr>
                    <w:t>кабельных</w:t>
                  </w:r>
                  <w:r>
                    <w:rPr>
                      <w:spacing w:val="2"/>
                    </w:rPr>
                    <w:t> </w:t>
                  </w:r>
                  <w:r>
                    <w:rPr>
                      <w:spacing w:val="1"/>
                    </w:rPr>
                    <w:t>металлических</w:t>
                  </w:r>
                  <w:r>
                    <w:rPr>
                      <w:spacing w:val="-7"/>
                    </w:rPr>
                    <w:t> </w:t>
                  </w:r>
                  <w:r>
                    <w:rPr/>
                    <w:t>коробов.</w:t>
                  </w:r>
                </w:p>
                <w:p>
                  <w:pPr>
                    <w:pStyle w:val="BodyText"/>
                    <w:spacing w:line="268" w:lineRule="auto" w:before="19"/>
                    <w:ind w:left="8" w:right="632" w:firstLine="554"/>
                    <w:jc w:val="both"/>
                  </w:pPr>
                  <w:r>
                    <w:rPr/>
                    <w:t>15.22.35 При применении кабельных коробов (КП. ККБ) в помещениях ГЭС и ГАЭС быстросъемные крышки должны быть установлены только в местах возможных механических повреждений кабельных линий.</w:t>
                  </w:r>
                </w:p>
                <w:p>
                  <w:pPr>
                    <w:spacing w:before="48"/>
                    <w:ind w:left="0" w:right="621" w:firstLine="0"/>
                    <w:jc w:val="right"/>
                    <w:rPr>
                      <w:rFonts w:ascii="Times New Roman"/>
                      <w:sz w:val="23"/>
                    </w:rPr>
                  </w:pPr>
                  <w:r>
                    <w:rPr>
                      <w:rFonts w:ascii="Times New Roman"/>
                      <w:sz w:val="23"/>
                    </w:rPr>
                    <w:t>39</w:t>
                  </w:r>
                </w:p>
              </w:txbxContent>
            </v:textbox>
            <w10:wrap type="none"/>
          </v:shape>
        </w:pict>
      </w:r>
      <w:r>
        <w:rPr/>
        <w:drawing>
          <wp:anchor distT="0" distB="0" distL="0" distR="0" allowOverlap="1" layoutInCell="1" locked="0" behindDoc="1" simplePos="0" relativeHeight="268170959">
            <wp:simplePos x="0" y="0"/>
            <wp:positionH relativeFrom="page">
              <wp:posOffset>0</wp:posOffset>
            </wp:positionH>
            <wp:positionV relativeFrom="page">
              <wp:posOffset>0</wp:posOffset>
            </wp:positionV>
            <wp:extent cx="7561580" cy="10691419"/>
            <wp:effectExtent l="0" t="0" r="0" b="0"/>
            <wp:wrapNone/>
            <wp:docPr id="85" name="image45.png" descr=""/>
            <wp:cNvGraphicFramePr>
              <a:graphicFrameLocks noChangeAspect="1"/>
            </wp:cNvGraphicFramePr>
            <a:graphic>
              <a:graphicData uri="http://schemas.openxmlformats.org/drawingml/2006/picture">
                <pic:pic>
                  <pic:nvPicPr>
                    <pic:cNvPr id="86" name="image45.png"/>
                    <pic:cNvPicPr/>
                  </pic:nvPicPr>
                  <pic:blipFill>
                    <a:blip r:embed="rId5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85pt;height:731.25pt;mso-position-horizontal-relative:page;mso-position-vertical-relative:page;z-index:-264472" type="#_x0000_t202" filled="false" stroked="false">
            <v:textbox inset="0,0,0,0">
              <w:txbxContent>
                <w:p>
                  <w:pPr>
                    <w:spacing w:line="255" w:lineRule="exact" w:before="0"/>
                    <w:ind w:left="18" w:right="0" w:firstLine="0"/>
                    <w:jc w:val="left"/>
                    <w:rPr>
                      <w:rFonts w:ascii="Times New Roman" w:hAnsi="Times New Roman"/>
                      <w:sz w:val="23"/>
                    </w:rPr>
                  </w:pPr>
                  <w:r>
                    <w:rPr>
                      <w:rFonts w:ascii="Times New Roman" w:hAnsi="Times New Roman"/>
                      <w:sz w:val="23"/>
                    </w:rPr>
                    <w:t>ГОСТ  Р 55260.4.1—2013</w:t>
                  </w:r>
                </w:p>
                <w:p>
                  <w:pPr>
                    <w:pStyle w:val="BodyText"/>
                    <w:spacing w:before="8"/>
                    <w:rPr>
                      <w:sz w:val="30"/>
                    </w:rPr>
                  </w:pPr>
                </w:p>
                <w:p>
                  <w:pPr>
                    <w:pStyle w:val="BodyText"/>
                    <w:spacing w:line="268" w:lineRule="auto"/>
                    <w:ind w:left="9" w:firstLine="563"/>
                  </w:pPr>
                  <w:r>
                    <w:rPr/>
                    <w:t>15.2.2.36 В кабельных коробах (типов КП. ККБ и т. п.) должны предусматриваться перегородки и уплотнения с огнестойкостью не менее E I45 в местах прохода через стены и перегородки:</w:t>
                  </w:r>
                </w:p>
                <w:p>
                  <w:pPr>
                    <w:pStyle w:val="BodyText"/>
                    <w:spacing w:line="213" w:lineRule="exact"/>
                    <w:ind w:left="553"/>
                  </w:pPr>
                  <w:r>
                    <w:rPr/>
                    <w:t>• на горизонтальных участках через каждые 30 ы длины этих коробов;</w:t>
                  </w:r>
                </w:p>
                <w:p>
                  <w:pPr>
                    <w:pStyle w:val="BodyText"/>
                    <w:spacing w:line="268" w:lineRule="auto" w:before="29"/>
                    <w:ind w:left="18" w:firstLine="535"/>
                  </w:pPr>
                  <w:r>
                    <w:rPr/>
                    <w:t>• на вертикальных участках через каждые 20 м высоты, а также при проходе их через каждое пере* крытие;</w:t>
                  </w:r>
                </w:p>
                <w:p>
                  <w:pPr>
                    <w:pStyle w:val="BodyText"/>
                    <w:spacing w:before="1"/>
                    <w:ind w:left="553"/>
                  </w:pPr>
                  <w:r>
                    <w:rPr/>
                    <w:t>• в местах разветвления коробов и выхода одиночных кабелей.</w:t>
                  </w:r>
                </w:p>
                <w:p>
                  <w:pPr>
                    <w:pStyle w:val="BodyText"/>
                    <w:spacing w:before="138"/>
                    <w:ind w:left="563"/>
                  </w:pPr>
                  <w:r>
                    <w:rPr/>
                    <w:t>15.3 С танционное масляное хозяй ство и м аслонаполненное оборудование</w:t>
                  </w:r>
                </w:p>
                <w:p>
                  <w:pPr>
                    <w:pStyle w:val="BodyText"/>
                    <w:spacing w:line="268" w:lineRule="auto" w:before="138"/>
                    <w:ind w:left="9" w:right="12" w:firstLine="554"/>
                    <w:jc w:val="both"/>
                  </w:pPr>
                  <w:r>
                    <w:rPr/>
                    <w:t>15.3.1 Масляное хозяйство с резервуарами, маслоочистительной и регенерационной аппаратурой, входящее в состав технологических установок электростанции. ОРУ и трансформаторной мастерской, до* пускается размещать в сооружениях гидроузла и зданиях ОРУ при общем объеме масла в резервуарах маслохозяйства не более 1000 м3 и расположении в одном изолированном помещении объема масла не более 300 м3.</w:t>
                  </w:r>
                </w:p>
                <w:p>
                  <w:pPr>
                    <w:pStyle w:val="BodyText"/>
                    <w:spacing w:line="268" w:lineRule="auto" w:before="1"/>
                    <w:ind w:left="18" w:firstLine="554"/>
                  </w:pPr>
                  <w:r>
                    <w:rPr/>
                    <w:t>15.3.2 Расстояние между стенками масляных резервуаров, а также между резервуаром и стеной помещения должно быть не менее 1 м. Расстояние от верха резервуара до потолка — не менее 1.8 м.</w:t>
                  </w:r>
                </w:p>
                <w:p>
                  <w:pPr>
                    <w:pStyle w:val="BodyText"/>
                    <w:ind w:left="572"/>
                  </w:pPr>
                  <w:r>
                    <w:rPr/>
                    <w:t>15.3.3 В помещениях масляного хозяйства следует предусматривать:</w:t>
                  </w:r>
                </w:p>
                <w:p>
                  <w:pPr>
                    <w:pStyle w:val="BodyText"/>
                    <w:spacing w:before="28"/>
                    <w:ind w:left="563"/>
                  </w:pPr>
                  <w:r>
                    <w:rPr/>
                    <w:t>• ограждающие конструкции с пределом огнестойкости не менее RE1150:</w:t>
                  </w:r>
                </w:p>
                <w:p>
                  <w:pPr>
                    <w:pStyle w:val="BodyText"/>
                    <w:spacing w:line="268" w:lineRule="auto" w:before="9"/>
                    <w:ind w:left="9" w:firstLine="554"/>
                    <w:jc w:val="both"/>
                  </w:pPr>
                  <w:r>
                    <w:rPr/>
                    <w:t>• заглубление по отношению к коридорам и соседним помещениям не менее чем на 0.15 м или пороги в дверных проемах из условия аккумуляции объема разлившегося масла, равного емсости наи­ большего бака или технологической установки, расположенных в помещениях.</w:t>
                  </w:r>
                </w:p>
                <w:p>
                  <w:pPr>
                    <w:pStyle w:val="BodyText"/>
                    <w:spacing w:line="268" w:lineRule="auto"/>
                    <w:ind w:firstLine="572"/>
                    <w:jc w:val="both"/>
                  </w:pPr>
                  <w:r>
                    <w:rPr/>
                    <w:t>15.3.4 Из каждого изолированного помещения масляного хозяйства должен быть предусмотрен от­ вод разлившегося масла через трапы в полу в отдельный резервуар или в систему организованного отво­ да стока после пожаротушения.</w:t>
                  </w:r>
                </w:p>
                <w:p>
                  <w:pPr>
                    <w:pStyle w:val="BodyText"/>
                    <w:spacing w:before="1"/>
                    <w:ind w:left="572"/>
                  </w:pPr>
                  <w:r>
                    <w:rPr/>
                    <w:t>15.3.5 Трапы должны иметь гидравлический затвор и диаметр отводной трубы не менее 100 мм.</w:t>
                  </w:r>
                </w:p>
                <w:p>
                  <w:pPr>
                    <w:pStyle w:val="BodyText"/>
                    <w:spacing w:line="271" w:lineRule="auto" w:before="27"/>
                    <w:ind w:left="18" w:firstLine="554"/>
                  </w:pPr>
                  <w:r>
                    <w:rPr/>
                    <w:t>15.3.6 Для несхольких помещений следует предусматривать отдельный резервуар емкостью не ме­ нее емкости наибольшего резервуара или технологической установки.</w:t>
                  </w:r>
                </w:p>
                <w:p>
                  <w:pPr>
                    <w:pStyle w:val="BodyText"/>
                    <w:spacing w:line="211" w:lineRule="exact"/>
                    <w:ind w:left="572"/>
                  </w:pPr>
                  <w:r>
                    <w:rPr/>
                    <w:t>15.3.7 Отдельный резервуар может располагаться как внутри здания электростанции, так и снаружи</w:t>
                  </w:r>
                </w:p>
                <w:p>
                  <w:pPr>
                    <w:pStyle w:val="BodyText"/>
                    <w:spacing w:before="19"/>
                    <w:ind w:left="18"/>
                  </w:pPr>
                  <w:r>
                    <w:rPr/>
                    <w:t>на расстоянии не менее 5 м от стены здания.</w:t>
                  </w:r>
                </w:p>
                <w:p>
                  <w:pPr>
                    <w:pStyle w:val="BodyText"/>
                    <w:spacing w:before="37"/>
                    <w:ind w:left="572"/>
                  </w:pPr>
                  <w:r>
                    <w:rPr/>
                    <w:t>15.3.8 Аварийный слив масла из резервуаров в отдельный резервуар при пожаре не предусматрива­</w:t>
                  </w:r>
                </w:p>
                <w:p>
                  <w:pPr>
                    <w:pStyle w:val="BodyText"/>
                    <w:spacing w:before="27"/>
                    <w:ind w:left="9"/>
                  </w:pPr>
                  <w:r>
                    <w:rPr/>
                    <w:t>ется.</w:t>
                  </w:r>
                </w:p>
                <w:p>
                  <w:pPr>
                    <w:spacing w:line="276" w:lineRule="auto" w:before="27"/>
                    <w:ind w:left="8" w:right="7" w:firstLine="563"/>
                    <w:jc w:val="both"/>
                    <w:rPr>
                      <w:sz w:val="20"/>
                    </w:rPr>
                  </w:pPr>
                  <w:r>
                    <w:rPr>
                      <w:sz w:val="20"/>
                    </w:rPr>
                    <w:t>15.3.9 В кабельных сооружениях с маслонаполненными кабелями, не оборудованных автоматичес­ ким пожаротушением, а также в помещениях технологических установок по дегазации кабельного масла и </w:t>
                  </w:r>
                  <w:r>
                    <w:rPr>
                      <w:b/>
                      <w:sz w:val="17"/>
                    </w:rPr>
                    <w:t>систем ы подпитки м аслом дохш ем предусм атриваться организованны й отвод разлив ш егося м асл а через </w:t>
                  </w:r>
                  <w:r>
                    <w:rPr>
                      <w:sz w:val="20"/>
                    </w:rPr>
                    <w:t>трапы е полу в отдельный резервуар или в систему организованного отвода стока после пожаротушения.</w:t>
                  </w:r>
                </w:p>
                <w:p>
                  <w:pPr>
                    <w:pStyle w:val="BodyText"/>
                    <w:spacing w:line="249" w:lineRule="auto"/>
                    <w:ind w:left="17" w:firstLine="554"/>
                  </w:pPr>
                  <w:r>
                    <w:rPr/>
                    <w:t>15.3.10 Емкость резервуара должна обеспечить прием максимального объема масла при аварии с кабелем или наибольшим баком маслоподпитывающей установки.</w:t>
                  </w:r>
                </w:p>
                <w:p>
                  <w:pPr>
                    <w:pStyle w:val="BodyText"/>
                    <w:spacing w:line="271" w:lineRule="auto" w:before="24"/>
                    <w:ind w:left="17" w:firstLine="545"/>
                  </w:pPr>
                  <w:r>
                    <w:rPr/>
                    <w:t>15.3.11 Отвод масла и воды при пожаротушении трансформаторов (автотрансформаторов, реакто­ ров) следует выполнять в соответствии с [13).</w:t>
                  </w:r>
                </w:p>
                <w:p>
                  <w:pPr>
                    <w:pStyle w:val="BodyText"/>
                    <w:spacing w:before="8"/>
                  </w:pPr>
                </w:p>
                <w:p>
                  <w:pPr>
                    <w:spacing w:before="0"/>
                    <w:ind w:left="563" w:right="0" w:firstLine="0"/>
                    <w:jc w:val="left"/>
                    <w:rPr>
                      <w:sz w:val="24"/>
                    </w:rPr>
                  </w:pPr>
                  <w:r>
                    <w:rPr>
                      <w:sz w:val="24"/>
                    </w:rPr>
                    <w:t>16   Автоматизация и управление оборудованием  ГЭС и  ГАЭС</w:t>
                  </w:r>
                </w:p>
                <w:p>
                  <w:pPr>
                    <w:pStyle w:val="BodyText"/>
                    <w:spacing w:before="2"/>
                    <w:rPr>
                      <w:sz w:val="24"/>
                    </w:rPr>
                  </w:pPr>
                </w:p>
                <w:p>
                  <w:pPr>
                    <w:pStyle w:val="BodyText"/>
                    <w:ind w:left="563"/>
                  </w:pPr>
                  <w:r>
                    <w:rPr/>
                    <w:t>16.1  Общие полож ения</w:t>
                  </w:r>
                </w:p>
                <w:p>
                  <w:pPr>
                    <w:pStyle w:val="BodyText"/>
                    <w:spacing w:line="271" w:lineRule="auto" w:before="139"/>
                    <w:ind w:left="17" w:firstLine="545"/>
                  </w:pPr>
                  <w:r>
                    <w:rPr/>
                    <w:t>16.1.1 Современные ГЭС и ГАЭС создаются как полностью автоматизированные объекты с возмож­ ностью дистанционного и ручного (при необходимости) управления оборудованием.</w:t>
                  </w:r>
                </w:p>
                <w:p>
                  <w:pPr>
                    <w:pStyle w:val="BodyText"/>
                    <w:spacing w:line="264" w:lineRule="auto"/>
                    <w:ind w:firstLine="563"/>
                    <w:jc w:val="both"/>
                  </w:pPr>
                  <w:r>
                    <w:rPr/>
                    <w:t>16.1.2 На стадии проектной документации определяют структуру управления объектом, требования и задачи АСУ ТП. степень автоматизации оборудования, количество сигналов, регулирующих и управляю­ щих функций и структурную схему АСУ ТП. Разработку рабочей документации выполняет поставщиком АСУТП.</w:t>
                  </w:r>
                </w:p>
                <w:p>
                  <w:pPr>
                    <w:pStyle w:val="BodyText"/>
                    <w:spacing w:before="7"/>
                    <w:ind w:left="572"/>
                  </w:pPr>
                  <w:r>
                    <w:rPr/>
                    <w:t>16.1.3 Структура управления и степень автоматизации определяются следующими факторами:</w:t>
                  </w:r>
                </w:p>
                <w:p>
                  <w:pPr>
                    <w:pStyle w:val="BodyText"/>
                    <w:spacing w:before="27"/>
                    <w:ind w:left="553"/>
                  </w:pPr>
                  <w:r>
                    <w:rPr/>
                    <w:t>• роль станции е энергосистеме:</w:t>
                  </w:r>
                </w:p>
                <w:p>
                  <w:pPr>
                    <w:pStyle w:val="BodyText"/>
                    <w:spacing w:before="28"/>
                    <w:ind w:left="563"/>
                  </w:pPr>
                  <w:r>
                    <w:rPr/>
                    <w:t>• количество и единичная мощность агрегатов:</w:t>
                  </w:r>
                </w:p>
                <w:p>
                  <w:pPr>
                    <w:pStyle w:val="BodyText"/>
                    <w:spacing w:before="27"/>
                    <w:ind w:left="563"/>
                  </w:pPr>
                  <w:r>
                    <w:rPr/>
                    <w:t>• географическое расположение ГЭС и ГАЭС:</w:t>
                  </w:r>
                </w:p>
                <w:p>
                  <w:pPr>
                    <w:pStyle w:val="BodyText"/>
                    <w:spacing w:before="27"/>
                    <w:ind w:left="563"/>
                  </w:pPr>
                  <w:r>
                    <w:rPr/>
                    <w:t>• водохозяйственное и еодоэнергетическое значение ГЭС.</w:t>
                  </w:r>
                </w:p>
                <w:p>
                  <w:pPr>
                    <w:spacing w:before="158"/>
                    <w:ind w:left="8" w:right="0" w:firstLine="0"/>
                    <w:jc w:val="left"/>
                    <w:rPr>
                      <w:sz w:val="18"/>
                    </w:rPr>
                  </w:pPr>
                  <w:r>
                    <w:rPr>
                      <w:sz w:val="18"/>
                    </w:rPr>
                    <w:t>40</w:t>
                  </w:r>
                </w:p>
              </w:txbxContent>
            </v:textbox>
            <w10:wrap type="none"/>
          </v:shape>
        </w:pict>
      </w:r>
      <w:r>
        <w:rPr/>
        <w:drawing>
          <wp:anchor distT="0" distB="0" distL="0" distR="0" allowOverlap="1" layoutInCell="1" locked="0" behindDoc="1" simplePos="0" relativeHeight="268171007">
            <wp:simplePos x="0" y="0"/>
            <wp:positionH relativeFrom="page">
              <wp:posOffset>0</wp:posOffset>
            </wp:positionH>
            <wp:positionV relativeFrom="page">
              <wp:posOffset>0</wp:posOffset>
            </wp:positionV>
            <wp:extent cx="7561580" cy="10691419"/>
            <wp:effectExtent l="0" t="0" r="0" b="0"/>
            <wp:wrapNone/>
            <wp:docPr id="87" name="image46.png" descr=""/>
            <wp:cNvGraphicFramePr>
              <a:graphicFrameLocks noChangeAspect="1"/>
            </wp:cNvGraphicFramePr>
            <a:graphic>
              <a:graphicData uri="http://schemas.openxmlformats.org/drawingml/2006/picture">
                <pic:pic>
                  <pic:nvPicPr>
                    <pic:cNvPr id="88" name="image46.png"/>
                    <pic:cNvPicPr/>
                  </pic:nvPicPr>
                  <pic:blipFill>
                    <a:blip r:embed="rId5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36.5pt;height:730.75pt;mso-position-horizontal-relative:page;mso-position-vertical-relative:page;z-index:-264424" type="#_x0000_t202" filled="false" stroked="false">
            <v:textbox inset="0,0,0,0">
              <w:txbxContent>
                <w:p>
                  <w:pPr>
                    <w:spacing w:line="255" w:lineRule="exact" w:before="0"/>
                    <w:ind w:left="0" w:right="603"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59" w:lineRule="auto"/>
                    <w:ind w:left="8" w:right="613" w:firstLine="554"/>
                    <w:jc w:val="both"/>
                  </w:pPr>
                  <w:r>
                    <w:rPr/>
                    <w:t>16.1.4 Количество и единичная мощность агрегатов определяют количественный и качественный состав ПТК. необходимость резервирования средств автоматизации, устройств группового регулирования активной и реактивной мощности (ГРАМ/ГРНРМ).</w:t>
                  </w:r>
                </w:p>
                <w:p>
                  <w:pPr>
                    <w:pStyle w:val="BodyText"/>
                    <w:spacing w:line="256" w:lineRule="auto" w:before="10"/>
                    <w:ind w:left="8" w:right="592" w:firstLine="554"/>
                    <w:jc w:val="both"/>
                  </w:pPr>
                  <w:r>
                    <w:rPr/>
                    <w:t>16.1.5 Географическое расположение ГЭС и ГАЭС и ее мощность определяют режим эксплуатации, удаленность и труднодоступность объекта, а также ГЭС малой мощности потребуют создание необслужи­ ваемой ГЭС с высокой степенью локальной автоматизации и дистанционным управлением и сигнализа­ цией.</w:t>
                  </w:r>
                </w:p>
                <w:p>
                  <w:pPr>
                    <w:pStyle w:val="BodyText"/>
                    <w:spacing w:line="259" w:lineRule="auto"/>
                    <w:ind w:left="8" w:right="601" w:firstLine="544"/>
                    <w:jc w:val="both"/>
                  </w:pPr>
                  <w:r>
                    <w:rPr/>
                    <w:t>16.1.6 Водохозяйственные и водоэнергетические задачи требуют обеспечения регулирования уров­ ней воды в верхнем и нижнем бассейне, регулирования расхода воды при работе ГЭС в каскаде, обеспе­ чение санитарных попусков в период межени и защиту от наводнения в период паводков. Эти задачи решаются программным регулированием пропуска воды открытием затворов во взаимосвязи с режимом работы агрегатов ГЭС и ГАЭС.</w:t>
                  </w:r>
                </w:p>
                <w:p>
                  <w:pPr>
                    <w:pStyle w:val="BodyText"/>
                    <w:spacing w:before="15"/>
                    <w:ind w:left="553"/>
                  </w:pPr>
                  <w:r>
                    <w:rPr/>
                    <w:t>Совокупность требований определяет структуру и виды управления оборудованием  ГЭС и ГАЭС.</w:t>
                  </w:r>
                </w:p>
                <w:p>
                  <w:pPr>
                    <w:pStyle w:val="BodyText"/>
                    <w:spacing w:line="259" w:lineRule="auto" w:before="9"/>
                    <w:ind w:left="8" w:right="601" w:firstLine="554"/>
                    <w:jc w:val="both"/>
                  </w:pPr>
                  <w:r>
                    <w:rPr/>
                    <w:t>16.1.7 Автоматизация основных и вспомогательных технологичесхих процессов должна вькюлняться комплексом оборудования системы управления и контроля ГЭС и ГАЭС на базе интегрированной АСУТП ГЭС и ГАЭС и построена как интегрированный программно-технический и ииформациомно-управляющий комплекс современных средств, включая подсистемы АСУ ТП, компьютерного оборудования и интеллек­ туальных устройств управления, автоматики, контроля, сигнализации, измерения и защит оборудования, оборудования станционной управляющей, локальной технологической и втори чна коммуткационных сетей связи, датчиков и первичных измерительных преобразователей, а также оборудования диспетчерского управления, связи и обмена технологической информации.</w:t>
                  </w:r>
                </w:p>
                <w:p>
                  <w:pPr>
                    <w:pStyle w:val="BodyText"/>
                    <w:spacing w:line="256" w:lineRule="auto" w:before="10"/>
                    <w:ind w:left="8" w:right="601" w:firstLine="544"/>
                    <w:jc w:val="both"/>
                  </w:pPr>
                  <w:r>
                    <w:rPr/>
                    <w:t>В целом система представляет собой распределенную, многоуровневую систему управления с ис­ пользованием архитектуры открытых систем, выполняющую все функции управления основным и вспомо­ гательным оборудованием ГЭС и ГАЭС в объеме ТП производства и потребления энергии с выделением следующих уровней управления объектов автоматизации:</w:t>
                  </w:r>
                </w:p>
                <w:p>
                  <w:pPr>
                    <w:pStyle w:val="BodyText"/>
                    <w:spacing w:line="224" w:lineRule="exact"/>
                    <w:ind w:left="553"/>
                  </w:pPr>
                  <w:r>
                    <w:rPr/>
                    <w:t>• станционный (верхний) уровень управления:</w:t>
                  </w:r>
                </w:p>
                <w:p>
                  <w:pPr>
                    <w:pStyle w:val="BodyText"/>
                    <w:spacing w:before="28"/>
                    <w:ind w:left="553"/>
                  </w:pPr>
                  <w:r>
                    <w:rPr/>
                    <w:t>• локальный (нижний или агрегатный) уровень управления группы оборудования:</w:t>
                  </w:r>
                </w:p>
                <w:p>
                  <w:pPr>
                    <w:pStyle w:val="BodyText"/>
                    <w:spacing w:before="10"/>
                    <w:ind w:left="553"/>
                  </w:pPr>
                  <w:r>
                    <w:rPr/>
                    <w:t>• местный (полевой) уровень управления.</w:t>
                  </w:r>
                </w:p>
                <w:p>
                  <w:pPr>
                    <w:pStyle w:val="BodyText"/>
                    <w:spacing w:line="249" w:lineRule="auto" w:before="28"/>
                    <w:ind w:left="17" w:right="601" w:firstLine="545"/>
                    <w:jc w:val="both"/>
                  </w:pPr>
                  <w:r>
                    <w:rPr/>
                    <w:t>16.1.8 Одновременно АСУ ТП является интегратором всех микропроцессорных систем, установлен­ ных на ГЭС. обеспечивая сбор и обмен сигналами и командами с другими устройствами.</w:t>
                  </w:r>
                </w:p>
                <w:p>
                  <w:pPr>
                    <w:pStyle w:val="BodyText"/>
                    <w:spacing w:line="254" w:lineRule="auto" w:before="20"/>
                    <w:ind w:right="599" w:firstLine="562"/>
                    <w:jc w:val="both"/>
                  </w:pPr>
                  <w:r>
                    <w:rPr/>
                    <w:t>16.1.9 Питание к шкафам контроллеров верхнего и нижнего уровней управления подсистем АСУ ТП должно осуществляться от сети переменного тока 380/220 В. 50 Гц на напряжении 220 В и системы соб­ ственных нужд постоянного тока 220 В (от аккумуляторной батареи ГЭС). Это позволяет осуществить ре­ зервирование питание шкафов контроллеров. Питание АРМ операторов, серверов АСУ ТП. диспетчерского щита, может осуществляться от системы бесперебойного питания 220 В. 50 Гц. АБП подключаются к сети переменного тока 380/220 В. 50 Гц на напряжении 220 В, 50 Гц и к системе собственных нужд постоянного тока 220 В — щитам постоянного тока.</w:t>
                  </w:r>
                </w:p>
                <w:p>
                  <w:pPr>
                    <w:pStyle w:val="BodyText"/>
                    <w:spacing w:before="126"/>
                    <w:ind w:left="553"/>
                  </w:pPr>
                  <w:r>
                    <w:rPr/>
                    <w:t>16.2   С танционны й (верхний) уровень управления ГЭС и ГАЭС</w:t>
                  </w:r>
                </w:p>
                <w:p>
                  <w:pPr>
                    <w:pStyle w:val="BodyText"/>
                    <w:tabs>
                      <w:tab w:pos="1782" w:val="left" w:leader="none"/>
                    </w:tabs>
                    <w:spacing w:line="259" w:lineRule="auto" w:before="138"/>
                    <w:ind w:left="17" w:firstLine="545"/>
                  </w:pPr>
                  <w:r>
                    <w:rPr>
                      <w:spacing w:val="-3"/>
                    </w:rPr>
                    <w:t>16.2.1</w:t>
                    <w:tab/>
                  </w:r>
                  <w:r>
                    <w:rPr/>
                    <w:t>В </w:t>
                  </w:r>
                  <w:r>
                    <w:rPr>
                      <w:spacing w:val="3"/>
                    </w:rPr>
                    <w:t>состав </w:t>
                  </w:r>
                  <w:r>
                    <w:rPr>
                      <w:spacing w:val="2"/>
                    </w:rPr>
                    <w:t>станционного (верхнего) </w:t>
                  </w:r>
                  <w:r>
                    <w:rPr>
                      <w:spacing w:val="1"/>
                    </w:rPr>
                    <w:t>уровня управления </w:t>
                  </w:r>
                  <w:r>
                    <w:rPr>
                      <w:spacing w:val="3"/>
                    </w:rPr>
                    <w:t>должны </w:t>
                  </w:r>
                  <w:r>
                    <w:rPr>
                      <w:spacing w:val="2"/>
                    </w:rPr>
                    <w:t>входить</w:t>
                  </w:r>
                  <w:r>
                    <w:rPr>
                      <w:spacing w:val="-35"/>
                    </w:rPr>
                    <w:t> </w:t>
                  </w:r>
                  <w:r>
                    <w:rPr>
                      <w:spacing w:val="3"/>
                    </w:rPr>
                    <w:t>следующие</w:t>
                  </w:r>
                  <w:r>
                    <w:rPr>
                      <w:spacing w:val="-7"/>
                    </w:rPr>
                    <w:t> </w:t>
                  </w:r>
                  <w:r>
                    <w:rPr>
                      <w:spacing w:val="2"/>
                    </w:rPr>
                    <w:t>подсисте­</w:t>
                  </w:r>
                  <w:r>
                    <w:rPr/>
                    <w:t> мы управления и контроля, </w:t>
                  </w:r>
                  <w:r>
                    <w:rPr>
                      <w:spacing w:val="1"/>
                    </w:rPr>
                    <w:t>включая </w:t>
                  </w:r>
                  <w:r>
                    <w:rPr/>
                    <w:t>соответствующие программно-технические комплексы средств и обо­ рудования:</w:t>
                  </w:r>
                </w:p>
                <w:p>
                  <w:pPr>
                    <w:pStyle w:val="BodyText"/>
                    <w:spacing w:line="259" w:lineRule="auto"/>
                    <w:ind w:right="592" w:firstLine="553"/>
                    <w:jc w:val="both"/>
                  </w:pPr>
                  <w:r>
                    <w:rPr/>
                    <w:t>• система человеко-машинного интерфейса ИЧМ, включая АРМ операторов с компьютерами, ПО. систему резервирования, систему контроля доступом, систему синхронизации с астрономическим време­ нем. оборудование и средства отображения, управления и вывода информации (дисплеи, клавиатура, печатающие устройства, аппаратура сопряжения и программные средства), а также средства удаленного доступа:</w:t>
                  </w:r>
                </w:p>
                <w:p>
                  <w:pPr>
                    <w:pStyle w:val="BodyText"/>
                    <w:spacing w:line="254" w:lineRule="auto"/>
                    <w:ind w:left="8" w:right="601" w:firstLine="544"/>
                    <w:jc w:val="both"/>
                  </w:pPr>
                  <w:r>
                    <w:rPr/>
                    <w:t>•</w:t>
                  </w:r>
                  <w:r>
                    <w:rPr>
                      <w:spacing w:val="-29"/>
                    </w:rPr>
                    <w:t> </w:t>
                  </w:r>
                  <w:r>
                    <w:rPr/>
                    <w:t>диспетчерский</w:t>
                  </w:r>
                  <w:r>
                    <w:rPr>
                      <w:spacing w:val="-6"/>
                    </w:rPr>
                    <w:t> </w:t>
                  </w:r>
                  <w:r>
                    <w:rPr>
                      <w:spacing w:val="1"/>
                    </w:rPr>
                    <w:t>щит</w:t>
                  </w:r>
                  <w:r>
                    <w:rPr>
                      <w:spacing w:val="-11"/>
                    </w:rPr>
                    <w:t> </w:t>
                  </w:r>
                  <w:r>
                    <w:rPr/>
                    <w:t>в</w:t>
                  </w:r>
                  <w:r>
                    <w:rPr>
                      <w:spacing w:val="-6"/>
                    </w:rPr>
                    <w:t> </w:t>
                  </w:r>
                  <w:r>
                    <w:rPr/>
                    <w:t>составе</w:t>
                  </w:r>
                  <w:r>
                    <w:rPr>
                      <w:spacing w:val="-7"/>
                    </w:rPr>
                    <w:t> </w:t>
                  </w:r>
                  <w:r>
                    <w:rPr/>
                    <w:t>главного</w:t>
                  </w:r>
                  <w:r>
                    <w:rPr>
                      <w:spacing w:val="-16"/>
                    </w:rPr>
                    <w:t> </w:t>
                  </w:r>
                  <w:r>
                    <w:rPr/>
                    <w:t>щита</w:t>
                  </w:r>
                  <w:r>
                    <w:rPr>
                      <w:spacing w:val="1"/>
                    </w:rPr>
                    <w:t> </w:t>
                  </w:r>
                  <w:r>
                    <w:rPr/>
                    <w:t>управления</w:t>
                  </w:r>
                  <w:r>
                    <w:rPr>
                      <w:spacing w:val="1"/>
                    </w:rPr>
                    <w:t> </w:t>
                  </w:r>
                  <w:r>
                    <w:rPr/>
                    <w:t>(ГЩУ).</w:t>
                  </w:r>
                  <w:r>
                    <w:rPr>
                      <w:spacing w:val="6"/>
                    </w:rPr>
                    <w:t> </w:t>
                  </w:r>
                  <w:r>
                    <w:rPr/>
                    <w:t>включая</w:t>
                  </w:r>
                  <w:r>
                    <w:rPr>
                      <w:spacing w:val="0"/>
                    </w:rPr>
                    <w:t> </w:t>
                  </w:r>
                  <w:r>
                    <w:rPr/>
                    <w:t>контроллер</w:t>
                  </w:r>
                  <w:r>
                    <w:rPr>
                      <w:spacing w:val="-8"/>
                    </w:rPr>
                    <w:t> </w:t>
                  </w:r>
                  <w:r>
                    <w:rPr/>
                    <w:t>системы</w:t>
                  </w:r>
                  <w:r>
                    <w:rPr>
                      <w:spacing w:val="-3"/>
                    </w:rPr>
                    <w:t> </w:t>
                  </w:r>
                  <w:r>
                    <w:rPr/>
                    <w:t>управ­ ления щита, средства управления, сигнализации, контрольно-измерительной аппаратуры щита, графичес­ кой</w:t>
                  </w:r>
                  <w:r>
                    <w:rPr>
                      <w:spacing w:val="-9"/>
                    </w:rPr>
                    <w:t> </w:t>
                  </w:r>
                  <w:r>
                    <w:rPr/>
                    <w:t>стены.</w:t>
                  </w:r>
                </w:p>
                <w:p>
                  <w:pPr>
                    <w:pStyle w:val="BodyText"/>
                    <w:spacing w:before="24"/>
                    <w:ind w:left="553"/>
                  </w:pPr>
                  <w:r>
                    <w:rPr/>
                    <w:t>• дублированные сервера АСУ ТП технологической базы данных и архивирования.</w:t>
                  </w:r>
                </w:p>
                <w:p>
                  <w:pPr>
                    <w:pStyle w:val="BodyText"/>
                    <w:spacing w:before="10"/>
                    <w:ind w:left="553"/>
                  </w:pPr>
                  <w:r>
                    <w:rPr/>
                    <w:t>• АРМ инженеров АСУ ТП и РЗА. АРМ технологов. АРМ мониторинга и диагностики оборудования:</w:t>
                  </w:r>
                </w:p>
                <w:p>
                  <w:pPr>
                    <w:pStyle w:val="BodyText"/>
                    <w:spacing w:before="29"/>
                    <w:ind w:left="553"/>
                  </w:pPr>
                  <w:r>
                    <w:rPr/>
                    <w:t>• центральный контроплер(контроллвробщестанционного оборудования);</w:t>
                  </w:r>
                </w:p>
                <w:p>
                  <w:pPr>
                    <w:pStyle w:val="BodyText"/>
                    <w:spacing w:before="10"/>
                    <w:ind w:left="553"/>
                  </w:pPr>
                  <w:r>
                    <w:rPr/>
                    <w:t>• система группового регулирования активной мощности (ГРAM).</w:t>
                  </w:r>
                </w:p>
                <w:p>
                  <w:pPr>
                    <w:pStyle w:val="BodyText"/>
                    <w:spacing w:before="10"/>
                    <w:ind w:left="553"/>
                  </w:pPr>
                  <w:r>
                    <w:rPr/>
                    <w:t>• система группового регулирования напряжения и реактивной мощности (ГРНРМ):</w:t>
                  </w:r>
                </w:p>
                <w:p>
                  <w:pPr>
                    <w:pStyle w:val="BodyText"/>
                    <w:spacing w:before="3"/>
                    <w:rPr>
                      <w:sz w:val="19"/>
                    </w:rPr>
                  </w:pPr>
                </w:p>
                <w:p>
                  <w:pPr>
                    <w:spacing w:before="0"/>
                    <w:ind w:left="0" w:right="623" w:firstLine="0"/>
                    <w:jc w:val="right"/>
                    <w:rPr>
                      <w:sz w:val="18"/>
                    </w:rPr>
                  </w:pPr>
                  <w:r>
                    <w:rPr>
                      <w:w w:val="95"/>
                      <w:sz w:val="18"/>
                    </w:rPr>
                    <w:t>41</w:t>
                  </w:r>
                </w:p>
              </w:txbxContent>
            </v:textbox>
            <w10:wrap type="none"/>
          </v:shape>
        </w:pict>
      </w:r>
      <w:r>
        <w:rPr/>
        <w:drawing>
          <wp:anchor distT="0" distB="0" distL="0" distR="0" allowOverlap="1" layoutInCell="1" locked="0" behindDoc="1" simplePos="0" relativeHeight="268171055">
            <wp:simplePos x="0" y="0"/>
            <wp:positionH relativeFrom="page">
              <wp:posOffset>0</wp:posOffset>
            </wp:positionH>
            <wp:positionV relativeFrom="page">
              <wp:posOffset>0</wp:posOffset>
            </wp:positionV>
            <wp:extent cx="7561580" cy="10691419"/>
            <wp:effectExtent l="0" t="0" r="0" b="0"/>
            <wp:wrapNone/>
            <wp:docPr id="89" name="image47.png" descr=""/>
            <wp:cNvGraphicFramePr>
              <a:graphicFrameLocks noChangeAspect="1"/>
            </wp:cNvGraphicFramePr>
            <a:graphic>
              <a:graphicData uri="http://schemas.openxmlformats.org/drawingml/2006/picture">
                <pic:pic>
                  <pic:nvPicPr>
                    <pic:cNvPr id="90" name="image47.png"/>
                    <pic:cNvPicPr/>
                  </pic:nvPicPr>
                  <pic:blipFill>
                    <a:blip r:embed="rId5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9pt;height:731.25pt;mso-position-horizontal-relative:page;mso-position-vertical-relative:page;z-index:-264376" type="#_x0000_t202" filled="false" stroked="false">
            <v:textbox inset="0,0,0,0">
              <w:txbxContent>
                <w:p>
                  <w:pPr>
                    <w:spacing w:line="255" w:lineRule="exact" w:before="0"/>
                    <w:ind w:left="17" w:right="0" w:firstLine="0"/>
                    <w:jc w:val="lef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ind w:left="553"/>
                  </w:pPr>
                  <w:r>
                    <w:rPr/>
                    <w:t>-общестанционные системы пожаротушения и пожарной сигнализации ГЭС;</w:t>
                  </w:r>
                </w:p>
                <w:p>
                  <w:pPr>
                    <w:pStyle w:val="BodyText"/>
                    <w:spacing w:before="29"/>
                    <w:ind w:left="553"/>
                  </w:pPr>
                  <w:r>
                    <w:rPr/>
                    <w:t>• система коммерческого и технического учета электроэнергии АНИС КУЭ и ТУЭ:</w:t>
                  </w:r>
                </w:p>
                <w:p>
                  <w:pPr>
                    <w:pStyle w:val="BodyText"/>
                    <w:spacing w:line="268" w:lineRule="auto" w:before="10"/>
                    <w:ind w:left="17" w:right="7" w:firstLine="545"/>
                    <w:jc w:val="both"/>
                  </w:pPr>
                  <w:r>
                    <w:rPr/>
                    <w:t>• подсистема центральной сигнализации, включая сигнализаторы (контроллеры) аварий и неисправ­ ностей. аппаратуру управления и звуковых сигналов:</w:t>
                  </w:r>
                </w:p>
                <w:p>
                  <w:pPr>
                    <w:pStyle w:val="BodyText"/>
                    <w:spacing w:line="213" w:lineRule="exact"/>
                    <w:ind w:left="553"/>
                  </w:pPr>
                  <w:r>
                    <w:rPr/>
                    <w:t>• система управления,  мониторинга и диагностики оборудования:</w:t>
                  </w:r>
                </w:p>
                <w:p>
                  <w:pPr>
                    <w:pStyle w:val="BodyText"/>
                    <w:spacing w:before="29"/>
                    <w:ind w:left="553"/>
                  </w:pPr>
                  <w:r>
                    <w:rPr/>
                    <w:t>• подсистема противоаварийиой автоматики;</w:t>
                  </w:r>
                </w:p>
                <w:p>
                  <w:pPr>
                    <w:pStyle w:val="BodyText"/>
                    <w:spacing w:line="249" w:lineRule="auto" w:before="10"/>
                    <w:ind w:left="17" w:right="9" w:firstLine="535"/>
                    <w:jc w:val="both"/>
                  </w:pPr>
                  <w:r>
                    <w:rPr/>
                    <w:t>• контроллер-шлюз (сервер связи) для передачи технологической информации АСУ ТП в автоматизи­ рованную систему системного оператора:</w:t>
                  </w:r>
                </w:p>
                <w:p>
                  <w:pPr>
                    <w:pStyle w:val="BodyText"/>
                    <w:spacing w:line="249" w:lineRule="auto" w:before="19"/>
                    <w:ind w:left="17" w:right="8" w:firstLine="535"/>
                    <w:jc w:val="both"/>
                  </w:pPr>
                  <w:r>
                    <w:rPr/>
                    <w:t>• подсистема диспетчерского управления для передачи технологической информации диспетчерско­ го. технологического и лротиеоаварийного управления;</w:t>
                  </w:r>
                </w:p>
                <w:p>
                  <w:pPr>
                    <w:pStyle w:val="BodyText"/>
                    <w:spacing w:before="20"/>
                    <w:ind w:left="553"/>
                  </w:pPr>
                  <w:r>
                    <w:rPr/>
                    <w:t>• система коммуникационного оборудования и технологических сетей связи.</w:t>
                  </w:r>
                </w:p>
                <w:p>
                  <w:pPr>
                    <w:pStyle w:val="BodyText"/>
                    <w:spacing w:line="259" w:lineRule="auto" w:before="10"/>
                    <w:ind w:right="8" w:firstLine="572"/>
                    <w:jc w:val="both"/>
                  </w:pPr>
                  <w:r>
                    <w:rPr/>
                    <w:t>16.2.2 Подсистемы АСУ ТП должны являться источником информации о состоянии основного обору­ дования и средств автоматизации для системы управления основными фондами предприятия (ЕАМ — Enterprise Asset Management) и компьютеризированной системы управления техническим обслуживанием (CMMS— Computerized Maintenance Management Sysiem). Для реализации задач интеграции с системами CMMS/EAM должен быть создан ПТК сервер интеграции с системами CMMS/EAM.</w:t>
                  </w:r>
                </w:p>
                <w:p>
                  <w:pPr>
                    <w:pStyle w:val="BodyText"/>
                    <w:spacing w:line="268" w:lineRule="auto"/>
                    <w:ind w:left="9" w:right="8" w:firstLine="563"/>
                    <w:jc w:val="both"/>
                  </w:pPr>
                  <w:r>
                    <w:rPr/>
                    <w:t>16.2.3 Станционный уровень управления предназначен для выполнения следующих функций и задач:</w:t>
                  </w:r>
                </w:p>
                <w:p>
                  <w:pPr>
                    <w:pStyle w:val="BodyText"/>
                    <w:spacing w:line="213" w:lineRule="exact" w:before="8"/>
                    <w:ind w:left="553"/>
                  </w:pPr>
                  <w:r>
                    <w:rPr/>
                    <w:t>• управление технологическим процессом минимальным количеством дежурного персонала с глав­</w:t>
                  </w:r>
                </w:p>
                <w:p>
                  <w:pPr>
                    <w:pStyle w:val="BodyText"/>
                    <w:spacing w:before="29"/>
                    <w:ind w:left="17"/>
                  </w:pPr>
                  <w:r>
                    <w:rPr/>
                    <w:t>ного щита управления ГЭС и ГАЭС:</w:t>
                  </w:r>
                </w:p>
                <w:p>
                  <w:pPr>
                    <w:pStyle w:val="BodyText"/>
                    <w:spacing w:line="264" w:lineRule="auto" w:before="10"/>
                    <w:ind w:left="8" w:right="11" w:firstLine="554"/>
                    <w:jc w:val="both"/>
                  </w:pPr>
                  <w:r>
                    <w:rPr/>
                    <w:t>•</w:t>
                  </w:r>
                  <w:r>
                    <w:rPr>
                      <w:spacing w:val="-34"/>
                    </w:rPr>
                    <w:t> </w:t>
                  </w:r>
                  <w:r>
                    <w:rPr/>
                    <w:t>автоматизированная</w:t>
                  </w:r>
                  <w:r>
                    <w:rPr>
                      <w:spacing w:val="-18"/>
                    </w:rPr>
                    <w:t> </w:t>
                  </w:r>
                  <w:r>
                    <w:rPr/>
                    <w:t>или</w:t>
                  </w:r>
                  <w:r>
                    <w:rPr>
                      <w:spacing w:val="-18"/>
                    </w:rPr>
                    <w:t> </w:t>
                  </w:r>
                  <w:r>
                    <w:rPr/>
                    <w:t>автоматическая</w:t>
                  </w:r>
                  <w:r>
                    <w:rPr>
                      <w:spacing w:val="-19"/>
                    </w:rPr>
                    <w:t> </w:t>
                  </w:r>
                  <w:r>
                    <w:rPr/>
                    <w:t>отработка</w:t>
                  </w:r>
                  <w:r>
                    <w:rPr>
                      <w:spacing w:val="-9"/>
                    </w:rPr>
                    <w:t> </w:t>
                  </w:r>
                  <w:r>
                    <w:rPr/>
                    <w:t>заданий</w:t>
                  </w:r>
                  <w:r>
                    <w:rPr>
                      <w:spacing w:val="-9"/>
                    </w:rPr>
                    <w:t> </w:t>
                  </w:r>
                  <w:r>
                    <w:rPr/>
                    <w:t>параметров</w:t>
                  </w:r>
                  <w:r>
                    <w:rPr>
                      <w:spacing w:val="-19"/>
                    </w:rPr>
                    <w:t> </w:t>
                  </w:r>
                  <w:r>
                    <w:rPr/>
                    <w:t>текущего</w:t>
                  </w:r>
                  <w:r>
                    <w:rPr>
                      <w:spacing w:val="-16"/>
                    </w:rPr>
                    <w:t> </w:t>
                  </w:r>
                  <w:r>
                    <w:rPr/>
                    <w:t>режима</w:t>
                  </w:r>
                  <w:r>
                    <w:rPr>
                      <w:spacing w:val="-10"/>
                    </w:rPr>
                    <w:t> </w:t>
                  </w:r>
                  <w:r>
                    <w:rPr/>
                    <w:t>(активной </w:t>
                  </w:r>
                  <w:r>
                    <w:rPr>
                      <w:spacing w:val="2"/>
                    </w:rPr>
                    <w:t>мощности,</w:t>
                  </w:r>
                  <w:r>
                    <w:rPr>
                      <w:spacing w:val="-8"/>
                    </w:rPr>
                    <w:t> </w:t>
                  </w:r>
                  <w:r>
                    <w:rPr>
                      <w:spacing w:val="3"/>
                    </w:rPr>
                    <w:t>частоты, </w:t>
                  </w:r>
                  <w:r>
                    <w:rPr>
                      <w:spacing w:val="2"/>
                    </w:rPr>
                    <w:t>напряжения,</w:t>
                  </w:r>
                  <w:r>
                    <w:rPr>
                      <w:spacing w:val="-8"/>
                    </w:rPr>
                    <w:t> </w:t>
                  </w:r>
                  <w:r>
                    <w:rPr>
                      <w:spacing w:val="3"/>
                    </w:rPr>
                    <w:t>перетоков</w:t>
                  </w:r>
                  <w:r>
                    <w:rPr>
                      <w:spacing w:val="-8"/>
                    </w:rPr>
                    <w:t> </w:t>
                  </w:r>
                  <w:r>
                    <w:rPr>
                      <w:spacing w:val="2"/>
                    </w:rPr>
                    <w:t>мощности</w:t>
                  </w:r>
                  <w:r>
                    <w:rPr>
                      <w:spacing w:val="10"/>
                    </w:rPr>
                    <w:t> </w:t>
                  </w:r>
                  <w:r>
                    <w:rPr>
                      <w:spacing w:val="3"/>
                    </w:rPr>
                    <w:t>между</w:t>
                  </w:r>
                  <w:r>
                    <w:rPr>
                      <w:spacing w:val="-1"/>
                    </w:rPr>
                    <w:t> </w:t>
                  </w:r>
                  <w:r>
                    <w:rPr>
                      <w:spacing w:val="1"/>
                    </w:rPr>
                    <w:t>РУ.</w:t>
                  </w:r>
                  <w:r>
                    <w:rPr>
                      <w:spacing w:val="-9"/>
                    </w:rPr>
                    <w:t> </w:t>
                  </w:r>
                  <w:r>
                    <w:rPr>
                      <w:spacing w:val="1"/>
                    </w:rPr>
                    <w:t>уровней</w:t>
                  </w:r>
                  <w:r>
                    <w:rPr>
                      <w:spacing w:val="0"/>
                    </w:rPr>
                    <w:t> </w:t>
                  </w:r>
                  <w:r>
                    <w:rPr>
                      <w:spacing w:val="3"/>
                    </w:rPr>
                    <w:t>верхнего</w:t>
                  </w:r>
                  <w:r>
                    <w:rPr>
                      <w:spacing w:val="-5"/>
                    </w:rPr>
                    <w:t> </w:t>
                  </w:r>
                  <w:r>
                    <w:rPr/>
                    <w:t>и</w:t>
                  </w:r>
                  <w:r>
                    <w:rPr>
                      <w:spacing w:val="5"/>
                    </w:rPr>
                    <w:t> </w:t>
                  </w:r>
                  <w:r>
                    <w:rPr>
                      <w:spacing w:val="3"/>
                    </w:rPr>
                    <w:t>нижнего</w:t>
                  </w:r>
                  <w:r>
                    <w:rPr>
                      <w:spacing w:val="-8"/>
                    </w:rPr>
                    <w:t> </w:t>
                  </w:r>
                  <w:r>
                    <w:rPr>
                      <w:spacing w:val="5"/>
                    </w:rPr>
                    <w:t>бьефов)</w:t>
                  </w:r>
                  <w:r>
                    <w:rPr>
                      <w:spacing w:val="-16"/>
                    </w:rPr>
                    <w:t> </w:t>
                  </w:r>
                  <w:r>
                    <w:rPr/>
                    <w:t>с учетом </w:t>
                  </w:r>
                  <w:r>
                    <w:rPr>
                      <w:spacing w:val="2"/>
                    </w:rPr>
                    <w:t>наиболее полного </w:t>
                  </w:r>
                  <w:r>
                    <w:rPr>
                      <w:spacing w:val="1"/>
                    </w:rPr>
                    <w:t>использования </w:t>
                  </w:r>
                  <w:r>
                    <w:rPr>
                      <w:spacing w:val="2"/>
                    </w:rPr>
                    <w:t>энергии водотока </w:t>
                  </w:r>
                  <w:r>
                    <w:rPr/>
                    <w:t>и </w:t>
                  </w:r>
                  <w:r>
                    <w:rPr>
                      <w:spacing w:val="1"/>
                    </w:rPr>
                    <w:t>установленной мощности агрегатов </w:t>
                  </w:r>
                  <w:r>
                    <w:rPr/>
                    <w:t>(макси­ мизация</w:t>
                  </w:r>
                  <w:r>
                    <w:rPr>
                      <w:spacing w:val="-5"/>
                    </w:rPr>
                    <w:t> </w:t>
                  </w:r>
                  <w:r>
                    <w:rPr/>
                    <w:t>КПД);</w:t>
                  </w:r>
                </w:p>
                <w:p>
                  <w:pPr>
                    <w:pStyle w:val="BodyText"/>
                    <w:spacing w:line="249" w:lineRule="auto"/>
                    <w:ind w:left="8" w:firstLine="554"/>
                    <w:jc w:val="both"/>
                  </w:pPr>
                  <w:r>
                    <w:rPr/>
                    <w:t>• представление оперативному персоналу ГЭС и ГАЭС необходимой информации о состоянии техно­ логического процесса выработки (потребления);</w:t>
                  </w:r>
                </w:p>
                <w:p>
                  <w:pPr>
                    <w:pStyle w:val="BodyText"/>
                    <w:spacing w:line="249" w:lineRule="auto" w:before="31"/>
                    <w:ind w:left="17" w:right="9" w:firstLine="535"/>
                    <w:jc w:val="both"/>
                  </w:pPr>
                  <w:r>
                    <w:rPr/>
                    <w:t>• представление оперативному персоналу ГЭС и ГАЭС необходимой информации о состоянии основ­ ного и вспомогательного оборудования для поддержания заданных параметров текущего режима;</w:t>
                  </w:r>
                </w:p>
                <w:p>
                  <w:pPr>
                    <w:pStyle w:val="BodyText"/>
                    <w:spacing w:line="249" w:lineRule="auto" w:before="18"/>
                    <w:ind w:left="17" w:right="24" w:firstLine="535"/>
                    <w:jc w:val="both"/>
                  </w:pPr>
                  <w:r>
                    <w:rPr/>
                    <w:t>• представление информации вышестоящему уровню (системный оператор. ЦДУ. энергосбытовая компания и др.) и получение информации от вышестоящего уровня:</w:t>
                  </w:r>
                </w:p>
                <w:p>
                  <w:pPr>
                    <w:pStyle w:val="BodyText"/>
                    <w:spacing w:line="249" w:lineRule="auto" w:before="19"/>
                    <w:ind w:left="17" w:right="17" w:firstLine="535"/>
                    <w:jc w:val="both"/>
                  </w:pPr>
                  <w:r>
                    <w:rPr/>
                    <w:t>• дистанционное управление каждым агрегатом ГЭС и ГАЭС (при необходимости) (пуск, останов, перевод из режима в режим, регулирование мощности):</w:t>
                  </w:r>
                </w:p>
                <w:p>
                  <w:pPr>
                    <w:pStyle w:val="BodyText"/>
                    <w:spacing w:before="18"/>
                    <w:ind w:left="563"/>
                  </w:pPr>
                  <w:r>
                    <w:rPr/>
                    <w:t>• дистанционное управление выключателями, разъединителями и заземляющими ножами главной</w:t>
                  </w:r>
                </w:p>
                <w:p>
                  <w:pPr>
                    <w:spacing w:before="19"/>
                    <w:ind w:left="8" w:right="0" w:firstLine="0"/>
                    <w:jc w:val="left"/>
                    <w:rPr>
                      <w:b/>
                      <w:sz w:val="17"/>
                    </w:rPr>
                  </w:pPr>
                  <w:r>
                    <w:rPr>
                      <w:b/>
                      <w:sz w:val="17"/>
                    </w:rPr>
                    <w:t>электрической схем ы , вы клю чателям и Р У общестамциомыых собственны х нужд:</w:t>
                  </w:r>
                </w:p>
                <w:p>
                  <w:pPr>
                    <w:pStyle w:val="BodyText"/>
                    <w:spacing w:before="16"/>
                    <w:ind w:left="563"/>
                  </w:pPr>
                  <w:r>
                    <w:rPr/>
                    <w:t>•дистанционное управление вспомогательным оборудованием ГЭС и ГАЭС;</w:t>
                  </w:r>
                </w:p>
                <w:p>
                  <w:pPr>
                    <w:pStyle w:val="BodyText"/>
                    <w:spacing w:line="249" w:lineRule="auto" w:before="28"/>
                    <w:ind w:left="8" w:right="13" w:firstLine="554"/>
                    <w:jc w:val="both"/>
                  </w:pPr>
                  <w:r>
                    <w:rPr/>
                    <w:t>• интеграция с системами КИС и EAM/CMMS. в том числе для предоставления графиков ремонтов оборудования, с учетом данных системы диагностики оборудования станции.</w:t>
                  </w:r>
                </w:p>
                <w:p>
                  <w:pPr>
                    <w:pStyle w:val="BodyText"/>
                    <w:spacing w:line="249" w:lineRule="auto" w:before="20"/>
                    <w:ind w:left="17" w:right="17" w:firstLine="545"/>
                    <w:jc w:val="both"/>
                  </w:pPr>
                  <w:r>
                    <w:rPr/>
                    <w:t>16.2.4 Управление всем технологическим оборудованием ГЭС осуществляется из центрального пун­ кта управления (ЦПУ).</w:t>
                  </w:r>
                </w:p>
                <w:p>
                  <w:pPr>
                    <w:pStyle w:val="BodyText"/>
                    <w:spacing w:before="19"/>
                    <w:ind w:left="572"/>
                  </w:pPr>
                  <w:r>
                    <w:rPr/>
                    <w:t>16.2.5  На ЦПУ устанавливается главный щит управления ГЭС и ГАЭС, который включает в себя:</w:t>
                  </w:r>
                </w:p>
                <w:p>
                  <w:pPr>
                    <w:pStyle w:val="BodyText"/>
                    <w:spacing w:line="256" w:lineRule="auto" w:before="10"/>
                    <w:ind w:left="17" w:firstLine="535"/>
                    <w:jc w:val="both"/>
                  </w:pPr>
                  <w:r>
                    <w:rPr/>
                    <w:t>• мнемонический щит. включая мнемонические схемы, главную схему электрических соединений и гидравлическую схему, со средствами измерения электрических и гидравлических величин, сигнализа­ ции положения оборудования, сигнализации аварий и неисправностей оборудования, информации о режи­ ме и состоянии элементов схемы и средствами управления оперативными элементами схемы:</w:t>
                  </w:r>
                </w:p>
                <w:p>
                  <w:pPr>
                    <w:pStyle w:val="BodyText"/>
                    <w:spacing w:line="249" w:lineRule="auto" w:before="12"/>
                    <w:ind w:left="8" w:right="8" w:firstLine="544"/>
                    <w:jc w:val="both"/>
                  </w:pPr>
                  <w:r>
                    <w:rPr/>
                    <w:t>• управляющий контроллер, который получает технологическую информацию для управления и кон­ троля оборудования ГЭС от оборудования верхнего уровня управлежя.</w:t>
                  </w:r>
                </w:p>
                <w:p>
                  <w:pPr>
                    <w:pStyle w:val="BodyText"/>
                    <w:spacing w:line="259" w:lineRule="auto" w:before="19"/>
                    <w:ind w:left="8" w:right="8" w:firstLine="554"/>
                    <w:jc w:val="both"/>
                  </w:pPr>
                  <w:r>
                    <w:rPr/>
                    <w:t>16.2.6 На главном щите управления ГЭС и ГАЭС или пульте управления ЦПУ должны быть предус­ мотрены кнопки аварийного сброса затворов и аварийного останова агрегатов, действующие напрямую на случай неполадок в системе управления или аварийных ситуаций.</w:t>
                  </w:r>
                </w:p>
                <w:p>
                  <w:pPr>
                    <w:pStyle w:val="BodyText"/>
                    <w:spacing w:line="256" w:lineRule="auto"/>
                    <w:ind w:left="8" w:right="8" w:firstLine="554"/>
                    <w:jc w:val="both"/>
                  </w:pPr>
                  <w:r>
                    <w:rPr/>
                    <w:t>16.2.7 На </w:t>
                  </w:r>
                  <w:r>
                    <w:rPr>
                      <w:spacing w:val="2"/>
                    </w:rPr>
                    <w:t>ЦПУ устанавливается </w:t>
                  </w:r>
                  <w:r>
                    <w:rPr/>
                    <w:t>пульт-стол </w:t>
                  </w:r>
                  <w:r>
                    <w:rPr>
                      <w:spacing w:val="5"/>
                    </w:rPr>
                    <w:t>дежурного </w:t>
                  </w:r>
                  <w:r>
                    <w:rPr>
                      <w:spacing w:val="2"/>
                    </w:rPr>
                    <w:t>инженера, оснащенный </w:t>
                  </w:r>
                  <w:r>
                    <w:rPr>
                      <w:spacing w:val="3"/>
                    </w:rPr>
                    <w:t>средствами </w:t>
                  </w:r>
                  <w:r>
                    <w:rPr>
                      <w:spacing w:val="5"/>
                    </w:rPr>
                    <w:t>диспет­ </w:t>
                  </w:r>
                  <w:r>
                    <w:rPr>
                      <w:spacing w:val="1"/>
                    </w:rPr>
                    <w:t>черской </w:t>
                  </w:r>
                  <w:r>
                    <w:rPr/>
                    <w:t>и внутриобъектной </w:t>
                  </w:r>
                  <w:r>
                    <w:rPr>
                      <w:spacing w:val="1"/>
                    </w:rPr>
                    <w:t>технологической связи, средствами </w:t>
                  </w:r>
                  <w:r>
                    <w:rPr/>
                    <w:t>информации, </w:t>
                  </w:r>
                  <w:r>
                    <w:rPr>
                      <w:spacing w:val="1"/>
                    </w:rPr>
                    <w:t>управления </w:t>
                  </w:r>
                  <w:r>
                    <w:rPr/>
                    <w:t>и </w:t>
                  </w:r>
                  <w:r>
                    <w:rPr>
                      <w:spacing w:val="1"/>
                    </w:rPr>
                    <w:t>сигнализации </w:t>
                  </w:r>
                  <w:r>
                    <w:rPr/>
                    <w:t>режимами</w:t>
                  </w:r>
                  <w:r>
                    <w:rPr>
                      <w:spacing w:val="-13"/>
                    </w:rPr>
                    <w:t> </w:t>
                  </w:r>
                  <w:r>
                    <w:rPr/>
                    <w:t>работы</w:t>
                  </w:r>
                  <w:r>
                    <w:rPr>
                      <w:spacing w:val="-8"/>
                    </w:rPr>
                    <w:t> </w:t>
                  </w:r>
                  <w:r>
                    <w:rPr/>
                    <w:t>агрегатов</w:t>
                  </w:r>
                  <w:r>
                    <w:rPr>
                      <w:spacing w:val="-22"/>
                    </w:rPr>
                    <w:t> </w:t>
                  </w:r>
                  <w:r>
                    <w:rPr/>
                    <w:t>и</w:t>
                  </w:r>
                  <w:r>
                    <w:rPr>
                      <w:spacing w:val="-5"/>
                    </w:rPr>
                    <w:t> </w:t>
                  </w:r>
                  <w:r>
                    <w:rPr/>
                    <w:t>электростанции.</w:t>
                  </w:r>
                  <w:r>
                    <w:rPr>
                      <w:spacing w:val="-10"/>
                    </w:rPr>
                    <w:t> </w:t>
                  </w:r>
                  <w:r>
                    <w:rPr/>
                    <w:t>регулирования</w:t>
                  </w:r>
                  <w:r>
                    <w:rPr>
                      <w:spacing w:val="-23"/>
                    </w:rPr>
                    <w:t> </w:t>
                  </w:r>
                  <w:r>
                    <w:rPr/>
                    <w:t>активной и</w:t>
                  </w:r>
                  <w:r>
                    <w:rPr>
                      <w:spacing w:val="-14"/>
                    </w:rPr>
                    <w:t> </w:t>
                  </w:r>
                  <w:r>
                    <w:rPr/>
                    <w:t>реактивной</w:t>
                  </w:r>
                  <w:r>
                    <w:rPr>
                      <w:spacing w:val="-3"/>
                    </w:rPr>
                    <w:t> </w:t>
                  </w:r>
                  <w:r>
                    <w:rPr/>
                    <w:t>мощности</w:t>
                  </w:r>
                  <w:r>
                    <w:rPr>
                      <w:spacing w:val="-13"/>
                    </w:rPr>
                    <w:t> </w:t>
                  </w:r>
                  <w:r>
                    <w:rPr/>
                    <w:t>агрегатов</w:t>
                  </w:r>
                  <w:r>
                    <w:rPr>
                      <w:spacing w:val="-12"/>
                    </w:rPr>
                    <w:t> </w:t>
                  </w:r>
                  <w:r>
                    <w:rPr/>
                    <w:t>и электростанции,  включая </w:t>
                  </w:r>
                  <w:r>
                    <w:rPr>
                      <w:spacing w:val="3"/>
                    </w:rPr>
                    <w:t>АРМ </w:t>
                  </w:r>
                  <w:r>
                    <w:rPr>
                      <w:spacing w:val="1"/>
                    </w:rPr>
                    <w:t>оперативного</w:t>
                  </w:r>
                  <w:r>
                    <w:rPr>
                      <w:spacing w:val="-39"/>
                    </w:rPr>
                    <w:t> </w:t>
                  </w:r>
                  <w:r>
                    <w:rPr/>
                    <w:t>персонала.</w:t>
                  </w:r>
                </w:p>
                <w:p>
                  <w:pPr>
                    <w:pStyle w:val="BodyText"/>
                    <w:spacing w:line="249" w:lineRule="auto" w:before="20"/>
                    <w:ind w:left="8" w:right="9" w:firstLine="563"/>
                    <w:jc w:val="both"/>
                  </w:pPr>
                  <w:r>
                    <w:rPr/>
                    <w:t>16.2.8 Для организации процесса управления и связи с «нижним» уровнем, в составе станционного уровня управления ГЭС/ГАЭС должны быть предусмотрены автоматизированные рабо^ые места дежурно­</w:t>
                  </w:r>
                </w:p>
                <w:p>
                  <w:pPr>
                    <w:pStyle w:val="BodyText"/>
                    <w:spacing w:before="8"/>
                    <w:rPr>
                      <w:sz w:val="17"/>
                    </w:rPr>
                  </w:pPr>
                </w:p>
                <w:p>
                  <w:pPr>
                    <w:spacing w:before="0"/>
                    <w:ind w:left="17" w:right="0" w:firstLine="0"/>
                    <w:jc w:val="left"/>
                    <w:rPr>
                      <w:sz w:val="18"/>
                    </w:rPr>
                  </w:pPr>
                  <w:r>
                    <w:rPr>
                      <w:sz w:val="18"/>
                    </w:rPr>
                    <w:t>42</w:t>
                  </w:r>
                </w:p>
              </w:txbxContent>
            </v:textbox>
            <w10:wrap type="none"/>
          </v:shape>
        </w:pict>
      </w:r>
      <w:r>
        <w:rPr/>
        <w:drawing>
          <wp:anchor distT="0" distB="0" distL="0" distR="0" allowOverlap="1" layoutInCell="1" locked="0" behindDoc="1" simplePos="0" relativeHeight="268171103">
            <wp:simplePos x="0" y="0"/>
            <wp:positionH relativeFrom="page">
              <wp:posOffset>0</wp:posOffset>
            </wp:positionH>
            <wp:positionV relativeFrom="page">
              <wp:posOffset>0</wp:posOffset>
            </wp:positionV>
            <wp:extent cx="7561580" cy="10691419"/>
            <wp:effectExtent l="0" t="0" r="0" b="0"/>
            <wp:wrapNone/>
            <wp:docPr id="91" name="image48.png" descr=""/>
            <wp:cNvGraphicFramePr>
              <a:graphicFrameLocks noChangeAspect="1"/>
            </wp:cNvGraphicFramePr>
            <a:graphic>
              <a:graphicData uri="http://schemas.openxmlformats.org/drawingml/2006/picture">
                <pic:pic>
                  <pic:nvPicPr>
                    <pic:cNvPr id="92" name="image48.png"/>
                    <pic:cNvPicPr/>
                  </pic:nvPicPr>
                  <pic:blipFill>
                    <a:blip r:embed="rId5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85pt;height:731.25pt;mso-position-horizontal-relative:page;mso-position-vertical-relative:page;z-index:-264328" type="#_x0000_t202" filled="false" stroked="false">
            <v:textbox inset="0,0,0,0">
              <w:txbxContent>
                <w:p>
                  <w:pPr>
                    <w:spacing w:line="255" w:lineRule="exact" w:before="0"/>
                    <w:ind w:left="0" w:right="10"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59" w:lineRule="auto"/>
                    <w:ind w:left="9" w:firstLine="9"/>
                    <w:jc w:val="both"/>
                  </w:pPr>
                  <w:r>
                    <w:rPr/>
                    <w:t>го персонала — АРМы ГЩУ (АРМ ДГЩУ. НСС). АРМы машинного зала (АРМ ДМГ. НСЭ, ДЭС). посред­ ством которых должно осущестапяться управление режимами работы ГЭС и ГАЭС в целом и отдельным оборудованием в частности.</w:t>
                  </w:r>
                </w:p>
                <w:p>
                  <w:pPr>
                    <w:pStyle w:val="BodyText"/>
                    <w:spacing w:line="254" w:lineRule="auto" w:before="10"/>
                    <w:ind w:left="9" w:firstLine="535"/>
                    <w:jc w:val="both"/>
                  </w:pPr>
                  <w:r>
                    <w:rPr/>
                    <w:t>АРМ директора. АРМ главного инженера. АРМ заместителя главного инженера. АРМ инженера по ремонту— должны быть включены в административную сеть ГЭС/ГАЭС и выполнять только информацион­ ные функции, ретроспективная визуализация как технологических процессов, для последующего анализа функционирования технологического оборудования станции, так и действий оперативного персонала, а также для подготовки различного рода документов, отражающих работу станции.</w:t>
                  </w:r>
                </w:p>
                <w:p>
                  <w:pPr>
                    <w:pStyle w:val="BodyText"/>
                    <w:spacing w:line="259" w:lineRule="auto" w:before="14"/>
                    <w:ind w:left="9" w:right="7" w:firstLine="554"/>
                    <w:jc w:val="both"/>
                  </w:pPr>
                  <w:r>
                    <w:rPr/>
                    <w:t>16.2.9</w:t>
                  </w:r>
                  <w:r>
                    <w:rPr>
                      <w:spacing w:val="-9"/>
                    </w:rPr>
                    <w:t> </w:t>
                  </w:r>
                  <w:r>
                    <w:rPr/>
                    <w:t>В</w:t>
                  </w:r>
                  <w:r>
                    <w:rPr>
                      <w:spacing w:val="-18"/>
                    </w:rPr>
                    <w:t> </w:t>
                  </w:r>
                  <w:r>
                    <w:rPr>
                      <w:spacing w:val="1"/>
                    </w:rPr>
                    <w:t>целях</w:t>
                  </w:r>
                  <w:r>
                    <w:rPr>
                      <w:spacing w:val="-10"/>
                    </w:rPr>
                    <w:t> </w:t>
                  </w:r>
                  <w:r>
                    <w:rPr/>
                    <w:t>повышения</w:t>
                  </w:r>
                  <w:r>
                    <w:rPr>
                      <w:spacing w:val="-3"/>
                    </w:rPr>
                    <w:t> </w:t>
                  </w:r>
                  <w:r>
                    <w:rPr/>
                    <w:t>надежности</w:t>
                  </w:r>
                  <w:r>
                    <w:rPr>
                      <w:spacing w:val="-12"/>
                    </w:rPr>
                    <w:t> </w:t>
                  </w:r>
                  <w:r>
                    <w:rPr/>
                    <w:t>в</w:t>
                  </w:r>
                  <w:r>
                    <w:rPr>
                      <w:spacing w:val="-8"/>
                    </w:rPr>
                    <w:t> </w:t>
                  </w:r>
                  <w:r>
                    <w:rPr/>
                    <w:t>случае</w:t>
                  </w:r>
                  <w:r>
                    <w:rPr>
                      <w:spacing w:val="-9"/>
                    </w:rPr>
                    <w:t> </w:t>
                  </w:r>
                  <w:r>
                    <w:rPr/>
                    <w:t>возникновения</w:t>
                  </w:r>
                  <w:r>
                    <w:rPr>
                      <w:spacing w:val="-11"/>
                    </w:rPr>
                    <w:t> </w:t>
                  </w:r>
                  <w:r>
                    <w:rPr>
                      <w:spacing w:val="1"/>
                    </w:rPr>
                    <w:t>нештатных</w:t>
                  </w:r>
                  <w:r>
                    <w:rPr>
                      <w:spacing w:val="-23"/>
                    </w:rPr>
                    <w:t> </w:t>
                  </w:r>
                  <w:r>
                    <w:rPr/>
                    <w:t>ситуаций</w:t>
                  </w:r>
                  <w:r>
                    <w:rPr>
                      <w:spacing w:val="10"/>
                    </w:rPr>
                    <w:t> </w:t>
                  </w:r>
                  <w:r>
                    <w:rPr/>
                    <w:t>в</w:t>
                  </w:r>
                  <w:r>
                    <w:rPr>
                      <w:spacing w:val="-18"/>
                    </w:rPr>
                    <w:t> </w:t>
                  </w:r>
                  <w:r>
                    <w:rPr/>
                    <w:t>рамках</w:t>
                  </w:r>
                  <w:r>
                    <w:rPr>
                      <w:spacing w:val="-13"/>
                    </w:rPr>
                    <w:t> </w:t>
                  </w:r>
                  <w:r>
                    <w:rPr/>
                    <w:t>АСУ</w:t>
                  </w:r>
                  <w:r>
                    <w:rPr>
                      <w:spacing w:val="-10"/>
                    </w:rPr>
                    <w:t> </w:t>
                  </w:r>
                  <w:r>
                    <w:rPr/>
                    <w:t>ТП необходимо предусмотреть возможность использования (в качестве </w:t>
                  </w:r>
                  <w:r>
                    <w:rPr>
                      <w:spacing w:val="1"/>
                    </w:rPr>
                    <w:t>дублирующих) </w:t>
                  </w:r>
                  <w:r>
                    <w:rPr/>
                    <w:t>традиционной аппара­ туры управления </w:t>
                  </w:r>
                  <w:r>
                    <w:rPr>
                      <w:spacing w:val="2"/>
                    </w:rPr>
                    <w:t>(защищенные </w:t>
                  </w:r>
                  <w:r>
                    <w:rPr>
                      <w:spacing w:val="5"/>
                    </w:rPr>
                    <w:t>от </w:t>
                  </w:r>
                  <w:r>
                    <w:rPr>
                      <w:spacing w:val="1"/>
                    </w:rPr>
                    <w:t>случайного </w:t>
                  </w:r>
                  <w:r>
                    <w:rPr/>
                    <w:t>воздействия </w:t>
                  </w:r>
                  <w:r>
                    <w:rPr>
                      <w:spacing w:val="1"/>
                    </w:rPr>
                    <w:t>ключи </w:t>
                  </w:r>
                  <w:r>
                    <w:rPr/>
                    <w:t>и кнопки управления), установленной на одном</w:t>
                  </w:r>
                  <w:r>
                    <w:rPr>
                      <w:spacing w:val="5"/>
                    </w:rPr>
                    <w:t> </w:t>
                  </w:r>
                  <w:r>
                    <w:rPr>
                      <w:spacing w:val="1"/>
                    </w:rPr>
                    <w:t>из</w:t>
                  </w:r>
                  <w:r>
                    <w:rPr>
                      <w:spacing w:val="-10"/>
                    </w:rPr>
                    <w:t> </w:t>
                  </w:r>
                  <w:r>
                    <w:rPr>
                      <w:spacing w:val="2"/>
                    </w:rPr>
                    <w:t>шкафов</w:t>
                  </w:r>
                  <w:r>
                    <w:rPr>
                      <w:spacing w:val="-11"/>
                    </w:rPr>
                    <w:t> </w:t>
                  </w:r>
                  <w:r>
                    <w:rPr/>
                    <w:t>в</w:t>
                  </w:r>
                  <w:r>
                    <w:rPr>
                      <w:spacing w:val="-7"/>
                    </w:rPr>
                    <w:t> </w:t>
                  </w:r>
                  <w:r>
                    <w:rPr/>
                    <w:t>составе</w:t>
                  </w:r>
                  <w:r>
                    <w:rPr>
                      <w:spacing w:val="-7"/>
                    </w:rPr>
                    <w:t> </w:t>
                  </w:r>
                  <w:r>
                    <w:rPr>
                      <w:spacing w:val="1"/>
                    </w:rPr>
                    <w:t>агрегатного</w:t>
                  </w:r>
                  <w:r>
                    <w:rPr>
                      <w:spacing w:val="-7"/>
                    </w:rPr>
                    <w:t> </w:t>
                  </w:r>
                  <w:r>
                    <w:rPr>
                      <w:spacing w:val="2"/>
                    </w:rPr>
                    <w:t>щита</w:t>
                  </w:r>
                  <w:r>
                    <w:rPr>
                      <w:spacing w:val="-9"/>
                    </w:rPr>
                    <w:t> </w:t>
                  </w:r>
                  <w:r>
                    <w:rPr/>
                    <w:t>управления</w:t>
                  </w:r>
                  <w:r>
                    <w:rPr>
                      <w:spacing w:val="0"/>
                    </w:rPr>
                    <w:t> </w:t>
                  </w:r>
                  <w:r>
                    <w:rPr/>
                    <w:t>и</w:t>
                  </w:r>
                  <w:r>
                    <w:rPr>
                      <w:spacing w:val="-3"/>
                    </w:rPr>
                    <w:t> </w:t>
                  </w:r>
                  <w:r>
                    <w:rPr/>
                    <w:t>на</w:t>
                  </w:r>
                  <w:r>
                    <w:rPr>
                      <w:spacing w:val="-3"/>
                    </w:rPr>
                    <w:t> </w:t>
                  </w:r>
                  <w:r>
                    <w:rPr/>
                    <w:t>пульте</w:t>
                  </w:r>
                  <w:r>
                    <w:rPr>
                      <w:spacing w:val="-21"/>
                    </w:rPr>
                    <w:t> </w:t>
                  </w:r>
                  <w:r>
                    <w:rPr>
                      <w:spacing w:val="1"/>
                    </w:rPr>
                    <w:t>диспетчерского</w:t>
                  </w:r>
                  <w:r>
                    <w:rPr>
                      <w:spacing w:val="-7"/>
                    </w:rPr>
                    <w:t> </w:t>
                  </w:r>
                  <w:r>
                    <w:rPr/>
                    <w:t>стола</w:t>
                  </w:r>
                  <w:r>
                    <w:rPr>
                      <w:spacing w:val="13"/>
                    </w:rPr>
                    <w:t> </w:t>
                  </w:r>
                  <w:r>
                    <w:rPr/>
                    <w:t>главного</w:t>
                  </w:r>
                  <w:r>
                    <w:rPr>
                      <w:spacing w:val="-9"/>
                    </w:rPr>
                    <w:t> </w:t>
                  </w:r>
                  <w:r>
                    <w:rPr/>
                    <w:t>щита </w:t>
                  </w:r>
                  <w:r>
                    <w:rPr>
                      <w:spacing w:val="5"/>
                    </w:rPr>
                    <w:t>управления— </w:t>
                  </w:r>
                  <w:r>
                    <w:rPr>
                      <w:spacing w:val="2"/>
                    </w:rPr>
                    <w:t>для </w:t>
                  </w:r>
                  <w:r>
                    <w:rPr/>
                    <w:t>аварийной остановки агрегатов, пуска </w:t>
                  </w:r>
                  <w:r>
                    <w:rPr>
                      <w:spacing w:val="1"/>
                    </w:rPr>
                    <w:t>пожаротушения, </w:t>
                  </w:r>
                  <w:r>
                    <w:rPr/>
                    <w:t>опускания затворов водоприем­ ника. </w:t>
                  </w:r>
                  <w:r>
                    <w:rPr>
                      <w:spacing w:val="1"/>
                    </w:rPr>
                    <w:t>Кроме </w:t>
                  </w:r>
                  <w:r>
                    <w:rPr>
                      <w:spacing w:val="3"/>
                    </w:rPr>
                    <w:t>того, </w:t>
                  </w:r>
                  <w:r>
                    <w:rPr/>
                    <w:t>с </w:t>
                  </w:r>
                  <w:r>
                    <w:rPr>
                      <w:spacing w:val="2"/>
                    </w:rPr>
                    <w:t>главного </w:t>
                  </w:r>
                  <w:r>
                    <w:rPr>
                      <w:spacing w:val="3"/>
                    </w:rPr>
                    <w:t>щита </w:t>
                  </w:r>
                  <w:r>
                    <w:rPr>
                      <w:spacing w:val="2"/>
                    </w:rPr>
                    <w:t>управления </w:t>
                  </w:r>
                  <w:r>
                    <w:rPr>
                      <w:spacing w:val="6"/>
                    </w:rPr>
                    <w:t>должно </w:t>
                  </w:r>
                  <w:r>
                    <w:rPr>
                      <w:spacing w:val="3"/>
                    </w:rPr>
                    <w:t>быть предусмотрено </w:t>
                  </w:r>
                  <w:r>
                    <w:rPr>
                      <w:spacing w:val="2"/>
                    </w:rPr>
                    <w:t>независимое </w:t>
                  </w:r>
                  <w:r>
                    <w:rPr>
                      <w:spacing w:val="1"/>
                    </w:rPr>
                    <w:t>от </w:t>
                  </w:r>
                  <w:r>
                    <w:rPr>
                      <w:spacing w:val="2"/>
                    </w:rPr>
                    <w:t>основных </w:t>
                  </w:r>
                  <w:r>
                    <w:rPr/>
                    <w:t>каналов </w:t>
                  </w:r>
                  <w:r>
                    <w:rPr>
                      <w:spacing w:val="3"/>
                    </w:rPr>
                    <w:t>АСУ </w:t>
                  </w:r>
                  <w:r>
                    <w:rPr/>
                    <w:t>ТП управление затворами водосливной</w:t>
                  </w:r>
                  <w:r>
                    <w:rPr>
                      <w:spacing w:val="21"/>
                    </w:rPr>
                    <w:t> </w:t>
                  </w:r>
                  <w:r>
                    <w:rPr/>
                    <w:t>плотины.</w:t>
                  </w:r>
                </w:p>
                <w:p>
                  <w:pPr>
                    <w:pStyle w:val="BodyText"/>
                    <w:spacing w:line="256" w:lineRule="auto"/>
                    <w:ind w:left="9" w:firstLine="554"/>
                    <w:jc w:val="both"/>
                  </w:pPr>
                  <w:r>
                    <w:rPr/>
                    <w:t>16.2.10 На </w:t>
                  </w:r>
                  <w:r>
                    <w:rPr>
                      <w:spacing w:val="1"/>
                    </w:rPr>
                    <w:t>станционном </w:t>
                  </w:r>
                  <w:r>
                    <w:rPr>
                      <w:spacing w:val="2"/>
                    </w:rPr>
                    <w:t>уровне </w:t>
                  </w:r>
                  <w:r>
                    <w:rPr>
                      <w:spacing w:val="1"/>
                    </w:rPr>
                    <w:t>управления необходимо </w:t>
                  </w:r>
                  <w:r>
                    <w:rPr/>
                    <w:t>реализовать с </w:t>
                  </w:r>
                  <w:r>
                    <w:rPr>
                      <w:spacing w:val="1"/>
                    </w:rPr>
                    <w:t>помощью серверов </w:t>
                  </w:r>
                  <w:r>
                    <w:rPr>
                      <w:spacing w:val="5"/>
                    </w:rPr>
                    <w:t>бездан­ </w:t>
                  </w:r>
                  <w:r>
                    <w:rPr/>
                    <w:t>ных централизованное </w:t>
                  </w:r>
                  <w:r>
                    <w:rPr>
                      <w:spacing w:val="3"/>
                    </w:rPr>
                    <w:t>хране*«е</w:t>
                  </w:r>
                  <w:r>
                    <w:rPr>
                      <w:spacing w:val="2"/>
                    </w:rPr>
                    <w:t> </w:t>
                  </w:r>
                  <w:r>
                    <w:rPr/>
                    <w:t>и обработку данных, обеспечить информационное взаимодействие между уровнями управления, прием и архивирование информационных сигнале» </w:t>
                  </w:r>
                  <w:r>
                    <w:rPr>
                      <w:spacing w:val="5"/>
                    </w:rPr>
                    <w:t>от </w:t>
                  </w:r>
                  <w:r>
                    <w:rPr>
                      <w:spacing w:val="-15"/>
                    </w:rPr>
                    <w:t>ГТТК </w:t>
                  </w:r>
                  <w:r>
                    <w:rPr/>
                    <w:t>нижнего уровня, переда­ </w:t>
                  </w:r>
                  <w:r>
                    <w:rPr>
                      <w:spacing w:val="2"/>
                    </w:rPr>
                    <w:t>чу </w:t>
                  </w:r>
                  <w:r>
                    <w:rPr/>
                    <w:t>архивной и текущей информации </w:t>
                  </w:r>
                  <w:r>
                    <w:rPr>
                      <w:spacing w:val="5"/>
                    </w:rPr>
                    <w:t>по </w:t>
                  </w:r>
                  <w:r>
                    <w:rPr/>
                    <w:t>запросу </w:t>
                  </w:r>
                  <w:r>
                    <w:rPr>
                      <w:spacing w:val="1"/>
                    </w:rPr>
                    <w:t>от </w:t>
                  </w:r>
                  <w:r>
                    <w:rPr>
                      <w:spacing w:val="3"/>
                    </w:rPr>
                    <w:t>АРМов, </w:t>
                  </w:r>
                  <w:r>
                    <w:rPr/>
                    <w:t>прием и </w:t>
                  </w:r>
                  <w:r>
                    <w:rPr>
                      <w:spacing w:val="1"/>
                    </w:rPr>
                    <w:t>расшифровку </w:t>
                  </w:r>
                  <w:r>
                    <w:rPr/>
                    <w:t>сигналов </w:t>
                  </w:r>
                  <w:r>
                    <w:rPr>
                      <w:spacing w:val="2"/>
                    </w:rPr>
                    <w:t>точного </w:t>
                  </w:r>
                  <w:r>
                    <w:rPr>
                      <w:spacing w:val="1"/>
                    </w:rPr>
                    <w:t>време­ </w:t>
                  </w:r>
                  <w:r>
                    <w:rPr/>
                    <w:t>ни </w:t>
                  </w:r>
                  <w:r>
                    <w:rPr>
                      <w:spacing w:val="1"/>
                    </w:rPr>
                    <w:t>от </w:t>
                  </w:r>
                  <w:r>
                    <w:rPr>
                      <w:spacing w:val="2"/>
                    </w:rPr>
                    <w:t>приемника </w:t>
                  </w:r>
                  <w:r>
                    <w:rPr/>
                    <w:t>системы </w:t>
                  </w:r>
                  <w:r>
                    <w:rPr>
                      <w:spacing w:val="1"/>
                    </w:rPr>
                    <w:t>единого </w:t>
                  </w:r>
                  <w:r>
                    <w:rPr/>
                    <w:t>времени, выдачу </w:t>
                  </w:r>
                  <w:r>
                    <w:rPr>
                      <w:spacing w:val="2"/>
                    </w:rPr>
                    <w:t>синхронизирующих сигналов </w:t>
                  </w:r>
                  <w:r>
                    <w:rPr/>
                    <w:t>точного времени на </w:t>
                  </w:r>
                  <w:r>
                    <w:rPr>
                      <w:spacing w:val="5"/>
                    </w:rPr>
                    <w:t>ПТК </w:t>
                  </w:r>
                  <w:r>
                    <w:rPr>
                      <w:spacing w:val="2"/>
                    </w:rPr>
                    <w:t>нижнего</w:t>
                  </w:r>
                  <w:r>
                    <w:rPr>
                      <w:spacing w:val="1"/>
                    </w:rPr>
                    <w:t> </w:t>
                  </w:r>
                  <w:r>
                    <w:rPr/>
                    <w:t>уровня.</w:t>
                  </w:r>
                </w:p>
                <w:p>
                  <w:pPr>
                    <w:pStyle w:val="BodyText"/>
                    <w:spacing w:line="254" w:lineRule="auto" w:before="31"/>
                    <w:ind w:left="9" w:firstLine="554"/>
                    <w:jc w:val="both"/>
                  </w:pPr>
                  <w:r>
                    <w:rPr/>
                    <w:t>16.2.11 Средствами АСУ ТП должна обеспечиваться возможность подготовки технологической ин­ формации. используемой высшими уровнями оперативно-диспетчерского управления, и передачи подго­ товленной информации соответствующим абонентам (в общем случае в: СО ЕЭС. ОДУ. РДУ). Для такой передачи средствами АСУ ТП должна формироваться информация о текущем режиме и состоянии основ­ ного электротехнического оборудования.</w:t>
                  </w:r>
                </w:p>
                <w:p>
                  <w:pPr>
                    <w:pStyle w:val="BodyText"/>
                    <w:spacing w:line="249" w:lineRule="auto" w:before="14"/>
                    <w:ind w:left="9" w:right="14" w:firstLine="554"/>
                    <w:jc w:val="both"/>
                  </w:pPr>
                  <w:r>
                    <w:rPr/>
                    <w:t>16.2.12</w:t>
                  </w:r>
                  <w:r>
                    <w:rPr>
                      <w:spacing w:val="-14"/>
                    </w:rPr>
                    <w:t> </w:t>
                  </w:r>
                  <w:r>
                    <w:rPr/>
                    <w:t>Объемы</w:t>
                  </w:r>
                  <w:r>
                    <w:rPr>
                      <w:spacing w:val="-11"/>
                    </w:rPr>
                    <w:t> </w:t>
                  </w:r>
                  <w:r>
                    <w:rPr/>
                    <w:t>и</w:t>
                  </w:r>
                  <w:r>
                    <w:rPr>
                      <w:spacing w:val="-17"/>
                    </w:rPr>
                    <w:t> </w:t>
                  </w:r>
                  <w:r>
                    <w:rPr/>
                    <w:t>требования</w:t>
                  </w:r>
                  <w:r>
                    <w:rPr>
                      <w:spacing w:val="-6"/>
                    </w:rPr>
                    <w:t> </w:t>
                  </w:r>
                  <w:r>
                    <w:rPr/>
                    <w:t>к</w:t>
                  </w:r>
                  <w:r>
                    <w:rPr>
                      <w:spacing w:val="-9"/>
                    </w:rPr>
                    <w:t> </w:t>
                  </w:r>
                  <w:r>
                    <w:rPr/>
                    <w:t>передаче</w:t>
                  </w:r>
                  <w:r>
                    <w:rPr>
                      <w:spacing w:val="-15"/>
                    </w:rPr>
                    <w:t> </w:t>
                  </w:r>
                  <w:r>
                    <w:rPr/>
                    <w:t>телеинформации,</w:t>
                  </w:r>
                  <w:r>
                    <w:rPr>
                      <w:spacing w:val="-11"/>
                    </w:rPr>
                    <w:t> </w:t>
                  </w:r>
                  <w:r>
                    <w:rPr/>
                    <w:t>определяются</w:t>
                  </w:r>
                  <w:r>
                    <w:rPr>
                      <w:spacing w:val="-16"/>
                    </w:rPr>
                    <w:t> </w:t>
                  </w:r>
                  <w:r>
                    <w:rPr/>
                    <w:t>действующей</w:t>
                  </w:r>
                  <w:r>
                    <w:rPr>
                      <w:spacing w:val="-5"/>
                    </w:rPr>
                    <w:t> </w:t>
                  </w:r>
                  <w:r>
                    <w:rPr/>
                    <w:t>нормативно- технической</w:t>
                  </w:r>
                  <w:r>
                    <w:rPr>
                      <w:spacing w:val="-2"/>
                    </w:rPr>
                    <w:t> </w:t>
                  </w:r>
                  <w:r>
                    <w:rPr/>
                    <w:t>документацией.</w:t>
                  </w:r>
                </w:p>
                <w:p>
                  <w:pPr>
                    <w:pStyle w:val="BodyText"/>
                    <w:spacing w:line="259" w:lineRule="auto" w:before="18"/>
                    <w:ind w:left="9" w:right="13" w:firstLine="554"/>
                    <w:jc w:val="both"/>
                  </w:pPr>
                  <w:r>
                    <w:rPr/>
                    <w:t>16.2.13 Для реализации задач по предоставлению информации вышестоящему уровню (системный оператор. ОДУ, РДУ) и получению информации от вышестоящего уровня должна быть создана система телемеханики и связи (ТМиС) с использованием протоколов передачи данных [28]. [29].</w:t>
                  </w:r>
                </w:p>
                <w:p>
                  <w:pPr>
                    <w:pStyle w:val="BodyText"/>
                    <w:spacing w:line="244" w:lineRule="auto"/>
                    <w:ind w:right="11" w:firstLine="534"/>
                    <w:jc w:val="both"/>
                  </w:pPr>
                  <w:r>
                    <w:rPr/>
                    <w:t>Для ГЭС и ГАЭС с РУ 220-500 кв и находящихся под оперативным управлением СО ЕЭС. ОДУ. РДУ должна создаваться законченная локальная АСУ ТП РУ ВН. полностью интегрированная в единую АСУ ТП ГЭС/ГАЭС.</w:t>
                  </w:r>
                </w:p>
                <w:p>
                  <w:pPr>
                    <w:pStyle w:val="BodyText"/>
                    <w:spacing w:line="264" w:lineRule="auto" w:before="23"/>
                    <w:ind w:left="9" w:firstLine="554"/>
                    <w:jc w:val="both"/>
                  </w:pPr>
                  <w:r>
                    <w:rPr/>
                    <w:t>16.2.14 АСУ ТП РУ ВН должна создаваться по действующим стандартам на АСУ ТП подстанций на­ пряжением 35— 1150 кВ и должна обеспечить комплексную автоматизацию технологических процессов в целях повышения надежности и экономичности работы оборудования РУ ВН и участка прилегающих элек­ трических сетей и. как следствие, обеспечения надежного электроснабжения электрических сетей.</w:t>
                  </w:r>
                </w:p>
                <w:p>
                  <w:pPr>
                    <w:pStyle w:val="BodyText"/>
                    <w:spacing w:line="259" w:lineRule="auto"/>
                    <w:ind w:left="9" w:right="7" w:firstLine="535"/>
                    <w:jc w:val="both"/>
                  </w:pPr>
                  <w:r>
                    <w:rPr>
                      <w:spacing w:val="5"/>
                    </w:rPr>
                    <w:t>АСУ </w:t>
                  </w:r>
                  <w:r>
                    <w:rPr/>
                    <w:t>ТП РУ ВН </w:t>
                  </w:r>
                  <w:r>
                    <w:rPr>
                      <w:spacing w:val="2"/>
                    </w:rPr>
                    <w:t>должна </w:t>
                  </w:r>
                  <w:r>
                    <w:rPr/>
                    <w:t>стать средством интеграции объектных информационно-технологических </w:t>
                  </w:r>
                  <w:r>
                    <w:rPr>
                      <w:spacing w:val="1"/>
                    </w:rPr>
                    <w:t>сис­ тем</w:t>
                  </w:r>
                  <w:r>
                    <w:rPr>
                      <w:spacing w:val="-3"/>
                    </w:rPr>
                    <w:t> </w:t>
                  </w:r>
                  <w:r>
                    <w:rPr/>
                    <w:t>(РЗА.</w:t>
                  </w:r>
                  <w:r>
                    <w:rPr>
                      <w:spacing w:val="-10"/>
                    </w:rPr>
                    <w:t> </w:t>
                  </w:r>
                  <w:r>
                    <w:rPr/>
                    <w:t>ПА.</w:t>
                  </w:r>
                  <w:r>
                    <w:rPr>
                      <w:spacing w:val="-11"/>
                    </w:rPr>
                    <w:t> </w:t>
                  </w:r>
                  <w:r>
                    <w:rPr>
                      <w:spacing w:val="1"/>
                    </w:rPr>
                    <w:t>АИИС</w:t>
                  </w:r>
                  <w:r>
                    <w:rPr/>
                    <w:t> КУЭ.</w:t>
                  </w:r>
                  <w:r>
                    <w:rPr>
                      <w:spacing w:val="-11"/>
                    </w:rPr>
                    <w:t> </w:t>
                  </w:r>
                  <w:r>
                    <w:rPr>
                      <w:spacing w:val="5"/>
                    </w:rPr>
                    <w:t>ТМ.</w:t>
                  </w:r>
                  <w:r>
                    <w:rPr>
                      <w:spacing w:val="-18"/>
                    </w:rPr>
                    <w:t> </w:t>
                  </w:r>
                  <w:r>
                    <w:rPr/>
                    <w:t>регистрации</w:t>
                  </w:r>
                  <w:r>
                    <w:rPr>
                      <w:spacing w:val="-2"/>
                    </w:rPr>
                    <w:t> </w:t>
                  </w:r>
                  <w:r>
                    <w:rPr/>
                    <w:t>аварийных</w:t>
                  </w:r>
                  <w:r>
                    <w:rPr>
                      <w:spacing w:val="-24"/>
                    </w:rPr>
                    <w:t> </w:t>
                  </w:r>
                  <w:r>
                    <w:rPr>
                      <w:spacing w:val="1"/>
                    </w:rPr>
                    <w:t>событий</w:t>
                  </w:r>
                  <w:r>
                    <w:rPr>
                      <w:spacing w:val="-10"/>
                    </w:rPr>
                    <w:t> </w:t>
                  </w:r>
                  <w:r>
                    <w:rPr/>
                    <w:t>и</w:t>
                  </w:r>
                  <w:r>
                    <w:rPr>
                      <w:spacing w:val="-16"/>
                    </w:rPr>
                    <w:t> </w:t>
                  </w:r>
                  <w:r>
                    <w:rPr/>
                    <w:t>процессов</w:t>
                  </w:r>
                  <w:r>
                    <w:rPr>
                      <w:spacing w:val="-12"/>
                    </w:rPr>
                    <w:t> </w:t>
                  </w:r>
                  <w:r>
                    <w:rPr/>
                    <w:t>и</w:t>
                  </w:r>
                  <w:r>
                    <w:rPr>
                      <w:spacing w:val="-27"/>
                    </w:rPr>
                    <w:t> </w:t>
                  </w:r>
                  <w:r>
                    <w:rPr>
                      <w:spacing w:val="5"/>
                    </w:rPr>
                    <w:t>др.)</w:t>
                  </w:r>
                  <w:r>
                    <w:rPr>
                      <w:spacing w:val="-12"/>
                    </w:rPr>
                    <w:t> </w:t>
                  </w:r>
                  <w:r>
                    <w:rPr/>
                    <w:t>на</w:t>
                  </w:r>
                  <w:r>
                    <w:rPr>
                      <w:spacing w:val="-14"/>
                    </w:rPr>
                    <w:t> </w:t>
                  </w:r>
                  <w:r>
                    <w:rPr/>
                    <w:t>базе</w:t>
                  </w:r>
                  <w:r>
                    <w:rPr>
                      <w:spacing w:val="-10"/>
                    </w:rPr>
                    <w:t> </w:t>
                  </w:r>
                  <w:r>
                    <w:rPr/>
                    <w:t>серии</w:t>
                  </w:r>
                  <w:r>
                    <w:rPr>
                      <w:spacing w:val="-12"/>
                    </w:rPr>
                    <w:t> </w:t>
                  </w:r>
                  <w:r>
                    <w:rPr/>
                    <w:t>стандартов </w:t>
                  </w:r>
                  <w:r>
                    <w:rPr>
                      <w:spacing w:val="2"/>
                    </w:rPr>
                    <w:t>ГОСТ </w:t>
                  </w:r>
                  <w:r>
                    <w:rPr/>
                    <w:t>Р </w:t>
                  </w:r>
                  <w:r>
                    <w:rPr>
                      <w:spacing w:val="5"/>
                    </w:rPr>
                    <w:t>МЭК</w:t>
                  </w:r>
                  <w:r>
                    <w:rPr>
                      <w:spacing w:val="-25"/>
                    </w:rPr>
                    <w:t> </w:t>
                  </w:r>
                  <w:r>
                    <w:rPr/>
                    <w:t>61850.</w:t>
                  </w:r>
                </w:p>
                <w:p>
                  <w:pPr>
                    <w:pStyle w:val="BodyText"/>
                    <w:spacing w:line="249" w:lineRule="auto" w:before="23"/>
                    <w:ind w:left="9" w:firstLine="535"/>
                    <w:jc w:val="both"/>
                  </w:pPr>
                  <w:r>
                    <w:rPr/>
                    <w:t>АСУ ТП РУ ВН должна стать системой нижнего уровня в рамках иерархической системы диспетчер­ ского управления ОДУ, снабжая высшие уровни иерархии полной и достоверной информацией о функцио­ нировании соответствующего электрооборудования станции.</w:t>
                  </w:r>
                </w:p>
                <w:p>
                  <w:pPr>
                    <w:pStyle w:val="BodyText"/>
                    <w:spacing w:line="259" w:lineRule="auto" w:before="18"/>
                    <w:ind w:left="9" w:firstLine="554"/>
                    <w:jc w:val="both"/>
                  </w:pPr>
                  <w:r>
                    <w:rPr/>
                    <w:t>16.2.15 При определении режимов и </w:t>
                  </w:r>
                  <w:r>
                    <w:rPr>
                      <w:spacing w:val="1"/>
                    </w:rPr>
                    <w:t>алгоритмов </w:t>
                  </w:r>
                  <w:r>
                    <w:rPr/>
                    <w:t>работы устройств группового регулирования актив­ ной</w:t>
                  </w:r>
                  <w:r>
                    <w:rPr>
                      <w:spacing w:val="-11"/>
                    </w:rPr>
                    <w:t> </w:t>
                  </w:r>
                  <w:r>
                    <w:rPr/>
                    <w:t>и</w:t>
                  </w:r>
                  <w:r>
                    <w:rPr>
                      <w:spacing w:val="-4"/>
                    </w:rPr>
                    <w:t> </w:t>
                  </w:r>
                  <w:r>
                    <w:rPr/>
                    <w:t>реактивной</w:t>
                  </w:r>
                  <w:r>
                    <w:rPr>
                      <w:spacing w:val="-12"/>
                    </w:rPr>
                    <w:t> </w:t>
                  </w:r>
                  <w:r>
                    <w:rPr/>
                    <w:t>мощности</w:t>
                  </w:r>
                  <w:r>
                    <w:rPr>
                      <w:spacing w:val="-2"/>
                    </w:rPr>
                    <w:t> </w:t>
                  </w:r>
                  <w:r>
                    <w:rPr/>
                    <w:t>гидроэлектростанции</w:t>
                  </w:r>
                  <w:r>
                    <w:rPr>
                      <w:spacing w:val="-12"/>
                    </w:rPr>
                    <w:t> </w:t>
                  </w:r>
                  <w:r>
                    <w:rPr/>
                    <w:t>следует</w:t>
                  </w:r>
                  <w:r>
                    <w:rPr>
                      <w:spacing w:val="-12"/>
                    </w:rPr>
                    <w:t> </w:t>
                  </w:r>
                  <w:r>
                    <w:rPr/>
                    <w:t>предусматривать</w:t>
                  </w:r>
                  <w:r>
                    <w:rPr>
                      <w:spacing w:val="-12"/>
                    </w:rPr>
                    <w:t> </w:t>
                  </w:r>
                  <w:r>
                    <w:rPr/>
                    <w:t>возможность</w:t>
                  </w:r>
                  <w:r>
                    <w:rPr>
                      <w:spacing w:val="-12"/>
                    </w:rPr>
                    <w:t> </w:t>
                  </w:r>
                  <w:r>
                    <w:rPr/>
                    <w:t>совместной</w:t>
                  </w:r>
                  <w:r>
                    <w:rPr>
                      <w:spacing w:val="-2"/>
                    </w:rPr>
                    <w:t> </w:t>
                  </w:r>
                  <w:r>
                    <w:rPr/>
                    <w:t>рабо­ ты системы ГРAM с системой автоматического управления гидроагрегатов и с централизованной системой </w:t>
                  </w:r>
                  <w:r>
                    <w:rPr>
                      <w:spacing w:val="2"/>
                    </w:rPr>
                    <w:t>автоматического </w:t>
                  </w:r>
                  <w:r>
                    <w:rPr>
                      <w:spacing w:val="1"/>
                    </w:rPr>
                    <w:t>регулирования </w:t>
                  </w:r>
                  <w:r>
                    <w:rPr/>
                    <w:t>частоты и </w:t>
                  </w:r>
                  <w:r>
                    <w:rPr>
                      <w:spacing w:val="2"/>
                    </w:rPr>
                    <w:t>мощности энергосистемы, устанавливаемой </w:t>
                  </w:r>
                  <w:r>
                    <w:rPr/>
                    <w:t>в </w:t>
                  </w:r>
                  <w:r>
                    <w:rPr>
                      <w:spacing w:val="2"/>
                    </w:rPr>
                    <w:t>соответствую­ </w:t>
                  </w:r>
                  <w:r>
                    <w:rPr/>
                    <w:t>щем диспетчерском центре, и учитывать отклонения фактических технических параметров работы гидроаг­ регатов. </w:t>
                  </w:r>
                  <w:r>
                    <w:rPr>
                      <w:spacing w:val="3"/>
                    </w:rPr>
                    <w:t>участвующих </w:t>
                  </w:r>
                  <w:r>
                    <w:rPr/>
                    <w:t>в </w:t>
                  </w:r>
                  <w:r>
                    <w:rPr>
                      <w:spacing w:val="1"/>
                    </w:rPr>
                    <w:t>автоматическом </w:t>
                  </w:r>
                  <w:r>
                    <w:rPr>
                      <w:spacing w:val="2"/>
                    </w:rPr>
                    <w:t>регулировании частоты </w:t>
                  </w:r>
                  <w:r>
                    <w:rPr/>
                    <w:t>и </w:t>
                  </w:r>
                  <w:r>
                    <w:rPr>
                      <w:spacing w:val="2"/>
                    </w:rPr>
                    <w:t>мощности, </w:t>
                  </w:r>
                  <w:r>
                    <w:rPr>
                      <w:spacing w:val="5"/>
                    </w:rPr>
                    <w:t>от </w:t>
                  </w:r>
                  <w:r>
                    <w:rPr>
                      <w:spacing w:val="3"/>
                    </w:rPr>
                    <w:t>проектных </w:t>
                  </w:r>
                  <w:r>
                    <w:rPr>
                      <w:spacing w:val="2"/>
                    </w:rPr>
                    <w:t>параметров </w:t>
                  </w:r>
                  <w:r>
                    <w:rPr>
                      <w:spacing w:val="1"/>
                    </w:rPr>
                    <w:t>этих</w:t>
                  </w:r>
                  <w:r>
                    <w:rPr>
                      <w:spacing w:val="-5"/>
                    </w:rPr>
                    <w:t> </w:t>
                  </w:r>
                  <w:r>
                    <w:rPr/>
                    <w:t>агрегатов.</w:t>
                  </w:r>
                </w:p>
                <w:p>
                  <w:pPr>
                    <w:pStyle w:val="BodyText"/>
                    <w:spacing w:line="256" w:lineRule="auto"/>
                    <w:ind w:right="7" w:firstLine="563"/>
                    <w:jc w:val="both"/>
                  </w:pPr>
                  <w:r>
                    <w:rPr/>
                    <w:t>16.2.16 При участии гидроэлектростанции в автоматическом вторичном регулировании частоты и пе­ ретоков мощности (АВРЧМ) энергосистемы величина диапазона, представляемая гидроэлектростанцией для регулирования, должна определяться исходя из суммарной мощности гидроагрегатов ГЭС при соот­ ветствующем напоре и уточняться с учетом фактических характеристик поставляемого на ГЭС оборудова­</w:t>
                  </w:r>
                </w:p>
                <w:p>
                  <w:pPr>
                    <w:pStyle w:val="BodyText"/>
                    <w:spacing w:before="11"/>
                    <w:rPr>
                      <w:sz w:val="17"/>
                    </w:rPr>
                  </w:pPr>
                </w:p>
                <w:p>
                  <w:pPr>
                    <w:spacing w:before="0"/>
                    <w:ind w:left="0" w:right="19" w:firstLine="0"/>
                    <w:jc w:val="right"/>
                    <w:rPr>
                      <w:sz w:val="18"/>
                    </w:rPr>
                  </w:pPr>
                  <w:r>
                    <w:rPr>
                      <w:w w:val="95"/>
                      <w:sz w:val="18"/>
                    </w:rPr>
                    <w:t>43</w:t>
                  </w:r>
                </w:p>
              </w:txbxContent>
            </v:textbox>
            <w10:wrap type="none"/>
          </v:shape>
        </w:pict>
      </w:r>
      <w:r>
        <w:rPr/>
        <w:drawing>
          <wp:anchor distT="0" distB="0" distL="0" distR="0" allowOverlap="1" layoutInCell="1" locked="0" behindDoc="1" simplePos="0" relativeHeight="268171151">
            <wp:simplePos x="0" y="0"/>
            <wp:positionH relativeFrom="page">
              <wp:posOffset>0</wp:posOffset>
            </wp:positionH>
            <wp:positionV relativeFrom="page">
              <wp:posOffset>0</wp:posOffset>
            </wp:positionV>
            <wp:extent cx="7561580" cy="10691419"/>
            <wp:effectExtent l="0" t="0" r="0" b="0"/>
            <wp:wrapNone/>
            <wp:docPr id="93" name="image49.png" descr=""/>
            <wp:cNvGraphicFramePr>
              <a:graphicFrameLocks noChangeAspect="1"/>
            </wp:cNvGraphicFramePr>
            <a:graphic>
              <a:graphicData uri="http://schemas.openxmlformats.org/drawingml/2006/picture">
                <pic:pic>
                  <pic:nvPicPr>
                    <pic:cNvPr id="94" name="image49.png"/>
                    <pic:cNvPicPr/>
                  </pic:nvPicPr>
                  <pic:blipFill>
                    <a:blip r:embed="rId5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58.052223pt;width:537.1pt;height:730.75pt;mso-position-horizontal-relative:page;mso-position-vertical-relative:page;z-index:-264280" type="#_x0000_t202" filled="false" stroked="false">
            <v:textbox inset="0,0,0,0">
              <w:txbxContent>
                <w:p>
                  <w:pPr>
                    <w:spacing w:line="255" w:lineRule="exact" w:before="0"/>
                    <w:ind w:left="17" w:right="0" w:firstLine="0"/>
                    <w:jc w:val="both"/>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64" w:lineRule="auto"/>
                    <w:ind w:left="8" w:right="602" w:firstLine="9"/>
                    <w:jc w:val="both"/>
                  </w:pPr>
                  <w:r>
                    <w:rPr/>
                    <w:t>ния. участвующего в АВРЧМ. При разработке режимов и алгоритмов работы систем группового и агрегат* мото регулирования активной и реактивной мощности должна быть реализована возможность отработки устанавливаемых персоналом ГЭС ограничений по участию гидроэлектростанции и ее отдельных гидроаг­ регатов в автоматическом регулировании частоты и перетоков мощности.</w:t>
                  </w:r>
                </w:p>
                <w:p>
                  <w:pPr>
                    <w:pStyle w:val="BodyText"/>
                    <w:tabs>
                      <w:tab w:pos="1929" w:val="left" w:leader="none"/>
                    </w:tabs>
                    <w:spacing w:line="249" w:lineRule="auto" w:before="6"/>
                    <w:ind w:left="17" w:firstLine="554"/>
                  </w:pPr>
                  <w:r>
                    <w:rPr/>
                    <w:t>16.2.17</w:t>
                    <w:tab/>
                  </w:r>
                  <w:r>
                    <w:rPr>
                      <w:spacing w:val="1"/>
                    </w:rPr>
                    <w:t>Средства  </w:t>
                  </w:r>
                  <w:r>
                    <w:rPr>
                      <w:spacing w:val="3"/>
                    </w:rPr>
                    <w:t>общестанционных </w:t>
                  </w:r>
                  <w:r>
                    <w:rPr>
                      <w:spacing w:val="2"/>
                    </w:rPr>
                    <w:t>систем верхнего </w:t>
                  </w:r>
                  <w:r>
                    <w:rPr>
                      <w:spacing w:val="1"/>
                    </w:rPr>
                    <w:t>уровня  </w:t>
                  </w:r>
                  <w:r>
                    <w:rPr>
                      <w:spacing w:val="2"/>
                    </w:rPr>
                    <w:t>управления</w:t>
                  </w:r>
                  <w:r>
                    <w:rPr>
                      <w:spacing w:val="1"/>
                    </w:rPr>
                    <w:t> </w:t>
                  </w:r>
                  <w:r>
                    <w:rPr>
                      <w:spacing w:val="2"/>
                    </w:rPr>
                    <w:t>размещаются на </w:t>
                  </w:r>
                  <w:r>
                    <w:rPr/>
                    <w:t>ЦПУ.</w:t>
                  </w:r>
                  <w:r>
                    <w:rPr>
                      <w:spacing w:val="10"/>
                    </w:rPr>
                    <w:t> </w:t>
                  </w:r>
                  <w:r>
                    <w:rPr/>
                    <w:t>в помещении</w:t>
                  </w:r>
                  <w:r>
                    <w:rPr>
                      <w:spacing w:val="53"/>
                    </w:rPr>
                    <w:t> </w:t>
                  </w:r>
                  <w:r>
                    <w:rPr/>
                    <w:t>(зале)</w:t>
                  </w:r>
                  <w:r>
                    <w:rPr>
                      <w:spacing w:val="-26"/>
                    </w:rPr>
                    <w:t> </w:t>
                  </w:r>
                  <w:r>
                    <w:rPr>
                      <w:spacing w:val="5"/>
                    </w:rPr>
                    <w:t>АСУ</w:t>
                  </w:r>
                  <w:r>
                    <w:rPr>
                      <w:spacing w:val="-14"/>
                    </w:rPr>
                    <w:t> </w:t>
                  </w:r>
                  <w:r>
                    <w:rPr>
                      <w:spacing w:val="3"/>
                    </w:rPr>
                    <w:t>ТП.</w:t>
                  </w:r>
                  <w:r>
                    <w:rPr>
                      <w:spacing w:val="-7"/>
                    </w:rPr>
                    <w:t> </w:t>
                  </w:r>
                  <w:r>
                    <w:rPr/>
                    <w:t>в</w:t>
                  </w:r>
                  <w:r>
                    <w:rPr>
                      <w:spacing w:val="2"/>
                    </w:rPr>
                    <w:t> </w:t>
                  </w:r>
                  <w:r>
                    <w:rPr>
                      <w:spacing w:val="1"/>
                    </w:rPr>
                    <w:t>помещениях</w:t>
                  </w:r>
                  <w:r>
                    <w:rPr>
                      <w:spacing w:val="-12"/>
                    </w:rPr>
                    <w:t> </w:t>
                  </w:r>
                  <w:r>
                    <w:rPr/>
                    <w:t>РЩ</w:t>
                  </w:r>
                  <w:r>
                    <w:rPr>
                      <w:spacing w:val="-4"/>
                    </w:rPr>
                    <w:t> </w:t>
                  </w:r>
                  <w:r>
                    <w:rPr/>
                    <w:t>и</w:t>
                  </w:r>
                  <w:r>
                    <w:rPr>
                      <w:spacing w:val="-14"/>
                    </w:rPr>
                    <w:t> </w:t>
                  </w:r>
                  <w:r>
                    <w:rPr>
                      <w:spacing w:val="1"/>
                    </w:rPr>
                    <w:t>связи,</w:t>
                  </w:r>
                  <w:r>
                    <w:rPr>
                      <w:spacing w:val="3"/>
                    </w:rPr>
                    <w:t> </w:t>
                  </w:r>
                  <w:r>
                    <w:rPr/>
                    <w:t>а</w:t>
                  </w:r>
                  <w:r>
                    <w:rPr>
                      <w:spacing w:val="-13"/>
                    </w:rPr>
                    <w:t> </w:t>
                  </w:r>
                  <w:r>
                    <w:rPr/>
                    <w:t>также</w:t>
                  </w:r>
                  <w:r>
                    <w:rPr>
                      <w:spacing w:val="0"/>
                    </w:rPr>
                    <w:t> </w:t>
                  </w:r>
                  <w:r>
                    <w:rPr/>
                    <w:t>в</w:t>
                  </w:r>
                  <w:r>
                    <w:rPr>
                      <w:spacing w:val="-19"/>
                    </w:rPr>
                    <w:t> </w:t>
                  </w:r>
                  <w:r>
                    <w:rPr>
                      <w:spacing w:val="1"/>
                    </w:rPr>
                    <w:t>других</w:t>
                  </w:r>
                  <w:r>
                    <w:rPr>
                      <w:spacing w:val="-19"/>
                    </w:rPr>
                    <w:t> </w:t>
                  </w:r>
                  <w:r>
                    <w:rPr>
                      <w:spacing w:val="1"/>
                    </w:rPr>
                    <w:t>специально</w:t>
                  </w:r>
                  <w:r>
                    <w:rPr>
                      <w:spacing w:val="-30"/>
                    </w:rPr>
                    <w:t> </w:t>
                  </w:r>
                  <w:r>
                    <w:rPr>
                      <w:spacing w:val="5"/>
                    </w:rPr>
                    <w:t>для</w:t>
                  </w:r>
                  <w:r>
                    <w:rPr>
                      <w:spacing w:val="-4"/>
                    </w:rPr>
                    <w:t> </w:t>
                  </w:r>
                  <w:r>
                    <w:rPr/>
                    <w:t>них предназначен­</w:t>
                  </w:r>
                </w:p>
                <w:p>
                  <w:pPr>
                    <w:pStyle w:val="BodyText"/>
                    <w:spacing w:before="18"/>
                    <w:ind w:left="17"/>
                    <w:jc w:val="both"/>
                  </w:pPr>
                  <w:r>
                    <w:rPr/>
                    <w:t>ных помещениях.</w:t>
                  </w:r>
                </w:p>
                <w:p>
                  <w:pPr>
                    <w:pStyle w:val="BodyText"/>
                    <w:spacing w:before="139"/>
                    <w:ind w:left="312" w:right="338" w:firstLine="250"/>
                  </w:pPr>
                  <w:r>
                    <w:rPr/>
                    <w:t>16.3 Технологический (нижний) уровень управления гидроагрегатом и вспом огательны м оборудованием ГЭС и ГАЭС</w:t>
                  </w:r>
                </w:p>
                <w:p>
                  <w:pPr>
                    <w:pStyle w:val="BodyText"/>
                    <w:tabs>
                      <w:tab w:pos="1781" w:val="left" w:leader="none"/>
                    </w:tabs>
                    <w:spacing w:line="268" w:lineRule="auto" w:before="148"/>
                    <w:ind w:left="17" w:right="9" w:firstLine="554"/>
                  </w:pPr>
                  <w:r>
                    <w:rPr>
                      <w:spacing w:val="-5"/>
                    </w:rPr>
                    <w:t>16.3.1</w:t>
                    <w:tab/>
                  </w:r>
                  <w:r>
                    <w:rPr/>
                    <w:t>Программно-техмичесхие средства управления основным и</w:t>
                  </w:r>
                  <w:r>
                    <w:rPr>
                      <w:spacing w:val="31"/>
                    </w:rPr>
                    <w:t> </w:t>
                  </w:r>
                  <w:r>
                    <w:rPr/>
                    <w:t>вспомогательным</w:t>
                  </w:r>
                  <w:r>
                    <w:rPr>
                      <w:spacing w:val="1"/>
                    </w:rPr>
                    <w:t> </w:t>
                  </w:r>
                  <w:r>
                    <w:rPr/>
                    <w:t>оборудованием нижнего уровня должны строиться </w:t>
                  </w:r>
                  <w:r>
                    <w:rPr>
                      <w:spacing w:val="1"/>
                    </w:rPr>
                    <w:t>по </w:t>
                  </w:r>
                  <w:r>
                    <w:rPr/>
                    <w:t>групповому территориально-функциональному признаку с</w:t>
                  </w:r>
                  <w:r>
                    <w:rPr>
                      <w:spacing w:val="13"/>
                    </w:rPr>
                    <w:t> </w:t>
                  </w:r>
                  <w:r>
                    <w:rPr/>
                    <w:t>разбивкой</w:t>
                  </w:r>
                </w:p>
                <w:p>
                  <w:pPr>
                    <w:pStyle w:val="BodyText"/>
                    <w:spacing w:line="213" w:lineRule="exact"/>
                    <w:ind w:left="17"/>
                    <w:jc w:val="both"/>
                  </w:pPr>
                  <w:r>
                    <w:rPr/>
                    <w:t>на локальные ПТК. обеспечивающие функциональную автономность работы управляемого ими оборудо­</w:t>
                  </w:r>
                </w:p>
                <w:p>
                  <w:pPr>
                    <w:pStyle w:val="BodyText"/>
                    <w:spacing w:before="29"/>
                    <w:ind w:left="17"/>
                    <w:jc w:val="both"/>
                  </w:pPr>
                  <w:r>
                    <w:rPr/>
                    <w:t>вания в объеме реализации возложенных на них технологических задач и состоящие из:</w:t>
                  </w:r>
                </w:p>
                <w:p>
                  <w:pPr>
                    <w:pStyle w:val="BodyText"/>
                    <w:spacing w:before="9"/>
                    <w:ind w:left="552"/>
                  </w:pPr>
                  <w:r>
                    <w:rPr/>
                    <w:t>• программируемого логического контроллера (PLC);</w:t>
                  </w:r>
                </w:p>
                <w:p>
                  <w:pPr>
                    <w:pStyle w:val="BodyText"/>
                    <w:spacing w:before="27"/>
                    <w:ind w:left="552"/>
                  </w:pPr>
                  <w:r>
                    <w:rPr/>
                    <w:t>• местной панели интерфейса «человек — машина» (HMI);</w:t>
                  </w:r>
                </w:p>
                <w:p>
                  <w:pPr>
                    <w:pStyle w:val="BodyText"/>
                    <w:spacing w:line="271" w:lineRule="auto" w:before="9"/>
                    <w:ind w:left="17" w:right="615" w:firstLine="535"/>
                    <w:jc w:val="both"/>
                  </w:pPr>
                  <w:r>
                    <w:rPr/>
                    <w:t>• ключей, кнопок, устройств индикации для обеспечения полноценного управления и мониторинга как при работе с верхним уровнем АСУ ТП. так и без него.</w:t>
                  </w:r>
                </w:p>
                <w:p>
                  <w:pPr>
                    <w:pStyle w:val="BodyText"/>
                    <w:spacing w:line="211" w:lineRule="exact"/>
                    <w:ind w:firstLine="552"/>
                    <w:jc w:val="both"/>
                  </w:pPr>
                  <w:r>
                    <w:rPr/>
                    <w:t>Нижний уровень управления обеспечивает ввод и обработку информации от технологического обору­</w:t>
                  </w:r>
                </w:p>
                <w:p>
                  <w:pPr>
                    <w:pStyle w:val="BodyText"/>
                    <w:spacing w:line="271" w:lineRule="auto" w:before="28"/>
                    <w:ind w:left="17" w:right="618" w:hanging="18"/>
                    <w:jc w:val="both"/>
                  </w:pPr>
                  <w:r>
                    <w:rPr/>
                    <w:t>дования ГЭС и ГАЭС и вывод управляющих воздействий на устройства управления или исполнительные механизмы  управления технологическим оборудованием.</w:t>
                  </w:r>
                </w:p>
                <w:p>
                  <w:pPr>
                    <w:pStyle w:val="BodyText"/>
                    <w:spacing w:line="211" w:lineRule="exact"/>
                    <w:ind w:left="571"/>
                  </w:pPr>
                  <w:r>
                    <w:rPr/>
                    <w:t>16.3-2 Программно-техничесхие средства управления основным  и вспомогательным оборудованием</w:t>
                  </w:r>
                </w:p>
                <w:p>
                  <w:pPr>
                    <w:pStyle w:val="BodyText"/>
                    <w:spacing w:before="28"/>
                    <w:ind w:left="17"/>
                    <w:jc w:val="both"/>
                  </w:pPr>
                  <w:r>
                    <w:rPr/>
                    <w:t>нижнего уровня должны обеспечить:</w:t>
                  </w:r>
                </w:p>
                <w:p>
                  <w:pPr>
                    <w:pStyle w:val="BodyText"/>
                    <w:spacing w:line="259" w:lineRule="auto" w:before="9"/>
                    <w:ind w:left="8" w:right="619" w:firstLine="544"/>
                    <w:jc w:val="both"/>
                  </w:pPr>
                  <w:r>
                    <w:rPr/>
                    <w:t>• автоматический пуск, останов агрегатов (для ГАЭС — перевод обратимого агрегата из одного режи­ ма в другой), поддержание напряжения на шинах РУ ВН. регулирование активной мощности по командам от станционного уровня;</w:t>
                  </w:r>
                </w:p>
                <w:p>
                  <w:pPr>
                    <w:pStyle w:val="BodyText"/>
                    <w:spacing w:line="259" w:lineRule="auto" w:before="10"/>
                    <w:ind w:left="8" w:right="602" w:firstLine="544"/>
                    <w:jc w:val="both"/>
                  </w:pPr>
                  <w:r>
                    <w:rPr/>
                    <w:t>• выполнение операций с выключателями, разъединителями и заземляющими ножами главной элек­ трической схемы и схемы собственных нужд, с необходимыми блокировками, по командам от станционно­ го уровня;</w:t>
                  </w:r>
                </w:p>
                <w:p>
                  <w:pPr>
                    <w:pStyle w:val="BodyText"/>
                    <w:spacing w:line="259" w:lineRule="auto" w:before="10"/>
                    <w:ind w:left="17" w:right="611" w:firstLine="535"/>
                    <w:jc w:val="both"/>
                  </w:pPr>
                  <w:r>
                    <w:rPr/>
                    <w:t>• представление информации о параметрах режима и состоянии основного, вспомогательного обо­ рудования агрегата и общестанционного оборудования ГЭС и ГАЭС и управление отдельным оборудо­ ванием.</w:t>
                  </w:r>
                </w:p>
                <w:p>
                  <w:pPr>
                    <w:spacing w:line="266" w:lineRule="auto" w:before="0"/>
                    <w:ind w:left="8" w:right="611" w:firstLine="563"/>
                    <w:jc w:val="both"/>
                    <w:rPr>
                      <w:sz w:val="20"/>
                    </w:rPr>
                  </w:pPr>
                  <w:r>
                    <w:rPr>
                      <w:sz w:val="20"/>
                    </w:rPr>
                    <w:t>16.3.3Функционированиетехнологической</w:t>
                  </w:r>
                  <w:r>
                    <w:rPr>
                      <w:spacing w:val="-36"/>
                      <w:sz w:val="20"/>
                    </w:rPr>
                    <w:t> </w:t>
                  </w:r>
                  <w:r>
                    <w:rPr>
                      <w:spacing w:val="-3"/>
                      <w:sz w:val="20"/>
                    </w:rPr>
                    <w:t>автоматики</w:t>
                  </w:r>
                  <w:r>
                    <w:rPr>
                      <w:spacing w:val="-42"/>
                      <w:sz w:val="20"/>
                    </w:rPr>
                    <w:t> </w:t>
                  </w:r>
                  <w:r>
                    <w:rPr>
                      <w:sz w:val="20"/>
                    </w:rPr>
                    <w:t>обеспечивается</w:t>
                  </w:r>
                  <w:r>
                    <w:rPr>
                      <w:spacing w:val="-36"/>
                      <w:sz w:val="20"/>
                    </w:rPr>
                    <w:t> </w:t>
                  </w:r>
                  <w:r>
                    <w:rPr>
                      <w:sz w:val="20"/>
                    </w:rPr>
                    <w:t>без</w:t>
                  </w:r>
                  <w:r>
                    <w:rPr>
                      <w:spacing w:val="-41"/>
                      <w:sz w:val="20"/>
                    </w:rPr>
                    <w:t> </w:t>
                  </w:r>
                  <w:r>
                    <w:rPr>
                      <w:sz w:val="20"/>
                    </w:rPr>
                    <w:t>каких-либо</w:t>
                  </w:r>
                  <w:r>
                    <w:rPr>
                      <w:spacing w:val="-41"/>
                      <w:sz w:val="20"/>
                    </w:rPr>
                    <w:t> </w:t>
                  </w:r>
                  <w:r>
                    <w:rPr>
                      <w:sz w:val="20"/>
                    </w:rPr>
                    <w:t>предварительных </w:t>
                  </w:r>
                  <w:r>
                    <w:rPr>
                      <w:b/>
                      <w:sz w:val="17"/>
                    </w:rPr>
                    <w:t>о</w:t>
                  </w:r>
                  <w:r>
                    <w:rPr>
                      <w:b/>
                      <w:spacing w:val="-32"/>
                      <w:sz w:val="17"/>
                    </w:rPr>
                    <w:t> </w:t>
                  </w:r>
                  <w:r>
                    <w:rPr>
                      <w:b/>
                      <w:sz w:val="17"/>
                    </w:rPr>
                    <w:t>п</w:t>
                  </w:r>
                  <w:r>
                    <w:rPr>
                      <w:b/>
                      <w:spacing w:val="-31"/>
                      <w:sz w:val="17"/>
                    </w:rPr>
                    <w:t> </w:t>
                  </w:r>
                  <w:r>
                    <w:rPr>
                      <w:b/>
                      <w:spacing w:val="5"/>
                      <w:sz w:val="17"/>
                    </w:rPr>
                    <w:t>ер</w:t>
                  </w:r>
                  <w:r>
                    <w:rPr>
                      <w:b/>
                      <w:spacing w:val="-31"/>
                      <w:sz w:val="17"/>
                    </w:rPr>
                    <w:t> </w:t>
                  </w:r>
                  <w:r>
                    <w:rPr>
                      <w:b/>
                      <w:spacing w:val="5"/>
                      <w:sz w:val="17"/>
                    </w:rPr>
                    <w:t>ац</w:t>
                  </w:r>
                  <w:r>
                    <w:rPr>
                      <w:b/>
                      <w:spacing w:val="-30"/>
                      <w:sz w:val="17"/>
                    </w:rPr>
                    <w:t> </w:t>
                  </w:r>
                  <w:r>
                    <w:rPr>
                      <w:b/>
                      <w:sz w:val="17"/>
                    </w:rPr>
                    <w:t>и</w:t>
                  </w:r>
                  <w:r>
                    <w:rPr>
                      <w:b/>
                      <w:spacing w:val="-31"/>
                      <w:sz w:val="17"/>
                    </w:rPr>
                    <w:t> </w:t>
                  </w:r>
                  <w:r>
                    <w:rPr>
                      <w:b/>
                      <w:sz w:val="17"/>
                    </w:rPr>
                    <w:t>й</w:t>
                  </w:r>
                  <w:r>
                    <w:rPr>
                      <w:b/>
                      <w:spacing w:val="18"/>
                      <w:sz w:val="17"/>
                    </w:rPr>
                    <w:t> </w:t>
                  </w:r>
                  <w:r>
                    <w:rPr>
                      <w:b/>
                      <w:sz w:val="17"/>
                    </w:rPr>
                    <w:t>с</w:t>
                  </w:r>
                  <w:r>
                    <w:rPr>
                      <w:b/>
                      <w:spacing w:val="17"/>
                      <w:sz w:val="17"/>
                    </w:rPr>
                    <w:t> </w:t>
                  </w:r>
                  <w:r>
                    <w:rPr>
                      <w:b/>
                      <w:spacing w:val="8"/>
                      <w:sz w:val="17"/>
                    </w:rPr>
                    <w:t>обо</w:t>
                  </w:r>
                  <w:r>
                    <w:rPr>
                      <w:b/>
                      <w:spacing w:val="-33"/>
                      <w:sz w:val="17"/>
                    </w:rPr>
                    <w:t> </w:t>
                  </w:r>
                  <w:r>
                    <w:rPr>
                      <w:b/>
                      <w:sz w:val="17"/>
                    </w:rPr>
                    <w:t>р</w:t>
                  </w:r>
                  <w:r>
                    <w:rPr>
                      <w:b/>
                      <w:spacing w:val="-33"/>
                      <w:sz w:val="17"/>
                    </w:rPr>
                    <w:t> </w:t>
                  </w:r>
                  <w:r>
                    <w:rPr>
                      <w:b/>
                      <w:spacing w:val="5"/>
                      <w:sz w:val="17"/>
                    </w:rPr>
                    <w:t>уд</w:t>
                  </w:r>
                  <w:r>
                    <w:rPr>
                      <w:b/>
                      <w:spacing w:val="-32"/>
                      <w:sz w:val="17"/>
                    </w:rPr>
                    <w:t> </w:t>
                  </w:r>
                  <w:r>
                    <w:rPr>
                      <w:b/>
                      <w:sz w:val="17"/>
                    </w:rPr>
                    <w:t>о</w:t>
                  </w:r>
                  <w:r>
                    <w:rPr>
                      <w:b/>
                      <w:spacing w:val="-33"/>
                      <w:sz w:val="17"/>
                    </w:rPr>
                    <w:t> </w:t>
                  </w:r>
                  <w:r>
                    <w:rPr>
                      <w:b/>
                      <w:spacing w:val="7"/>
                      <w:sz w:val="17"/>
                    </w:rPr>
                    <w:t>ван</w:t>
                  </w:r>
                  <w:r>
                    <w:rPr>
                      <w:b/>
                      <w:spacing w:val="-32"/>
                      <w:sz w:val="17"/>
                    </w:rPr>
                    <w:t> </w:t>
                  </w:r>
                  <w:r>
                    <w:rPr>
                      <w:b/>
                      <w:spacing w:val="7"/>
                      <w:sz w:val="17"/>
                    </w:rPr>
                    <w:t>ием</w:t>
                  </w:r>
                  <w:r>
                    <w:rPr>
                      <w:b/>
                      <w:spacing w:val="22"/>
                      <w:sz w:val="17"/>
                    </w:rPr>
                    <w:t> </w:t>
                  </w:r>
                  <w:r>
                    <w:rPr>
                      <w:b/>
                      <w:sz w:val="17"/>
                    </w:rPr>
                    <w:t>и</w:t>
                  </w:r>
                  <w:r>
                    <w:rPr>
                      <w:b/>
                      <w:spacing w:val="16"/>
                      <w:sz w:val="17"/>
                    </w:rPr>
                    <w:t> </w:t>
                  </w:r>
                  <w:r>
                    <w:rPr>
                      <w:b/>
                      <w:spacing w:val="8"/>
                      <w:sz w:val="17"/>
                    </w:rPr>
                    <w:t>устройствам</w:t>
                  </w:r>
                  <w:r>
                    <w:rPr>
                      <w:b/>
                      <w:spacing w:val="-26"/>
                      <w:sz w:val="17"/>
                    </w:rPr>
                    <w:t> </w:t>
                  </w:r>
                  <w:r>
                    <w:rPr>
                      <w:b/>
                      <w:sz w:val="17"/>
                    </w:rPr>
                    <w:t>и</w:t>
                  </w:r>
                  <w:r>
                    <w:rPr>
                      <w:b/>
                      <w:spacing w:val="15"/>
                      <w:sz w:val="17"/>
                    </w:rPr>
                    <w:t> </w:t>
                  </w:r>
                  <w:r>
                    <w:rPr>
                      <w:b/>
                      <w:sz w:val="17"/>
                    </w:rPr>
                    <w:t>е</w:t>
                  </w:r>
                  <w:r>
                    <w:rPr>
                      <w:b/>
                      <w:spacing w:val="-30"/>
                      <w:sz w:val="17"/>
                    </w:rPr>
                    <w:t> </w:t>
                  </w:r>
                  <w:r>
                    <w:rPr>
                      <w:b/>
                      <w:spacing w:val="2"/>
                      <w:sz w:val="17"/>
                    </w:rPr>
                    <w:t>го</w:t>
                  </w:r>
                  <w:r>
                    <w:rPr>
                      <w:b/>
                      <w:spacing w:val="30"/>
                      <w:sz w:val="17"/>
                    </w:rPr>
                    <w:t> </w:t>
                  </w:r>
                  <w:r>
                    <w:rPr>
                      <w:b/>
                      <w:spacing w:val="5"/>
                      <w:sz w:val="17"/>
                    </w:rPr>
                    <w:t>ав</w:t>
                  </w:r>
                  <w:r>
                    <w:rPr>
                      <w:b/>
                      <w:spacing w:val="-32"/>
                      <w:sz w:val="17"/>
                    </w:rPr>
                    <w:t> </w:t>
                  </w:r>
                  <w:r>
                    <w:rPr>
                      <w:b/>
                      <w:spacing w:val="3"/>
                      <w:sz w:val="17"/>
                    </w:rPr>
                    <w:t>то</w:t>
                  </w:r>
                  <w:r>
                    <w:rPr>
                      <w:b/>
                      <w:spacing w:val="-32"/>
                      <w:sz w:val="17"/>
                    </w:rPr>
                    <w:t> </w:t>
                  </w:r>
                  <w:r>
                    <w:rPr>
                      <w:b/>
                      <w:sz w:val="17"/>
                    </w:rPr>
                    <w:t>м</w:t>
                  </w:r>
                  <w:r>
                    <w:rPr>
                      <w:b/>
                      <w:spacing w:val="-25"/>
                      <w:sz w:val="17"/>
                    </w:rPr>
                    <w:t> </w:t>
                  </w:r>
                  <w:r>
                    <w:rPr>
                      <w:b/>
                      <w:spacing w:val="6"/>
                      <w:sz w:val="17"/>
                    </w:rPr>
                    <w:t>ати</w:t>
                  </w:r>
                  <w:r>
                    <w:rPr>
                      <w:b/>
                      <w:spacing w:val="-32"/>
                      <w:sz w:val="17"/>
                    </w:rPr>
                    <w:t> </w:t>
                  </w:r>
                  <w:r>
                    <w:rPr>
                      <w:b/>
                      <w:spacing w:val="5"/>
                      <w:sz w:val="17"/>
                    </w:rPr>
                    <w:t>ки</w:t>
                  </w:r>
                  <w:r>
                    <w:rPr>
                      <w:b/>
                      <w:spacing w:val="-31"/>
                      <w:sz w:val="17"/>
                    </w:rPr>
                    <w:t> </w:t>
                  </w:r>
                  <w:r>
                    <w:rPr>
                      <w:b/>
                      <w:sz w:val="17"/>
                    </w:rPr>
                    <w:t>.</w:t>
                  </w:r>
                  <w:r>
                    <w:rPr>
                      <w:b/>
                      <w:spacing w:val="10"/>
                      <w:sz w:val="17"/>
                    </w:rPr>
                    <w:t> </w:t>
                  </w:r>
                  <w:r>
                    <w:rPr>
                      <w:b/>
                      <w:sz w:val="17"/>
                    </w:rPr>
                    <w:t>А</w:t>
                  </w:r>
                  <w:r>
                    <w:rPr>
                      <w:b/>
                      <w:spacing w:val="-25"/>
                      <w:sz w:val="17"/>
                    </w:rPr>
                    <w:t> </w:t>
                  </w:r>
                  <w:r>
                    <w:rPr>
                      <w:b/>
                      <w:spacing w:val="6"/>
                      <w:sz w:val="17"/>
                    </w:rPr>
                    <w:t>грегаты</w:t>
                  </w:r>
                  <w:r>
                    <w:rPr>
                      <w:b/>
                      <w:spacing w:val="37"/>
                      <w:sz w:val="17"/>
                    </w:rPr>
                    <w:t> </w:t>
                  </w:r>
                  <w:r>
                    <w:rPr>
                      <w:b/>
                      <w:sz w:val="17"/>
                    </w:rPr>
                    <w:t>и</w:t>
                  </w:r>
                  <w:r>
                    <w:rPr>
                      <w:b/>
                      <w:spacing w:val="-2"/>
                      <w:sz w:val="17"/>
                    </w:rPr>
                    <w:t> </w:t>
                  </w:r>
                  <w:r>
                    <w:rPr>
                      <w:b/>
                      <w:sz w:val="17"/>
                    </w:rPr>
                    <w:t>д</w:t>
                  </w:r>
                  <w:r>
                    <w:rPr>
                      <w:b/>
                      <w:spacing w:val="-31"/>
                      <w:sz w:val="17"/>
                    </w:rPr>
                    <w:t> </w:t>
                  </w:r>
                  <w:r>
                    <w:rPr>
                      <w:b/>
                      <w:sz w:val="17"/>
                    </w:rPr>
                    <w:t>р</w:t>
                  </w:r>
                  <w:r>
                    <w:rPr>
                      <w:b/>
                      <w:spacing w:val="-31"/>
                      <w:sz w:val="17"/>
                    </w:rPr>
                    <w:t> </w:t>
                  </w:r>
                  <w:r>
                    <w:rPr>
                      <w:b/>
                      <w:spacing w:val="5"/>
                      <w:sz w:val="17"/>
                    </w:rPr>
                    <w:t>уго</w:t>
                  </w:r>
                  <w:r>
                    <w:rPr>
                      <w:b/>
                      <w:spacing w:val="-31"/>
                      <w:sz w:val="17"/>
                    </w:rPr>
                    <w:t> </w:t>
                  </w:r>
                  <w:r>
                    <w:rPr>
                      <w:b/>
                      <w:sz w:val="17"/>
                    </w:rPr>
                    <w:t>е</w:t>
                  </w:r>
                  <w:r>
                    <w:rPr>
                      <w:b/>
                      <w:spacing w:val="26"/>
                      <w:sz w:val="17"/>
                    </w:rPr>
                    <w:t> </w:t>
                  </w:r>
                  <w:r>
                    <w:rPr>
                      <w:b/>
                      <w:spacing w:val="10"/>
                      <w:sz w:val="17"/>
                    </w:rPr>
                    <w:t>основное</w:t>
                  </w:r>
                  <w:r>
                    <w:rPr>
                      <w:b/>
                      <w:spacing w:val="12"/>
                      <w:sz w:val="17"/>
                    </w:rPr>
                    <w:t> </w:t>
                  </w:r>
                  <w:r>
                    <w:rPr>
                      <w:b/>
                      <w:spacing w:val="7"/>
                      <w:sz w:val="17"/>
                    </w:rPr>
                    <w:t>обо</w:t>
                  </w:r>
                  <w:r>
                    <w:rPr>
                      <w:b/>
                      <w:spacing w:val="-33"/>
                      <w:sz w:val="17"/>
                    </w:rPr>
                    <w:t> </w:t>
                  </w:r>
                  <w:r>
                    <w:rPr>
                      <w:b/>
                      <w:sz w:val="17"/>
                    </w:rPr>
                    <w:t>р</w:t>
                  </w:r>
                  <w:r>
                    <w:rPr>
                      <w:b/>
                      <w:spacing w:val="-33"/>
                      <w:sz w:val="17"/>
                    </w:rPr>
                    <w:t> </w:t>
                  </w:r>
                  <w:r>
                    <w:rPr>
                      <w:b/>
                      <w:spacing w:val="5"/>
                      <w:sz w:val="17"/>
                    </w:rPr>
                    <w:t>уд</w:t>
                  </w:r>
                  <w:r>
                    <w:rPr>
                      <w:b/>
                      <w:spacing w:val="-32"/>
                      <w:sz w:val="17"/>
                    </w:rPr>
                    <w:t> </w:t>
                  </w:r>
                  <w:r>
                    <w:rPr>
                      <w:b/>
                      <w:sz w:val="17"/>
                    </w:rPr>
                    <w:t>о</w:t>
                  </w:r>
                  <w:r>
                    <w:rPr>
                      <w:b/>
                      <w:spacing w:val="-33"/>
                      <w:sz w:val="17"/>
                    </w:rPr>
                    <w:t> </w:t>
                  </w:r>
                  <w:r>
                    <w:rPr>
                      <w:b/>
                      <w:spacing w:val="10"/>
                      <w:sz w:val="17"/>
                    </w:rPr>
                    <w:t>вание, </w:t>
                  </w:r>
                  <w:r>
                    <w:rPr>
                      <w:sz w:val="20"/>
                    </w:rPr>
                    <w:t>кроме автоматического управления, оснащаются местным </w:t>
                  </w:r>
                  <w:r>
                    <w:rPr>
                      <w:spacing w:val="1"/>
                      <w:sz w:val="20"/>
                    </w:rPr>
                    <w:t>дистанционным </w:t>
                  </w:r>
                  <w:r>
                    <w:rPr>
                      <w:sz w:val="20"/>
                    </w:rPr>
                    <w:t>управлением, которое допуска­ </w:t>
                  </w:r>
                  <w:r>
                    <w:rPr>
                      <w:spacing w:val="5"/>
                      <w:sz w:val="20"/>
                    </w:rPr>
                    <w:t>ет </w:t>
                  </w:r>
                  <w:r>
                    <w:rPr>
                      <w:spacing w:val="2"/>
                      <w:sz w:val="20"/>
                    </w:rPr>
                    <w:t>поузлоеое (пооперационное) </w:t>
                  </w:r>
                  <w:r>
                    <w:rPr>
                      <w:spacing w:val="1"/>
                      <w:sz w:val="20"/>
                    </w:rPr>
                    <w:t>управление </w:t>
                  </w:r>
                  <w:r>
                    <w:rPr>
                      <w:spacing w:val="5"/>
                      <w:sz w:val="20"/>
                    </w:rPr>
                    <w:t>для </w:t>
                  </w:r>
                  <w:r>
                    <w:rPr>
                      <w:spacing w:val="1"/>
                      <w:sz w:val="20"/>
                    </w:rPr>
                    <w:t>проведения наладочных работ </w:t>
                  </w:r>
                  <w:r>
                    <w:rPr>
                      <w:sz w:val="20"/>
                    </w:rPr>
                    <w:t>и </w:t>
                  </w:r>
                  <w:r>
                    <w:rPr>
                      <w:spacing w:val="2"/>
                      <w:sz w:val="20"/>
                    </w:rPr>
                    <w:t>опробований после </w:t>
                  </w:r>
                  <w:r>
                    <w:rPr>
                      <w:sz w:val="20"/>
                    </w:rPr>
                    <w:t>ре­ монтных</w:t>
                  </w:r>
                  <w:r>
                    <w:rPr>
                      <w:spacing w:val="-26"/>
                      <w:sz w:val="20"/>
                    </w:rPr>
                    <w:t> </w:t>
                  </w:r>
                  <w:r>
                    <w:rPr>
                      <w:sz w:val="20"/>
                    </w:rPr>
                    <w:t>работ.</w:t>
                  </w:r>
                </w:p>
                <w:p>
                  <w:pPr>
                    <w:pStyle w:val="BodyText"/>
                    <w:spacing w:line="259" w:lineRule="auto" w:before="12"/>
                    <w:ind w:left="8" w:right="617" w:firstLine="563"/>
                    <w:jc w:val="both"/>
                  </w:pPr>
                  <w:r>
                    <w:rPr/>
                    <w:t>16.3.4 Средства контроля за состоянием, технологические и электрические защиты оборудования разрабатываются в соответствии с требованиями и нормами государственных стандартов, нормами МЭК. техническими условиями на оборудование и ПУЭ.</w:t>
                  </w:r>
                </w:p>
                <w:p>
                  <w:pPr>
                    <w:pStyle w:val="BodyText"/>
                    <w:spacing w:line="249" w:lineRule="auto" w:before="10"/>
                    <w:ind w:left="8" w:right="619" w:firstLine="554"/>
                    <w:jc w:val="both"/>
                  </w:pPr>
                  <w:r>
                    <w:rPr/>
                    <w:t>16.3.5 Информация о параметрах и состоянии оборудования осуществляется приборами измерении, световой и звуковой сигнализацией:</w:t>
                  </w:r>
                </w:p>
                <w:p>
                  <w:pPr>
                    <w:pStyle w:val="BodyText"/>
                    <w:spacing w:line="256" w:lineRule="auto" w:before="20"/>
                    <w:ind w:left="17" w:right="611" w:firstLine="535"/>
                    <w:jc w:val="both"/>
                  </w:pPr>
                  <w:r>
                    <w:rPr/>
                    <w:t>• минимум объема измерений параметров оборудования, сигнализации состояния оборудования для передачи в</w:t>
                  </w:r>
                  <w:r>
                    <w:rPr>
                      <w:spacing w:val="-17"/>
                    </w:rPr>
                    <w:t> </w:t>
                  </w:r>
                  <w:r>
                    <w:rPr/>
                    <w:t>общестанционные</w:t>
                  </w:r>
                  <w:r>
                    <w:rPr>
                      <w:spacing w:val="-9"/>
                    </w:rPr>
                    <w:t> </w:t>
                  </w:r>
                  <w:r>
                    <w:rPr/>
                    <w:t>системы</w:t>
                  </w:r>
                  <w:r>
                    <w:rPr>
                      <w:spacing w:val="-4"/>
                    </w:rPr>
                    <w:t> </w:t>
                  </w:r>
                  <w:r>
                    <w:rPr/>
                    <w:t>управления</w:t>
                  </w:r>
                  <w:r>
                    <w:rPr>
                      <w:spacing w:val="-1"/>
                    </w:rPr>
                    <w:t> </w:t>
                  </w:r>
                  <w:r>
                    <w:rPr/>
                    <w:t>верхнего</w:t>
                  </w:r>
                  <w:r>
                    <w:rPr>
                      <w:spacing w:val="-19"/>
                    </w:rPr>
                    <w:t> </w:t>
                  </w:r>
                  <w:r>
                    <w:rPr/>
                    <w:t>уровня</w:t>
                  </w:r>
                  <w:r>
                    <w:rPr>
                      <w:spacing w:val="-8"/>
                    </w:rPr>
                    <w:t> </w:t>
                  </w:r>
                  <w:r>
                    <w:rPr/>
                    <w:t>определяется ПУЭ.</w:t>
                  </w:r>
                  <w:r>
                    <w:rPr>
                      <w:spacing w:val="-19"/>
                    </w:rPr>
                    <w:t> </w:t>
                  </w:r>
                  <w:r>
                    <w:rPr/>
                    <w:t>объемом</w:t>
                  </w:r>
                  <w:r>
                    <w:rPr>
                      <w:spacing w:val="3"/>
                    </w:rPr>
                    <w:t> </w:t>
                  </w:r>
                  <w:r>
                    <w:rPr/>
                    <w:t>приема</w:t>
                  </w:r>
                  <w:r>
                    <w:rPr>
                      <w:spacing w:val="-11"/>
                    </w:rPr>
                    <w:t> </w:t>
                  </w:r>
                  <w:r>
                    <w:rPr/>
                    <w:t>и передачи </w:t>
                  </w:r>
                  <w:r>
                    <w:rPr>
                      <w:spacing w:val="1"/>
                    </w:rPr>
                    <w:t>технологической </w:t>
                  </w:r>
                  <w:r>
                    <w:rPr/>
                    <w:t>информации, а </w:t>
                  </w:r>
                  <w:r>
                    <w:rPr>
                      <w:spacing w:val="2"/>
                    </w:rPr>
                    <w:t>для </w:t>
                  </w:r>
                  <w:r>
                    <w:rPr/>
                    <w:t>системы автоматики оборудования </w:t>
                  </w:r>
                  <w:r>
                    <w:rPr>
                      <w:spacing w:val="2"/>
                    </w:rPr>
                    <w:t>также </w:t>
                  </w:r>
                  <w:r>
                    <w:rPr/>
                    <w:t>условиями мест­ </w:t>
                  </w:r>
                  <w:r>
                    <w:rPr>
                      <w:spacing w:val="1"/>
                    </w:rPr>
                    <w:t>ного </w:t>
                  </w:r>
                  <w:r>
                    <w:rPr/>
                    <w:t>управления в </w:t>
                  </w:r>
                  <w:r>
                    <w:rPr>
                      <w:spacing w:val="1"/>
                    </w:rPr>
                    <w:t>режиме </w:t>
                  </w:r>
                  <w:r>
                    <w:rPr/>
                    <w:t>опробования и </w:t>
                  </w:r>
                  <w:r>
                    <w:rPr>
                      <w:spacing w:val="1"/>
                    </w:rPr>
                    <w:t>периодического осмотра</w:t>
                  </w:r>
                  <w:r>
                    <w:rPr>
                      <w:spacing w:val="25"/>
                    </w:rPr>
                    <w:t> </w:t>
                  </w:r>
                  <w:r>
                    <w:rPr/>
                    <w:t>оборудования;</w:t>
                  </w:r>
                </w:p>
                <w:p>
                  <w:pPr>
                    <w:pStyle w:val="BodyText"/>
                    <w:spacing w:line="268" w:lineRule="auto" w:before="13"/>
                    <w:ind w:left="17" w:right="616" w:firstLine="535"/>
                    <w:jc w:val="both"/>
                  </w:pPr>
                  <w:r>
                    <w:rPr/>
                    <w:t>• для наладочных работ и опробования предусматривается подключение переносных лабораторных приборов:</w:t>
                  </w:r>
                </w:p>
                <w:p>
                  <w:pPr>
                    <w:pStyle w:val="BodyText"/>
                    <w:spacing w:line="213" w:lineRule="exact"/>
                    <w:ind w:left="17" w:firstLine="535"/>
                    <w:jc w:val="both"/>
                  </w:pPr>
                  <w:r>
                    <w:rPr/>
                    <w:t>• световой сигнализацией обеспечивается  сигнализация положения оборудования, сигнализация о</w:t>
                  </w:r>
                </w:p>
                <w:p>
                  <w:pPr>
                    <w:pStyle w:val="BodyText"/>
                    <w:spacing w:line="259" w:lineRule="auto" w:before="28"/>
                    <w:ind w:left="8" w:right="611" w:firstLine="9"/>
                    <w:jc w:val="both"/>
                  </w:pPr>
                  <w:r>
                    <w:rPr/>
                    <w:t>неисправностях, об аварийном состоянии элементов оборудования. Световая сигнализация неисправнос­ ти. аварийного состояния оборудования для общестанционной системы управления может представляться в обобщенном виде.</w:t>
                  </w:r>
                </w:p>
                <w:p>
                  <w:pPr>
                    <w:pStyle w:val="BodyText"/>
                    <w:spacing w:line="222" w:lineRule="exact"/>
                    <w:ind w:left="552"/>
                  </w:pPr>
                  <w:r>
                    <w:rPr/>
                    <w:t>• звуковая сигнализация предусматривается раздельно для неисправности и аварии.</w:t>
                  </w:r>
                </w:p>
                <w:p>
                  <w:pPr>
                    <w:pStyle w:val="BodyText"/>
                    <w:spacing w:line="271" w:lineRule="auto" w:before="28"/>
                    <w:ind w:left="17" w:right="611" w:firstLine="545"/>
                    <w:jc w:val="both"/>
                  </w:pPr>
                  <w:r>
                    <w:rPr/>
                    <w:t>16.3.6 Средства автоматического управления гидроагрегатом размещаются на агрегатных щитах уп­ равления (АЩУ) вместе со средствами релейной защиты и устройствами регулирования.</w:t>
                  </w:r>
                </w:p>
                <w:p>
                  <w:pPr>
                    <w:spacing w:before="63"/>
                    <w:ind w:left="17" w:right="0" w:firstLine="0"/>
                    <w:jc w:val="both"/>
                    <w:rPr>
                      <w:sz w:val="18"/>
                    </w:rPr>
                  </w:pPr>
                  <w:r>
                    <w:rPr>
                      <w:sz w:val="18"/>
                    </w:rPr>
                    <w:t>44</w:t>
                  </w:r>
                </w:p>
              </w:txbxContent>
            </v:textbox>
            <w10:wrap type="none"/>
          </v:shape>
        </w:pict>
      </w:r>
      <w:r>
        <w:rPr/>
        <w:drawing>
          <wp:anchor distT="0" distB="0" distL="0" distR="0" allowOverlap="1" layoutInCell="1" locked="0" behindDoc="1" simplePos="0" relativeHeight="268171199">
            <wp:simplePos x="0" y="0"/>
            <wp:positionH relativeFrom="page">
              <wp:posOffset>0</wp:posOffset>
            </wp:positionH>
            <wp:positionV relativeFrom="page">
              <wp:posOffset>0</wp:posOffset>
            </wp:positionV>
            <wp:extent cx="7561580" cy="10691419"/>
            <wp:effectExtent l="0" t="0" r="0" b="0"/>
            <wp:wrapNone/>
            <wp:docPr id="95" name="image50.png" descr=""/>
            <wp:cNvGraphicFramePr>
              <a:graphicFrameLocks noChangeAspect="1"/>
            </wp:cNvGraphicFramePr>
            <a:graphic>
              <a:graphicData uri="http://schemas.openxmlformats.org/drawingml/2006/picture">
                <pic:pic>
                  <pic:nvPicPr>
                    <pic:cNvPr id="96" name="image50.png"/>
                    <pic:cNvPicPr/>
                  </pic:nvPicPr>
                  <pic:blipFill>
                    <a:blip r:embed="rId5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85pt;height:731.25pt;mso-position-horizontal-relative:page;mso-position-vertical-relative:page;z-index:-264232" type="#_x0000_t202" filled="false" stroked="false">
            <v:textbox inset="0,0,0,0">
              <w:txbxContent>
                <w:p>
                  <w:pPr>
                    <w:spacing w:line="255" w:lineRule="exact" w:before="0"/>
                    <w:ind w:left="0" w:right="10"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49" w:lineRule="auto"/>
                    <w:ind w:left="17" w:right="7" w:firstLine="545"/>
                    <w:jc w:val="both"/>
                  </w:pPr>
                  <w:r>
                    <w:rPr/>
                    <w:t>16.3.7 Средства автоматического управления повышающими (блочными) трансформаторами разме­ щаются на блочных щитах вместе со средствами релейной защиты.</w:t>
                  </w:r>
                </w:p>
                <w:p>
                  <w:pPr>
                    <w:pStyle w:val="BodyText"/>
                    <w:spacing w:line="249" w:lineRule="auto" w:before="20"/>
                    <w:ind w:left="8" w:right="12" w:firstLine="554"/>
                    <w:jc w:val="both"/>
                  </w:pPr>
                  <w:r>
                    <w:rPr/>
                    <w:t>16.3.8 Средства автоматического управления и защиты оборудования и аппаратов высоковольтной части главной электрической схемы размещаются в помещениях релейных щитов распределительных устройств высокого напряжения — подстанционных пунктах управления.</w:t>
                  </w:r>
                </w:p>
                <w:p>
                  <w:pPr>
                    <w:pStyle w:val="BodyText"/>
                    <w:spacing w:before="130"/>
                    <w:ind w:left="553"/>
                  </w:pPr>
                  <w:r>
                    <w:rPr/>
                    <w:t>16.4   М естны й уровень управления оборудованием</w:t>
                  </w:r>
                </w:p>
                <w:p>
                  <w:pPr>
                    <w:pStyle w:val="BodyText"/>
                    <w:spacing w:line="254" w:lineRule="auto" w:before="121"/>
                    <w:ind w:firstLine="563"/>
                    <w:jc w:val="both"/>
                  </w:pPr>
                  <w:r>
                    <w:rPr/>
                    <w:t>16.4.1 К вспомогательному оборудованию и общестанционным вспомогательным технологическим системам относятся техническое водо- и воздухоснабжеиие. масляное хозяйство, система откачки воды из проточной части гидромашин, насосные станции систем водоснабжения, дренажа, пожаротушения и канализации, собственные нужды переменного и постоянного тока, устройства управления затворами во­ доприемника и водосбросов, а также технологические системы, обеспечивающие проектные параметры окружающей среды для персонала и основного оборудования, вентиляционные системы, системы конди­ ционирования и отопления, системы отвода фекальных вод. очистные сооружения и др.</w:t>
                  </w:r>
                </w:p>
                <w:p>
                  <w:pPr>
                    <w:pStyle w:val="BodyText"/>
                    <w:spacing w:line="249" w:lineRule="auto" w:before="15"/>
                    <w:ind w:left="8" w:right="8" w:firstLine="544"/>
                    <w:jc w:val="both"/>
                  </w:pPr>
                  <w:r>
                    <w:rPr/>
                    <w:t>16.4.2 вспомогательное оборудование и технологические системы оснащаются локальными устрой­ ствами автоматического управления и датчиками технологической автоматики, функционирование которых определяется режимами работы основного оборудования и параметрами среды (температура, давление, уровни), которые они обеспечивают.</w:t>
                  </w:r>
                </w:p>
                <w:p>
                  <w:pPr>
                    <w:pStyle w:val="BodyText"/>
                    <w:spacing w:line="254" w:lineRule="auto" w:before="18"/>
                    <w:ind w:left="8" w:right="8" w:firstLine="544"/>
                    <w:jc w:val="both"/>
                  </w:pPr>
                  <w:r>
                    <w:rPr/>
                    <w:t>16.4.3 Местный (полевой) уровень управления предусматривает управление и контроль оборудова­ нием с местных шкафов и щитов управления индивидуальным оборудованием, а именно: местных щитов и шкафов управления оборудования и вспомогательных систем агрегата (система ТВС агрегата, система пожаротушения генератора и трансформатора, система охлаждения трансформаторов, подсистема управ­ ления и регулирования турбины, подсистема автоматики и управления вспомогательным оборудованием турбины, подсистема автоматики и управления вспомогательным оборудованием МНУ. подсистема управ­ ления и регулирования возбуждением), местных щитов и шкафов управления оборудованием КРУЭ (ОРУ) (шкафы управления ячейками выключателей и разъединителей КРУЭ (ОРУ), шкафы АУВ. шкафы РПН автотрансформаторов), местных шкафов управления оборудования вспомогательных систем ГЭС и уст­ ройств управления исполнительными механизмами, местных щитов и шкафов управления оборудованием собственных нужд ГЭС (шкафы КРУ 6.3 кВ. щиты КТП 0.4 кВ. шкафы РПН трансформаторов СН ГЭС), местных шкафов и щитов управления гидроприводами затворов и оборудования водосброса и водопри­ емника.</w:t>
                  </w:r>
                </w:p>
                <w:p>
                  <w:pPr>
                    <w:pStyle w:val="BodyText"/>
                    <w:spacing w:line="254" w:lineRule="auto"/>
                    <w:ind w:left="8" w:right="8" w:firstLine="554"/>
                    <w:jc w:val="both"/>
                  </w:pPr>
                  <w:r>
                    <w:rPr/>
                    <w:t>16.4.4 В местных </w:t>
                  </w:r>
                  <w:r>
                    <w:rPr>
                      <w:spacing w:val="1"/>
                    </w:rPr>
                    <w:t>щитах </w:t>
                  </w:r>
                  <w:r>
                    <w:rPr/>
                    <w:t>и шкафах управления местного (полевого) уровня управления индивидуаль­ ным </w:t>
                  </w:r>
                  <w:r>
                    <w:rPr>
                      <w:spacing w:val="2"/>
                    </w:rPr>
                    <w:t>оборудованием предусмотрена соответствующая </w:t>
                  </w:r>
                  <w:r>
                    <w:rPr>
                      <w:spacing w:val="1"/>
                    </w:rPr>
                    <w:t>аппаратуру </w:t>
                  </w:r>
                  <w:r>
                    <w:rPr>
                      <w:spacing w:val="2"/>
                    </w:rPr>
                    <w:t>управления, </w:t>
                  </w:r>
                  <w:r>
                    <w:rPr>
                      <w:spacing w:val="1"/>
                    </w:rPr>
                    <w:t>включая </w:t>
                  </w:r>
                  <w:r>
                    <w:rPr>
                      <w:spacing w:val="2"/>
                    </w:rPr>
                    <w:t>ключи </w:t>
                  </w:r>
                  <w:r>
                    <w:rPr/>
                    <w:t>выбора режима, </w:t>
                  </w:r>
                  <w:r>
                    <w:rPr>
                      <w:spacing w:val="1"/>
                    </w:rPr>
                    <w:t>ключи </w:t>
                  </w:r>
                  <w:r>
                    <w:rPr/>
                    <w:t>и </w:t>
                  </w:r>
                  <w:r>
                    <w:rPr>
                      <w:spacing w:val="1"/>
                    </w:rPr>
                    <w:t>кнопочные </w:t>
                  </w:r>
                  <w:r>
                    <w:rPr/>
                    <w:t>посты </w:t>
                  </w:r>
                  <w:r>
                    <w:rPr>
                      <w:spacing w:val="1"/>
                    </w:rPr>
                    <w:t>ручного </w:t>
                  </w:r>
                  <w:r>
                    <w:rPr/>
                    <w:t>управления, измерительные преобразователи, интеллектуаль­ ные</w:t>
                  </w:r>
                  <w:r>
                    <w:rPr>
                      <w:spacing w:val="-17"/>
                    </w:rPr>
                    <w:t> </w:t>
                  </w:r>
                  <w:r>
                    <w:rPr/>
                    <w:t>устройства</w:t>
                  </w:r>
                  <w:r>
                    <w:rPr>
                      <w:spacing w:val="-8"/>
                    </w:rPr>
                    <w:t> </w:t>
                  </w:r>
                  <w:r>
                    <w:rPr/>
                    <w:t>измерения,</w:t>
                  </w:r>
                  <w:r>
                    <w:rPr>
                      <w:spacing w:val="-13"/>
                    </w:rPr>
                    <w:t> </w:t>
                  </w:r>
                  <w:r>
                    <w:rPr/>
                    <w:t>сигнализации,</w:t>
                  </w:r>
                  <w:r>
                    <w:rPr>
                      <w:spacing w:val="-22"/>
                    </w:rPr>
                    <w:t> </w:t>
                  </w:r>
                  <w:r>
                    <w:rPr/>
                    <w:t>защит</w:t>
                  </w:r>
                  <w:r>
                    <w:rPr>
                      <w:spacing w:val="-28"/>
                    </w:rPr>
                    <w:t> </w:t>
                  </w:r>
                  <w:r>
                    <w:rPr/>
                    <w:t>оборудования,</w:t>
                  </w:r>
                  <w:r>
                    <w:rPr>
                      <w:spacing w:val="25"/>
                    </w:rPr>
                    <w:t> </w:t>
                  </w:r>
                  <w:r>
                    <w:rPr/>
                    <w:t>устройства</w:t>
                  </w:r>
                  <w:r>
                    <w:rPr>
                      <w:spacing w:val="-15"/>
                    </w:rPr>
                    <w:t> </w:t>
                  </w:r>
                  <w:r>
                    <w:rPr/>
                    <w:t>автоматики</w:t>
                  </w:r>
                  <w:r>
                    <w:rPr>
                      <w:spacing w:val="-7"/>
                    </w:rPr>
                    <w:t> </w:t>
                  </w:r>
                  <w:r>
                    <w:rPr/>
                    <w:t>(контроллеры</w:t>
                  </w:r>
                  <w:r>
                    <w:rPr>
                      <w:spacing w:val="-3"/>
                    </w:rPr>
                    <w:t> ПЛК). </w:t>
                  </w:r>
                  <w:r>
                    <w:rPr>
                      <w:spacing w:val="1"/>
                    </w:rPr>
                    <w:t>средства связи </w:t>
                  </w:r>
                  <w:r>
                    <w:rPr/>
                    <w:t>и передачи </w:t>
                  </w:r>
                  <w:r>
                    <w:rPr>
                      <w:spacing w:val="1"/>
                    </w:rPr>
                    <w:t>информации (цифровые, аналоговые, </w:t>
                  </w:r>
                  <w:r>
                    <w:rPr>
                      <w:spacing w:val="3"/>
                    </w:rPr>
                    <w:t>дискретные) </w:t>
                  </w:r>
                  <w:r>
                    <w:rPr/>
                    <w:t>к контроллерам (ПЛК) </w:t>
                  </w:r>
                  <w:r>
                    <w:rPr>
                      <w:spacing w:val="3"/>
                    </w:rPr>
                    <w:t>сис­ </w:t>
                  </w:r>
                  <w:r>
                    <w:rPr>
                      <w:spacing w:val="1"/>
                    </w:rPr>
                    <w:t>тем управления </w:t>
                  </w:r>
                  <w:r>
                    <w:rPr>
                      <w:spacing w:val="2"/>
                    </w:rPr>
                    <w:t>групп оборудования (нижний </w:t>
                  </w:r>
                  <w:r>
                    <w:rPr>
                      <w:spacing w:val="1"/>
                    </w:rPr>
                    <w:t>уровень управления), </w:t>
                  </w:r>
                  <w:r>
                    <w:rPr>
                      <w:spacing w:val="2"/>
                    </w:rPr>
                    <w:t>средства сопряжения </w:t>
                  </w:r>
                  <w:r>
                    <w:rPr/>
                    <w:t>с процессором (интерфейсные реле, преобразователи, устройства</w:t>
                  </w:r>
                  <w:r>
                    <w:rPr>
                      <w:spacing w:val="10"/>
                    </w:rPr>
                    <w:t> </w:t>
                  </w:r>
                  <w:r>
                    <w:rPr/>
                    <w:t>ввода-вывода).</w:t>
                  </w:r>
                </w:p>
                <w:p>
                  <w:pPr>
                    <w:pStyle w:val="BodyText"/>
                    <w:spacing w:line="227" w:lineRule="exact" w:before="3"/>
                    <w:ind w:left="553"/>
                  </w:pPr>
                  <w:r>
                    <w:rPr/>
                    <w:t>16.4.5 Локальные  устройства автоматического управления обеспечивают:</w:t>
                  </w:r>
                </w:p>
                <w:p>
                  <w:pPr>
                    <w:pStyle w:val="BodyText"/>
                    <w:spacing w:line="249" w:lineRule="auto" w:before="9"/>
                    <w:ind w:left="17" w:right="8" w:firstLine="535"/>
                    <w:jc w:val="both"/>
                  </w:pPr>
                  <w:r>
                    <w:rPr/>
                    <w:t>• световую сигнализацию о нахождении системы в автоматическом режиме при отсутствии режимных ключей:</w:t>
                  </w:r>
                </w:p>
                <w:p>
                  <w:pPr>
                    <w:pStyle w:val="BodyText"/>
                    <w:spacing w:line="249" w:lineRule="auto" w:before="18"/>
                    <w:ind w:left="17" w:right="11" w:firstLine="535"/>
                    <w:jc w:val="both"/>
                  </w:pPr>
                  <w:r>
                    <w:rPr/>
                    <w:t>• сигнализацию световую, фиксирующую неисправность и повреждение контролируемых элементов вспомогательного оборудования на объектном  уровне управления:</w:t>
                  </w:r>
                </w:p>
                <w:p>
                  <w:pPr>
                    <w:pStyle w:val="BodyText"/>
                    <w:ind w:left="553"/>
                  </w:pPr>
                  <w:r>
                    <w:rPr/>
                    <w:t>• выходную обобщемгую сигнализацию для общестанционной системы управления верхнего уровня:</w:t>
                  </w:r>
                </w:p>
                <w:p>
                  <w:pPr>
                    <w:pStyle w:val="BodyText"/>
                    <w:spacing w:line="271" w:lineRule="auto" w:before="9"/>
                    <w:ind w:left="17" w:right="7" w:firstLine="535"/>
                    <w:jc w:val="both"/>
                  </w:pPr>
                  <w:r>
                    <w:rPr/>
                    <w:t>• передачу информации соответствующим контроллерам (ПЛК) систем управления групп оборудо­ вания.</w:t>
                  </w:r>
                </w:p>
                <w:p>
                  <w:pPr>
                    <w:pStyle w:val="BodyText"/>
                    <w:spacing w:line="211" w:lineRule="exact"/>
                    <w:ind w:left="563"/>
                  </w:pPr>
                  <w:r>
                    <w:rPr/>
                    <w:t>16.4.6  Для оборудования  водоприемников предусматриваются следующие устройства сигнализа­</w:t>
                  </w:r>
                </w:p>
                <w:p>
                  <w:pPr>
                    <w:pStyle w:val="BodyText"/>
                    <w:spacing w:before="10"/>
                    <w:ind w:left="17"/>
                  </w:pPr>
                  <w:r>
                    <w:rPr/>
                    <w:t>ции и защиты:</w:t>
                  </w:r>
                </w:p>
                <w:p>
                  <w:pPr>
                    <w:pStyle w:val="BodyText"/>
                    <w:spacing w:before="9"/>
                    <w:ind w:left="553"/>
                  </w:pPr>
                  <w:r>
                    <w:rPr/>
                    <w:t>&gt;от возможности  появления шуги;</w:t>
                  </w:r>
                </w:p>
                <w:p>
                  <w:pPr>
                    <w:pStyle w:val="BodyText"/>
                    <w:spacing w:line="268" w:lineRule="auto" w:before="9"/>
                    <w:ind w:left="8" w:right="8" w:firstLine="544"/>
                    <w:jc w:val="both"/>
                  </w:pPr>
                  <w:r>
                    <w:rPr/>
                    <w:t>• автоматического включения обогрева решеток, пазов водоприемников с сигнализацией о вклю­ чении;</w:t>
                  </w:r>
                </w:p>
                <w:p>
                  <w:pPr>
                    <w:pStyle w:val="BodyText"/>
                    <w:spacing w:line="213" w:lineRule="exact"/>
                    <w:ind w:left="553"/>
                  </w:pPr>
                  <w:r>
                    <w:rPr/>
                    <w:t>• перепада давления на сороудерживающих решетках.</w:t>
                  </w:r>
                </w:p>
                <w:p>
                  <w:pPr>
                    <w:pStyle w:val="BodyText"/>
                    <w:spacing w:before="10"/>
                    <w:ind w:left="553"/>
                  </w:pPr>
                  <w:r>
                    <w:rPr/>
                    <w:t>• от разрыва трубопровода;</w:t>
                  </w:r>
                </w:p>
                <w:p>
                  <w:pPr>
                    <w:pStyle w:val="BodyText"/>
                    <w:spacing w:before="9"/>
                    <w:ind w:left="553"/>
                  </w:pPr>
                  <w:r>
                    <w:rPr/>
                    <w:t>• от затопления станции.</w:t>
                  </w:r>
                </w:p>
                <w:p>
                  <w:pPr>
                    <w:pStyle w:val="BodyText"/>
                    <w:spacing w:line="249" w:lineRule="auto" w:before="29"/>
                    <w:ind w:left="8" w:right="7" w:firstLine="554"/>
                    <w:jc w:val="both"/>
                  </w:pPr>
                  <w:r>
                    <w:rPr/>
                    <w:t>16.4.7 В</w:t>
                  </w:r>
                  <w:r>
                    <w:rPr>
                      <w:spacing w:val="-16"/>
                    </w:rPr>
                    <w:t> </w:t>
                  </w:r>
                  <w:r>
                    <w:rPr>
                      <w:spacing w:val="1"/>
                    </w:rPr>
                    <w:t>целях</w:t>
                  </w:r>
                  <w:r>
                    <w:rPr>
                      <w:spacing w:val="-19"/>
                    </w:rPr>
                    <w:t> </w:t>
                  </w:r>
                  <w:r>
                    <w:rPr/>
                    <w:t>повышения</w:t>
                  </w:r>
                  <w:r>
                    <w:rPr>
                      <w:spacing w:val="-9"/>
                    </w:rPr>
                    <w:t> </w:t>
                  </w:r>
                  <w:r>
                    <w:rPr/>
                    <w:t>живучести</w:t>
                  </w:r>
                  <w:r>
                    <w:rPr>
                      <w:spacing w:val="-9"/>
                    </w:rPr>
                    <w:t> </w:t>
                  </w:r>
                  <w:r>
                    <w:rPr/>
                    <w:t>и</w:t>
                  </w:r>
                  <w:r>
                    <w:rPr>
                      <w:spacing w:val="-2"/>
                    </w:rPr>
                    <w:t> </w:t>
                  </w:r>
                  <w:r>
                    <w:rPr/>
                    <w:t>безопасности</w:t>
                  </w:r>
                  <w:r>
                    <w:rPr>
                      <w:spacing w:val="-9"/>
                    </w:rPr>
                    <w:t> </w:t>
                  </w:r>
                  <w:r>
                    <w:rPr/>
                    <w:t>станции</w:t>
                  </w:r>
                  <w:r>
                    <w:rPr>
                      <w:spacing w:val="2"/>
                    </w:rPr>
                    <w:t> </w:t>
                  </w:r>
                  <w:r>
                    <w:rPr/>
                    <w:t>в</w:t>
                  </w:r>
                  <w:r>
                    <w:rPr>
                      <w:spacing w:val="-17"/>
                    </w:rPr>
                    <w:t> </w:t>
                  </w:r>
                  <w:r>
                    <w:rPr/>
                    <w:t>системе</w:t>
                  </w:r>
                  <w:r>
                    <w:rPr>
                      <w:spacing w:val="-8"/>
                    </w:rPr>
                    <w:t> </w:t>
                  </w:r>
                  <w:r>
                    <w:rPr/>
                    <w:t>управления</w:t>
                  </w:r>
                  <w:r>
                    <w:rPr>
                      <w:spacing w:val="-9"/>
                    </w:rPr>
                    <w:t> </w:t>
                  </w:r>
                  <w:r>
                    <w:rPr/>
                    <w:t>аварийно-ремон­ </w:t>
                  </w:r>
                  <w:r>
                    <w:rPr>
                      <w:spacing w:val="1"/>
                    </w:rPr>
                    <w:t>тным </w:t>
                  </w:r>
                  <w:r>
                    <w:rPr/>
                    <w:t>затвором </w:t>
                  </w:r>
                  <w:r>
                    <w:rPr>
                      <w:spacing w:val="1"/>
                    </w:rPr>
                    <w:t>(АРЗ) </w:t>
                  </w:r>
                  <w:r>
                    <w:rPr/>
                    <w:t>водоприемника </w:t>
                  </w:r>
                  <w:r>
                    <w:rPr>
                      <w:spacing w:val="2"/>
                    </w:rPr>
                    <w:t>должно </w:t>
                  </w:r>
                  <w:r>
                    <w:rPr>
                      <w:spacing w:val="1"/>
                    </w:rPr>
                    <w:t>быть</w:t>
                  </w:r>
                  <w:r>
                    <w:rPr>
                      <w:spacing w:val="-3"/>
                    </w:rPr>
                    <w:t> </w:t>
                  </w:r>
                  <w:r>
                    <w:rPr/>
                    <w:t>предусмотрено:</w:t>
                  </w:r>
                </w:p>
                <w:p>
                  <w:pPr>
                    <w:spacing w:before="186"/>
                    <w:ind w:left="0" w:right="19" w:firstLine="0"/>
                    <w:jc w:val="right"/>
                    <w:rPr>
                      <w:sz w:val="18"/>
                    </w:rPr>
                  </w:pPr>
                  <w:r>
                    <w:rPr>
                      <w:w w:val="95"/>
                      <w:sz w:val="18"/>
                    </w:rPr>
                    <w:t>45</w:t>
                  </w:r>
                </w:p>
              </w:txbxContent>
            </v:textbox>
            <w10:wrap type="none"/>
          </v:shape>
        </w:pict>
      </w:r>
      <w:r>
        <w:rPr/>
        <w:drawing>
          <wp:anchor distT="0" distB="0" distL="0" distR="0" allowOverlap="1" layoutInCell="1" locked="0" behindDoc="1" simplePos="0" relativeHeight="268171247">
            <wp:simplePos x="0" y="0"/>
            <wp:positionH relativeFrom="page">
              <wp:posOffset>0</wp:posOffset>
            </wp:positionH>
            <wp:positionV relativeFrom="page">
              <wp:posOffset>0</wp:posOffset>
            </wp:positionV>
            <wp:extent cx="7561580" cy="10691419"/>
            <wp:effectExtent l="0" t="0" r="0" b="0"/>
            <wp:wrapNone/>
            <wp:docPr id="97" name="image51.png" descr=""/>
            <wp:cNvGraphicFramePr>
              <a:graphicFrameLocks noChangeAspect="1"/>
            </wp:cNvGraphicFramePr>
            <a:graphic>
              <a:graphicData uri="http://schemas.openxmlformats.org/drawingml/2006/picture">
                <pic:pic>
                  <pic:nvPicPr>
                    <pic:cNvPr id="98" name="image51.png"/>
                    <pic:cNvPicPr/>
                  </pic:nvPicPr>
                  <pic:blipFill>
                    <a:blip r:embed="rId5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85pt;height:731.25pt;mso-position-horizontal-relative:page;mso-position-vertical-relative:page;z-index:-264184" type="#_x0000_t202" filled="false" stroked="false">
            <v:textbox inset="0,0,0,0">
              <w:txbxContent>
                <w:p>
                  <w:pPr>
                    <w:spacing w:line="255" w:lineRule="exact" w:before="0"/>
                    <w:ind w:left="17" w:right="0" w:firstLine="0"/>
                    <w:jc w:val="lef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59" w:lineRule="auto"/>
                    <w:ind w:left="8" w:right="7" w:firstLine="544"/>
                    <w:jc w:val="both"/>
                  </w:pPr>
                  <w:r>
                    <w:rPr/>
                    <w:t>• аварийный </w:t>
                  </w:r>
                  <w:r>
                    <w:rPr>
                      <w:spacing w:val="1"/>
                    </w:rPr>
                    <w:t>золотник </w:t>
                  </w:r>
                  <w:r>
                    <w:rPr>
                      <w:spacing w:val="3"/>
                    </w:rPr>
                    <w:t>АРЗ. </w:t>
                  </w:r>
                  <w:r>
                    <w:rPr>
                      <w:spacing w:val="1"/>
                    </w:rPr>
                    <w:t>предусматривающий </w:t>
                  </w:r>
                  <w:r>
                    <w:rPr/>
                    <w:t>аварийный сброс затвора</w:t>
                  </w:r>
                  <w:r>
                    <w:rPr>
                      <w:spacing w:val="-11"/>
                    </w:rPr>
                    <w:t> </w:t>
                  </w:r>
                  <w:r>
                    <w:rPr/>
                    <w:t>по </w:t>
                  </w:r>
                  <w:r>
                    <w:rPr>
                      <w:spacing w:val="2"/>
                    </w:rPr>
                    <w:t>дискретной </w:t>
                  </w:r>
                  <w:r>
                    <w:rPr/>
                    <w:t>дистанци­ </w:t>
                  </w:r>
                  <w:r>
                    <w:rPr>
                      <w:spacing w:val="2"/>
                    </w:rPr>
                    <w:t>онной команде управления </w:t>
                  </w:r>
                  <w:r>
                    <w:rPr/>
                    <w:t>на </w:t>
                  </w:r>
                  <w:r>
                    <w:rPr>
                      <w:spacing w:val="3"/>
                    </w:rPr>
                    <w:t>сброс АРЗ. выполняемой </w:t>
                  </w:r>
                  <w:r>
                    <w:rPr>
                      <w:spacing w:val="2"/>
                    </w:rPr>
                    <w:t>прямыми кабельными </w:t>
                  </w:r>
                  <w:r>
                    <w:rPr>
                      <w:spacing w:val="1"/>
                    </w:rPr>
                    <w:t>связями от </w:t>
                  </w:r>
                  <w:r>
                    <w:rPr>
                      <w:spacing w:val="2"/>
                    </w:rPr>
                    <w:t>индивидуаль­ </w:t>
                  </w:r>
                  <w:r>
                    <w:rPr/>
                    <w:t>ной</w:t>
                  </w:r>
                  <w:r>
                    <w:rPr>
                      <w:spacing w:val="-1"/>
                    </w:rPr>
                    <w:t> </w:t>
                  </w:r>
                  <w:r>
                    <w:rPr/>
                    <w:t>кнопки</w:t>
                  </w:r>
                  <w:r>
                    <w:rPr>
                      <w:spacing w:val="-1"/>
                    </w:rPr>
                    <w:t> </w:t>
                  </w:r>
                  <w:r>
                    <w:rPr/>
                    <w:t>а</w:t>
                  </w:r>
                  <w:r>
                    <w:rPr>
                      <w:spacing w:val="-34"/>
                    </w:rPr>
                    <w:t> </w:t>
                  </w:r>
                  <w:r>
                    <w:rPr>
                      <w:spacing w:val="7"/>
                    </w:rPr>
                    <w:t>ва</w:t>
                  </w:r>
                  <w:r>
                    <w:rPr>
                      <w:spacing w:val="-33"/>
                    </w:rPr>
                    <w:t> </w:t>
                  </w:r>
                  <w:r>
                    <w:rPr/>
                    <w:t>р</w:t>
                  </w:r>
                  <w:r>
                    <w:rPr>
                      <w:spacing w:val="-34"/>
                    </w:rPr>
                    <w:t> </w:t>
                  </w:r>
                  <w:r>
                    <w:rPr/>
                    <w:t>и</w:t>
                  </w:r>
                  <w:r>
                    <w:rPr>
                      <w:spacing w:val="-34"/>
                    </w:rPr>
                    <w:t> </w:t>
                  </w:r>
                  <w:r>
                    <w:rPr>
                      <w:spacing w:val="5"/>
                    </w:rPr>
                    <w:t>то</w:t>
                  </w:r>
                  <w:r>
                    <w:rPr>
                      <w:spacing w:val="-34"/>
                    </w:rPr>
                    <w:t> </w:t>
                  </w:r>
                  <w:r>
                    <w:rPr>
                      <w:spacing w:val="3"/>
                    </w:rPr>
                    <w:t>го</w:t>
                  </w:r>
                  <w:r>
                    <w:rPr>
                      <w:spacing w:val="7"/>
                    </w:rPr>
                    <w:t> </w:t>
                  </w:r>
                  <w:r>
                    <w:rPr>
                      <w:spacing w:val="3"/>
                    </w:rPr>
                    <w:t>сброса</w:t>
                  </w:r>
                  <w:r>
                    <w:rPr>
                      <w:spacing w:val="-18"/>
                    </w:rPr>
                    <w:t> </w:t>
                  </w:r>
                  <w:r>
                    <w:rPr>
                      <w:spacing w:val="2"/>
                    </w:rPr>
                    <w:t>АРЗ</w:t>
                  </w:r>
                  <w:r>
                    <w:rPr>
                      <w:spacing w:val="0"/>
                    </w:rPr>
                    <w:t> </w:t>
                  </w:r>
                  <w:r>
                    <w:rPr/>
                    <w:t>агрегата,</w:t>
                  </w:r>
                  <w:r>
                    <w:rPr>
                      <w:spacing w:val="2"/>
                    </w:rPr>
                    <w:t> </w:t>
                  </w:r>
                  <w:r>
                    <w:rPr/>
                    <w:t>установленной</w:t>
                  </w:r>
                  <w:r>
                    <w:rPr>
                      <w:spacing w:val="-1"/>
                    </w:rPr>
                    <w:t> </w:t>
                  </w:r>
                  <w:r>
                    <w:rPr/>
                    <w:t>на ГЩУ</w:t>
                  </w:r>
                  <w:r>
                    <w:rPr>
                      <w:spacing w:val="-5"/>
                    </w:rPr>
                    <w:t> </w:t>
                  </w:r>
                  <w:r>
                    <w:rPr/>
                    <w:t>или</w:t>
                  </w:r>
                  <w:r>
                    <w:rPr>
                      <w:spacing w:val="-1"/>
                    </w:rPr>
                    <w:t> </w:t>
                  </w:r>
                  <w:r>
                    <w:rPr/>
                    <w:t>пульте</w:t>
                  </w:r>
                  <w:r>
                    <w:rPr>
                      <w:spacing w:val="-2"/>
                    </w:rPr>
                    <w:t> </w:t>
                  </w:r>
                  <w:r>
                    <w:rPr/>
                    <w:t>управления</w:t>
                  </w:r>
                  <w:r>
                    <w:rPr>
                      <w:spacing w:val="7"/>
                    </w:rPr>
                    <w:t> </w:t>
                  </w:r>
                  <w:r>
                    <w:rPr/>
                    <w:t>ЦПУ.</w:t>
                  </w:r>
                  <w:r>
                    <w:rPr>
                      <w:spacing w:val="0"/>
                    </w:rPr>
                    <w:t> </w:t>
                  </w:r>
                  <w:r>
                    <w:rPr/>
                    <w:t>Питание цепей </w:t>
                  </w:r>
                  <w:r>
                    <w:rPr>
                      <w:spacing w:val="2"/>
                    </w:rPr>
                    <w:t>управления аварийного </w:t>
                  </w:r>
                  <w:r>
                    <w:rPr/>
                    <w:t>золотника </w:t>
                  </w:r>
                  <w:r>
                    <w:rPr>
                      <w:spacing w:val="5"/>
                    </w:rPr>
                    <w:t>АРЗ </w:t>
                  </w:r>
                  <w:r>
                    <w:rPr>
                      <w:spacing w:val="2"/>
                    </w:rPr>
                    <w:t>может осуществляться </w:t>
                  </w:r>
                  <w:r>
                    <w:rPr>
                      <w:spacing w:val="1"/>
                    </w:rPr>
                    <w:t>от </w:t>
                  </w:r>
                  <w:r>
                    <w:rPr>
                      <w:spacing w:val="-3"/>
                    </w:rPr>
                    <w:t>СОГТТ220 </w:t>
                  </w:r>
                  <w:r>
                    <w:rPr/>
                    <w:t>В </w:t>
                  </w:r>
                  <w:r>
                    <w:rPr>
                      <w:spacing w:val="2"/>
                    </w:rPr>
                    <w:t>водоприемника </w:t>
                  </w:r>
                  <w:r>
                    <w:rPr/>
                    <w:t>или системы гарантированного</w:t>
                  </w:r>
                  <w:r>
                    <w:rPr>
                      <w:spacing w:val="-17"/>
                    </w:rPr>
                    <w:t> </w:t>
                  </w:r>
                  <w:r>
                    <w:rPr/>
                    <w:t>питания:</w:t>
                  </w:r>
                </w:p>
                <w:p>
                  <w:pPr>
                    <w:pStyle w:val="BodyText"/>
                    <w:spacing w:line="249" w:lineRule="auto"/>
                    <w:ind w:left="17" w:right="10" w:firstLine="545"/>
                    <w:jc w:val="both"/>
                  </w:pPr>
                  <w:r>
                    <w:rPr/>
                    <w:t>• в качестве резервного питания системы управления АРЗ и аварийного золотника АРЗ может быть использовано электроснабжение от дизел ь-генератора водоприемника.</w:t>
                  </w:r>
                </w:p>
                <w:p>
                  <w:pPr>
                    <w:pStyle w:val="BodyText"/>
                    <w:spacing w:line="249" w:lineRule="auto" w:before="28"/>
                    <w:ind w:left="8" w:right="8" w:firstLine="554"/>
                    <w:jc w:val="both"/>
                  </w:pPr>
                  <w:r>
                    <w:rPr/>
                    <w:t>16.4.8</w:t>
                  </w:r>
                  <w:r>
                    <w:rPr>
                      <w:spacing w:val="-8"/>
                    </w:rPr>
                    <w:t> </w:t>
                  </w:r>
                  <w:r>
                    <w:rPr/>
                    <w:t>Контрол»</w:t>
                  </w:r>
                  <w:r>
                    <w:rPr>
                      <w:spacing w:val="-12"/>
                    </w:rPr>
                    <w:t> </w:t>
                  </w:r>
                  <w:r>
                    <w:rPr/>
                    <w:t>за</w:t>
                  </w:r>
                  <w:r>
                    <w:rPr>
                      <w:spacing w:val="-2"/>
                    </w:rPr>
                    <w:t> </w:t>
                  </w:r>
                  <w:r>
                    <w:rPr/>
                    <w:t>состоянием</w:t>
                  </w:r>
                  <w:r>
                    <w:rPr>
                      <w:spacing w:val="-6"/>
                    </w:rPr>
                    <w:t> </w:t>
                  </w:r>
                  <w:r>
                    <w:rPr/>
                    <w:t>гидротехнических</w:t>
                  </w:r>
                  <w:r>
                    <w:rPr>
                      <w:spacing w:val="-21"/>
                    </w:rPr>
                    <w:t> </w:t>
                  </w:r>
                  <w:r>
                    <w:rPr/>
                    <w:t>сооружений</w:t>
                  </w:r>
                  <w:r>
                    <w:rPr>
                      <w:spacing w:val="-9"/>
                    </w:rPr>
                    <w:t> </w:t>
                  </w:r>
                  <w:r>
                    <w:rPr/>
                    <w:t>(ГТС)</w:t>
                  </w:r>
                  <w:r>
                    <w:rPr>
                      <w:spacing w:val="-6"/>
                    </w:rPr>
                    <w:t> </w:t>
                  </w:r>
                  <w:r>
                    <w:rPr/>
                    <w:t>выполняется,</w:t>
                  </w:r>
                  <w:r>
                    <w:rPr>
                      <w:spacing w:val="2"/>
                    </w:rPr>
                    <w:t> </w:t>
                  </w:r>
                  <w:r>
                    <w:rPr/>
                    <w:t>как</w:t>
                  </w:r>
                  <w:r>
                    <w:rPr>
                      <w:spacing w:val="-10"/>
                    </w:rPr>
                    <w:t> </w:t>
                  </w:r>
                  <w:r>
                    <w:rPr/>
                    <w:t>правило,</w:t>
                  </w:r>
                  <w:r>
                    <w:rPr>
                      <w:spacing w:val="3"/>
                    </w:rPr>
                    <w:t> </w:t>
                  </w:r>
                  <w:r>
                    <w:rPr/>
                    <w:t>в</w:t>
                  </w:r>
                  <w:r>
                    <w:rPr>
                      <w:spacing w:val="-8"/>
                    </w:rPr>
                    <w:t> </w:t>
                  </w:r>
                  <w:r>
                    <w:rPr/>
                    <w:t>виде </w:t>
                  </w:r>
                  <w:r>
                    <w:rPr>
                      <w:spacing w:val="1"/>
                    </w:rPr>
                    <w:t>самостоятельных</w:t>
                  </w:r>
                  <w:r>
                    <w:rPr>
                      <w:spacing w:val="-9"/>
                    </w:rPr>
                    <w:t> </w:t>
                  </w:r>
                  <w:r>
                    <w:rPr>
                      <w:spacing w:val="1"/>
                    </w:rPr>
                    <w:t>систем,</w:t>
                  </w:r>
                  <w:r>
                    <w:rPr>
                      <w:spacing w:val="-5"/>
                    </w:rPr>
                    <w:t> </w:t>
                  </w:r>
                  <w:r>
                    <w:rPr/>
                    <w:t>в</w:t>
                  </w:r>
                  <w:r>
                    <w:rPr>
                      <w:spacing w:val="-6"/>
                    </w:rPr>
                    <w:t> </w:t>
                  </w:r>
                  <w:r>
                    <w:rPr>
                      <w:spacing w:val="3"/>
                    </w:rPr>
                    <w:t>т.</w:t>
                  </w:r>
                  <w:r>
                    <w:rPr>
                      <w:spacing w:val="-1"/>
                    </w:rPr>
                    <w:t> </w:t>
                  </w:r>
                  <w:r>
                    <w:rPr/>
                    <w:t>ч.</w:t>
                  </w:r>
                  <w:r>
                    <w:rPr>
                      <w:spacing w:val="-6"/>
                    </w:rPr>
                    <w:t> </w:t>
                  </w:r>
                  <w:r>
                    <w:rPr/>
                    <w:t>и</w:t>
                  </w:r>
                  <w:r>
                    <w:rPr>
                      <w:spacing w:val="-3"/>
                    </w:rPr>
                    <w:t> </w:t>
                  </w:r>
                  <w:r>
                    <w:rPr>
                      <w:spacing w:val="5"/>
                    </w:rPr>
                    <w:t>АСУ</w:t>
                  </w:r>
                  <w:r>
                    <w:rPr>
                      <w:spacing w:val="-3"/>
                    </w:rPr>
                    <w:t> </w:t>
                  </w:r>
                  <w:r>
                    <w:rPr/>
                    <w:t>ГТС.</w:t>
                  </w:r>
                  <w:r>
                    <w:rPr>
                      <w:spacing w:val="-7"/>
                    </w:rPr>
                    <w:t> </w:t>
                  </w:r>
                  <w:r>
                    <w:rPr>
                      <w:spacing w:val="2"/>
                    </w:rPr>
                    <w:t>обеспечивающих</w:t>
                  </w:r>
                  <w:r>
                    <w:rPr>
                      <w:spacing w:val="0"/>
                    </w:rPr>
                    <w:t> </w:t>
                  </w:r>
                  <w:r>
                    <w:rPr/>
                    <w:t>измерения</w:t>
                  </w:r>
                  <w:r>
                    <w:rPr>
                      <w:spacing w:val="12"/>
                    </w:rPr>
                    <w:t> </w:t>
                  </w:r>
                  <w:r>
                    <w:rPr>
                      <w:spacing w:val="1"/>
                    </w:rPr>
                    <w:t>контролируемых</w:t>
                  </w:r>
                  <w:r>
                    <w:rPr>
                      <w:spacing w:val="-10"/>
                    </w:rPr>
                    <w:t> </w:t>
                  </w:r>
                  <w:r>
                    <w:rPr>
                      <w:spacing w:val="1"/>
                    </w:rPr>
                    <w:t>параметров,</w:t>
                  </w:r>
                  <w:r>
                    <w:rPr>
                      <w:spacing w:val="-5"/>
                    </w:rPr>
                    <w:t> </w:t>
                  </w:r>
                  <w:r>
                    <w:rPr/>
                    <w:t>их регистрацию и </w:t>
                  </w:r>
                  <w:r>
                    <w:rPr>
                      <w:spacing w:val="1"/>
                    </w:rPr>
                    <w:t>передачу </w:t>
                  </w:r>
                  <w:r>
                    <w:rPr/>
                    <w:t>в соответствующие службы</w:t>
                  </w:r>
                  <w:r>
                    <w:rPr>
                      <w:spacing w:val="21"/>
                    </w:rPr>
                    <w:t> </w:t>
                  </w:r>
                  <w:r>
                    <w:rPr/>
                    <w:t>электростанции.</w:t>
                  </w:r>
                </w:p>
                <w:p>
                  <w:pPr>
                    <w:pStyle w:val="BodyText"/>
                    <w:spacing w:line="256" w:lineRule="auto" w:before="19"/>
                    <w:ind w:left="8" w:firstLine="554"/>
                    <w:jc w:val="both"/>
                  </w:pPr>
                  <w:r>
                    <w:rPr/>
                    <w:t>16.4.9 Должна быть предусмотрена система защиты от затопления с установкой датчиков сигнализа­ ции и защиты (для отключения работающих агрегатов) на отметках у каждого агрегата в зонах шахты турбины и генератора, в зонах люков в проточную часть турбины, в дренажной галерее, в насосных проти­ вопожарного водоснабжения и осушения идренажа здания ГЭС (ГАЭС) и СПК. в помещениях компрессор­ ных, на водоприемнике в помещении водоводов, в насосных осушения и галереях плотины. С первой уставкой датчик подает сигнал в ЦПУ о появлении воды на соответствующей отметке в помещениях. Со второй уставкой датчик подает сигнал в ЦПУ об увеличении воды на соответствующей отметке на систему оповещения об эвакуации персонала станции и на отключение работающих машин при работе датчиков, установленных на отметках у каждого агрегата в зонах шахты турбины и генератора, в зонах люков в проточную часть турбины, а также на водоприемнике в помещении водоводов.</w:t>
                  </w:r>
                </w:p>
                <w:p>
                  <w:pPr>
                    <w:pStyle w:val="BodyText"/>
                    <w:spacing w:line="249" w:lineRule="auto"/>
                    <w:ind w:left="17" w:right="14" w:firstLine="545"/>
                    <w:jc w:val="both"/>
                  </w:pPr>
                  <w:r>
                    <w:rPr/>
                    <w:t>16.4.10 В нормальных режимах эксплуатации все процессы автоматизированы и управляется одним командным импульсом с АРМов АСУ ТП из ЦПУ ГЭС.</w:t>
                  </w:r>
                </w:p>
                <w:p>
                  <w:pPr>
                    <w:pStyle w:val="BodyText"/>
                    <w:spacing w:line="249" w:lineRule="auto" w:before="24"/>
                    <w:ind w:left="17" w:right="6" w:firstLine="545"/>
                    <w:jc w:val="both"/>
                  </w:pPr>
                  <w:r>
                    <w:rPr/>
                    <w:t>16.4.11 Для идентификации оборудования и кодировки сигналов следует использовать международ­ ную систему обозначений оборудования электростанций «KKS».</w:t>
                  </w:r>
                </w:p>
                <w:p>
                  <w:pPr>
                    <w:pStyle w:val="BodyText"/>
                    <w:spacing w:line="259" w:lineRule="auto"/>
                    <w:ind w:firstLine="572"/>
                    <w:jc w:val="both"/>
                  </w:pPr>
                  <w:r>
                    <w:rPr/>
                    <w:t>16.4.12 Регистрация аварийных событий и запись в энергонезависимую память осуществляется в ПТК (контроллерах) АСУ ТП с передачей в серверы базы данных, в каждом устройстве релейной защиты при его срабатывании и в независимых регистраторах аварийных событий при срабатывании защит агрега­ та и электротехнического оборудования, включая запись осциллограмм электрических параметров. Поми­ мо этого должна быть установлена центральная система записи и регистрации технологической информа­ ции (ЦСЗРТИ) или «черный ящик», в котором записывается и хранится в памяти вся последовательность действий операторов, срабатывание защитных устройств, вкгаочение и отключение оборудования, анало­ говые значения регистрируемых и осциллографируемых  параметров.</w:t>
                  </w:r>
                </w:p>
                <w:p>
                  <w:pPr>
                    <w:pStyle w:val="BodyText"/>
                    <w:spacing w:line="222" w:lineRule="exact"/>
                    <w:ind w:left="563"/>
                  </w:pPr>
                  <w:r>
                    <w:rPr/>
                    <w:t>16.4.13 Требования к созданию АСУ ТП ГЭС изложены в [4], (26). [27]. [28]. [29].</w:t>
                  </w:r>
                </w:p>
                <w:p>
                  <w:pPr>
                    <w:pStyle w:val="BodyText"/>
                  </w:pPr>
                </w:p>
                <w:p>
                  <w:pPr>
                    <w:spacing w:before="1"/>
                    <w:ind w:left="572" w:right="0" w:firstLine="0"/>
                    <w:jc w:val="left"/>
                    <w:rPr>
                      <w:sz w:val="24"/>
                    </w:rPr>
                  </w:pPr>
                  <w:r>
                    <w:rPr>
                      <w:spacing w:val="-5"/>
                      <w:sz w:val="24"/>
                    </w:rPr>
                    <w:t>17   </w:t>
                  </w:r>
                  <w:r>
                    <w:rPr>
                      <w:spacing w:val="12"/>
                      <w:sz w:val="24"/>
                    </w:rPr>
                    <w:t>Анализ </w:t>
                  </w:r>
                  <w:r>
                    <w:rPr>
                      <w:spacing w:val="10"/>
                      <w:sz w:val="24"/>
                    </w:rPr>
                    <w:t>риска </w:t>
                  </w:r>
                  <w:r>
                    <w:rPr>
                      <w:spacing w:val="15"/>
                      <w:sz w:val="24"/>
                    </w:rPr>
                    <w:t>технологических </w:t>
                  </w:r>
                  <w:r>
                    <w:rPr>
                      <w:spacing w:val="8"/>
                      <w:sz w:val="24"/>
                    </w:rPr>
                    <w:t>систем</w:t>
                  </w:r>
                </w:p>
                <w:p>
                  <w:pPr>
                    <w:pStyle w:val="BodyText"/>
                    <w:spacing w:before="2"/>
                    <w:rPr>
                      <w:sz w:val="24"/>
                    </w:rPr>
                  </w:pPr>
                </w:p>
                <w:p>
                  <w:pPr>
                    <w:pStyle w:val="BodyText"/>
                    <w:spacing w:line="259" w:lineRule="auto"/>
                    <w:ind w:right="6" w:firstLine="562"/>
                    <w:jc w:val="both"/>
                  </w:pPr>
                  <w:r>
                    <w:rPr/>
                    <w:t>17.1 В составе проектной документации технологической части объекта на стадии завершения дол­ жен быть проведен анализ работоспособности и безопасности применяемого оборудования (анализ рисха аварии) отдельных технологических элементов и систем, систем контроля и управления и их функциони­ рования в общем технологическом процессе.</w:t>
                  </w:r>
                </w:p>
                <w:p>
                  <w:pPr>
                    <w:pStyle w:val="BodyText"/>
                    <w:spacing w:line="268" w:lineRule="auto"/>
                    <w:ind w:left="17" w:right="11" w:firstLine="535"/>
                    <w:jc w:val="both"/>
                  </w:pPr>
                  <w:r>
                    <w:rPr/>
                    <w:t>Под риском аварии в данном случае имеется в виду мера опасности, характеризующая возможность возникновения аварии на опасном производственном объекте и тяжесть ее последствий.</w:t>
                  </w:r>
                </w:p>
                <w:p>
                  <w:pPr>
                    <w:pStyle w:val="BodyText"/>
                    <w:spacing w:line="213" w:lineRule="exact"/>
                    <w:ind w:left="543"/>
                  </w:pPr>
                  <w:r>
                    <w:rPr/>
                    <w:t>Анализ рисха представляет собой структурированный процесс, целью которого является определе­</w:t>
                  </w:r>
                </w:p>
                <w:p>
                  <w:pPr>
                    <w:pStyle w:val="BodyText"/>
                    <w:spacing w:before="29"/>
                    <w:ind w:left="17"/>
                  </w:pPr>
                  <w:r>
                    <w:rPr/>
                    <w:t>ние как вероятности, так и размеров неблагоприятных последствий предполагаемого действия.</w:t>
                  </w:r>
                </w:p>
                <w:p>
                  <w:pPr>
                    <w:pStyle w:val="BodyText"/>
                    <w:spacing w:before="27"/>
                    <w:ind w:left="553"/>
                  </w:pPr>
                  <w:r>
                    <w:rPr/>
                    <w:t>В результате проведения анализа должен быть получен ответ наследующие вопросы:</w:t>
                  </w:r>
                </w:p>
                <w:p>
                  <w:pPr>
                    <w:pStyle w:val="BodyText"/>
                    <w:spacing w:before="9"/>
                    <w:ind w:left="553"/>
                  </w:pPr>
                  <w:r>
                    <w:rPr/>
                    <w:t>• что может выйти из строя (идентификация опасности):</w:t>
                  </w:r>
                </w:p>
                <w:p>
                  <w:pPr>
                    <w:pStyle w:val="BodyText"/>
                    <w:spacing w:before="28"/>
                    <w:ind w:left="563"/>
                  </w:pPr>
                  <w:r>
                    <w:rPr/>
                    <w:t>• с какой вероятностью это может произойти (анализ частоты);</w:t>
                  </w:r>
                </w:p>
                <w:p>
                  <w:pPr>
                    <w:pStyle w:val="BodyText"/>
                    <w:spacing w:before="9"/>
                    <w:ind w:left="553"/>
                  </w:pPr>
                  <w:r>
                    <w:rPr/>
                    <w:t>• каковы последствия этого события (анализ последствий):</w:t>
                  </w:r>
                </w:p>
                <w:p>
                  <w:pPr>
                    <w:pStyle w:val="BodyText"/>
                    <w:spacing w:before="27"/>
                    <w:ind w:left="553"/>
                  </w:pPr>
                  <w:r>
                    <w:rPr/>
                    <w:t>• действия персонала в предполагаемых обстоятельствах.</w:t>
                  </w:r>
                </w:p>
                <w:p>
                  <w:pPr>
                    <w:pStyle w:val="BodyText"/>
                    <w:spacing w:before="9"/>
                    <w:ind w:left="563"/>
                  </w:pPr>
                  <w:r>
                    <w:rPr/>
                    <w:t>17.2 На стадии проектирования целью анализа рисков являются.</w:t>
                  </w:r>
                </w:p>
                <w:p>
                  <w:pPr>
                    <w:pStyle w:val="BodyText"/>
                    <w:spacing w:before="28"/>
                    <w:ind w:left="563"/>
                  </w:pPr>
                  <w:r>
                    <w:rPr/>
                    <w:t>• выявление главных источников рисха и предполагаемых факторов, существенно влияющих на риск:</w:t>
                  </w:r>
                </w:p>
                <w:p>
                  <w:pPr>
                    <w:pStyle w:val="BodyText"/>
                    <w:spacing w:before="9"/>
                    <w:ind w:left="553"/>
                  </w:pPr>
                  <w:r>
                    <w:rPr/>
                    <w:t>- предоставление исходных данных для оценки конструктивных решений в целом;</w:t>
                  </w:r>
                </w:p>
                <w:p>
                  <w:pPr>
                    <w:pStyle w:val="BodyText"/>
                    <w:spacing w:before="27"/>
                    <w:ind w:left="563"/>
                  </w:pPr>
                  <w:r>
                    <w:rPr/>
                    <w:t>- определение и оценка возможных мер безопасности, закладываемых в конструкцию;</w:t>
                  </w:r>
                </w:p>
                <w:p>
                  <w:pPr>
                    <w:pStyle w:val="BodyText"/>
                    <w:spacing w:line="249" w:lineRule="auto" w:before="28"/>
                    <w:ind w:left="8" w:right="16" w:firstLine="544"/>
                    <w:jc w:val="both"/>
                  </w:pPr>
                  <w:r>
                    <w:rPr/>
                    <w:t>•</w:t>
                  </w:r>
                  <w:r>
                    <w:rPr>
                      <w:spacing w:val="-19"/>
                    </w:rPr>
                    <w:t> </w:t>
                  </w:r>
                  <w:r>
                    <w:rPr/>
                    <w:t>обеспечение</w:t>
                  </w:r>
                  <w:r>
                    <w:rPr>
                      <w:spacing w:val="-3"/>
                    </w:rPr>
                    <w:t> </w:t>
                  </w:r>
                  <w:r>
                    <w:rPr/>
                    <w:t>соответствующей</w:t>
                  </w:r>
                  <w:r>
                    <w:rPr>
                      <w:spacing w:val="-12"/>
                    </w:rPr>
                    <w:t> </w:t>
                  </w:r>
                  <w:r>
                    <w:rPr/>
                    <w:t>информацией</w:t>
                  </w:r>
                  <w:r>
                    <w:rPr>
                      <w:spacing w:val="-3"/>
                    </w:rPr>
                    <w:t> </w:t>
                  </w:r>
                  <w:r>
                    <w:rPr/>
                    <w:t>при</w:t>
                  </w:r>
                  <w:r>
                    <w:rPr>
                      <w:spacing w:val="-13"/>
                    </w:rPr>
                    <w:t> </w:t>
                  </w:r>
                  <w:r>
                    <w:rPr/>
                    <w:t>проведении</w:t>
                  </w:r>
                  <w:r>
                    <w:rPr>
                      <w:spacing w:val="-11"/>
                    </w:rPr>
                    <w:t> </w:t>
                  </w:r>
                  <w:r>
                    <w:rPr/>
                    <w:t>опытно-конструкторских</w:t>
                  </w:r>
                  <w:r>
                    <w:rPr>
                      <w:spacing w:val="-12"/>
                    </w:rPr>
                    <w:t> </w:t>
                  </w:r>
                  <w:r>
                    <w:rPr/>
                    <w:t>работ,</w:t>
                  </w:r>
                  <w:r>
                    <w:rPr>
                      <w:spacing w:val="-19"/>
                    </w:rPr>
                    <w:t> </w:t>
                  </w:r>
                  <w:r>
                    <w:rPr/>
                    <w:t>ориен­ </w:t>
                  </w:r>
                  <w:r>
                    <w:rPr>
                      <w:spacing w:val="2"/>
                    </w:rPr>
                    <w:t>тированных </w:t>
                  </w:r>
                  <w:r>
                    <w:rPr/>
                    <w:t>на  нормальные и чрезвычайные условия</w:t>
                  </w:r>
                  <w:r>
                    <w:rPr>
                      <w:spacing w:val="-21"/>
                    </w:rPr>
                    <w:t> </w:t>
                  </w:r>
                  <w:r>
                    <w:rPr/>
                    <w:t>эксплуатации;</w:t>
                  </w:r>
                </w:p>
                <w:p>
                  <w:pPr>
                    <w:spacing w:before="185"/>
                    <w:ind w:left="17" w:right="0" w:firstLine="0"/>
                    <w:jc w:val="left"/>
                    <w:rPr>
                      <w:sz w:val="18"/>
                    </w:rPr>
                  </w:pPr>
                  <w:r>
                    <w:rPr>
                      <w:sz w:val="18"/>
                    </w:rPr>
                    <w:t>46</w:t>
                  </w:r>
                </w:p>
              </w:txbxContent>
            </v:textbox>
            <w10:wrap type="none"/>
          </v:shape>
        </w:pict>
      </w:r>
      <w:r>
        <w:rPr/>
        <w:drawing>
          <wp:anchor distT="0" distB="0" distL="0" distR="0" allowOverlap="1" layoutInCell="1" locked="0" behindDoc="1" simplePos="0" relativeHeight="268171295">
            <wp:simplePos x="0" y="0"/>
            <wp:positionH relativeFrom="page">
              <wp:posOffset>0</wp:posOffset>
            </wp:positionH>
            <wp:positionV relativeFrom="page">
              <wp:posOffset>0</wp:posOffset>
            </wp:positionV>
            <wp:extent cx="7561580" cy="10691419"/>
            <wp:effectExtent l="0" t="0" r="0" b="0"/>
            <wp:wrapNone/>
            <wp:docPr id="99" name="image52.png" descr=""/>
            <wp:cNvGraphicFramePr>
              <a:graphicFrameLocks noChangeAspect="1"/>
            </wp:cNvGraphicFramePr>
            <a:graphic>
              <a:graphicData uri="http://schemas.openxmlformats.org/drawingml/2006/picture">
                <pic:pic>
                  <pic:nvPicPr>
                    <pic:cNvPr id="100" name="image52.png"/>
                    <pic:cNvPicPr/>
                  </pic:nvPicPr>
                  <pic:blipFill>
                    <a:blip r:embed="rId5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bookmarkStart w:name="_bookmark0" w:id="1"/>
      <w:bookmarkEnd w:id="1"/>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58.052223pt;width:506.4pt;height:730.75pt;mso-position-horizontal-relative:page;mso-position-vertical-relative:page;z-index:-264136" type="#_x0000_t202" filled="false" stroked="false">
            <v:textbox inset="0,0,0,0">
              <w:txbxContent>
                <w:p>
                  <w:pPr>
                    <w:spacing w:line="255" w:lineRule="exact" w:before="0"/>
                    <w:ind w:left="0" w:right="19"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ind w:left="544"/>
                  </w:pPr>
                  <w:r>
                    <w:rPr/>
                    <w:t>• оценка альтернативных конструктивных решений;</w:t>
                  </w:r>
                </w:p>
                <w:p>
                  <w:pPr>
                    <w:pStyle w:val="BodyText"/>
                    <w:spacing w:before="29"/>
                    <w:ind w:left="544"/>
                  </w:pPr>
                  <w:r>
                    <w:rPr/>
                    <w:t>• все ожидаемые варианты неправильного поведения системы:</w:t>
                  </w:r>
                </w:p>
                <w:p>
                  <w:pPr>
                    <w:pStyle w:val="BodyText"/>
                    <w:spacing w:before="10"/>
                    <w:ind w:left="544"/>
                  </w:pPr>
                  <w:r>
                    <w:rPr/>
                    <w:t>• все ожидаемые неправильные варианты использования системы:</w:t>
                  </w:r>
                </w:p>
                <w:p>
                  <w:pPr>
                    <w:pStyle w:val="BodyText"/>
                    <w:spacing w:line="268" w:lineRule="auto" w:before="10"/>
                    <w:ind w:firstLine="544"/>
                  </w:pPr>
                  <w:r>
                    <w:rPr/>
                    <w:t>• обеспечение исходными данными процесса разработки методик по эксплуатации, технического об­ служивания и контроля действий в чрезвычайных ситуациях:</w:t>
                  </w:r>
                </w:p>
                <w:p>
                  <w:pPr>
                    <w:pStyle w:val="BodyText"/>
                    <w:spacing w:line="213" w:lineRule="exact"/>
                    <w:ind w:left="544"/>
                  </w:pPr>
                  <w:r>
                    <w:rPr/>
                    <w:t>• выявление ошибок персонала.</w:t>
                  </w:r>
                </w:p>
                <w:p>
                  <w:pPr>
                    <w:pStyle w:val="BodyText"/>
                    <w:spacing w:before="10"/>
                    <w:ind w:left="544"/>
                  </w:pPr>
                  <w:r>
                    <w:rPr/>
                    <w:t>• подготовка эксплуатационного персонала.</w:t>
                  </w:r>
                </w:p>
                <w:p>
                  <w:pPr>
                    <w:pStyle w:val="BodyText"/>
                    <w:spacing w:line="249" w:lineRule="auto" w:before="29"/>
                    <w:ind w:left="9" w:right="7" w:firstLine="535"/>
                    <w:jc w:val="both"/>
                  </w:pPr>
                  <w:r>
                    <w:rPr/>
                    <w:t>17.3 </w:t>
                  </w:r>
                  <w:r>
                    <w:rPr>
                      <w:spacing w:val="3"/>
                    </w:rPr>
                    <w:t>Анализ </w:t>
                  </w:r>
                  <w:r>
                    <w:rPr/>
                    <w:t>надежности и </w:t>
                  </w:r>
                  <w:r>
                    <w:rPr>
                      <w:spacing w:val="1"/>
                    </w:rPr>
                    <w:t>безопасности </w:t>
                  </w:r>
                  <w:r>
                    <w:rPr/>
                    <w:t>функционирования </w:t>
                  </w:r>
                  <w:r>
                    <w:rPr>
                      <w:spacing w:val="1"/>
                    </w:rPr>
                    <w:t>оборудования, </w:t>
                  </w:r>
                  <w:r>
                    <w:rPr>
                      <w:spacing w:val="2"/>
                    </w:rPr>
                    <w:t>систем </w:t>
                  </w:r>
                  <w:r>
                    <w:rPr/>
                    <w:t>и процессов </w:t>
                  </w:r>
                  <w:r>
                    <w:rPr>
                      <w:spacing w:val="3"/>
                    </w:rPr>
                    <w:t>осу­ </w:t>
                  </w:r>
                  <w:r>
                    <w:rPr/>
                    <w:t>ществляется</w:t>
                  </w:r>
                  <w:r>
                    <w:rPr>
                      <w:spacing w:val="-9"/>
                    </w:rPr>
                    <w:t> </w:t>
                  </w:r>
                  <w:r>
                    <w:rPr/>
                    <w:t>путем</w:t>
                  </w:r>
                  <w:r>
                    <w:rPr>
                      <w:spacing w:val="-7"/>
                    </w:rPr>
                    <w:t> </w:t>
                  </w:r>
                  <w:r>
                    <w:rPr/>
                    <w:t>идентификации</w:t>
                  </w:r>
                  <w:r>
                    <w:rPr>
                      <w:spacing w:val="0"/>
                    </w:rPr>
                    <w:t> </w:t>
                  </w:r>
                  <w:r>
                    <w:rPr/>
                    <w:t>рисков</w:t>
                  </w:r>
                  <w:r>
                    <w:rPr>
                      <w:spacing w:val="-9"/>
                    </w:rPr>
                    <w:t> </w:t>
                  </w:r>
                  <w:r>
                    <w:rPr/>
                    <w:t>и</w:t>
                  </w:r>
                  <w:r>
                    <w:rPr>
                      <w:spacing w:val="-13"/>
                    </w:rPr>
                    <w:t> </w:t>
                  </w:r>
                  <w:r>
                    <w:rPr/>
                    <w:t>выявления</w:t>
                  </w:r>
                  <w:r>
                    <w:rPr>
                      <w:spacing w:val="-9"/>
                    </w:rPr>
                    <w:t> </w:t>
                  </w:r>
                  <w:r>
                    <w:rPr/>
                    <w:t>слабых</w:t>
                  </w:r>
                  <w:r>
                    <w:rPr>
                      <w:spacing w:val="-11"/>
                    </w:rPr>
                    <w:t> </w:t>
                  </w:r>
                  <w:r>
                    <w:rPr>
                      <w:spacing w:val="3"/>
                    </w:rPr>
                    <w:t>мест</w:t>
                  </w:r>
                  <w:r>
                    <w:rPr>
                      <w:spacing w:val="-20"/>
                    </w:rPr>
                    <w:t> </w:t>
                  </w:r>
                  <w:r>
                    <w:rPr/>
                    <w:t>в</w:t>
                  </w:r>
                  <w:r>
                    <w:rPr>
                      <w:spacing w:val="-7"/>
                    </w:rPr>
                    <w:t> </w:t>
                  </w:r>
                  <w:r>
                    <w:rPr/>
                    <w:t>технологическом</w:t>
                  </w:r>
                  <w:r>
                    <w:rPr>
                      <w:spacing w:val="5"/>
                    </w:rPr>
                    <w:t> </w:t>
                  </w:r>
                  <w:r>
                    <w:rPr/>
                    <w:t>процессе,</w:t>
                  </w:r>
                  <w:r>
                    <w:rPr>
                      <w:spacing w:val="-7"/>
                    </w:rPr>
                    <w:t> </w:t>
                  </w:r>
                  <w:r>
                    <w:rPr/>
                    <w:t>которые могут влиять на надежность функционирования</w:t>
                  </w:r>
                  <w:r>
                    <w:rPr>
                      <w:spacing w:val="18"/>
                    </w:rPr>
                    <w:t> </w:t>
                  </w:r>
                  <w:r>
                    <w:rPr/>
                    <w:t>объекта.</w:t>
                  </w:r>
                </w:p>
                <w:p>
                  <w:pPr>
                    <w:pStyle w:val="BodyText"/>
                    <w:spacing w:line="249" w:lineRule="auto" w:before="19"/>
                    <w:ind w:left="9" w:firstLine="535"/>
                  </w:pPr>
                  <w:r>
                    <w:rPr/>
                    <w:t>Статистические записи аварий и опыт предшествующих анализов риска могут обеспечить полезный вклад в процесс идентификации опасности.</w:t>
                  </w:r>
                </w:p>
                <w:p>
                  <w:pPr>
                    <w:pStyle w:val="BodyText"/>
                    <w:spacing w:line="271" w:lineRule="auto" w:before="1"/>
                    <w:ind w:left="9" w:firstLine="545"/>
                  </w:pPr>
                  <w:r>
                    <w:rPr/>
                    <w:t>17.4 Результаты анализов риска должны использоваться для принятия решения при оценке допусти­ мости риска, выбора решения по оценке допустимости риска, его снижения или устранения, в т. ч.:</w:t>
                  </w:r>
                </w:p>
                <w:p>
                  <w:pPr>
                    <w:pStyle w:val="BodyText"/>
                    <w:spacing w:line="202" w:lineRule="exact"/>
                    <w:ind w:left="535"/>
                  </w:pPr>
                  <w:r>
                    <w:rPr/>
                    <w:t>• систематизации идентификации потенциалы*зи опасностей:</w:t>
                  </w:r>
                </w:p>
                <w:p>
                  <w:pPr>
                    <w:pStyle w:val="BodyText"/>
                    <w:spacing w:before="19"/>
                    <w:ind w:left="544"/>
                  </w:pPr>
                  <w:r>
                    <w:rPr/>
                    <w:t>• систематизации возможных видов отказов;</w:t>
                  </w:r>
                </w:p>
                <w:p>
                  <w:pPr>
                    <w:pStyle w:val="BodyText"/>
                    <w:spacing w:before="28"/>
                    <w:ind w:left="544"/>
                  </w:pPr>
                  <w:r>
                    <w:rPr/>
                    <w:t>- выявления масштабов опасности (локальная, внутрисистемная, станционная):</w:t>
                  </w:r>
                </w:p>
                <w:p>
                  <w:pPr>
                    <w:pStyle w:val="BodyText"/>
                    <w:spacing w:line="249" w:lineRule="auto" w:before="10"/>
                    <w:ind w:left="9" w:firstLine="535"/>
                  </w:pPr>
                  <w:r>
                    <w:rPr/>
                    <w:t>• оценки возможностей модификации системы для снижения риска и повышения уровня ее надеж­ ности:</w:t>
                  </w:r>
                </w:p>
                <w:p>
                  <w:pPr>
                    <w:pStyle w:val="BodyText"/>
                    <w:spacing w:before="20"/>
                    <w:ind w:left="544"/>
                  </w:pPr>
                  <w:r>
                    <w:rPr/>
                    <w:t>- выявления факторов, обусловливающих риск, слабых звеньев в системе;</w:t>
                  </w:r>
                </w:p>
                <w:p>
                  <w:pPr>
                    <w:pStyle w:val="BodyText"/>
                    <w:spacing w:line="249" w:lineRule="auto" w:before="10"/>
                    <w:ind w:left="9" w:firstLine="535"/>
                  </w:pPr>
                  <w:r>
                    <w:rPr/>
                    <w:t>• гармонизации всей технологической системы по уровню надежности и безопасности функциониро­ вания:</w:t>
                  </w:r>
                </w:p>
                <w:p>
                  <w:pPr>
                    <w:pStyle w:val="BodyText"/>
                    <w:spacing w:before="19"/>
                    <w:ind w:left="544"/>
                  </w:pPr>
                  <w:r>
                    <w:rPr/>
                    <w:t>- формирования базы для рациональной организации обслуживания и контроля:</w:t>
                  </w:r>
                </w:p>
                <w:p>
                  <w:pPr>
                    <w:pStyle w:val="BodyText"/>
                    <w:spacing w:before="10"/>
                    <w:ind w:left="544"/>
                  </w:pPr>
                  <w:r>
                    <w:rPr/>
                    <w:t>• актуализации функций обслуживающего персонала.</w:t>
                  </w:r>
                </w:p>
                <w:p>
                  <w:pPr>
                    <w:pStyle w:val="BodyText"/>
                    <w:spacing w:line="264" w:lineRule="auto" w:before="1"/>
                    <w:ind w:right="8" w:firstLine="554"/>
                    <w:jc w:val="both"/>
                  </w:pPr>
                  <w:r>
                    <w:rPr/>
                    <w:t>17.5 Идентификация рисков и их возможных последствий должна осуществляться на основе опыта специалистами, хорошо информированными в данной области, а также имевших место аварийных ситуа­ ций и отказах в аналогичных системах.</w:t>
                  </w:r>
                </w:p>
                <w:p>
                  <w:pPr>
                    <w:pStyle w:val="BodyText"/>
                    <w:spacing w:line="259" w:lineRule="auto"/>
                    <w:ind w:right="7" w:firstLine="554"/>
                    <w:jc w:val="both"/>
                  </w:pPr>
                  <w:r>
                    <w:rPr/>
                    <w:t>17.6 В процессе идентификации опасности должное внимание должно быть уделено человеческим и оргажзациокным ошибкам. Сценарий аварий по этим ошибкам должен быть вкгъочен е процесс идентифи­ кации.</w:t>
                  </w:r>
                </w:p>
                <w:p>
                  <w:pPr>
                    <w:spacing w:line="271" w:lineRule="auto" w:before="143"/>
                    <w:ind w:left="0" w:right="0" w:firstLine="544"/>
                    <w:jc w:val="left"/>
                    <w:rPr>
                      <w:b/>
                      <w:sz w:val="17"/>
                    </w:rPr>
                  </w:pPr>
                  <w:r>
                    <w:rPr>
                      <w:b/>
                      <w:sz w:val="17"/>
                    </w:rPr>
                    <w:t>П р и м е ч а н и е — Ошибки персонала — невыполнение требуемого действия, несоответствие времени действия,  последовательности  действий,  ненужные действия.</w:t>
                  </w:r>
                </w:p>
                <w:p>
                  <w:pPr>
                    <w:pStyle w:val="BodyText"/>
                    <w:spacing w:line="232" w:lineRule="auto" w:before="109"/>
                    <w:ind w:left="9" w:firstLine="545"/>
                  </w:pPr>
                  <w:r>
                    <w:rPr/>
                    <w:t>17.7 Существование множества неопределенностей, связанных с оценкой рисков, требует выявле­ ния источников таких неопределенностей путем полной  точной оценки рисков, насколько это возможно.</w:t>
                  </w:r>
                </w:p>
                <w:p>
                  <w:pPr>
                    <w:pStyle w:val="BodyText"/>
                    <w:spacing w:line="249" w:lineRule="auto" w:before="28"/>
                    <w:ind w:left="9" w:firstLine="545"/>
                  </w:pPr>
                  <w:r>
                    <w:rPr/>
                    <w:t>17.8 Результаты анализа риска технологических систем должны быть документированы. В приложе­ нии Б приводится один из возможных документов фиксации результатов анализа.</w:t>
                  </w:r>
                </w:p>
                <w:p>
                  <w:pPr>
                    <w:pStyle w:val="BodyText"/>
                    <w:spacing w:before="2"/>
                    <w:rPr>
                      <w:sz w:val="24"/>
                    </w:rPr>
                  </w:pPr>
                </w:p>
                <w:p>
                  <w:pPr>
                    <w:pStyle w:val="BodyText"/>
                    <w:spacing w:line="307" w:lineRule="auto"/>
                    <w:ind w:left="304" w:right="133" w:firstLine="250"/>
                  </w:pPr>
                  <w:r>
                    <w:rPr>
                      <w:spacing w:val="7"/>
                    </w:rPr>
                    <w:t>18</w:t>
                  </w:r>
                  <w:r>
                    <w:rPr>
                      <w:spacing w:val="52"/>
                    </w:rPr>
                    <w:t> </w:t>
                  </w:r>
                  <w:r>
                    <w:rPr/>
                    <w:t>О</w:t>
                  </w:r>
                  <w:r>
                    <w:rPr>
                      <w:spacing w:val="2"/>
                    </w:rPr>
                    <w:t> </w:t>
                  </w:r>
                  <w:r>
                    <w:rPr/>
                    <w:t>р</w:t>
                  </w:r>
                  <w:r>
                    <w:rPr>
                      <w:spacing w:val="-17"/>
                    </w:rPr>
                    <w:t> </w:t>
                  </w:r>
                  <w:r>
                    <w:rPr/>
                    <w:t>г</w:t>
                  </w:r>
                  <w:r>
                    <w:rPr>
                      <w:spacing w:val="-36"/>
                    </w:rPr>
                    <w:t> </w:t>
                  </w:r>
                  <w:r>
                    <w:rPr/>
                    <w:t>а</w:t>
                  </w:r>
                  <w:r>
                    <w:rPr>
                      <w:spacing w:val="-17"/>
                    </w:rPr>
                    <w:t> </w:t>
                  </w:r>
                  <w:r>
                    <w:rPr/>
                    <w:t>н</w:t>
                  </w:r>
                  <w:r>
                    <w:rPr>
                      <w:spacing w:val="-19"/>
                    </w:rPr>
                    <w:t> </w:t>
                  </w:r>
                  <w:r>
                    <w:rPr/>
                    <w:t>и</w:t>
                  </w:r>
                  <w:r>
                    <w:rPr>
                      <w:spacing w:val="-17"/>
                    </w:rPr>
                    <w:t> </w:t>
                  </w:r>
                  <w:r>
                    <w:rPr/>
                    <w:t>з</w:t>
                  </w:r>
                  <w:r>
                    <w:rPr>
                      <w:spacing w:val="-27"/>
                    </w:rPr>
                    <w:t> </w:t>
                  </w:r>
                  <w:r>
                    <w:rPr/>
                    <w:t>а</w:t>
                  </w:r>
                  <w:r>
                    <w:rPr>
                      <w:spacing w:val="-17"/>
                    </w:rPr>
                    <w:t> </w:t>
                  </w:r>
                  <w:r>
                    <w:rPr/>
                    <w:t>ц</w:t>
                  </w:r>
                  <w:r>
                    <w:rPr>
                      <w:spacing w:val="-15"/>
                    </w:rPr>
                    <w:t> </w:t>
                  </w:r>
                  <w:r>
                    <w:rPr/>
                    <w:t>и</w:t>
                  </w:r>
                  <w:r>
                    <w:rPr>
                      <w:spacing w:val="-18"/>
                    </w:rPr>
                    <w:t> </w:t>
                  </w:r>
                  <w:r>
                    <w:rPr/>
                    <w:t>о</w:t>
                  </w:r>
                  <w:r>
                    <w:rPr>
                      <w:spacing w:val="-16"/>
                    </w:rPr>
                    <w:t> </w:t>
                  </w:r>
                  <w:r>
                    <w:rPr/>
                    <w:t>н</w:t>
                  </w:r>
                  <w:r>
                    <w:rPr>
                      <w:spacing w:val="-19"/>
                    </w:rPr>
                    <w:t> </w:t>
                  </w:r>
                  <w:r>
                    <w:rPr/>
                    <w:t>н</w:t>
                  </w:r>
                  <w:r>
                    <w:rPr>
                      <w:spacing w:val="-19"/>
                    </w:rPr>
                    <w:t> </w:t>
                  </w:r>
                  <w:r>
                    <w:rPr/>
                    <w:t>ы</w:t>
                  </w:r>
                  <w:r>
                    <w:rPr>
                      <w:spacing w:val="-1"/>
                    </w:rPr>
                    <w:t> </w:t>
                  </w:r>
                  <w:r>
                    <w:rPr/>
                    <w:t>е</w:t>
                  </w:r>
                  <w:r>
                    <w:rPr>
                      <w:spacing w:val="28"/>
                    </w:rPr>
                    <w:t> </w:t>
                  </w:r>
                  <w:r>
                    <w:rPr/>
                    <w:t>м</w:t>
                  </w:r>
                  <w:r>
                    <w:rPr>
                      <w:spacing w:val="-9"/>
                    </w:rPr>
                    <w:t> </w:t>
                  </w:r>
                  <w:r>
                    <w:rPr/>
                    <w:t>е</w:t>
                  </w:r>
                  <w:r>
                    <w:rPr>
                      <w:spacing w:val="-20"/>
                    </w:rPr>
                    <w:t> </w:t>
                  </w:r>
                  <w:r>
                    <w:rPr/>
                    <w:t>р</w:t>
                  </w:r>
                  <w:r>
                    <w:rPr>
                      <w:spacing w:val="-20"/>
                    </w:rPr>
                    <w:t> </w:t>
                  </w:r>
                  <w:r>
                    <w:rPr/>
                    <w:t>ы </w:t>
                  </w:r>
                  <w:r>
                    <w:rPr>
                      <w:spacing w:val="40"/>
                    </w:rPr>
                    <w:t> </w:t>
                  </w:r>
                  <w:r>
                    <w:rPr/>
                    <w:t>п</w:t>
                  </w:r>
                  <w:r>
                    <w:rPr>
                      <w:spacing w:val="-18"/>
                    </w:rPr>
                    <w:t> </w:t>
                  </w:r>
                  <w:r>
                    <w:rPr/>
                    <w:t>о </w:t>
                  </w:r>
                  <w:r>
                    <w:rPr>
                      <w:spacing w:val="18"/>
                    </w:rPr>
                    <w:t> </w:t>
                  </w:r>
                  <w:r>
                    <w:rPr/>
                    <w:t>о</w:t>
                  </w:r>
                  <w:r>
                    <w:rPr>
                      <w:spacing w:val="-14"/>
                    </w:rPr>
                    <w:t> </w:t>
                  </w:r>
                  <w:r>
                    <w:rPr/>
                    <w:t>б</w:t>
                  </w:r>
                  <w:r>
                    <w:rPr>
                      <w:spacing w:val="-12"/>
                    </w:rPr>
                    <w:t> </w:t>
                  </w:r>
                  <w:r>
                    <w:rPr/>
                    <w:t>с</w:t>
                  </w:r>
                  <w:r>
                    <w:rPr>
                      <w:spacing w:val="-21"/>
                    </w:rPr>
                    <w:t> </w:t>
                  </w:r>
                  <w:r>
                    <w:rPr/>
                    <w:t>л</w:t>
                  </w:r>
                  <w:r>
                    <w:rPr>
                      <w:spacing w:val="-14"/>
                    </w:rPr>
                    <w:t> </w:t>
                  </w:r>
                  <w:r>
                    <w:rPr/>
                    <w:t>у</w:t>
                  </w:r>
                  <w:r>
                    <w:rPr>
                      <w:spacing w:val="-21"/>
                    </w:rPr>
                    <w:t> </w:t>
                  </w:r>
                  <w:r>
                    <w:rPr/>
                    <w:t>ж</w:t>
                  </w:r>
                  <w:r>
                    <w:rPr>
                      <w:spacing w:val="-4"/>
                    </w:rPr>
                    <w:t> </w:t>
                  </w:r>
                  <w:r>
                    <w:rPr/>
                    <w:t>и</w:t>
                  </w:r>
                  <w:r>
                    <w:rPr>
                      <w:spacing w:val="-15"/>
                    </w:rPr>
                    <w:t> </w:t>
                  </w:r>
                  <w:r>
                    <w:rPr/>
                    <w:t>в</w:t>
                  </w:r>
                  <w:r>
                    <w:rPr>
                      <w:spacing w:val="-18"/>
                    </w:rPr>
                    <w:t> </w:t>
                  </w:r>
                  <w:r>
                    <w:rPr/>
                    <w:t>а</w:t>
                  </w:r>
                  <w:r>
                    <w:rPr>
                      <w:spacing w:val="-15"/>
                    </w:rPr>
                    <w:t> </w:t>
                  </w:r>
                  <w:r>
                    <w:rPr/>
                    <w:t>н</w:t>
                  </w:r>
                  <w:r>
                    <w:rPr>
                      <w:spacing w:val="-15"/>
                    </w:rPr>
                    <w:t> </w:t>
                  </w:r>
                  <w:r>
                    <w:rPr/>
                    <w:t>и</w:t>
                  </w:r>
                  <w:r>
                    <w:rPr>
                      <w:spacing w:val="-15"/>
                    </w:rPr>
                    <w:t> </w:t>
                  </w:r>
                  <w:r>
                    <w:rPr/>
                    <w:t>ю </w:t>
                  </w:r>
                  <w:r>
                    <w:rPr>
                      <w:spacing w:val="41"/>
                    </w:rPr>
                    <w:t> </w:t>
                  </w:r>
                  <w:r>
                    <w:rPr/>
                    <w:t>и </w:t>
                  </w:r>
                  <w:r>
                    <w:rPr>
                      <w:spacing w:val="16"/>
                    </w:rPr>
                    <w:t> </w:t>
                  </w:r>
                  <w:r>
                    <w:rPr/>
                    <w:t>р</w:t>
                  </w:r>
                  <w:r>
                    <w:rPr>
                      <w:spacing w:val="-18"/>
                    </w:rPr>
                    <w:t> </w:t>
                  </w:r>
                  <w:r>
                    <w:rPr/>
                    <w:t>е</w:t>
                  </w:r>
                  <w:r>
                    <w:rPr>
                      <w:spacing w:val="-18"/>
                    </w:rPr>
                    <w:t> </w:t>
                  </w:r>
                  <w:r>
                    <w:rPr/>
                    <w:t>м</w:t>
                  </w:r>
                  <w:r>
                    <w:rPr>
                      <w:spacing w:val="-6"/>
                    </w:rPr>
                    <w:t> </w:t>
                  </w:r>
                  <w:r>
                    <w:rPr/>
                    <w:t>о</w:t>
                  </w:r>
                  <w:r>
                    <w:rPr>
                      <w:spacing w:val="-19"/>
                    </w:rPr>
                    <w:t> </w:t>
                  </w:r>
                  <w:r>
                    <w:rPr/>
                    <w:t>н</w:t>
                  </w:r>
                  <w:r>
                    <w:rPr>
                      <w:spacing w:val="-19"/>
                    </w:rPr>
                    <w:t> </w:t>
                  </w:r>
                  <w:r>
                    <w:rPr/>
                    <w:t>т</w:t>
                  </w:r>
                  <w:r>
                    <w:rPr>
                      <w:spacing w:val="-29"/>
                    </w:rPr>
                    <w:t> </w:t>
                  </w:r>
                  <w:r>
                    <w:rPr/>
                    <w:t>у </w:t>
                  </w:r>
                  <w:r>
                    <w:rPr>
                      <w:spacing w:val="12"/>
                    </w:rPr>
                    <w:t> </w:t>
                  </w:r>
                  <w:r>
                    <w:rPr/>
                    <w:t>т</w:t>
                  </w:r>
                  <w:r>
                    <w:rPr>
                      <w:spacing w:val="-23"/>
                    </w:rPr>
                    <w:t> </w:t>
                  </w:r>
                  <w:r>
                    <w:rPr/>
                    <w:t>е</w:t>
                  </w:r>
                  <w:r>
                    <w:rPr>
                      <w:spacing w:val="-13"/>
                    </w:rPr>
                    <w:t> </w:t>
                  </w:r>
                  <w:r>
                    <w:rPr/>
                    <w:t>х</w:t>
                  </w:r>
                  <w:r>
                    <w:rPr>
                      <w:spacing w:val="-19"/>
                    </w:rPr>
                    <w:t> </w:t>
                  </w:r>
                  <w:r>
                    <w:rPr/>
                    <w:t>н</w:t>
                  </w:r>
                  <w:r>
                    <w:rPr>
                      <w:spacing w:val="-16"/>
                    </w:rPr>
                    <w:t> </w:t>
                  </w:r>
                  <w:r>
                    <w:rPr/>
                    <w:t>о</w:t>
                  </w:r>
                  <w:r>
                    <w:rPr>
                      <w:spacing w:val="-13"/>
                    </w:rPr>
                    <w:t> </w:t>
                  </w:r>
                  <w:r>
                    <w:rPr/>
                    <w:t>л</w:t>
                  </w:r>
                  <w:r>
                    <w:rPr>
                      <w:spacing w:val="-12"/>
                    </w:rPr>
                    <w:t> </w:t>
                  </w:r>
                  <w:r>
                    <w:rPr/>
                    <w:t>о</w:t>
                  </w:r>
                  <w:r>
                    <w:rPr>
                      <w:spacing w:val="-14"/>
                    </w:rPr>
                    <w:t> </w:t>
                  </w:r>
                  <w:r>
                    <w:rPr/>
                    <w:t>г</w:t>
                  </w:r>
                  <w:r>
                    <w:rPr>
                      <w:spacing w:val="-34"/>
                    </w:rPr>
                    <w:t> </w:t>
                  </w:r>
                  <w:r>
                    <w:rPr/>
                    <w:t>и</w:t>
                  </w:r>
                  <w:r>
                    <w:rPr>
                      <w:spacing w:val="-14"/>
                    </w:rPr>
                    <w:t> </w:t>
                  </w:r>
                  <w:r>
                    <w:rPr/>
                    <w:t>ч</w:t>
                  </w:r>
                  <w:r>
                    <w:rPr>
                      <w:spacing w:val="-18"/>
                    </w:rPr>
                    <w:t> </w:t>
                  </w:r>
                  <w:r>
                    <w:rPr/>
                    <w:t>е</w:t>
                  </w:r>
                  <w:r>
                    <w:rPr>
                      <w:spacing w:val="-13"/>
                    </w:rPr>
                    <w:t> </w:t>
                  </w:r>
                  <w:r>
                    <w:rPr/>
                    <w:t>с</w:t>
                  </w:r>
                  <w:r>
                    <w:rPr>
                      <w:spacing w:val="-20"/>
                    </w:rPr>
                    <w:t> </w:t>
                  </w:r>
                  <w:r>
                    <w:rPr/>
                    <w:t>к</w:t>
                  </w:r>
                  <w:r>
                    <w:rPr>
                      <w:spacing w:val="-27"/>
                    </w:rPr>
                    <w:t> </w:t>
                  </w:r>
                  <w:r>
                    <w:rPr/>
                    <w:t>о</w:t>
                  </w:r>
                  <w:r>
                    <w:rPr>
                      <w:spacing w:val="-14"/>
                    </w:rPr>
                    <w:t> </w:t>
                  </w:r>
                  <w:r>
                    <w:rPr/>
                    <w:t>г</w:t>
                  </w:r>
                  <w:r>
                    <w:rPr>
                      <w:spacing w:val="-34"/>
                    </w:rPr>
                    <w:t> </w:t>
                  </w:r>
                  <w:r>
                    <w:rPr/>
                    <w:t>о о</w:t>
                  </w:r>
                  <w:r>
                    <w:rPr>
                      <w:spacing w:val="-15"/>
                    </w:rPr>
                    <w:t> </w:t>
                  </w:r>
                  <w:r>
                    <w:rPr/>
                    <w:t>б</w:t>
                  </w:r>
                  <w:r>
                    <w:rPr>
                      <w:spacing w:val="-13"/>
                    </w:rPr>
                    <w:t> </w:t>
                  </w:r>
                  <w:r>
                    <w:rPr/>
                    <w:t>о</w:t>
                  </w:r>
                  <w:r>
                    <w:rPr>
                      <w:spacing w:val="-14"/>
                    </w:rPr>
                    <w:t> </w:t>
                  </w:r>
                  <w:r>
                    <w:rPr/>
                    <w:t>р</w:t>
                  </w:r>
                  <w:r>
                    <w:rPr>
                      <w:spacing w:val="-14"/>
                    </w:rPr>
                    <w:t> </w:t>
                  </w:r>
                  <w:r>
                    <w:rPr/>
                    <w:t>у</w:t>
                  </w:r>
                  <w:r>
                    <w:rPr>
                      <w:spacing w:val="-20"/>
                    </w:rPr>
                    <w:t> </w:t>
                  </w:r>
                  <w:r>
                    <w:rPr/>
                    <w:t>д</w:t>
                  </w:r>
                  <w:r>
                    <w:rPr>
                      <w:spacing w:val="-11"/>
                    </w:rPr>
                    <w:t> </w:t>
                  </w:r>
                  <w:r>
                    <w:rPr/>
                    <w:t>о</w:t>
                  </w:r>
                  <w:r>
                    <w:rPr>
                      <w:spacing w:val="-14"/>
                    </w:rPr>
                    <w:t> </w:t>
                  </w:r>
                  <w:r>
                    <w:rPr/>
                    <w:t>в</w:t>
                  </w:r>
                  <w:r>
                    <w:rPr>
                      <w:spacing w:val="-17"/>
                    </w:rPr>
                    <w:t> </w:t>
                  </w:r>
                  <w:r>
                    <w:rPr/>
                    <w:t>а</w:t>
                  </w:r>
                  <w:r>
                    <w:rPr>
                      <w:spacing w:val="-13"/>
                    </w:rPr>
                    <w:t> </w:t>
                  </w:r>
                  <w:r>
                    <w:rPr/>
                    <w:t>н</w:t>
                  </w:r>
                  <w:r>
                    <w:rPr>
                      <w:spacing w:val="-16"/>
                    </w:rPr>
                    <w:t> </w:t>
                  </w:r>
                  <w:r>
                    <w:rPr/>
                    <w:t>и</w:t>
                  </w:r>
                  <w:r>
                    <w:rPr>
                      <w:spacing w:val="-14"/>
                    </w:rPr>
                    <w:t> </w:t>
                  </w:r>
                  <w:r>
                    <w:rPr/>
                    <w:t>я</w:t>
                  </w:r>
                </w:p>
                <w:p>
                  <w:pPr>
                    <w:pStyle w:val="BodyText"/>
                    <w:spacing w:before="5"/>
                    <w:rPr>
                      <w:sz w:val="19"/>
                    </w:rPr>
                  </w:pPr>
                </w:p>
                <w:p>
                  <w:pPr>
                    <w:pStyle w:val="BodyText"/>
                    <w:spacing w:before="1"/>
                    <w:ind w:left="544"/>
                  </w:pPr>
                  <w:r>
                    <w:rPr/>
                    <w:t>18.1 С луж бы эксплуатации</w:t>
                  </w:r>
                </w:p>
                <w:p>
                  <w:pPr>
                    <w:pStyle w:val="BodyText"/>
                    <w:spacing w:line="256" w:lineRule="auto" w:before="121"/>
                    <w:ind w:right="8" w:firstLine="554"/>
                    <w:jc w:val="both"/>
                  </w:pPr>
                  <w:r>
                    <w:rPr/>
                    <w:t>18.1.1 Потребность е службах эксплуатации технологического оборудования станций, включая но­ менклатуру служб, численность промышленного персонала (ППП) (эксплуатационного и ремонтного пер­ сонала станции, привлеченного персонала), руководителей специалистов и служащих (РСС) цехов и уп­ равления определяется в проектной документации в  зависимости от:</w:t>
                  </w:r>
                </w:p>
                <w:p>
                  <w:pPr>
                    <w:pStyle w:val="BodyText"/>
                    <w:spacing w:before="12"/>
                    <w:ind w:left="544"/>
                  </w:pPr>
                  <w:r>
                    <w:rPr/>
                    <w:t>• установленной мощности станции:</w:t>
                  </w:r>
                </w:p>
                <w:p>
                  <w:pPr>
                    <w:pStyle w:val="BodyText"/>
                    <w:spacing w:before="9"/>
                    <w:ind w:left="544"/>
                  </w:pPr>
                  <w:r>
                    <w:rPr/>
                    <w:t>• количества и единичной  мощности агрегатов;</w:t>
                  </w:r>
                </w:p>
                <w:p>
                  <w:pPr>
                    <w:pStyle w:val="BodyText"/>
                    <w:spacing w:line="271" w:lineRule="auto" w:before="9"/>
                    <w:ind w:left="9" w:firstLine="535"/>
                  </w:pPr>
                  <w:r>
                    <w:rPr/>
                    <w:t>• организации выполнения ремонтных работ на станции (ообстветы ми сипами, привлеченными орга­ низациями):</w:t>
                  </w:r>
                </w:p>
                <w:p>
                  <w:pPr>
                    <w:pStyle w:val="BodyText"/>
                    <w:spacing w:line="211" w:lineRule="exact"/>
                    <w:ind w:left="544"/>
                  </w:pPr>
                  <w:r>
                    <w:rPr/>
                    <w:t>• принятой организационной структурой управления объектом:</w:t>
                  </w:r>
                </w:p>
                <w:p>
                  <w:pPr>
                    <w:pStyle w:val="BodyText"/>
                    <w:spacing w:line="268" w:lineRule="auto" w:before="10"/>
                    <w:ind w:firstLine="544"/>
                  </w:pPr>
                  <w:r>
                    <w:rPr/>
                    <w:t>• климатических, природных и инфраструктурных особенностей района расположения объекта и по согласованию с Заказчиком и эксплуатирующей организацией.</w:t>
                  </w:r>
                </w:p>
                <w:p>
                  <w:pPr>
                    <w:pStyle w:val="BodyText"/>
                    <w:spacing w:line="213" w:lineRule="exact"/>
                    <w:ind w:firstLine="554"/>
                  </w:pPr>
                  <w:r>
                    <w:rPr/>
                    <w:t>18.1</w:t>
                  </w:r>
                  <w:r>
                    <w:rPr>
                      <w:i/>
                    </w:rPr>
                    <w:t>2  </w:t>
                  </w:r>
                  <w:r>
                    <w:rPr/>
                    <w:t>Численность промышленно-производственного персонала, занятого эксплуатацией технологи­</w:t>
                  </w:r>
                </w:p>
                <w:p>
                  <w:pPr>
                    <w:pStyle w:val="BodyText"/>
                    <w:spacing w:before="28"/>
                    <w:ind w:right="7"/>
                    <w:jc w:val="right"/>
                  </w:pPr>
                  <w:r>
                    <w:rPr/>
                    <w:t>ческого оборудования — эксплуатационного персонала,  определяется параметрами,  количеством основ­</w:t>
                  </w:r>
                </w:p>
                <w:p>
                  <w:pPr>
                    <w:spacing w:before="148"/>
                    <w:ind w:left="0" w:right="19" w:firstLine="0"/>
                    <w:jc w:val="right"/>
                    <w:rPr>
                      <w:sz w:val="18"/>
                    </w:rPr>
                  </w:pPr>
                  <w:r>
                    <w:rPr>
                      <w:w w:val="95"/>
                      <w:sz w:val="18"/>
                    </w:rPr>
                    <w:t>47</w:t>
                  </w:r>
                </w:p>
              </w:txbxContent>
            </v:textbox>
            <w10:wrap type="none"/>
          </v:shape>
        </w:pict>
      </w:r>
      <w:r>
        <w:rPr/>
        <w:drawing>
          <wp:anchor distT="0" distB="0" distL="0" distR="0" allowOverlap="1" layoutInCell="1" locked="0" behindDoc="1" simplePos="0" relativeHeight="268171343">
            <wp:simplePos x="0" y="0"/>
            <wp:positionH relativeFrom="page">
              <wp:posOffset>0</wp:posOffset>
            </wp:positionH>
            <wp:positionV relativeFrom="page">
              <wp:posOffset>0</wp:posOffset>
            </wp:positionV>
            <wp:extent cx="7561580" cy="10691419"/>
            <wp:effectExtent l="0" t="0" r="0" b="0"/>
            <wp:wrapNone/>
            <wp:docPr id="101" name="image53.png" descr=""/>
            <wp:cNvGraphicFramePr>
              <a:graphicFrameLocks noChangeAspect="1"/>
            </wp:cNvGraphicFramePr>
            <a:graphic>
              <a:graphicData uri="http://schemas.openxmlformats.org/drawingml/2006/picture">
                <pic:pic>
                  <pic:nvPicPr>
                    <pic:cNvPr id="102" name="image53.png"/>
                    <pic:cNvPicPr/>
                  </pic:nvPicPr>
                  <pic:blipFill>
                    <a:blip r:embed="rId5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85pt;height:731.25pt;mso-position-horizontal-relative:page;mso-position-vertical-relative:page;z-index:-264088" type="#_x0000_t202" filled="false" stroked="false">
            <v:textbox inset="0,0,0,0">
              <w:txbxContent>
                <w:p>
                  <w:pPr>
                    <w:spacing w:line="255" w:lineRule="exact" w:before="0"/>
                    <w:ind w:left="18" w:right="0" w:firstLine="0"/>
                    <w:jc w:val="both"/>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spacing w:line="259" w:lineRule="auto"/>
                    <w:ind w:left="9" w:firstLine="9"/>
                    <w:jc w:val="both"/>
                  </w:pPr>
                  <w:r>
                    <w:rPr/>
                    <w:t>ного и вспомогательного оборудования, уровнем автоматического управления и контроля за его функцио­ нированием. инфраструктурой объекта, климатическими условиями района размещения станции, принятой системы  ее управления.</w:t>
                  </w:r>
                </w:p>
                <w:p>
                  <w:pPr>
                    <w:pStyle w:val="BodyText"/>
                    <w:spacing w:line="259" w:lineRule="auto"/>
                    <w:ind w:left="9" w:right="7" w:firstLine="563"/>
                    <w:jc w:val="both"/>
                  </w:pPr>
                  <w:r>
                    <w:rPr/>
                    <w:t>18.1.3 Предварительные </w:t>
                  </w:r>
                  <w:r>
                    <w:rPr>
                      <w:spacing w:val="3"/>
                    </w:rPr>
                    <w:t>данные </w:t>
                  </w:r>
                  <w:r>
                    <w:rPr/>
                    <w:t>о численности эксплуатационного персонала </w:t>
                  </w:r>
                  <w:r>
                    <w:rPr>
                      <w:spacing w:val="3"/>
                    </w:rPr>
                    <w:t>должны быть </w:t>
                  </w:r>
                  <w:r>
                    <w:rPr/>
                    <w:t>опреде­ лены</w:t>
                  </w:r>
                  <w:r>
                    <w:rPr>
                      <w:spacing w:val="1"/>
                    </w:rPr>
                    <w:t> </w:t>
                  </w:r>
                  <w:r>
                    <w:rPr/>
                    <w:t>в</w:t>
                  </w:r>
                  <w:r>
                    <w:rPr>
                      <w:spacing w:val="-20"/>
                    </w:rPr>
                    <w:t> </w:t>
                  </w:r>
                  <w:r>
                    <w:rPr/>
                    <w:t>проектной</w:t>
                  </w:r>
                  <w:r>
                    <w:rPr>
                      <w:spacing w:val="-24"/>
                    </w:rPr>
                    <w:t> </w:t>
                  </w:r>
                  <w:r>
                    <w:rPr/>
                    <w:t>документации.</w:t>
                  </w:r>
                  <w:r>
                    <w:rPr>
                      <w:spacing w:val="-11"/>
                    </w:rPr>
                    <w:t> </w:t>
                  </w:r>
                  <w:r>
                    <w:rPr/>
                    <w:t>При</w:t>
                  </w:r>
                  <w:r>
                    <w:rPr>
                      <w:spacing w:val="-17"/>
                    </w:rPr>
                    <w:t> </w:t>
                  </w:r>
                  <w:r>
                    <w:rPr/>
                    <w:t>разработке</w:t>
                  </w:r>
                  <w:r>
                    <w:rPr>
                      <w:spacing w:val="-22"/>
                    </w:rPr>
                    <w:t> </w:t>
                  </w:r>
                  <w:r>
                    <w:rPr/>
                    <w:t>рабочей</w:t>
                  </w:r>
                  <w:r>
                    <w:rPr>
                      <w:spacing w:val="-33"/>
                    </w:rPr>
                    <w:t> </w:t>
                  </w:r>
                  <w:r>
                    <w:rPr>
                      <w:spacing w:val="7"/>
                    </w:rPr>
                    <w:t>документами</w:t>
                  </w:r>
                  <w:r>
                    <w:rPr>
                      <w:spacing w:val="5"/>
                    </w:rPr>
                    <w:t> </w:t>
                  </w:r>
                  <w:r>
                    <w:rPr/>
                    <w:t>приводится</w:t>
                  </w:r>
                  <w:r>
                    <w:rPr>
                      <w:spacing w:val="-15"/>
                    </w:rPr>
                    <w:t> </w:t>
                  </w:r>
                  <w:r>
                    <w:rPr/>
                    <w:t>уточнение</w:t>
                  </w:r>
                  <w:r>
                    <w:rPr>
                      <w:spacing w:val="-14"/>
                    </w:rPr>
                    <w:t> </w:t>
                  </w:r>
                  <w:r>
                    <w:rPr/>
                    <w:t>численности персонала на </w:t>
                  </w:r>
                  <w:r>
                    <w:rPr>
                      <w:spacing w:val="1"/>
                    </w:rPr>
                    <w:t>основе конкретизации всех </w:t>
                  </w:r>
                  <w:r>
                    <w:rPr>
                      <w:spacing w:val="2"/>
                    </w:rPr>
                    <w:t>факторов, </w:t>
                  </w:r>
                  <w:r>
                    <w:rPr>
                      <w:spacing w:val="3"/>
                    </w:rPr>
                    <w:t>влияющих </w:t>
                  </w:r>
                  <w:r>
                    <w:rPr/>
                    <w:t>на </w:t>
                  </w:r>
                  <w:r>
                    <w:rPr>
                      <w:spacing w:val="2"/>
                    </w:rPr>
                    <w:t>численность </w:t>
                  </w:r>
                  <w:r>
                    <w:rPr/>
                    <w:t>персонала и </w:t>
                  </w:r>
                  <w:r>
                    <w:rPr>
                      <w:spacing w:val="2"/>
                    </w:rPr>
                    <w:t>ее</w:t>
                  </w:r>
                  <w:r>
                    <w:rPr/>
                    <w:t> структуру.</w:t>
                  </w:r>
                </w:p>
                <w:p>
                  <w:pPr>
                    <w:pStyle w:val="BodyText"/>
                    <w:spacing w:line="222" w:lineRule="exact" w:before="8"/>
                    <w:ind w:left="572"/>
                  </w:pPr>
                  <w:r>
                    <w:rPr/>
                    <w:t>18.1.4  К эксплуатационному персоналу принято относить:</w:t>
                  </w:r>
                </w:p>
                <w:p>
                  <w:pPr>
                    <w:pStyle w:val="BodyText"/>
                    <w:spacing w:before="29"/>
                    <w:ind w:left="553"/>
                  </w:pPr>
                  <w:r>
                    <w:rPr/>
                    <w:t>• персонал управления:</w:t>
                  </w:r>
                </w:p>
                <w:p>
                  <w:pPr>
                    <w:pStyle w:val="BodyText"/>
                    <w:spacing w:line="249" w:lineRule="auto" w:before="10"/>
                    <w:ind w:left="17" w:right="7" w:firstLine="545"/>
                    <w:jc w:val="both"/>
                  </w:pPr>
                  <w:r>
                    <w:rPr/>
                    <w:t>• общецеховой персонал (руководители цехов, участков, инженеры всех категорий, персонал цехо­ вых лабораторий):</w:t>
                  </w:r>
                </w:p>
                <w:p>
                  <w:pPr>
                    <w:pStyle w:val="BodyText"/>
                    <w:spacing w:before="19"/>
                    <w:ind w:left="553"/>
                  </w:pPr>
                  <w:r>
                    <w:rPr/>
                    <w:t>• оперативный персонал:</w:t>
                  </w:r>
                </w:p>
                <w:p>
                  <w:pPr>
                    <w:pStyle w:val="BodyText"/>
                    <w:spacing w:before="10"/>
                    <w:ind w:left="563"/>
                  </w:pPr>
                  <w:r>
                    <w:rPr/>
                    <w:t>• персонал АСУ ТП и связи.</w:t>
                  </w:r>
                </w:p>
                <w:p>
                  <w:pPr>
                    <w:pStyle w:val="BodyText"/>
                    <w:spacing w:line="259" w:lineRule="auto" w:before="10"/>
                    <w:ind w:left="9" w:firstLine="563"/>
                    <w:jc w:val="both"/>
                  </w:pPr>
                  <w:r>
                    <w:rPr/>
                    <w:t>18.1.5 Данные о примерном штатном расписании и ориентировочную численность персонала гидро­ электростанций по структурным подразделениям получают с учетом опыта эксплуатации ряда действую­ щих станций различных параметров. При их использовании при проектировании новых объектов они дол­ жны быть проанализированы на предмет соответствия действительным характеристикам объекта и других факторов, влияющих на численность обслуживающего персонала.</w:t>
                  </w:r>
                </w:p>
                <w:p>
                  <w:pPr>
                    <w:pStyle w:val="BodyText"/>
                    <w:spacing w:before="103"/>
                    <w:ind w:left="563"/>
                  </w:pPr>
                  <w:r>
                    <w:rPr/>
                    <w:t>18.2 Ремонтны е и вспом огательны е производственны е помещ ения</w:t>
                  </w:r>
                </w:p>
                <w:p>
                  <w:pPr>
                    <w:pStyle w:val="BodyText"/>
                    <w:spacing w:line="256" w:lineRule="auto" w:before="139"/>
                    <w:ind w:left="17" w:right="7" w:firstLine="554"/>
                    <w:jc w:val="both"/>
                  </w:pPr>
                  <w:r>
                    <w:rPr/>
                    <w:t>18.2.1 Для обслуживания и ремонта технологического оборудования станций применительно к конст­ руктивным особенностям оборудования создаются: мастерские для оборудования электроцеха, мастерс­ кие машинного цеха, мастерская сантехнического оборудования, мастерские и площадки для обслужива­ ния и ремонта гидромеханического оборудования.</w:t>
                  </w:r>
                </w:p>
                <w:p>
                  <w:pPr>
                    <w:pStyle w:val="BodyText"/>
                    <w:spacing w:line="256" w:lineRule="auto"/>
                    <w:ind w:left="17" w:right="4" w:firstLine="535"/>
                    <w:jc w:val="both"/>
                  </w:pPr>
                  <w:r>
                    <w:rPr/>
                    <w:t>8 зависимости от специфики проектируемого оборудования на ГЭС могут быть организованы и дру­ гие мастерские — мастерские специального назначения (мастерская по ремонту устройств возбуждения, мастерская постоянного тока и др.). Вопросы организации таких мастерских на ГЭС должны решаться в каждом конкретном случае при проектировании</w:t>
                  </w:r>
                </w:p>
                <w:p>
                  <w:pPr>
                    <w:pStyle w:val="BodyText"/>
                    <w:spacing w:before="19"/>
                    <w:ind w:left="572"/>
                  </w:pPr>
                  <w:r>
                    <w:rPr/>
                    <w:t>18.2.2  Размещение помещений мастерских рекомендуется следующее:</w:t>
                  </w:r>
                </w:p>
                <w:p>
                  <w:pPr>
                    <w:pStyle w:val="BodyText"/>
                    <w:spacing w:line="249" w:lineRule="auto" w:before="10"/>
                    <w:ind w:left="17" w:right="4" w:firstLine="535"/>
                    <w:jc w:val="both"/>
                  </w:pPr>
                  <w:r>
                    <w:rPr/>
                    <w:t>• механическая мастерсхая — в здании станции, а также в пристройке к нему (отдельном корпусе) в максимальном  приближении к монтажной площадке и на одной с ней высотной отметке:</w:t>
                  </w:r>
                </w:p>
                <w:p>
                  <w:pPr>
                    <w:pStyle w:val="BodyText"/>
                    <w:spacing w:line="249" w:lineRule="auto" w:before="19"/>
                    <w:ind w:left="17" w:right="12" w:firstLine="535"/>
                    <w:jc w:val="both"/>
                  </w:pPr>
                  <w:r>
                    <w:rPr/>
                    <w:t>• электромастерсхая. мастерская по ремонту трансформаторов, слесарная мастерская машинного цеха — на отметке машинного зала в районе монтажной площадки:</w:t>
                  </w:r>
                </w:p>
                <w:p>
                  <w:pPr>
                    <w:pStyle w:val="BodyText"/>
                    <w:spacing w:before="1"/>
                    <w:ind w:left="553"/>
                  </w:pPr>
                  <w:r>
                    <w:rPr/>
                    <w:t>• сварочная мастерская — в непосредственной близости к механической мастерской:</w:t>
                  </w:r>
                </w:p>
                <w:p>
                  <w:pPr>
                    <w:pStyle w:val="BodyText"/>
                    <w:spacing w:line="225" w:lineRule="exact" w:before="29"/>
                    <w:ind w:left="553"/>
                  </w:pPr>
                  <w:r>
                    <w:rPr/>
                    <w:t>• мастерская по ремонту оборудования ОРУ — на территории, примыкающей к ОРУ:</w:t>
                  </w:r>
                </w:p>
                <w:p>
                  <w:pPr>
                    <w:pStyle w:val="BodyText"/>
                    <w:spacing w:line="225" w:lineRule="exact"/>
                    <w:ind w:left="563"/>
                  </w:pPr>
                  <w:r>
                    <w:rPr/>
                    <w:t>• кузница — в производственном корпусе или в отдельном помещении:</w:t>
                  </w:r>
                </w:p>
                <w:p>
                  <w:pPr>
                    <w:pStyle w:val="BodyText"/>
                    <w:spacing w:line="271" w:lineRule="auto" w:before="10"/>
                    <w:ind w:left="8" w:right="24" w:firstLine="544"/>
                    <w:jc w:val="both"/>
                  </w:pPr>
                  <w:r>
                    <w:rPr/>
                    <w:t>• е подземных станциях механические мастерские, мастерская электроцеха должны быть вынесены за пределы здания ГЭС. в помещения с дневным освещением.</w:t>
                  </w:r>
                </w:p>
                <w:p>
                  <w:pPr>
                    <w:pStyle w:val="BodyText"/>
                    <w:spacing w:line="211" w:lineRule="exact"/>
                    <w:ind w:left="17" w:firstLine="554"/>
                    <w:jc w:val="both"/>
                  </w:pPr>
                  <w:r>
                    <w:rPr/>
                    <w:t>18.2.3 Состав вспомогательных производственных помещений служб эксплуатации технологическо­</w:t>
                  </w:r>
                </w:p>
                <w:p>
                  <w:pPr>
                    <w:pStyle w:val="BodyText"/>
                    <w:spacing w:line="259" w:lineRule="auto" w:before="10"/>
                    <w:ind w:firstLine="18"/>
                    <w:jc w:val="both"/>
                  </w:pPr>
                  <w:r>
                    <w:rPr/>
                    <w:t>го оборудования, его обслуживания и ремонта и размещение этих помещений должны обеспечить условия для нормального и эффективного функционирования производства, создания благоприятных и безопас­ ных условий труда для эксплуатационного персонала.</w:t>
                  </w:r>
                </w:p>
                <w:p>
                  <w:pPr>
                    <w:pStyle w:val="BodyText"/>
                    <w:spacing w:line="259" w:lineRule="auto"/>
                    <w:ind w:left="8" w:right="7" w:firstLine="554"/>
                    <w:jc w:val="both"/>
                  </w:pPr>
                  <w:r>
                    <w:rPr/>
                    <w:t>18.2.4 При размещении мастерсхмх должно выполняться требование о их расположении ка незатоп- ляемых отметках, а в случае невозможности этого должны быть приняты конструктивные меры обеспече­ ния безопасности персонала в чрезвычайной ситуации.</w:t>
                  </w:r>
                </w:p>
                <w:p>
                  <w:pPr>
                    <w:pStyle w:val="BodyText"/>
                    <w:spacing w:before="111"/>
                    <w:ind w:left="563"/>
                  </w:pPr>
                  <w:r>
                    <w:rPr/>
                    <w:t>18.3   О снащ енность м астерских, лабораторий, служ ебны х помещ ений</w:t>
                  </w:r>
                </w:p>
                <w:p>
                  <w:pPr>
                    <w:pStyle w:val="BodyText"/>
                    <w:spacing w:line="256" w:lineRule="auto" w:before="139"/>
                    <w:ind w:left="8" w:right="8" w:firstLine="563"/>
                    <w:jc w:val="both"/>
                  </w:pPr>
                  <w:r>
                    <w:rPr/>
                    <w:t>18.3.1 Оснащенность мастерских, лабораторий, служебных помещений станочным оборудованием, измерительной техникой различного назначения, различного рода устройствами и приспособлениями, а также грузоподъемной техникой определяется потребностями конкретного объема контрольных и ремонт­ ных работ для применяемого на станции оборудования и примятой организацией ремонтных работ.</w:t>
                  </w:r>
                </w:p>
                <w:p>
                  <w:pPr>
                    <w:pStyle w:val="BodyText"/>
                    <w:spacing w:line="259" w:lineRule="auto"/>
                    <w:ind w:left="9" w:right="8" w:firstLine="563"/>
                    <w:jc w:val="both"/>
                  </w:pPr>
                  <w:r>
                    <w:rPr/>
                    <w:t>18.3.2 Предварительная номенклатура этого оборудования и потребность в ней определяется в про­ ектной документации и уточняется при рабочем проектировании на основании требований технической эк­ сплуатации оборудования, его обслуживанию и ремонту.</w:t>
                  </w:r>
                </w:p>
                <w:p>
                  <w:pPr>
                    <w:pStyle w:val="BodyText"/>
                    <w:spacing w:line="259" w:lineRule="auto"/>
                    <w:ind w:left="8" w:right="14" w:firstLine="563"/>
                    <w:jc w:val="both"/>
                  </w:pPr>
                  <w:r>
                    <w:rPr/>
                    <w:t>18.3.3 В приложении В приведен примерный перечень оборудования лабораторий и мастерских, полученный по опыту оснащения этих служб на действующих станциях различной мощности и числа агрегатов.</w:t>
                  </w:r>
                </w:p>
                <w:p>
                  <w:pPr>
                    <w:spacing w:before="87"/>
                    <w:ind w:left="17" w:right="0" w:firstLine="0"/>
                    <w:jc w:val="both"/>
                    <w:rPr>
                      <w:sz w:val="18"/>
                    </w:rPr>
                  </w:pPr>
                  <w:r>
                    <w:rPr>
                      <w:sz w:val="18"/>
                    </w:rPr>
                    <w:t>48</w:t>
                  </w:r>
                </w:p>
              </w:txbxContent>
            </v:textbox>
            <w10:wrap type="none"/>
          </v:shape>
        </w:pict>
      </w:r>
      <w:r>
        <w:rPr/>
        <w:drawing>
          <wp:anchor distT="0" distB="0" distL="0" distR="0" allowOverlap="1" layoutInCell="1" locked="0" behindDoc="1" simplePos="0" relativeHeight="268171391">
            <wp:simplePos x="0" y="0"/>
            <wp:positionH relativeFrom="page">
              <wp:posOffset>0</wp:posOffset>
            </wp:positionH>
            <wp:positionV relativeFrom="page">
              <wp:posOffset>0</wp:posOffset>
            </wp:positionV>
            <wp:extent cx="7561580" cy="10691419"/>
            <wp:effectExtent l="0" t="0" r="0" b="0"/>
            <wp:wrapNone/>
            <wp:docPr id="103" name="image54.png" descr=""/>
            <wp:cNvGraphicFramePr>
              <a:graphicFrameLocks noChangeAspect="1"/>
            </wp:cNvGraphicFramePr>
            <a:graphic>
              <a:graphicData uri="http://schemas.openxmlformats.org/drawingml/2006/picture">
                <pic:pic>
                  <pic:nvPicPr>
                    <pic:cNvPr id="104" name="image54.png"/>
                    <pic:cNvPicPr/>
                  </pic:nvPicPr>
                  <pic:blipFill>
                    <a:blip r:embed="rId5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58.052223pt;width:506.05pt;height:731.25pt;mso-position-horizontal-relative:page;mso-position-vertical-relative:page;z-index:-264040" type="#_x0000_t202" filled="false" stroked="false">
            <v:textbox inset="0,0,0,0">
              <w:txbxContent>
                <w:p>
                  <w:pPr>
                    <w:spacing w:line="255" w:lineRule="exact" w:before="0"/>
                    <w:ind w:left="0" w:right="3" w:firstLine="0"/>
                    <w:jc w:val="right"/>
                    <w:rPr>
                      <w:rFonts w:ascii="Times New Roman" w:hAnsi="Times New Roman"/>
                      <w:sz w:val="23"/>
                    </w:rPr>
                  </w:pPr>
                  <w:r>
                    <w:rPr>
                      <w:rFonts w:ascii="Times New Roman" w:hAnsi="Times New Roman"/>
                      <w:sz w:val="23"/>
                    </w:rPr>
                    <w:t>ГОСТ  Р 55260.4.1—2013</w:t>
                  </w:r>
                </w:p>
                <w:p>
                  <w:pPr>
                    <w:pStyle w:val="BodyText"/>
                    <w:spacing w:before="11"/>
                    <w:rPr>
                      <w:sz w:val="29"/>
                    </w:rPr>
                  </w:pPr>
                </w:p>
                <w:p>
                  <w:pPr>
                    <w:spacing w:line="273" w:lineRule="auto" w:before="0"/>
                    <w:ind w:left="4264" w:right="4268" w:firstLine="5"/>
                    <w:jc w:val="center"/>
                    <w:rPr>
                      <w:b/>
                      <w:sz w:val="17"/>
                    </w:rPr>
                  </w:pPr>
                  <w:r>
                    <w:rPr>
                      <w:b/>
                      <w:sz w:val="17"/>
                    </w:rPr>
                    <w:t>Прилож ение А (реком ендуем ое)</w:t>
                  </w:r>
                </w:p>
                <w:p>
                  <w:pPr>
                    <w:pStyle w:val="BodyText"/>
                    <w:rPr>
                      <w:sz w:val="18"/>
                    </w:rPr>
                  </w:pPr>
                </w:p>
                <w:p>
                  <w:pPr>
                    <w:pStyle w:val="BodyText"/>
                    <w:rPr>
                      <w:sz w:val="18"/>
                    </w:rPr>
                  </w:pPr>
                </w:p>
                <w:p>
                  <w:pPr>
                    <w:pStyle w:val="BodyText"/>
                    <w:spacing w:before="9"/>
                  </w:pPr>
                </w:p>
                <w:p>
                  <w:pPr>
                    <w:pStyle w:val="BodyText"/>
                    <w:spacing w:line="271" w:lineRule="auto"/>
                    <w:ind w:left="1717" w:right="1724"/>
                    <w:jc w:val="center"/>
                  </w:pPr>
                  <w:r>
                    <w:rPr>
                      <w:spacing w:val="7"/>
                    </w:rPr>
                    <w:t>Рекомендации </w:t>
                  </w:r>
                  <w:r>
                    <w:rPr/>
                    <w:t>п о </w:t>
                  </w:r>
                  <w:r>
                    <w:rPr>
                      <w:spacing w:val="5"/>
                    </w:rPr>
                    <w:t>ком </w:t>
                  </w:r>
                  <w:r>
                    <w:rPr>
                      <w:spacing w:val="8"/>
                    </w:rPr>
                    <w:t>поновке </w:t>
                  </w:r>
                  <w:r>
                    <w:rPr>
                      <w:spacing w:val="6"/>
                    </w:rPr>
                    <w:t>гидроагрегата </w:t>
                  </w:r>
                  <w:r>
                    <w:rPr/>
                    <w:t>и </w:t>
                  </w:r>
                  <w:r>
                    <w:rPr>
                      <w:spacing w:val="8"/>
                    </w:rPr>
                    <w:t>вспом</w:t>
                  </w:r>
                  <w:r>
                    <w:rPr>
                      <w:spacing w:val="-42"/>
                    </w:rPr>
                    <w:t> </w:t>
                  </w:r>
                  <w:r>
                    <w:rPr>
                      <w:spacing w:val="10"/>
                    </w:rPr>
                    <w:t>огательного </w:t>
                  </w:r>
                  <w:r>
                    <w:rPr>
                      <w:spacing w:val="10"/>
                    </w:rPr>
                    <w:t>оборудования </w:t>
                  </w:r>
                  <w:r>
                    <w:rPr/>
                    <w:t>в </w:t>
                  </w:r>
                  <w:r>
                    <w:rPr>
                      <w:spacing w:val="6"/>
                    </w:rPr>
                    <w:t>агрегатном </w:t>
                  </w:r>
                  <w:r>
                    <w:rPr/>
                    <w:t>б </w:t>
                  </w:r>
                  <w:r>
                    <w:rPr>
                      <w:spacing w:val="7"/>
                    </w:rPr>
                    <w:t>локе </w:t>
                  </w:r>
                  <w:r>
                    <w:rPr/>
                    <w:t>ГЭС и ГАЭС</w:t>
                  </w:r>
                </w:p>
                <w:p>
                  <w:pPr>
                    <w:pStyle w:val="BodyText"/>
                    <w:spacing w:before="4"/>
                    <w:rPr>
                      <w:sz w:val="18"/>
                    </w:rPr>
                  </w:pPr>
                </w:p>
                <w:p>
                  <w:pPr>
                    <w:spacing w:before="0"/>
                    <w:ind w:left="535" w:right="0" w:firstLine="0"/>
                    <w:jc w:val="left"/>
                    <w:rPr>
                      <w:b/>
                      <w:sz w:val="17"/>
                    </w:rPr>
                  </w:pPr>
                  <w:r>
                    <w:rPr>
                      <w:b/>
                      <w:sz w:val="17"/>
                    </w:rPr>
                    <w:t>А.1  Н азначение и область прим енения</w:t>
                  </w:r>
                </w:p>
                <w:p>
                  <w:pPr>
                    <w:spacing w:line="295" w:lineRule="auto" w:before="154"/>
                    <w:ind w:left="0" w:right="11" w:firstLine="544"/>
                    <w:jc w:val="both"/>
                    <w:rPr>
                      <w:b/>
                      <w:sz w:val="17"/>
                    </w:rPr>
                  </w:pPr>
                  <w:r>
                    <w:rPr>
                      <w:b/>
                      <w:spacing w:val="1"/>
                      <w:sz w:val="17"/>
                    </w:rPr>
                    <w:t>Положения настоящего </w:t>
                  </w:r>
                  <w:r>
                    <w:rPr>
                      <w:b/>
                      <w:sz w:val="17"/>
                    </w:rPr>
                    <w:t>приложения, е с т </w:t>
                  </w:r>
                  <w:r>
                    <w:rPr>
                      <w:b/>
                      <w:spacing w:val="2"/>
                      <w:sz w:val="17"/>
                    </w:rPr>
                    <w:t>не </w:t>
                  </w:r>
                  <w:r>
                    <w:rPr>
                      <w:b/>
                      <w:sz w:val="17"/>
                    </w:rPr>
                    <w:t>приводится специальных оговорок, в равной </w:t>
                  </w:r>
                  <w:r>
                    <w:rPr>
                      <w:b/>
                      <w:spacing w:val="2"/>
                      <w:sz w:val="17"/>
                    </w:rPr>
                    <w:t>степени </w:t>
                  </w:r>
                  <w:r>
                    <w:rPr>
                      <w:b/>
                      <w:sz w:val="17"/>
                    </w:rPr>
                    <w:t>относят­  ся к оборудованию, сак </w:t>
                  </w:r>
                  <w:r>
                    <w:rPr>
                      <w:b/>
                      <w:spacing w:val="6"/>
                      <w:sz w:val="17"/>
                    </w:rPr>
                    <w:t>ГЭС </w:t>
                  </w:r>
                  <w:r>
                    <w:rPr>
                      <w:b/>
                      <w:sz w:val="17"/>
                    </w:rPr>
                    <w:t>. так и</w:t>
                  </w:r>
                  <w:r>
                    <w:rPr>
                      <w:b/>
                      <w:spacing w:val="13"/>
                      <w:sz w:val="17"/>
                    </w:rPr>
                    <w:t> </w:t>
                  </w:r>
                  <w:r>
                    <w:rPr>
                      <w:b/>
                      <w:spacing w:val="5"/>
                      <w:sz w:val="17"/>
                    </w:rPr>
                    <w:t>ГАЭС.</w:t>
                  </w:r>
                </w:p>
                <w:p>
                  <w:pPr>
                    <w:spacing w:line="178" w:lineRule="exact" w:before="0"/>
                    <w:ind w:left="535" w:right="0" w:firstLine="0"/>
                    <w:jc w:val="left"/>
                    <w:rPr>
                      <w:b/>
                      <w:sz w:val="17"/>
                    </w:rPr>
                  </w:pPr>
                  <w:r>
                    <w:rPr>
                      <w:b/>
                      <w:sz w:val="17"/>
                    </w:rPr>
                    <w:t>Основным  этапом   проектирования  технологической  и  строительной  части   здания  ГЭС  и  ГАЭС является</w:t>
                  </w:r>
                </w:p>
                <w:p>
                  <w:pPr>
                    <w:spacing w:before="26"/>
                    <w:ind w:left="9" w:right="0" w:firstLine="0"/>
                    <w:jc w:val="both"/>
                    <w:rPr>
                      <w:b/>
                      <w:sz w:val="17"/>
                    </w:rPr>
                  </w:pPr>
                  <w:r>
                    <w:rPr>
                      <w:b/>
                      <w:sz w:val="17"/>
                    </w:rPr>
                    <w:t>компоновка  агрегатного блока  и  определение его габаритов.</w:t>
                  </w:r>
                </w:p>
                <w:p>
                  <w:pPr>
                    <w:spacing w:line="278" w:lineRule="auto" w:before="44"/>
                    <w:ind w:left="9" w:right="1" w:firstLine="535"/>
                    <w:jc w:val="both"/>
                    <w:rPr>
                      <w:b/>
                      <w:sz w:val="17"/>
                    </w:rPr>
                  </w:pPr>
                  <w:r>
                    <w:rPr>
                      <w:b/>
                      <w:sz w:val="17"/>
                    </w:rPr>
                    <w:t>Размещение вспомогательного оборудования в здании ГЭС и ГАЭС не должно вызывать у е е тч е н и я раз­ меров подводного массива агрегатного блока сверх размеров, определенных условиями размещения требуемой проточной части турбины.  Вспомогатетънов оборудование  гидроагрегатов устанавливается  в  пределах  свобод- ш х  площадей  агрегатного  блока  и блока монтажной  площадки.</w:t>
                  </w:r>
                </w:p>
                <w:p>
                  <w:pPr>
                    <w:spacing w:line="271" w:lineRule="auto" w:before="14"/>
                    <w:ind w:left="9" w:right="11" w:firstLine="535"/>
                    <w:jc w:val="both"/>
                    <w:rPr>
                      <w:b/>
                      <w:sz w:val="17"/>
                    </w:rPr>
                  </w:pPr>
                  <w:r>
                    <w:rPr>
                      <w:b/>
                      <w:sz w:val="17"/>
                    </w:rPr>
                    <w:t>Вне здания ГЭС могут размещаться помещения масляного хозяйства с открытыми складами масел, меха­ нические  мастерские,  склады материалов.</w:t>
                  </w:r>
                </w:p>
                <w:p>
                  <w:pPr>
                    <w:spacing w:line="273" w:lineRule="auto" w:before="20"/>
                    <w:ind w:left="9" w:right="11" w:firstLine="600"/>
                    <w:jc w:val="both"/>
                    <w:rPr>
                      <w:b/>
                      <w:sz w:val="17"/>
                    </w:rPr>
                  </w:pPr>
                  <w:r>
                    <w:rPr>
                      <w:b/>
                      <w:sz w:val="17"/>
                    </w:rPr>
                    <w:t>Рекомендуется отдавать предпочтение таким конструктивно-компоновочным  решениям, которые позволя­ ют получить наименьшую  высоту агрегата при наименьшей длине вала.</w:t>
                  </w:r>
                </w:p>
                <w:p>
                  <w:pPr>
                    <w:spacing w:line="288" w:lineRule="auto" w:before="0"/>
                    <w:ind w:left="9" w:right="7" w:firstLine="591"/>
                    <w:jc w:val="both"/>
                    <w:rPr>
                      <w:b/>
                      <w:sz w:val="17"/>
                    </w:rPr>
                  </w:pPr>
                  <w:r>
                    <w:rPr>
                      <w:b/>
                      <w:sz w:val="17"/>
                    </w:rPr>
                    <w:t>Электротехнические устройства и оборудование, относящиеся к агрегату или блоку, размещаются в здании гидроэлектростанции, максимально используя площади, определенные габаритами  гидроагрегата  или  блока. При этом учитываются особенности компоновки здания ГЭС в зависимости от ее типа, а также компоновка основ­ ного и  вспомогательного  гидросилового оборудования и  систем.</w:t>
                  </w:r>
                </w:p>
                <w:p>
                  <w:pPr>
                    <w:spacing w:line="183" w:lineRule="exact" w:before="1"/>
                    <w:ind w:left="9" w:right="0" w:firstLine="535"/>
                    <w:jc w:val="both"/>
                    <w:rPr>
                      <w:b/>
                      <w:sz w:val="17"/>
                    </w:rPr>
                  </w:pPr>
                  <w:r>
                    <w:rPr>
                      <w:b/>
                      <w:sz w:val="17"/>
                    </w:rPr>
                    <w:t>Соединение гидроагрегатов  мощностью до  50  МВт  с  повышающими  трансформаторами предпочтительно</w:t>
                  </w:r>
                </w:p>
                <w:p>
                  <w:pPr>
                    <w:spacing w:line="278" w:lineRule="auto" w:before="44"/>
                    <w:ind w:left="0" w:right="0" w:firstLine="9"/>
                    <w:jc w:val="both"/>
                    <w:rPr>
                      <w:b/>
                      <w:sz w:val="17"/>
                    </w:rPr>
                  </w:pPr>
                  <w:r>
                    <w:rPr>
                      <w:b/>
                      <w:sz w:val="17"/>
                    </w:rPr>
                    <w:t>еьполнять откры ты м токопроеодами. кроме выводов из капсутъных гидроагрегатов и расположения выводов гидрогенераторов в стесненных условиях, когда допускается применение малогабаритных токопроводов или специагъных  кабелей.</w:t>
                  </w:r>
                </w:p>
                <w:p>
                  <w:pPr>
                    <w:spacing w:line="273" w:lineRule="auto" w:before="3"/>
                    <w:ind w:left="9" w:right="0" w:firstLine="526"/>
                    <w:jc w:val="both"/>
                    <w:rPr>
                      <w:b/>
                      <w:sz w:val="17"/>
                    </w:rPr>
                  </w:pPr>
                  <w:r>
                    <w:rPr>
                      <w:b/>
                      <w:sz w:val="17"/>
                    </w:rPr>
                    <w:t>Соединение гидрогенераторов большей мощности должно выполняться пофазноэкранированиыми токо- проаодами.</w:t>
                  </w:r>
                </w:p>
                <w:p>
                  <w:pPr>
                    <w:spacing w:line="283" w:lineRule="auto" w:before="17"/>
                    <w:ind w:left="0" w:right="3" w:firstLine="544"/>
                    <w:jc w:val="both"/>
                    <w:rPr>
                      <w:b/>
                      <w:sz w:val="17"/>
                    </w:rPr>
                  </w:pPr>
                  <w:r>
                    <w:rPr>
                      <w:b/>
                      <w:sz w:val="17"/>
                    </w:rPr>
                    <w:t>В </w:t>
                  </w:r>
                  <w:r>
                    <w:rPr>
                      <w:b/>
                      <w:spacing w:val="2"/>
                      <w:sz w:val="17"/>
                    </w:rPr>
                    <w:t>пределах </w:t>
                  </w:r>
                  <w:r>
                    <w:rPr>
                      <w:b/>
                      <w:sz w:val="17"/>
                    </w:rPr>
                    <w:t>одного </w:t>
                  </w:r>
                  <w:r>
                    <w:rPr>
                      <w:b/>
                      <w:spacing w:val="1"/>
                      <w:sz w:val="17"/>
                    </w:rPr>
                    <w:t>агрегатного блока </w:t>
                  </w:r>
                  <w:r>
                    <w:rPr>
                      <w:b/>
                      <w:sz w:val="17"/>
                    </w:rPr>
                    <w:t>силовые и контрольные к а б е т могут быть проложены </w:t>
                  </w:r>
                  <w:r>
                    <w:rPr>
                      <w:b/>
                      <w:spacing w:val="1"/>
                      <w:sz w:val="17"/>
                    </w:rPr>
                    <w:t>вне </w:t>
                  </w:r>
                  <w:r>
                    <w:rPr>
                      <w:b/>
                      <w:spacing w:val="2"/>
                      <w:sz w:val="17"/>
                    </w:rPr>
                    <w:t>слециагъ- </w:t>
                  </w:r>
                  <w:r>
                    <w:rPr>
                      <w:b/>
                      <w:sz w:val="17"/>
                    </w:rPr>
                    <w:t>ных кабельных </w:t>
                  </w:r>
                  <w:r>
                    <w:rPr>
                      <w:b/>
                      <w:spacing w:val="2"/>
                      <w:sz w:val="17"/>
                    </w:rPr>
                    <w:t>сооружений </w:t>
                  </w:r>
                  <w:r>
                    <w:rPr>
                      <w:b/>
                      <w:sz w:val="17"/>
                    </w:rPr>
                    <w:t>при условии их </w:t>
                  </w:r>
                  <w:r>
                    <w:rPr>
                      <w:b/>
                      <w:spacing w:val="2"/>
                      <w:sz w:val="17"/>
                    </w:rPr>
                    <w:t>надежной </w:t>
                  </w:r>
                  <w:r>
                    <w:rPr>
                      <w:b/>
                      <w:sz w:val="17"/>
                    </w:rPr>
                    <w:t>защиты </w:t>
                  </w:r>
                  <w:r>
                    <w:rPr>
                      <w:b/>
                      <w:spacing w:val="5"/>
                      <w:sz w:val="17"/>
                    </w:rPr>
                    <w:t>от </w:t>
                  </w:r>
                  <w:r>
                    <w:rPr>
                      <w:b/>
                      <w:spacing w:val="2"/>
                      <w:sz w:val="17"/>
                    </w:rPr>
                    <w:t>механических повреждений, искр, </w:t>
                  </w:r>
                  <w:r>
                    <w:rPr>
                      <w:b/>
                      <w:sz w:val="17"/>
                    </w:rPr>
                    <w:t>огня при производстве ремонтных </w:t>
                  </w:r>
                  <w:r>
                    <w:rPr>
                      <w:b/>
                      <w:spacing w:val="2"/>
                      <w:sz w:val="17"/>
                    </w:rPr>
                    <w:t>ребот. обеспечения </w:t>
                  </w:r>
                  <w:r>
                    <w:rPr>
                      <w:b/>
                      <w:sz w:val="17"/>
                    </w:rPr>
                    <w:t>нормальных температурных условий </w:t>
                  </w:r>
                  <w:r>
                    <w:rPr>
                      <w:b/>
                      <w:spacing w:val="2"/>
                      <w:sz w:val="17"/>
                    </w:rPr>
                    <w:t>для </w:t>
                  </w:r>
                  <w:r>
                    <w:rPr>
                      <w:b/>
                      <w:sz w:val="17"/>
                    </w:rPr>
                    <w:t>кабельных </w:t>
                  </w:r>
                  <w:r>
                    <w:rPr>
                      <w:b/>
                      <w:spacing w:val="-6"/>
                      <w:sz w:val="17"/>
                    </w:rPr>
                    <w:t>лныий </w:t>
                  </w:r>
                  <w:r>
                    <w:rPr>
                      <w:b/>
                      <w:sz w:val="17"/>
                    </w:rPr>
                    <w:t>и удоб­ </w:t>
                  </w:r>
                  <w:r>
                    <w:rPr>
                      <w:b/>
                      <w:spacing w:val="1"/>
                      <w:sz w:val="17"/>
                    </w:rPr>
                    <w:t>ства </w:t>
                  </w:r>
                  <w:r>
                    <w:rPr>
                      <w:b/>
                      <w:spacing w:val="3"/>
                      <w:sz w:val="17"/>
                    </w:rPr>
                    <w:t>обслуживания </w:t>
                  </w:r>
                  <w:r>
                    <w:rPr>
                      <w:b/>
                      <w:sz w:val="17"/>
                    </w:rPr>
                    <w:t>При этом </w:t>
                  </w:r>
                  <w:r>
                    <w:rPr>
                      <w:b/>
                      <w:spacing w:val="1"/>
                      <w:sz w:val="17"/>
                    </w:rPr>
                    <w:t>рекомендуется </w:t>
                  </w:r>
                  <w:r>
                    <w:rPr>
                      <w:b/>
                      <w:spacing w:val="2"/>
                      <w:sz w:val="17"/>
                    </w:rPr>
                    <w:t>разделение </w:t>
                  </w:r>
                  <w:r>
                    <w:rPr>
                      <w:b/>
                      <w:sz w:val="17"/>
                    </w:rPr>
                    <w:t>кабелей на отдетъные группы, проходящие </w:t>
                  </w:r>
                  <w:r>
                    <w:rPr>
                      <w:b/>
                      <w:spacing w:val="2"/>
                      <w:sz w:val="17"/>
                    </w:rPr>
                    <w:t>по </w:t>
                  </w:r>
                  <w:r>
                    <w:rPr>
                      <w:b/>
                      <w:sz w:val="17"/>
                    </w:rPr>
                    <w:t>различ­ ным </w:t>
                  </w:r>
                  <w:r>
                    <w:rPr>
                      <w:b/>
                      <w:spacing w:val="1"/>
                      <w:sz w:val="17"/>
                    </w:rPr>
                    <w:t> </w:t>
                  </w:r>
                  <w:r>
                    <w:rPr>
                      <w:b/>
                      <w:sz w:val="17"/>
                    </w:rPr>
                    <w:t>трассам.</w:t>
                  </w:r>
                </w:p>
                <w:p>
                  <w:pPr>
                    <w:spacing w:line="295" w:lineRule="auto" w:before="84"/>
                    <w:ind w:left="9" w:right="20" w:firstLine="526"/>
                    <w:jc w:val="both"/>
                    <w:rPr>
                      <w:b/>
                      <w:sz w:val="17"/>
                    </w:rPr>
                  </w:pPr>
                  <w:r>
                    <w:rPr>
                      <w:b/>
                      <w:sz w:val="17"/>
                    </w:rPr>
                    <w:t>А .2 Последовательность вы полнения проектны х работ по ком поновке оборудования в агрегатном блоке</w:t>
                  </w:r>
                </w:p>
                <w:p>
                  <w:pPr>
                    <w:spacing w:line="283" w:lineRule="auto" w:before="93"/>
                    <w:ind w:left="0" w:right="4" w:firstLine="544"/>
                    <w:jc w:val="both"/>
                    <w:rPr>
                      <w:b/>
                      <w:sz w:val="17"/>
                    </w:rPr>
                  </w:pPr>
                  <w:r>
                    <w:rPr>
                      <w:b/>
                      <w:sz w:val="17"/>
                    </w:rPr>
                    <w:t>Проектным работам  по компоновке оборудования предшествуют проектные  работы  по выбору  конструкции и мощности гидроагрегата, типа и диаметра рабочего голоса гидротурбины, типа гидрогенератора, определение отметки установки гидротурбины, а  тапке   выбору главной схемы   электрических соединений ГЭС  (ГА ЭС).</w:t>
                  </w:r>
                </w:p>
                <w:p>
                  <w:pPr>
                    <w:spacing w:line="283" w:lineRule="auto" w:before="10"/>
                    <w:ind w:left="0" w:right="0" w:firstLine="526"/>
                    <w:jc w:val="both"/>
                    <w:rPr>
                      <w:b/>
                      <w:sz w:val="17"/>
                    </w:rPr>
                  </w:pPr>
                  <w:r>
                    <w:rPr>
                      <w:b/>
                      <w:sz w:val="17"/>
                    </w:rPr>
                    <w:t>Для выбранных типоразмера и мощности гидротурбины определяются отметка установки пифотурбины с учетом е е эксплуатационной характеристики и анализом хода  уровнней  нижнего  бьефа; определяются  габарит­ ные  размеры  протоиой  части гидротурбины.</w:t>
                  </w:r>
                </w:p>
                <w:p>
                  <w:pPr>
                    <w:spacing w:line="283" w:lineRule="auto" w:before="0"/>
                    <w:ind w:left="0" w:right="10" w:firstLine="525"/>
                    <w:jc w:val="both"/>
                    <w:rPr>
                      <w:b/>
                      <w:sz w:val="17"/>
                    </w:rPr>
                  </w:pPr>
                  <w:r>
                    <w:rPr>
                      <w:b/>
                      <w:sz w:val="17"/>
                    </w:rPr>
                    <w:t>Для выбранных диаметра и типа гидротурбины и величины максимального действующего напора опреде­ ляют требуемое оборудование системы регулирования (регулятор скорости в комплекте с маслонапорной уста­ новкой М НУ).</w:t>
                  </w:r>
                </w:p>
                <w:p>
                  <w:pPr>
                    <w:spacing w:line="295" w:lineRule="auto" w:before="0"/>
                    <w:ind w:left="9" w:right="3" w:firstLine="517"/>
                    <w:jc w:val="both"/>
                    <w:rPr>
                      <w:b/>
                      <w:sz w:val="17"/>
                    </w:rPr>
                  </w:pPr>
                  <w:r>
                    <w:rPr>
                      <w:b/>
                      <w:sz w:val="17"/>
                    </w:rPr>
                    <w:t>Для выбранных мощности, напряжения, частоты вращения пар о ген ер ато р а определяют его основные размеры  и  тип исполнения.</w:t>
                  </w:r>
                </w:p>
                <w:p>
                  <w:pPr>
                    <w:spacing w:line="177" w:lineRule="exact" w:before="0"/>
                    <w:ind w:left="9" w:right="0" w:firstLine="517"/>
                    <w:jc w:val="both"/>
                    <w:rPr>
                      <w:b/>
                      <w:sz w:val="17"/>
                    </w:rPr>
                  </w:pPr>
                  <w:r>
                    <w:rPr>
                      <w:b/>
                      <w:sz w:val="17"/>
                    </w:rPr>
                    <w:t>Для  установленных  расчетами    значении диаметров входного сечения с п и р а тн о й  камеры  и напорного</w:t>
                  </w:r>
                </w:p>
                <w:p>
                  <w:pPr>
                    <w:spacing w:line="278" w:lineRule="auto" w:before="45"/>
                    <w:ind w:left="9" w:right="0" w:firstLine="0"/>
                    <w:jc w:val="both"/>
                    <w:rPr>
                      <w:b/>
                      <w:sz w:val="17"/>
                    </w:rPr>
                  </w:pPr>
                  <w:r>
                    <w:rPr>
                      <w:b/>
                      <w:sz w:val="17"/>
                    </w:rPr>
                    <w:t>турбинного трубопровода, максиматъного </w:t>
                  </w:r>
                  <w:r>
                    <w:rPr>
                      <w:b/>
                      <w:spacing w:val="1"/>
                      <w:sz w:val="17"/>
                    </w:rPr>
                    <w:t>значения </w:t>
                  </w:r>
                  <w:r>
                    <w:rPr>
                      <w:b/>
                      <w:spacing w:val="2"/>
                      <w:sz w:val="17"/>
                    </w:rPr>
                    <w:t>напора </w:t>
                  </w:r>
                  <w:r>
                    <w:rPr>
                      <w:b/>
                      <w:sz w:val="17"/>
                    </w:rPr>
                    <w:t>(с учетом гидравлического </w:t>
                  </w:r>
                  <w:r>
                    <w:rPr>
                      <w:b/>
                      <w:spacing w:val="3"/>
                      <w:sz w:val="17"/>
                    </w:rPr>
                    <w:t>удара) </w:t>
                  </w:r>
                  <w:r>
                    <w:rPr>
                      <w:b/>
                      <w:sz w:val="17"/>
                    </w:rPr>
                    <w:t>и </w:t>
                  </w:r>
                  <w:r>
                    <w:rPr>
                      <w:b/>
                      <w:spacing w:val="1"/>
                      <w:sz w:val="17"/>
                    </w:rPr>
                    <w:t>общей </w:t>
                  </w:r>
                  <w:r>
                    <w:rPr>
                      <w:b/>
                      <w:spacing w:val="-4"/>
                      <w:sz w:val="17"/>
                    </w:rPr>
                    <w:t>компономси </w:t>
                  </w:r>
                  <w:r>
                    <w:rPr>
                      <w:b/>
                      <w:sz w:val="17"/>
                    </w:rPr>
                    <w:t>еодоподвооящих сооружений, а </w:t>
                  </w:r>
                  <w:r>
                    <w:rPr>
                      <w:b/>
                      <w:spacing w:val="2"/>
                      <w:sz w:val="17"/>
                    </w:rPr>
                    <w:t>также </w:t>
                  </w:r>
                  <w:r>
                    <w:rPr>
                      <w:b/>
                      <w:sz w:val="17"/>
                    </w:rPr>
                    <w:t>условий надежности и </w:t>
                  </w:r>
                  <w:r>
                    <w:rPr>
                      <w:b/>
                      <w:spacing w:val="1"/>
                      <w:sz w:val="17"/>
                    </w:rPr>
                    <w:t>безопасности, определяется </w:t>
                  </w:r>
                  <w:r>
                    <w:rPr>
                      <w:b/>
                      <w:sz w:val="17"/>
                    </w:rPr>
                    <w:t>необходимость </w:t>
                  </w:r>
                  <w:r>
                    <w:rPr>
                      <w:b/>
                      <w:spacing w:val="2"/>
                      <w:sz w:val="17"/>
                    </w:rPr>
                    <w:t>уста­ </w:t>
                  </w:r>
                  <w:r>
                    <w:rPr>
                      <w:b/>
                      <w:sz w:val="17"/>
                    </w:rPr>
                    <w:t>новки предтурбинного </w:t>
                  </w:r>
                  <w:r>
                    <w:rPr>
                      <w:b/>
                      <w:spacing w:val="1"/>
                      <w:sz w:val="17"/>
                    </w:rPr>
                    <w:t>затвора, </w:t>
                  </w:r>
                  <w:r>
                    <w:rPr>
                      <w:b/>
                      <w:sz w:val="17"/>
                    </w:rPr>
                    <w:t>назначаются его функции, </w:t>
                  </w:r>
                  <w:r>
                    <w:rPr>
                      <w:b/>
                      <w:spacing w:val="1"/>
                      <w:sz w:val="17"/>
                    </w:rPr>
                    <w:t>определяется </w:t>
                  </w:r>
                  <w:r>
                    <w:rPr>
                      <w:b/>
                      <w:sz w:val="17"/>
                    </w:rPr>
                    <w:t>его конструктивный тип  и местоположе­ ние </w:t>
                  </w:r>
                  <w:r>
                    <w:rPr>
                      <w:b/>
                      <w:spacing w:val="17"/>
                      <w:sz w:val="17"/>
                    </w:rPr>
                    <w:t> </w:t>
                  </w:r>
                  <w:r>
                    <w:rPr>
                      <w:b/>
                      <w:spacing w:val="1"/>
                      <w:sz w:val="17"/>
                    </w:rPr>
                    <w:t>компенсатора.</w:t>
                  </w:r>
                </w:p>
                <w:p>
                  <w:pPr>
                    <w:spacing w:line="273" w:lineRule="auto" w:before="14"/>
                    <w:ind w:left="0" w:right="2" w:firstLine="525"/>
                    <w:jc w:val="both"/>
                    <w:rPr>
                      <w:b/>
                      <w:sz w:val="17"/>
                    </w:rPr>
                  </w:pPr>
                  <w:r>
                    <w:rPr>
                      <w:b/>
                      <w:sz w:val="17"/>
                    </w:rPr>
                    <w:t>Для принятых типов гидротурбины, гидрогенератора и габаритов проточной части гидротурбины выполняет­ ся  компоновка  гидроагрегата.</w:t>
                  </w:r>
                </w:p>
                <w:p>
                  <w:pPr>
                    <w:spacing w:line="295" w:lineRule="auto" w:before="0"/>
                    <w:ind w:left="9" w:right="8" w:firstLine="517"/>
                    <w:jc w:val="both"/>
                    <w:rPr>
                      <w:b/>
                      <w:sz w:val="17"/>
                    </w:rPr>
                  </w:pPr>
                  <w:r>
                    <w:rPr>
                      <w:b/>
                      <w:sz w:val="17"/>
                    </w:rPr>
                    <w:t>Для принятых габаритов прото*иой части гидротурбины, гидрогенератора места установки и габаритов предтурбнк ■юго затвора определяются  основные  размеры  подводного массива  агрегатного  блока.</w:t>
                  </w:r>
                </w:p>
                <w:p>
                  <w:pPr>
                    <w:spacing w:before="158"/>
                    <w:ind w:left="0" w:right="12" w:firstLine="0"/>
                    <w:jc w:val="right"/>
                    <w:rPr>
                      <w:sz w:val="18"/>
                    </w:rPr>
                  </w:pPr>
                  <w:r>
                    <w:rPr>
                      <w:w w:val="95"/>
                      <w:sz w:val="18"/>
                    </w:rPr>
                    <w:t>49</w:t>
                  </w:r>
                </w:p>
              </w:txbxContent>
            </v:textbox>
            <w10:wrap type="none"/>
          </v:shape>
        </w:pict>
      </w:r>
      <w:r>
        <w:rPr/>
        <w:drawing>
          <wp:anchor distT="0" distB="0" distL="0" distR="0" allowOverlap="1" layoutInCell="1" locked="0" behindDoc="1" simplePos="0" relativeHeight="268171439">
            <wp:simplePos x="0" y="0"/>
            <wp:positionH relativeFrom="page">
              <wp:posOffset>0</wp:posOffset>
            </wp:positionH>
            <wp:positionV relativeFrom="page">
              <wp:posOffset>0</wp:posOffset>
            </wp:positionV>
            <wp:extent cx="7561580" cy="10691419"/>
            <wp:effectExtent l="0" t="0" r="0" b="0"/>
            <wp:wrapNone/>
            <wp:docPr id="105" name="image55.png" descr=""/>
            <wp:cNvGraphicFramePr>
              <a:graphicFrameLocks noChangeAspect="1"/>
            </wp:cNvGraphicFramePr>
            <a:graphic>
              <a:graphicData uri="http://schemas.openxmlformats.org/drawingml/2006/picture">
                <pic:pic>
                  <pic:nvPicPr>
                    <pic:cNvPr id="106" name="image55.png"/>
                    <pic:cNvPicPr/>
                  </pic:nvPicPr>
                  <pic:blipFill>
                    <a:blip r:embed="rId6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5pt;height:730.75pt;mso-position-horizontal-relative:page;mso-position-vertical-relative:page;z-index:-263992" type="#_x0000_t202" filled="false" stroked="false">
            <v:textbox inset="0,0,0,0">
              <w:txbxContent>
                <w:p>
                  <w:pPr>
                    <w:spacing w:line="255" w:lineRule="exact" w:before="0"/>
                    <w:ind w:left="18" w:right="0" w:firstLine="0"/>
                    <w:jc w:val="left"/>
                    <w:rPr>
                      <w:rFonts w:ascii="Times New Roman" w:hAnsi="Times New Roman"/>
                      <w:sz w:val="23"/>
                    </w:rPr>
                  </w:pPr>
                  <w:r>
                    <w:rPr>
                      <w:rFonts w:ascii="Times New Roman" w:hAnsi="Times New Roman"/>
                      <w:sz w:val="23"/>
                    </w:rPr>
                    <w:t>ГОСТ  Р 55260.4.1—2013</w:t>
                  </w:r>
                </w:p>
                <w:p>
                  <w:pPr>
                    <w:pStyle w:val="BodyText"/>
                    <w:spacing w:before="11"/>
                    <w:rPr>
                      <w:sz w:val="29"/>
                    </w:rPr>
                  </w:pPr>
                </w:p>
                <w:p>
                  <w:pPr>
                    <w:spacing w:line="271" w:lineRule="auto" w:before="0"/>
                    <w:ind w:left="0" w:right="7" w:firstLine="553"/>
                    <w:jc w:val="both"/>
                    <w:rPr>
                      <w:b/>
                      <w:sz w:val="17"/>
                    </w:rPr>
                  </w:pPr>
                  <w:r>
                    <w:rPr>
                      <w:b/>
                      <w:sz w:val="17"/>
                    </w:rPr>
                    <w:t>С учетом типа здания ГЭС и ГАЭС, в соответствии с главной схемой электрических соединений ГЭС и ГАЭС, для выбранного числа и мощ-юсти агрегатов, условий выдачи энергии, удобств обслуживания во время эксплуа­ тации выбираются  главные силовые  трансформаторы  и намечается  место их  устэноехи.</w:t>
                  </w:r>
                </w:p>
                <w:p>
                  <w:pPr>
                    <w:spacing w:line="271" w:lineRule="auto" w:before="1"/>
                    <w:ind w:left="8" w:right="5" w:firstLine="535"/>
                    <w:jc w:val="both"/>
                    <w:rPr>
                      <w:b/>
                      <w:sz w:val="17"/>
                    </w:rPr>
                  </w:pPr>
                  <w:r>
                    <w:rPr>
                      <w:b/>
                      <w:sz w:val="17"/>
                    </w:rPr>
                    <w:t>Для известных зкачедой уровней воды в верхнем и дожнем бьефах, действующего напора, высоте и проле­ тах водоподводящих и водоотводящих отверстий, принятом типе здания ГЭС и ГАЭС, месте установки главдои силовых трансформаторов компонуется мехадочесяое оборудование отсасывающих труб гидротурбин, а таске еодоприекмики   для  русловых ГЭС.</w:t>
                  </w:r>
                </w:p>
                <w:p>
                  <w:pPr>
                    <w:spacing w:line="271" w:lineRule="auto" w:before="1"/>
                    <w:ind w:left="8" w:right="0" w:firstLine="535"/>
                    <w:jc w:val="both"/>
                    <w:rPr>
                      <w:b/>
                      <w:sz w:val="17"/>
                    </w:rPr>
                  </w:pPr>
                  <w:r>
                    <w:rPr>
                      <w:b/>
                      <w:sz w:val="17"/>
                    </w:rPr>
                    <w:t>Для принятого типа здания ГЭС и ГАЭС, а также типов и параметров гидротурбин, гидрогенераторов, предтурбм ч ого затвора, главных силовых трансформаторов (в случае, если предусматриваются р е м о н то в операции с ними на монтажной площадке здания ГЭС и ГА ЭС ) определяется требуемая грузоподъемность кранов машинного зала, их тип и когмчвсгэо. необходимые приближения и высоты подъемов крюков (подвес) кранов, отметки  подкрановых путей.</w:t>
                  </w:r>
                </w:p>
                <w:p>
                  <w:pPr>
                    <w:spacing w:line="332" w:lineRule="exact" w:before="24"/>
                    <w:ind w:left="544" w:right="1638" w:firstLine="9"/>
                    <w:jc w:val="left"/>
                    <w:rPr>
                      <w:b/>
                      <w:sz w:val="17"/>
                    </w:rPr>
                  </w:pPr>
                  <w:r>
                    <w:rPr>
                      <w:b/>
                      <w:sz w:val="17"/>
                    </w:rPr>
                    <w:t>А.З Установление основны х разм еров подводного м ассива агрегатного блока А.3.1  Ширина  агрегатного блока</w:t>
                  </w:r>
                </w:p>
                <w:p>
                  <w:pPr>
                    <w:spacing w:line="271" w:lineRule="auto" w:before="0"/>
                    <w:ind w:left="18" w:right="2" w:firstLine="535"/>
                    <w:jc w:val="both"/>
                    <w:rPr>
                      <w:b/>
                      <w:sz w:val="17"/>
                    </w:rPr>
                  </w:pPr>
                  <w:r>
                    <w:rPr>
                      <w:b/>
                      <w:sz w:val="17"/>
                    </w:rPr>
                    <w:t>Ширина агрегатного блока несовмещенного здания ГЭС для вертикальных гидроагрегатов с осевыми, дна- гоналы адои и радиальными гидротурбинами определяется в зависимости от габаритов спиральной камеры (для высоконапорных ГЭС иногда в зависимости от габаритов гидрогенераторов с проходами между доем), а таске геологичеошх условий основания здания ГЭС.</w:t>
                  </w:r>
                </w:p>
                <w:p>
                  <w:pPr>
                    <w:spacing w:line="271" w:lineRule="auto" w:before="6"/>
                    <w:ind w:left="8" w:right="15" w:firstLine="544"/>
                    <w:jc w:val="both"/>
                    <w:rPr>
                      <w:b/>
                      <w:sz w:val="17"/>
                    </w:rPr>
                  </w:pPr>
                  <w:r>
                    <w:rPr>
                      <w:b/>
                      <w:sz w:val="17"/>
                    </w:rPr>
                    <w:t>Ширина агрегатного блока при асальном основаны (отделенного сквозными швами посередине осношых бычков)  определяется добавлением к  максимальному размеру аы рэльной камеры  е  плане 2 .5 — 4.0 ы.</w:t>
                  </w:r>
                </w:p>
                <w:p>
                  <w:pPr>
                    <w:spacing w:line="271" w:lineRule="auto" w:before="1"/>
                    <w:ind w:left="8" w:right="1" w:firstLine="544"/>
                    <w:jc w:val="both"/>
                    <w:rPr>
                      <w:b/>
                      <w:sz w:val="17"/>
                    </w:rPr>
                  </w:pPr>
                  <w:r>
                    <w:rPr>
                      <w:b/>
                      <w:sz w:val="17"/>
                    </w:rPr>
                    <w:t>На мягких основаниях здание ГЭС по длине дегм тся сквозными швами на секции, в пределах которых находятся два или три агрегата. Поскогьку промежуто'ьый бычок между агрегатакы выпогыяется тодоше основ­ ного бычка между секциями, ширина агрегатного блока е этом слудое получается неодинаковой. Толидыа бычков определяется  расчетами   и  рэзмещедоем  пазов затворов.</w:t>
                  </w:r>
                </w:p>
                <w:p>
                  <w:pPr>
                    <w:spacing w:line="259" w:lineRule="auto" w:before="1"/>
                    <w:ind w:left="18" w:right="1" w:firstLine="535"/>
                    <w:jc w:val="both"/>
                    <w:rPr>
                      <w:b/>
                      <w:sz w:val="17"/>
                    </w:rPr>
                  </w:pPr>
                  <w:r>
                    <w:rPr>
                      <w:b/>
                      <w:sz w:val="17"/>
                    </w:rPr>
                    <w:t>Ширдоа крадоего агрегатного блока, раслопожедоого в противоположной монтажной площадке торца зда- доя.  уветмчивэется  для    обеспечения  возможности  обслуживания  гидрогенератора  грузоподъемными кранами.</w:t>
                  </w:r>
                </w:p>
                <w:p>
                  <w:pPr>
                    <w:spacing w:before="11"/>
                    <w:ind w:left="553" w:right="0" w:firstLine="0"/>
                    <w:jc w:val="left"/>
                    <w:rPr>
                      <w:b/>
                      <w:sz w:val="17"/>
                    </w:rPr>
                  </w:pPr>
                  <w:r>
                    <w:rPr>
                      <w:b/>
                      <w:sz w:val="17"/>
                    </w:rPr>
                    <w:t>Размер указанного увеличения  зависит  в основном от  ижрдоы обслуживающего   грузоподъемного  крана</w:t>
                  </w:r>
                </w:p>
                <w:p>
                  <w:pPr>
                    <w:spacing w:line="271" w:lineRule="auto" w:before="35"/>
                    <w:ind w:left="18" w:right="9" w:firstLine="535"/>
                    <w:jc w:val="both"/>
                    <w:rPr>
                      <w:b/>
                      <w:sz w:val="17"/>
                    </w:rPr>
                  </w:pPr>
                  <w:r>
                    <w:rPr>
                      <w:b/>
                      <w:sz w:val="17"/>
                    </w:rPr>
                    <w:t>В первом приближении раостогьые от оси крайнего агрегата до упора у торцевой стены машидоого зала принимается:</w:t>
                  </w:r>
                </w:p>
                <w:p>
                  <w:pPr>
                    <w:spacing w:line="271" w:lineRule="auto" w:before="1"/>
                    <w:ind w:left="18" w:right="11" w:firstLine="535"/>
                    <w:jc w:val="both"/>
                    <w:rPr>
                      <w:b/>
                      <w:sz w:val="17"/>
                    </w:rPr>
                  </w:pPr>
                  <w:r>
                    <w:rPr>
                      <w:b/>
                      <w:sz w:val="17"/>
                    </w:rPr>
                    <w:t>• при переносе ротора гидрогенератора двумя  груэоподъе*ыыми  кранами -  ширине  грузоподъемного ф а­ на  с добавлением  0.2 м;</w:t>
                  </w:r>
                </w:p>
                <w:p>
                  <w:pPr>
                    <w:spacing w:line="271" w:lineRule="auto" w:before="1"/>
                    <w:ind w:left="9" w:right="5" w:firstLine="544"/>
                    <w:jc w:val="both"/>
                    <w:rPr>
                      <w:b/>
                      <w:sz w:val="17"/>
                    </w:rPr>
                  </w:pPr>
                  <w:r>
                    <w:rPr>
                      <w:b/>
                      <w:sz w:val="17"/>
                    </w:rPr>
                    <w:t>• при </w:t>
                  </w:r>
                  <w:r>
                    <w:rPr>
                      <w:b/>
                      <w:spacing w:val="2"/>
                      <w:sz w:val="17"/>
                    </w:rPr>
                    <w:t>переносе ротора </w:t>
                  </w:r>
                  <w:r>
                    <w:rPr>
                      <w:b/>
                      <w:spacing w:val="1"/>
                      <w:sz w:val="17"/>
                    </w:rPr>
                    <w:t>гидрогенератора </w:t>
                  </w:r>
                  <w:r>
                    <w:rPr>
                      <w:b/>
                      <w:sz w:val="17"/>
                    </w:rPr>
                    <w:t>одним </w:t>
                  </w:r>
                  <w:r>
                    <w:rPr>
                      <w:b/>
                      <w:spacing w:val="-3"/>
                      <w:sz w:val="17"/>
                    </w:rPr>
                    <w:t>груэоподъеьыым </w:t>
                  </w:r>
                  <w:r>
                    <w:rPr>
                      <w:b/>
                      <w:sz w:val="17"/>
                    </w:rPr>
                    <w:t>краном - половине ширины грузоподъем­ </w:t>
                  </w:r>
                  <w:r>
                    <w:rPr>
                      <w:b/>
                      <w:spacing w:val="1"/>
                      <w:sz w:val="17"/>
                    </w:rPr>
                    <w:t>ного  </w:t>
                  </w:r>
                  <w:r>
                    <w:rPr>
                      <w:b/>
                      <w:spacing w:val="2"/>
                      <w:sz w:val="17"/>
                    </w:rPr>
                    <w:t>крана  </w:t>
                  </w:r>
                  <w:r>
                    <w:rPr>
                      <w:b/>
                      <w:sz w:val="17"/>
                    </w:rPr>
                    <w:t>с </w:t>
                  </w:r>
                  <w:r>
                    <w:rPr>
                      <w:b/>
                      <w:spacing w:val="1"/>
                      <w:sz w:val="17"/>
                    </w:rPr>
                    <w:t>добавленном  расстоядоя  от </w:t>
                  </w:r>
                  <w:r>
                    <w:rPr>
                      <w:b/>
                      <w:sz w:val="17"/>
                    </w:rPr>
                    <w:t>оси  </w:t>
                  </w:r>
                  <w:r>
                    <w:rPr>
                      <w:b/>
                      <w:spacing w:val="5"/>
                      <w:sz w:val="17"/>
                    </w:rPr>
                    <w:t>агрегата  </w:t>
                  </w:r>
                  <w:r>
                    <w:rPr>
                      <w:b/>
                      <w:spacing w:val="3"/>
                      <w:sz w:val="17"/>
                    </w:rPr>
                    <w:t>до  </w:t>
                  </w:r>
                  <w:r>
                    <w:rPr>
                      <w:b/>
                      <w:spacing w:val="5"/>
                      <w:sz w:val="17"/>
                    </w:rPr>
                    <w:t>центра  </w:t>
                  </w:r>
                  <w:r>
                    <w:rPr>
                      <w:b/>
                      <w:spacing w:val="2"/>
                      <w:sz w:val="17"/>
                    </w:rPr>
                    <w:t>тяжести  </w:t>
                  </w:r>
                  <w:r>
                    <w:rPr>
                      <w:b/>
                      <w:spacing w:val="1"/>
                      <w:sz w:val="17"/>
                    </w:rPr>
                    <w:t>сектора  </w:t>
                  </w:r>
                  <w:r>
                    <w:rPr>
                      <w:b/>
                      <w:spacing w:val="3"/>
                      <w:sz w:val="17"/>
                    </w:rPr>
                    <w:t>статора  </w:t>
                  </w:r>
                  <w:r>
                    <w:rPr>
                      <w:b/>
                      <w:spacing w:val="2"/>
                      <w:sz w:val="17"/>
                    </w:rPr>
                    <w:t>гидрогенератора </w:t>
                  </w:r>
                  <w:r>
                    <w:rPr>
                      <w:b/>
                      <w:sz w:val="17"/>
                    </w:rPr>
                    <w:t>и 0 .2</w:t>
                  </w:r>
                  <w:r>
                    <w:rPr>
                      <w:b/>
                      <w:spacing w:val="-3"/>
                      <w:sz w:val="17"/>
                    </w:rPr>
                    <w:t> </w:t>
                  </w:r>
                  <w:r>
                    <w:rPr>
                      <w:b/>
                      <w:spacing w:val="-4"/>
                      <w:sz w:val="17"/>
                    </w:rPr>
                    <w:t>м.</w:t>
                  </w:r>
                </w:p>
                <w:p>
                  <w:pPr>
                    <w:spacing w:line="261" w:lineRule="auto" w:before="0"/>
                    <w:ind w:left="18" w:right="1" w:firstLine="535"/>
                    <w:jc w:val="both"/>
                    <w:rPr>
                      <w:b/>
                      <w:sz w:val="17"/>
                    </w:rPr>
                  </w:pPr>
                  <w:r>
                    <w:rPr>
                      <w:b/>
                      <w:sz w:val="17"/>
                    </w:rPr>
                    <w:t>При дальнейшем лроектировадои этот размер уточняется в зависимости от габаритов и расположения монтажных узлов гидрогенератора, габаритов ф анов, приближений его крюков и конструкцдо упоров на подкрано­ вых путях.</w:t>
                  </w:r>
                </w:p>
                <w:p>
                  <w:pPr>
                    <w:spacing w:before="8"/>
                    <w:ind w:left="544" w:right="0" w:firstLine="0"/>
                    <w:jc w:val="left"/>
                    <w:rPr>
                      <w:b/>
                      <w:sz w:val="17"/>
                    </w:rPr>
                  </w:pPr>
                  <w:r>
                    <w:rPr>
                      <w:b/>
                      <w:sz w:val="17"/>
                    </w:rPr>
                    <w:t>А .3.2 Длина аф вгатного блока</w:t>
                  </w:r>
                </w:p>
                <w:p>
                  <w:pPr>
                    <w:spacing w:line="256" w:lineRule="auto" w:before="26"/>
                    <w:ind w:left="8" w:right="9" w:firstLine="535"/>
                    <w:jc w:val="both"/>
                    <w:rPr>
                      <w:b/>
                      <w:sz w:val="17"/>
                    </w:rPr>
                  </w:pPr>
                  <w:r>
                    <w:rPr>
                      <w:b/>
                      <w:sz w:val="17"/>
                    </w:rPr>
                    <w:t>Дгмна агрегатного блока здания ГЭС от оси агрегата в сторону нижнего бьефа определяется дгыной отса­ сывающей трубы. Увеличедое этой длы ы сверх </w:t>
                  </w:r>
                  <w:r>
                    <w:rPr>
                      <w:sz w:val="19"/>
                    </w:rPr>
                    <w:t>требующейся </w:t>
                  </w:r>
                  <w:r>
                    <w:rPr>
                      <w:b/>
                      <w:sz w:val="17"/>
                    </w:rPr>
                    <w:t>длдоы отсасывающей трубы должно быть специаль­ но  обосновано.</w:t>
                  </w:r>
                </w:p>
                <w:p>
                  <w:pPr>
                    <w:spacing w:line="271" w:lineRule="auto" w:before="12"/>
                    <w:ind w:left="0" w:right="0" w:firstLine="544"/>
                    <w:jc w:val="both"/>
                    <w:rPr>
                      <w:b/>
                      <w:sz w:val="17"/>
                    </w:rPr>
                  </w:pPr>
                  <w:r>
                    <w:rPr>
                      <w:b/>
                      <w:sz w:val="17"/>
                    </w:rPr>
                    <w:t>Длдоа агрегатного блока здания ГЭС  от оси  агрегата в сторону верхнего бьефа  назначается в зависимости о т размеров гидрогенератора, габаритов предтурбинного затвора (в случае его установки в машинном зале) и его привязки к оси агрегата, приближения фюкое грузоподъемных средств, обслуживающих агрегат, а также (для русловых ГЭС) размещения необходимого механического оборудования водоприемных отверстий агрегата (со- роудержиеающих  решеток,  затворов,  подъемных механизмов).</w:t>
                  </w:r>
                </w:p>
                <w:p>
                  <w:pPr>
                    <w:spacing w:line="271" w:lineRule="auto" w:before="0"/>
                    <w:ind w:left="8" w:right="1" w:firstLine="544"/>
                    <w:jc w:val="both"/>
                    <w:rPr>
                      <w:b/>
                      <w:sz w:val="17"/>
                    </w:rPr>
                  </w:pPr>
                  <w:r>
                    <w:rPr>
                      <w:b/>
                      <w:sz w:val="17"/>
                    </w:rPr>
                    <w:t>В русловых </w:t>
                  </w:r>
                  <w:r>
                    <w:rPr>
                      <w:b/>
                      <w:spacing w:val="5"/>
                      <w:sz w:val="17"/>
                    </w:rPr>
                    <w:t>ГЭС </w:t>
                  </w:r>
                  <w:r>
                    <w:rPr>
                      <w:b/>
                      <w:sz w:val="17"/>
                    </w:rPr>
                    <w:t>водоприемники гидротурбин являются конструктивной частью здания </w:t>
                  </w:r>
                  <w:r>
                    <w:rPr>
                      <w:b/>
                      <w:spacing w:val="5"/>
                      <w:sz w:val="17"/>
                    </w:rPr>
                    <w:t>ГЭС. </w:t>
                  </w:r>
                  <w:r>
                    <w:rPr>
                      <w:b/>
                      <w:sz w:val="17"/>
                    </w:rPr>
                    <w:t>и их </w:t>
                  </w:r>
                  <w:r>
                    <w:rPr>
                      <w:b/>
                      <w:spacing w:val="2"/>
                      <w:sz w:val="17"/>
                    </w:rPr>
                    <w:t>форма </w:t>
                  </w:r>
                  <w:r>
                    <w:rPr>
                      <w:b/>
                      <w:sz w:val="17"/>
                    </w:rPr>
                    <w:t>и размеры </w:t>
                  </w:r>
                  <w:r>
                    <w:rPr>
                      <w:b/>
                      <w:spacing w:val="1"/>
                      <w:sz w:val="17"/>
                    </w:rPr>
                    <w:t>определяют </w:t>
                  </w:r>
                  <w:r>
                    <w:rPr>
                      <w:b/>
                      <w:sz w:val="17"/>
                    </w:rPr>
                    <w:t>(вместе с </w:t>
                  </w:r>
                  <w:r>
                    <w:rPr>
                      <w:b/>
                      <w:spacing w:val="1"/>
                      <w:sz w:val="17"/>
                    </w:rPr>
                    <w:t>габаритами </w:t>
                  </w:r>
                  <w:r>
                    <w:rPr>
                      <w:b/>
                      <w:sz w:val="17"/>
                    </w:rPr>
                    <w:t>сгырагъной камеры и  </w:t>
                  </w:r>
                  <w:r>
                    <w:rPr>
                      <w:b/>
                      <w:spacing w:val="2"/>
                      <w:sz w:val="17"/>
                    </w:rPr>
                    <w:t>пгдрогенерагора) </w:t>
                  </w:r>
                  <w:r>
                    <w:rPr>
                      <w:b/>
                      <w:sz w:val="17"/>
                    </w:rPr>
                    <w:t>длину </w:t>
                  </w:r>
                  <w:r>
                    <w:rPr>
                      <w:b/>
                      <w:spacing w:val="1"/>
                      <w:sz w:val="17"/>
                    </w:rPr>
                    <w:t>агрегатного  </w:t>
                  </w:r>
                  <w:r>
                    <w:rPr>
                      <w:b/>
                      <w:sz w:val="17"/>
                    </w:rPr>
                    <w:t>блока </w:t>
                  </w:r>
                  <w:r>
                    <w:rPr>
                      <w:b/>
                      <w:spacing w:val="1"/>
                      <w:sz w:val="17"/>
                    </w:rPr>
                    <w:t>от  </w:t>
                  </w:r>
                  <w:r>
                    <w:rPr>
                      <w:b/>
                      <w:sz w:val="17"/>
                    </w:rPr>
                    <w:t>оси </w:t>
                  </w:r>
                  <w:r>
                    <w:rPr>
                      <w:b/>
                      <w:spacing w:val="1"/>
                      <w:sz w:val="17"/>
                    </w:rPr>
                    <w:t>агрегатов </w:t>
                  </w:r>
                  <w:r>
                    <w:rPr>
                      <w:b/>
                      <w:sz w:val="17"/>
                    </w:rPr>
                    <w:t>в сторону  верхнего </w:t>
                  </w:r>
                  <w:r>
                    <w:rPr>
                      <w:b/>
                      <w:spacing w:val="25"/>
                      <w:sz w:val="17"/>
                    </w:rPr>
                    <w:t> </w:t>
                  </w:r>
                  <w:r>
                    <w:rPr>
                      <w:b/>
                      <w:spacing w:val="1"/>
                      <w:sz w:val="17"/>
                    </w:rPr>
                    <w:t>бьефа.</w:t>
                  </w:r>
                </w:p>
                <w:p>
                  <w:pPr>
                    <w:spacing w:line="271" w:lineRule="auto" w:before="1"/>
                    <w:ind w:left="8" w:right="10" w:firstLine="544"/>
                    <w:jc w:val="both"/>
                    <w:rPr>
                      <w:b/>
                      <w:sz w:val="17"/>
                    </w:rPr>
                  </w:pPr>
                  <w:r>
                    <w:rPr>
                      <w:b/>
                      <w:sz w:val="17"/>
                    </w:rPr>
                    <w:t>При проектировании водоприемника гидротурбин русловых ГЭС с вертикальными агрегатами обеспечива­ ется  выпогыение условий:</w:t>
                  </w:r>
                </w:p>
                <w:p>
                  <w:pPr>
                    <w:spacing w:line="273" w:lineRule="auto" w:before="1"/>
                    <w:ind w:left="18" w:right="1" w:firstLine="535"/>
                    <w:jc w:val="both"/>
                    <w:rPr>
                      <w:b/>
                      <w:sz w:val="17"/>
                    </w:rPr>
                  </w:pPr>
                  <w:r>
                    <w:rPr>
                      <w:b/>
                      <w:sz w:val="17"/>
                    </w:rPr>
                    <w:t>• </w:t>
                  </w:r>
                  <w:r>
                    <w:rPr>
                      <w:b/>
                      <w:spacing w:val="2"/>
                      <w:sz w:val="17"/>
                    </w:rPr>
                    <w:t>переход </w:t>
                  </w:r>
                  <w:r>
                    <w:rPr>
                      <w:b/>
                      <w:sz w:val="17"/>
                    </w:rPr>
                    <w:t>от потолка спиральной камеры к верху входного отверстия водоприемных устройств (примыкает к пазу сороудерживеющей </w:t>
                  </w:r>
                  <w:r>
                    <w:rPr>
                      <w:b/>
                      <w:spacing w:val="1"/>
                      <w:sz w:val="17"/>
                    </w:rPr>
                    <w:t>решетки) </w:t>
                  </w:r>
                  <w:r>
                    <w:rPr>
                      <w:b/>
                      <w:sz w:val="17"/>
                    </w:rPr>
                    <w:t>выполняется по гидравлически </w:t>
                  </w:r>
                  <w:r>
                    <w:rPr>
                      <w:b/>
                      <w:spacing w:val="2"/>
                      <w:sz w:val="17"/>
                    </w:rPr>
                    <w:t>олтимагьной </w:t>
                  </w:r>
                  <w:r>
                    <w:rPr>
                      <w:b/>
                      <w:sz w:val="17"/>
                    </w:rPr>
                    <w:t>кривой, </w:t>
                  </w:r>
                  <w:r>
                    <w:rPr>
                      <w:b/>
                      <w:spacing w:val="1"/>
                      <w:sz w:val="17"/>
                    </w:rPr>
                    <w:t>обеспечивающей  </w:t>
                  </w:r>
                  <w:r>
                    <w:rPr>
                      <w:b/>
                      <w:sz w:val="17"/>
                    </w:rPr>
                    <w:t>плав­ </w:t>
                  </w:r>
                  <w:r>
                    <w:rPr>
                      <w:b/>
                      <w:spacing w:val="-3"/>
                      <w:sz w:val="17"/>
                    </w:rPr>
                    <w:t>ный </w:t>
                  </w:r>
                  <w:r>
                    <w:rPr>
                      <w:b/>
                      <w:sz w:val="17"/>
                    </w:rPr>
                    <w:t>вход</w:t>
                  </w:r>
                  <w:r>
                    <w:rPr>
                      <w:b/>
                      <w:spacing w:val="20"/>
                      <w:sz w:val="17"/>
                    </w:rPr>
                    <w:t> </w:t>
                  </w:r>
                  <w:r>
                    <w:rPr>
                      <w:b/>
                      <w:spacing w:val="-3"/>
                      <w:sz w:val="17"/>
                    </w:rPr>
                    <w:t>воды.</w:t>
                  </w:r>
                </w:p>
                <w:p>
                  <w:pPr>
                    <w:spacing w:line="194" w:lineRule="exact" w:before="0"/>
                    <w:ind w:left="553" w:right="0" w:firstLine="0"/>
                    <w:jc w:val="left"/>
                    <w:rPr>
                      <w:b/>
                      <w:sz w:val="17"/>
                    </w:rPr>
                  </w:pPr>
                  <w:r>
                    <w:rPr>
                      <w:b/>
                      <w:sz w:val="17"/>
                    </w:rPr>
                    <w:t>•  толщдоа бетонного перефы гия  над спиральной  камерой   принимается   не  моноо  1.0 м:</w:t>
                  </w:r>
                </w:p>
                <w:p>
                  <w:pPr>
                    <w:spacing w:line="273" w:lineRule="auto" w:before="25"/>
                    <w:ind w:left="18" w:right="7" w:firstLine="535"/>
                    <w:jc w:val="both"/>
                    <w:rPr>
                      <w:b/>
                      <w:sz w:val="17"/>
                    </w:rPr>
                  </w:pPr>
                  <w:r>
                    <w:rPr>
                      <w:b/>
                      <w:sz w:val="17"/>
                    </w:rPr>
                    <w:t>• скорости воды перед сороудеркивающими решетками принимаются е пределах 1 .0 -1 .2 м/с (меньшее значение  при  сильно-засоредоых  водотоках).</w:t>
                  </w:r>
                </w:p>
                <w:p>
                  <w:pPr>
                    <w:spacing w:line="194" w:lineRule="exact" w:before="0"/>
                    <w:ind w:left="544" w:right="0" w:firstLine="0"/>
                    <w:jc w:val="left"/>
                    <w:rPr>
                      <w:b/>
                      <w:sz w:val="17"/>
                    </w:rPr>
                  </w:pPr>
                  <w:r>
                    <w:rPr>
                      <w:b/>
                      <w:sz w:val="17"/>
                    </w:rPr>
                    <w:t>А .3.3  Высота  подводного массива агрегатного блока</w:t>
                  </w:r>
                </w:p>
                <w:p>
                  <w:pPr>
                    <w:spacing w:line="271" w:lineRule="auto" w:before="27"/>
                    <w:ind w:left="8" w:right="1" w:firstLine="544"/>
                    <w:jc w:val="both"/>
                    <w:rPr>
                      <w:b/>
                      <w:sz w:val="17"/>
                    </w:rPr>
                  </w:pPr>
                  <w:r>
                    <w:rPr>
                      <w:b/>
                      <w:sz w:val="17"/>
                    </w:rPr>
                    <w:t>В несовмещенном эдандо ГЭС с вертикальными агрегатами (ф ом е ковшовых) высота подводного массива агрегатного блока о т подошвы основания до пола машинного зала (до верхнего перекрытия гидрогенератора) определяется  вертикальными  размерами  гидроагрегата,  заглубленного  под  уровень  нижнего  бьефа  в ооответ-</w:t>
                  </w:r>
                </w:p>
                <w:p>
                  <w:pPr>
                    <w:spacing w:before="74"/>
                    <w:ind w:left="17" w:right="0" w:firstLine="0"/>
                    <w:jc w:val="left"/>
                    <w:rPr>
                      <w:sz w:val="18"/>
                    </w:rPr>
                  </w:pPr>
                  <w:r>
                    <w:rPr>
                      <w:sz w:val="18"/>
                    </w:rPr>
                    <w:t>50</w:t>
                  </w:r>
                </w:p>
              </w:txbxContent>
            </v:textbox>
            <w10:wrap type="none"/>
          </v:shape>
        </w:pict>
      </w:r>
      <w:r>
        <w:rPr/>
        <w:drawing>
          <wp:anchor distT="0" distB="0" distL="0" distR="0" allowOverlap="1" layoutInCell="1" locked="0" behindDoc="1" simplePos="0" relativeHeight="268171487">
            <wp:simplePos x="0" y="0"/>
            <wp:positionH relativeFrom="page">
              <wp:posOffset>0</wp:posOffset>
            </wp:positionH>
            <wp:positionV relativeFrom="page">
              <wp:posOffset>0</wp:posOffset>
            </wp:positionV>
            <wp:extent cx="7561580" cy="10691419"/>
            <wp:effectExtent l="0" t="0" r="0" b="0"/>
            <wp:wrapNone/>
            <wp:docPr id="107" name="image56.png" descr=""/>
            <wp:cNvGraphicFramePr>
              <a:graphicFrameLocks noChangeAspect="1"/>
            </wp:cNvGraphicFramePr>
            <a:graphic>
              <a:graphicData uri="http://schemas.openxmlformats.org/drawingml/2006/picture">
                <pic:pic>
                  <pic:nvPicPr>
                    <pic:cNvPr id="108" name="image56.png"/>
                    <pic:cNvPicPr/>
                  </pic:nvPicPr>
                  <pic:blipFill>
                    <a:blip r:embed="rId6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58.052223pt;width:505.95pt;height:731.25pt;mso-position-horizontal-relative:page;mso-position-vertical-relative:page;z-index:-263944" type="#_x0000_t202" filled="false" stroked="false">
            <v:textbox inset="0,0,0,0">
              <w:txbxContent>
                <w:p>
                  <w:pPr>
                    <w:spacing w:line="255" w:lineRule="exact" w:before="0"/>
                    <w:ind w:left="0" w:right="10" w:firstLine="0"/>
                    <w:jc w:val="right"/>
                    <w:rPr>
                      <w:rFonts w:ascii="Times New Roman" w:hAnsi="Times New Roman"/>
                      <w:sz w:val="23"/>
                    </w:rPr>
                  </w:pPr>
                  <w:r>
                    <w:rPr>
                      <w:rFonts w:ascii="Times New Roman" w:hAnsi="Times New Roman"/>
                      <w:sz w:val="23"/>
                    </w:rPr>
                    <w:t>ГОСТ  Р 55260.4.1—2013</w:t>
                  </w:r>
                </w:p>
                <w:p>
                  <w:pPr>
                    <w:pStyle w:val="BodyText"/>
                    <w:spacing w:before="6"/>
                    <w:rPr>
                      <w:sz w:val="31"/>
                    </w:rPr>
                  </w:pPr>
                </w:p>
                <w:p>
                  <w:pPr>
                    <w:spacing w:line="273" w:lineRule="auto" w:before="0"/>
                    <w:ind w:left="9" w:right="1" w:hanging="9"/>
                    <w:jc w:val="both"/>
                    <w:rPr>
                      <w:b/>
                      <w:sz w:val="17"/>
                    </w:rPr>
                  </w:pPr>
                  <w:r>
                    <w:rPr>
                      <w:b/>
                      <w:sz w:val="17"/>
                    </w:rPr>
                    <w:t>ствии с принятыми Hs и с учетом необходимости заглубления на 0 .5 м верхней кроме* выходного сечения отсасы­ вающей трубы под кмнимагъный уровень нижнего бьефа, высотой отсасывающей трубы и топцины  фундамент­ ной плиты.</w:t>
                  </w:r>
                </w:p>
                <w:p>
                  <w:pPr>
                    <w:spacing w:line="278" w:lineRule="auto" w:before="17"/>
                    <w:ind w:left="0" w:right="1" w:firstLine="544"/>
                    <w:jc w:val="both"/>
                    <w:rPr>
                      <w:b/>
                      <w:sz w:val="17"/>
                    </w:rPr>
                  </w:pPr>
                  <w:r>
                    <w:rPr>
                      <w:b/>
                      <w:sz w:val="17"/>
                    </w:rPr>
                    <w:t>В соомощонном зданм* ГЭС с вертикальными агрегатами (кроме ковшовых), имеющем встроенные водо­ сбросы, высота отсасывающей трубы и вертикальные размеры гидроагрегата могут быть увеличены для возмож­ ности размещения водосбросов требуемой пропускной способности. Для згой же цели, при необходимости, заг­ лубление Hs также принимается больше, чем это требуется по кавитационной харастеристмсе гидротурбин. Необ­ ходимость  и  целесообразность  таких  увеличений обооюеывэется  технюсо-экономическим расчетом.</w:t>
                  </w:r>
                </w:p>
                <w:p>
                  <w:pPr>
                    <w:spacing w:line="283" w:lineRule="auto" w:before="0"/>
                    <w:ind w:left="0" w:right="2" w:firstLine="544"/>
                    <w:jc w:val="both"/>
                    <w:rPr>
                      <w:b/>
                      <w:sz w:val="17"/>
                    </w:rPr>
                  </w:pPr>
                  <w:r>
                    <w:rPr>
                      <w:b/>
                      <w:sz w:val="17"/>
                    </w:rPr>
                    <w:t>В несовмещенном ада ми ГЭС с горизонтальным* и капсутъными агрегатами высота подводного массива агрегатного блока от подошвы основа ыя до герметической крышки над агрегатом определяется габаритами проточной части агрегата, заглубленного под уровень нижнего бьефа в соответствии с принятым Hs и с учетом необходимости заглубления на 0 .5 м верхней кромки выходного сечения отсасывающей грубы под мы ммагьгы й уровень  мокнете бьефа, топциной  герметической  плиты (с  обтекателем) и  толщиной фундаментной плиты.</w:t>
                  </w:r>
                </w:p>
                <w:p>
                  <w:pPr>
                    <w:spacing w:line="280" w:lineRule="auto" w:before="0"/>
                    <w:ind w:left="0" w:right="0" w:firstLine="544"/>
                    <w:jc w:val="both"/>
                    <w:rPr>
                      <w:b/>
                      <w:sz w:val="17"/>
                    </w:rPr>
                  </w:pPr>
                  <w:r>
                    <w:rPr>
                      <w:b/>
                      <w:sz w:val="17"/>
                    </w:rPr>
                    <w:t>В совмещенном здании ГЭС с гориэонтагъными капсульными агрегатами высота подводного массива агре­ гатного блока от пддошвы основания до верха съемной герметической крышки п о ка 8 перекрытии водослива определяется габаритами проточной части агрегата, заглубленного под уровень мокнего бьефа в соответсгвм* с принятым Hs и с учетом необходимости заглубления на 0.5 м верхней кромки нижнего бьефе, толщмюй герме­ тической плиты (с обтекателем), высотой помещения над агрегатом, позволяющей разместить требуемый тип маслонапорной установки системы регулирования агрегата, топциной перекрытия, отделяющей помещения от водослива и толщиной фундаментной плиты. При необходимости размещения водослива с требуемой высотой переливающегося слоя, заглубление Hs принимается больше, чем это требуется по услоемо бвекавитациомюй работы гидротурбм*</w:t>
                  </w:r>
                </w:p>
                <w:p>
                  <w:pPr>
                    <w:spacing w:line="283" w:lineRule="auto" w:before="0"/>
                    <w:ind w:left="0" w:right="0" w:firstLine="544"/>
                    <w:jc w:val="right"/>
                    <w:rPr>
                      <w:b/>
                      <w:sz w:val="17"/>
                    </w:rPr>
                  </w:pPr>
                  <w:r>
                    <w:rPr>
                      <w:b/>
                      <w:sz w:val="17"/>
                    </w:rPr>
                    <w:t>Необходимость и целесообразность  такого  уввгмчения  обосновывается</w:t>
                  </w:r>
                  <w:r>
                    <w:rPr>
                      <w:b/>
                      <w:spacing w:val="25"/>
                      <w:sz w:val="17"/>
                    </w:rPr>
                    <w:t> </w:t>
                  </w:r>
                  <w:r>
                    <w:rPr>
                      <w:b/>
                      <w:sz w:val="17"/>
                    </w:rPr>
                    <w:t>технико-эконо*мчесю*м </w:t>
                  </w:r>
                  <w:r>
                    <w:rPr>
                      <w:b/>
                      <w:spacing w:val="2"/>
                      <w:sz w:val="17"/>
                    </w:rPr>
                    <w:t> </w:t>
                  </w:r>
                  <w:r>
                    <w:rPr>
                      <w:b/>
                      <w:sz w:val="17"/>
                    </w:rPr>
                    <w:t>расчетом.</w:t>
                  </w:r>
                  <w:r>
                    <w:rPr>
                      <w:b/>
                      <w:w w:val="100"/>
                      <w:sz w:val="17"/>
                    </w:rPr>
                    <w:t> </w:t>
                  </w:r>
                  <w:r>
                    <w:rPr>
                      <w:b/>
                      <w:sz w:val="17"/>
                    </w:rPr>
                    <w:t>В здании </w:t>
                  </w:r>
                  <w:r>
                    <w:rPr>
                      <w:b/>
                      <w:spacing w:val="5"/>
                      <w:sz w:val="17"/>
                    </w:rPr>
                    <w:t>ГЭС </w:t>
                  </w:r>
                  <w:r>
                    <w:rPr>
                      <w:b/>
                      <w:sz w:val="17"/>
                    </w:rPr>
                    <w:t>с ковшовыми </w:t>
                  </w:r>
                  <w:r>
                    <w:rPr>
                      <w:b/>
                      <w:spacing w:val="5"/>
                      <w:sz w:val="17"/>
                    </w:rPr>
                    <w:t>гидротурбмвми </w:t>
                  </w:r>
                  <w:r>
                    <w:rPr>
                      <w:b/>
                      <w:sz w:val="17"/>
                    </w:rPr>
                    <w:t>высота подводного массива </w:t>
                  </w:r>
                  <w:r>
                    <w:rPr>
                      <w:b/>
                      <w:spacing w:val="1"/>
                      <w:sz w:val="17"/>
                    </w:rPr>
                    <w:t>агрегатного </w:t>
                  </w:r>
                  <w:r>
                    <w:rPr>
                      <w:b/>
                      <w:spacing w:val="2"/>
                      <w:sz w:val="17"/>
                    </w:rPr>
                    <w:t>блока</w:t>
                  </w:r>
                  <w:r>
                    <w:rPr>
                      <w:b/>
                      <w:spacing w:val="45"/>
                      <w:sz w:val="17"/>
                    </w:rPr>
                    <w:t> </w:t>
                  </w:r>
                  <w:r>
                    <w:rPr>
                      <w:b/>
                      <w:spacing w:val="5"/>
                      <w:sz w:val="17"/>
                    </w:rPr>
                    <w:t>от</w:t>
                  </w:r>
                  <w:r>
                    <w:rPr>
                      <w:b/>
                      <w:spacing w:val="47"/>
                      <w:sz w:val="17"/>
                    </w:rPr>
                    <w:t> </w:t>
                  </w:r>
                  <w:r>
                    <w:rPr>
                      <w:b/>
                      <w:spacing w:val="-3"/>
                      <w:sz w:val="17"/>
                    </w:rPr>
                    <w:t>подошвы</w:t>
                  </w:r>
                  <w:r>
                    <w:rPr>
                      <w:b/>
                      <w:sz w:val="17"/>
                    </w:rPr>
                    <w:t> основания </w:t>
                  </w:r>
                  <w:r>
                    <w:rPr>
                      <w:b/>
                      <w:spacing w:val="5"/>
                      <w:sz w:val="17"/>
                    </w:rPr>
                    <w:t>до  </w:t>
                  </w:r>
                  <w:r>
                    <w:rPr>
                      <w:b/>
                      <w:sz w:val="17"/>
                    </w:rPr>
                    <w:t>верха   перекрытия отводящей  камеры  </w:t>
                  </w:r>
                  <w:r>
                    <w:rPr>
                      <w:b/>
                      <w:spacing w:val="1"/>
                      <w:sz w:val="17"/>
                    </w:rPr>
                    <w:t>определяется </w:t>
                  </w:r>
                  <w:r>
                    <w:rPr>
                      <w:b/>
                      <w:sz w:val="17"/>
                    </w:rPr>
                    <w:t>высотой </w:t>
                  </w:r>
                  <w:r>
                    <w:rPr>
                      <w:b/>
                      <w:spacing w:val="5"/>
                      <w:sz w:val="17"/>
                    </w:rPr>
                    <w:t>отводпцей  </w:t>
                  </w:r>
                  <w:r>
                    <w:rPr>
                      <w:b/>
                      <w:sz w:val="17"/>
                    </w:rPr>
                    <w:t>камеры  с перекрытием</w:t>
                  </w:r>
                  <w:r>
                    <w:rPr>
                      <w:b/>
                      <w:spacing w:val="35"/>
                      <w:sz w:val="17"/>
                    </w:rPr>
                    <w:t> </w:t>
                  </w:r>
                  <w:r>
                    <w:rPr>
                      <w:b/>
                      <w:sz w:val="17"/>
                    </w:rPr>
                    <w:t>и</w:t>
                  </w:r>
                </w:p>
                <w:p>
                  <w:pPr>
                    <w:spacing w:line="188" w:lineRule="exact" w:before="1"/>
                    <w:ind w:left="9" w:right="0" w:firstLine="0"/>
                    <w:jc w:val="both"/>
                    <w:rPr>
                      <w:b/>
                      <w:sz w:val="17"/>
                    </w:rPr>
                  </w:pPr>
                  <w:r>
                    <w:rPr>
                      <w:b/>
                      <w:sz w:val="17"/>
                    </w:rPr>
                    <w:t>топциной  фундаментной плиты.</w:t>
                  </w:r>
                </w:p>
                <w:p>
                  <w:pPr>
                    <w:spacing w:line="295" w:lineRule="auto" w:before="25"/>
                    <w:ind w:left="9" w:right="10" w:firstLine="535"/>
                    <w:jc w:val="both"/>
                    <w:rPr>
                      <w:b/>
                      <w:sz w:val="17"/>
                    </w:rPr>
                  </w:pPr>
                  <w:r>
                    <w:rPr>
                      <w:b/>
                      <w:sz w:val="17"/>
                    </w:rPr>
                    <w:t>При этом высотное положение ковшовых гидротурбин определяется по условиям нвзатопления оборудова­ ния  и надворных помещений  здания  ГЭС  при высоких уровнях воды  в отводящем канапе.</w:t>
                  </w:r>
                </w:p>
                <w:p>
                  <w:pPr>
                    <w:spacing w:line="178" w:lineRule="exact" w:before="0"/>
                    <w:ind w:left="9" w:right="0" w:firstLine="535"/>
                    <w:jc w:val="both"/>
                    <w:rPr>
                      <w:b/>
                      <w:sz w:val="17"/>
                    </w:rPr>
                  </w:pPr>
                  <w:r>
                    <w:rPr>
                      <w:b/>
                      <w:sz w:val="17"/>
                    </w:rPr>
                    <w:t>По  опытным данным  расстояние от поверхности  воды  е  отводящем  канале  до  оси  струи рекомендуется</w:t>
                  </w:r>
                </w:p>
                <w:p>
                  <w:pPr>
                    <w:spacing w:line="278" w:lineRule="auto" w:before="25"/>
                    <w:ind w:left="9" w:right="1" w:firstLine="0"/>
                    <w:jc w:val="both"/>
                    <w:rPr>
                      <w:b/>
                      <w:sz w:val="17"/>
                    </w:rPr>
                  </w:pPr>
                  <w:r>
                    <w:rPr>
                      <w:b/>
                      <w:sz w:val="17"/>
                    </w:rPr>
                    <w:t>прин имать не менее одного диаметра рабочего колеса во избежание потерь энергии, вол и кающ ей вследствие влияния вихревой иеуспокоо*■юсти воды в отводящем канале. При значгтельных колебаниях уровней воды е мокнем бьефе, возможно рассматривать установку рабочего колеса ниже наивысшего уровня воды в отводпцем канале, предусматривая отжатие воды из кожуха гидротурбины с помощью сжатого воздуха.</w:t>
                  </w:r>
                </w:p>
                <w:p>
                  <w:pPr>
                    <w:spacing w:line="283" w:lineRule="auto" w:before="124"/>
                    <w:ind w:left="0" w:right="8" w:firstLine="535"/>
                    <w:jc w:val="both"/>
                    <w:rPr>
                      <w:b/>
                      <w:sz w:val="17"/>
                    </w:rPr>
                  </w:pPr>
                  <w:r>
                    <w:rPr>
                      <w:b/>
                      <w:sz w:val="17"/>
                    </w:rPr>
                    <w:t>А</w:t>
                  </w:r>
                  <w:r>
                    <w:rPr>
                      <w:b/>
                      <w:spacing w:val="-15"/>
                      <w:sz w:val="17"/>
                    </w:rPr>
                    <w:t> </w:t>
                  </w:r>
                  <w:r>
                    <w:rPr>
                      <w:b/>
                      <w:sz w:val="17"/>
                    </w:rPr>
                    <w:t>.4</w:t>
                  </w:r>
                  <w:r>
                    <w:rPr>
                      <w:b/>
                      <w:spacing w:val="20"/>
                      <w:sz w:val="17"/>
                    </w:rPr>
                    <w:t> </w:t>
                  </w:r>
                  <w:r>
                    <w:rPr>
                      <w:b/>
                      <w:sz w:val="17"/>
                    </w:rPr>
                    <w:t>О</w:t>
                  </w:r>
                  <w:r>
                    <w:rPr>
                      <w:b/>
                      <w:spacing w:val="-16"/>
                      <w:sz w:val="17"/>
                    </w:rPr>
                    <w:t> </w:t>
                  </w:r>
                  <w:r>
                    <w:rPr>
                      <w:b/>
                      <w:sz w:val="17"/>
                    </w:rPr>
                    <w:t>п</w:t>
                  </w:r>
                  <w:r>
                    <w:rPr>
                      <w:b/>
                      <w:spacing w:val="-25"/>
                      <w:sz w:val="17"/>
                    </w:rPr>
                    <w:t> </w:t>
                  </w:r>
                  <w:r>
                    <w:rPr>
                      <w:b/>
                      <w:sz w:val="17"/>
                    </w:rPr>
                    <w:t>р</w:t>
                  </w:r>
                  <w:r>
                    <w:rPr>
                      <w:b/>
                      <w:spacing w:val="-27"/>
                      <w:sz w:val="17"/>
                    </w:rPr>
                    <w:t> </w:t>
                  </w:r>
                  <w:r>
                    <w:rPr>
                      <w:b/>
                      <w:sz w:val="17"/>
                    </w:rPr>
                    <w:t>е</w:t>
                  </w:r>
                  <w:r>
                    <w:rPr>
                      <w:b/>
                      <w:spacing w:val="-30"/>
                      <w:sz w:val="17"/>
                    </w:rPr>
                    <w:t> </w:t>
                  </w:r>
                  <w:r>
                    <w:rPr>
                      <w:b/>
                      <w:sz w:val="17"/>
                    </w:rPr>
                    <w:t>д</w:t>
                  </w:r>
                  <w:r>
                    <w:rPr>
                      <w:b/>
                      <w:spacing w:val="-25"/>
                      <w:sz w:val="17"/>
                    </w:rPr>
                    <w:t> </w:t>
                  </w:r>
                  <w:r>
                    <w:rPr>
                      <w:b/>
                      <w:sz w:val="17"/>
                    </w:rPr>
                    <w:t>е</w:t>
                  </w:r>
                  <w:r>
                    <w:rPr>
                      <w:b/>
                      <w:spacing w:val="-29"/>
                      <w:sz w:val="17"/>
                    </w:rPr>
                    <w:t> </w:t>
                  </w:r>
                  <w:r>
                    <w:rPr>
                      <w:b/>
                      <w:sz w:val="17"/>
                    </w:rPr>
                    <w:t>л</w:t>
                  </w:r>
                  <w:r>
                    <w:rPr>
                      <w:b/>
                      <w:spacing w:val="-25"/>
                      <w:sz w:val="17"/>
                    </w:rPr>
                    <w:t> </w:t>
                  </w:r>
                  <w:r>
                    <w:rPr>
                      <w:b/>
                      <w:sz w:val="17"/>
                    </w:rPr>
                    <w:t>е</w:t>
                  </w:r>
                  <w:r>
                    <w:rPr>
                      <w:b/>
                      <w:spacing w:val="-30"/>
                      <w:sz w:val="17"/>
                    </w:rPr>
                    <w:t> </w:t>
                  </w:r>
                  <w:r>
                    <w:rPr>
                      <w:b/>
                      <w:sz w:val="17"/>
                    </w:rPr>
                    <w:t>н</w:t>
                  </w:r>
                  <w:r>
                    <w:rPr>
                      <w:b/>
                      <w:spacing w:val="-26"/>
                      <w:sz w:val="17"/>
                    </w:rPr>
                    <w:t> </w:t>
                  </w:r>
                  <w:r>
                    <w:rPr>
                      <w:b/>
                      <w:sz w:val="17"/>
                    </w:rPr>
                    <w:t>и</w:t>
                  </w:r>
                  <w:r>
                    <w:rPr>
                      <w:b/>
                      <w:spacing w:val="-27"/>
                      <w:sz w:val="17"/>
                    </w:rPr>
                    <w:t> </w:t>
                  </w:r>
                  <w:r>
                    <w:rPr>
                      <w:b/>
                      <w:sz w:val="17"/>
                    </w:rPr>
                    <w:t>е</w:t>
                  </w:r>
                  <w:r>
                    <w:rPr>
                      <w:b/>
                      <w:spacing w:val="23"/>
                      <w:sz w:val="17"/>
                    </w:rPr>
                    <w:t> </w:t>
                  </w:r>
                  <w:r>
                    <w:rPr>
                      <w:b/>
                      <w:sz w:val="17"/>
                    </w:rPr>
                    <w:t>к</w:t>
                  </w:r>
                  <w:r>
                    <w:rPr>
                      <w:b/>
                      <w:spacing w:val="-31"/>
                      <w:sz w:val="17"/>
                    </w:rPr>
                    <w:t> </w:t>
                  </w:r>
                  <w:r>
                    <w:rPr>
                      <w:b/>
                      <w:sz w:val="17"/>
                    </w:rPr>
                    <w:t>о</w:t>
                  </w:r>
                  <w:r>
                    <w:rPr>
                      <w:b/>
                      <w:spacing w:val="-26"/>
                      <w:sz w:val="17"/>
                    </w:rPr>
                    <w:t> </w:t>
                  </w:r>
                  <w:r>
                    <w:rPr>
                      <w:b/>
                      <w:sz w:val="17"/>
                    </w:rPr>
                    <w:t>л</w:t>
                  </w:r>
                  <w:r>
                    <w:rPr>
                      <w:b/>
                      <w:spacing w:val="-24"/>
                      <w:sz w:val="17"/>
                    </w:rPr>
                    <w:t> </w:t>
                  </w:r>
                  <w:r>
                    <w:rPr>
                      <w:b/>
                      <w:sz w:val="17"/>
                    </w:rPr>
                    <w:t>и</w:t>
                  </w:r>
                  <w:r>
                    <w:rPr>
                      <w:b/>
                      <w:spacing w:val="-26"/>
                      <w:sz w:val="17"/>
                    </w:rPr>
                    <w:t> </w:t>
                  </w:r>
                  <w:r>
                    <w:rPr>
                      <w:b/>
                      <w:sz w:val="17"/>
                    </w:rPr>
                    <w:t>ч</w:t>
                  </w:r>
                  <w:r>
                    <w:rPr>
                      <w:b/>
                      <w:spacing w:val="-26"/>
                      <w:sz w:val="17"/>
                    </w:rPr>
                    <w:t> </w:t>
                  </w:r>
                  <w:r>
                    <w:rPr>
                      <w:b/>
                      <w:sz w:val="17"/>
                    </w:rPr>
                    <w:t>е</w:t>
                  </w:r>
                  <w:r>
                    <w:rPr>
                      <w:b/>
                      <w:spacing w:val="-28"/>
                      <w:sz w:val="17"/>
                    </w:rPr>
                    <w:t> </w:t>
                  </w:r>
                  <w:r>
                    <w:rPr>
                      <w:b/>
                      <w:sz w:val="17"/>
                    </w:rPr>
                    <w:t>с</w:t>
                  </w:r>
                  <w:r>
                    <w:rPr>
                      <w:b/>
                      <w:spacing w:val="-29"/>
                      <w:sz w:val="17"/>
                    </w:rPr>
                    <w:t> </w:t>
                  </w:r>
                  <w:r>
                    <w:rPr>
                      <w:b/>
                      <w:spacing w:val="5"/>
                      <w:sz w:val="17"/>
                    </w:rPr>
                    <w:t>тв</w:t>
                  </w:r>
                  <w:r>
                    <w:rPr>
                      <w:b/>
                      <w:spacing w:val="-24"/>
                      <w:sz w:val="17"/>
                    </w:rPr>
                    <w:t> </w:t>
                  </w:r>
                  <w:r>
                    <w:rPr>
                      <w:b/>
                      <w:sz w:val="17"/>
                    </w:rPr>
                    <w:t>а</w:t>
                  </w:r>
                  <w:r>
                    <w:rPr>
                      <w:b/>
                      <w:spacing w:val="25"/>
                      <w:sz w:val="17"/>
                    </w:rPr>
                    <w:t> </w:t>
                  </w:r>
                  <w:r>
                    <w:rPr>
                      <w:b/>
                      <w:sz w:val="17"/>
                    </w:rPr>
                    <w:t>и</w:t>
                  </w:r>
                  <w:r>
                    <w:rPr>
                      <w:b/>
                      <w:spacing w:val="3"/>
                      <w:sz w:val="17"/>
                    </w:rPr>
                    <w:t> </w:t>
                  </w:r>
                  <w:r>
                    <w:rPr>
                      <w:b/>
                      <w:spacing w:val="5"/>
                      <w:sz w:val="17"/>
                    </w:rPr>
                    <w:t>тр</w:t>
                  </w:r>
                  <w:r>
                    <w:rPr>
                      <w:b/>
                      <w:spacing w:val="-26"/>
                      <w:sz w:val="17"/>
                    </w:rPr>
                    <w:t> </w:t>
                  </w:r>
                  <w:r>
                    <w:rPr>
                      <w:b/>
                      <w:sz w:val="17"/>
                    </w:rPr>
                    <w:t>е</w:t>
                  </w:r>
                  <w:r>
                    <w:rPr>
                      <w:b/>
                      <w:spacing w:val="-28"/>
                      <w:sz w:val="17"/>
                    </w:rPr>
                    <w:t> </w:t>
                  </w:r>
                  <w:r>
                    <w:rPr>
                      <w:b/>
                      <w:sz w:val="17"/>
                    </w:rPr>
                    <w:t>б</w:t>
                  </w:r>
                  <w:r>
                    <w:rPr>
                      <w:b/>
                      <w:spacing w:val="-26"/>
                      <w:sz w:val="17"/>
                    </w:rPr>
                    <w:t> </w:t>
                  </w:r>
                  <w:r>
                    <w:rPr>
                      <w:b/>
                      <w:sz w:val="17"/>
                    </w:rPr>
                    <w:t>у</w:t>
                  </w:r>
                  <w:r>
                    <w:rPr>
                      <w:b/>
                      <w:spacing w:val="-29"/>
                      <w:sz w:val="17"/>
                    </w:rPr>
                    <w:t> </w:t>
                  </w:r>
                  <w:r>
                    <w:rPr>
                      <w:b/>
                      <w:sz w:val="17"/>
                    </w:rPr>
                    <w:t>е</w:t>
                  </w:r>
                  <w:r>
                    <w:rPr>
                      <w:b/>
                      <w:spacing w:val="-28"/>
                      <w:sz w:val="17"/>
                    </w:rPr>
                    <w:t> </w:t>
                  </w:r>
                  <w:r>
                    <w:rPr>
                      <w:b/>
                      <w:sz w:val="17"/>
                    </w:rPr>
                    <w:t>м</w:t>
                  </w:r>
                  <w:r>
                    <w:rPr>
                      <w:b/>
                      <w:spacing w:val="-19"/>
                      <w:sz w:val="17"/>
                    </w:rPr>
                    <w:t> </w:t>
                  </w:r>
                  <w:r>
                    <w:rPr>
                      <w:b/>
                      <w:sz w:val="17"/>
                    </w:rPr>
                    <w:t>о</w:t>
                  </w:r>
                  <w:r>
                    <w:rPr>
                      <w:b/>
                      <w:spacing w:val="-26"/>
                      <w:sz w:val="17"/>
                    </w:rPr>
                    <w:t> </w:t>
                  </w:r>
                  <w:r>
                    <w:rPr>
                      <w:b/>
                      <w:sz w:val="17"/>
                    </w:rPr>
                    <w:t>й</w:t>
                  </w:r>
                  <w:r>
                    <w:rPr>
                      <w:b/>
                      <w:spacing w:val="27"/>
                      <w:sz w:val="17"/>
                    </w:rPr>
                    <w:t> </w:t>
                  </w:r>
                  <w:r>
                    <w:rPr>
                      <w:b/>
                      <w:spacing w:val="5"/>
                      <w:sz w:val="17"/>
                    </w:rPr>
                    <w:t>гр</w:t>
                  </w:r>
                  <w:r>
                    <w:rPr>
                      <w:b/>
                      <w:spacing w:val="-26"/>
                      <w:sz w:val="17"/>
                    </w:rPr>
                    <w:t> </w:t>
                  </w:r>
                  <w:r>
                    <w:rPr>
                      <w:b/>
                      <w:sz w:val="17"/>
                    </w:rPr>
                    <w:t>у</w:t>
                  </w:r>
                  <w:r>
                    <w:rPr>
                      <w:b/>
                      <w:spacing w:val="-29"/>
                      <w:sz w:val="17"/>
                    </w:rPr>
                    <w:t> </w:t>
                  </w:r>
                  <w:r>
                    <w:rPr>
                      <w:b/>
                      <w:sz w:val="17"/>
                    </w:rPr>
                    <w:t>з</w:t>
                  </w:r>
                  <w:r>
                    <w:rPr>
                      <w:b/>
                      <w:spacing w:val="-31"/>
                      <w:sz w:val="17"/>
                    </w:rPr>
                    <w:t> </w:t>
                  </w:r>
                  <w:r>
                    <w:rPr>
                      <w:b/>
                      <w:sz w:val="17"/>
                    </w:rPr>
                    <w:t>о</w:t>
                  </w:r>
                  <w:r>
                    <w:rPr>
                      <w:b/>
                      <w:spacing w:val="-26"/>
                      <w:sz w:val="17"/>
                    </w:rPr>
                    <w:t> </w:t>
                  </w:r>
                  <w:r>
                    <w:rPr>
                      <w:b/>
                      <w:sz w:val="17"/>
                    </w:rPr>
                    <w:t>п</w:t>
                  </w:r>
                  <w:r>
                    <w:rPr>
                      <w:b/>
                      <w:spacing w:val="-27"/>
                      <w:sz w:val="17"/>
                    </w:rPr>
                    <w:t> </w:t>
                  </w:r>
                  <w:r>
                    <w:rPr>
                      <w:b/>
                      <w:sz w:val="17"/>
                    </w:rPr>
                    <w:t>о</w:t>
                  </w:r>
                  <w:r>
                    <w:rPr>
                      <w:b/>
                      <w:spacing w:val="-26"/>
                      <w:sz w:val="17"/>
                    </w:rPr>
                    <w:t> </w:t>
                  </w:r>
                  <w:r>
                    <w:rPr>
                      <w:b/>
                      <w:sz w:val="17"/>
                    </w:rPr>
                    <w:t>д</w:t>
                  </w:r>
                  <w:r>
                    <w:rPr>
                      <w:b/>
                      <w:spacing w:val="-25"/>
                      <w:sz w:val="17"/>
                    </w:rPr>
                    <w:t> </w:t>
                  </w:r>
                  <w:r>
                    <w:rPr>
                      <w:b/>
                      <w:sz w:val="17"/>
                    </w:rPr>
                    <w:t>ъ</w:t>
                  </w:r>
                  <w:r>
                    <w:rPr>
                      <w:b/>
                      <w:spacing w:val="-19"/>
                      <w:sz w:val="17"/>
                    </w:rPr>
                    <w:t> </w:t>
                  </w:r>
                  <w:r>
                    <w:rPr>
                      <w:b/>
                      <w:sz w:val="17"/>
                    </w:rPr>
                    <w:t>е</w:t>
                  </w:r>
                  <w:r>
                    <w:rPr>
                      <w:b/>
                      <w:spacing w:val="-29"/>
                      <w:sz w:val="17"/>
                    </w:rPr>
                    <w:t> </w:t>
                  </w:r>
                  <w:r>
                    <w:rPr>
                      <w:b/>
                      <w:sz w:val="17"/>
                    </w:rPr>
                    <w:t>м</w:t>
                  </w:r>
                  <w:r>
                    <w:rPr>
                      <w:b/>
                      <w:spacing w:val="-18"/>
                      <w:sz w:val="17"/>
                    </w:rPr>
                    <w:t> </w:t>
                  </w:r>
                  <w:r>
                    <w:rPr>
                      <w:b/>
                      <w:sz w:val="17"/>
                    </w:rPr>
                    <w:t>н</w:t>
                  </w:r>
                  <w:r>
                    <w:rPr>
                      <w:b/>
                      <w:spacing w:val="-25"/>
                      <w:sz w:val="17"/>
                    </w:rPr>
                    <w:t> </w:t>
                  </w:r>
                  <w:r>
                    <w:rPr>
                      <w:b/>
                      <w:sz w:val="17"/>
                    </w:rPr>
                    <w:t>о</w:t>
                  </w:r>
                  <w:r>
                    <w:rPr>
                      <w:b/>
                      <w:spacing w:val="-26"/>
                      <w:sz w:val="17"/>
                    </w:rPr>
                    <w:t> </w:t>
                  </w:r>
                  <w:r>
                    <w:rPr>
                      <w:b/>
                      <w:sz w:val="17"/>
                    </w:rPr>
                    <w:t>с</w:t>
                  </w:r>
                  <w:r>
                    <w:rPr>
                      <w:b/>
                      <w:spacing w:val="-29"/>
                      <w:sz w:val="17"/>
                    </w:rPr>
                    <w:t> </w:t>
                  </w:r>
                  <w:r>
                    <w:rPr>
                      <w:b/>
                      <w:sz w:val="17"/>
                    </w:rPr>
                    <w:t>т</w:t>
                  </w:r>
                  <w:r>
                    <w:rPr>
                      <w:b/>
                      <w:spacing w:val="-32"/>
                      <w:sz w:val="17"/>
                    </w:rPr>
                    <w:t> </w:t>
                  </w:r>
                  <w:r>
                    <w:rPr>
                      <w:b/>
                      <w:sz w:val="17"/>
                    </w:rPr>
                    <w:t>и</w:t>
                  </w:r>
                  <w:r>
                    <w:rPr>
                      <w:b/>
                      <w:spacing w:val="37"/>
                      <w:sz w:val="17"/>
                    </w:rPr>
                    <w:t> </w:t>
                  </w:r>
                  <w:r>
                    <w:rPr>
                      <w:b/>
                      <w:spacing w:val="5"/>
                      <w:sz w:val="17"/>
                    </w:rPr>
                    <w:t>кр</w:t>
                  </w:r>
                  <w:r>
                    <w:rPr>
                      <w:b/>
                      <w:spacing w:val="-29"/>
                      <w:sz w:val="17"/>
                    </w:rPr>
                    <w:t> </w:t>
                  </w:r>
                  <w:r>
                    <w:rPr>
                      <w:b/>
                      <w:sz w:val="17"/>
                    </w:rPr>
                    <w:t>а</w:t>
                  </w:r>
                  <w:r>
                    <w:rPr>
                      <w:b/>
                      <w:spacing w:val="-32"/>
                      <w:sz w:val="17"/>
                    </w:rPr>
                    <w:t> </w:t>
                  </w:r>
                  <w:r>
                    <w:rPr>
                      <w:b/>
                      <w:sz w:val="17"/>
                    </w:rPr>
                    <w:t>н</w:t>
                  </w:r>
                  <w:r>
                    <w:rPr>
                      <w:b/>
                      <w:spacing w:val="-28"/>
                      <w:sz w:val="17"/>
                    </w:rPr>
                    <w:t> </w:t>
                  </w:r>
                  <w:r>
                    <w:rPr>
                      <w:b/>
                      <w:sz w:val="17"/>
                    </w:rPr>
                    <w:t>о</w:t>
                  </w:r>
                  <w:r>
                    <w:rPr>
                      <w:b/>
                      <w:spacing w:val="-29"/>
                      <w:sz w:val="17"/>
                    </w:rPr>
                    <w:t> </w:t>
                  </w:r>
                  <w:r>
                    <w:rPr>
                      <w:b/>
                      <w:sz w:val="17"/>
                    </w:rPr>
                    <w:t>в</w:t>
                  </w:r>
                  <w:r>
                    <w:rPr>
                      <w:b/>
                      <w:spacing w:val="35"/>
                      <w:sz w:val="17"/>
                    </w:rPr>
                    <w:t> </w:t>
                  </w:r>
                  <w:r>
                    <w:rPr>
                      <w:b/>
                      <w:sz w:val="17"/>
                    </w:rPr>
                    <w:t>м</w:t>
                  </w:r>
                  <w:r>
                    <w:rPr>
                      <w:b/>
                      <w:spacing w:val="-22"/>
                      <w:sz w:val="17"/>
                    </w:rPr>
                    <w:t> </w:t>
                  </w:r>
                  <w:r>
                    <w:rPr>
                      <w:b/>
                      <w:sz w:val="17"/>
                    </w:rPr>
                    <w:t>а</w:t>
                  </w:r>
                  <w:r>
                    <w:rPr>
                      <w:b/>
                      <w:spacing w:val="-32"/>
                      <w:sz w:val="17"/>
                    </w:rPr>
                    <w:t> </w:t>
                  </w:r>
                  <w:r>
                    <w:rPr>
                      <w:b/>
                      <w:sz w:val="17"/>
                    </w:rPr>
                    <w:t>ш</w:t>
                  </w:r>
                  <w:r>
                    <w:rPr>
                      <w:b/>
                      <w:spacing w:val="-17"/>
                      <w:sz w:val="17"/>
                    </w:rPr>
                    <w:t> </w:t>
                  </w:r>
                  <w:r>
                    <w:rPr>
                      <w:b/>
                      <w:sz w:val="17"/>
                    </w:rPr>
                    <w:t>и</w:t>
                  </w:r>
                  <w:r>
                    <w:rPr>
                      <w:b/>
                      <w:spacing w:val="-28"/>
                      <w:sz w:val="17"/>
                    </w:rPr>
                    <w:t> </w:t>
                  </w:r>
                  <w:r>
                    <w:rPr>
                      <w:b/>
                      <w:sz w:val="17"/>
                    </w:rPr>
                    <w:t>н</w:t>
                  </w:r>
                  <w:r>
                    <w:rPr>
                      <w:b/>
                      <w:spacing w:val="-30"/>
                      <w:sz w:val="17"/>
                    </w:rPr>
                    <w:t> </w:t>
                  </w:r>
                  <w:r>
                    <w:rPr>
                      <w:b/>
                      <w:sz w:val="17"/>
                    </w:rPr>
                    <w:t>н</w:t>
                  </w:r>
                  <w:r>
                    <w:rPr>
                      <w:b/>
                      <w:spacing w:val="-28"/>
                      <w:sz w:val="17"/>
                    </w:rPr>
                    <w:t> </w:t>
                  </w:r>
                  <w:r>
                    <w:rPr>
                      <w:b/>
                      <w:sz w:val="17"/>
                    </w:rPr>
                    <w:t>о</w:t>
                  </w:r>
                  <w:r>
                    <w:rPr>
                      <w:b/>
                      <w:spacing w:val="-29"/>
                      <w:sz w:val="17"/>
                    </w:rPr>
                    <w:t> </w:t>
                  </w:r>
                  <w:r>
                    <w:rPr>
                      <w:b/>
                      <w:spacing w:val="3"/>
                      <w:sz w:val="17"/>
                    </w:rPr>
                    <w:t>го</w:t>
                  </w:r>
                  <w:r>
                    <w:rPr>
                      <w:b/>
                      <w:spacing w:val="21"/>
                      <w:sz w:val="17"/>
                    </w:rPr>
                    <w:t> </w:t>
                  </w:r>
                  <w:r>
                    <w:rPr>
                      <w:b/>
                      <w:spacing w:val="5"/>
                      <w:sz w:val="17"/>
                    </w:rPr>
                    <w:t>за</w:t>
                  </w:r>
                  <w:r>
                    <w:rPr>
                      <w:b/>
                      <w:spacing w:val="-31"/>
                      <w:sz w:val="17"/>
                    </w:rPr>
                    <w:t> </w:t>
                  </w:r>
                  <w:r>
                    <w:rPr>
                      <w:b/>
                      <w:sz w:val="17"/>
                    </w:rPr>
                    <w:t>л</w:t>
                  </w:r>
                  <w:r>
                    <w:rPr>
                      <w:b/>
                      <w:spacing w:val="-26"/>
                      <w:sz w:val="17"/>
                    </w:rPr>
                    <w:t> </w:t>
                  </w:r>
                  <w:r>
                    <w:rPr>
                      <w:b/>
                      <w:sz w:val="17"/>
                    </w:rPr>
                    <w:t>а</w:t>
                  </w:r>
                  <w:r>
                    <w:rPr>
                      <w:b/>
                      <w:spacing w:val="15"/>
                      <w:sz w:val="17"/>
                    </w:rPr>
                    <w:t> </w:t>
                  </w:r>
                  <w:r>
                    <w:rPr>
                      <w:b/>
                      <w:sz w:val="17"/>
                    </w:rPr>
                    <w:t>д</w:t>
                  </w:r>
                  <w:r>
                    <w:rPr>
                      <w:b/>
                      <w:spacing w:val="-29"/>
                      <w:sz w:val="17"/>
                    </w:rPr>
                    <w:t> </w:t>
                  </w:r>
                  <w:r>
                    <w:rPr>
                      <w:b/>
                      <w:sz w:val="17"/>
                    </w:rPr>
                    <w:t>л</w:t>
                  </w:r>
                  <w:r>
                    <w:rPr>
                      <w:b/>
                      <w:spacing w:val="-29"/>
                      <w:sz w:val="17"/>
                    </w:rPr>
                    <w:t> </w:t>
                  </w:r>
                  <w:r>
                    <w:rPr>
                      <w:b/>
                      <w:sz w:val="17"/>
                    </w:rPr>
                    <w:t>я </w:t>
                  </w:r>
                  <w:r>
                    <w:rPr>
                      <w:b/>
                      <w:spacing w:val="7"/>
                      <w:sz w:val="17"/>
                    </w:rPr>
                    <w:t>обслуж</w:t>
                  </w:r>
                  <w:r>
                    <w:rPr>
                      <w:b/>
                      <w:spacing w:val="-31"/>
                      <w:sz w:val="17"/>
                    </w:rPr>
                    <w:t> </w:t>
                  </w:r>
                  <w:r>
                    <w:rPr>
                      <w:b/>
                      <w:spacing w:val="7"/>
                      <w:sz w:val="17"/>
                    </w:rPr>
                    <w:t>ивания</w:t>
                  </w:r>
                  <w:r>
                    <w:rPr>
                      <w:b/>
                      <w:spacing w:val="15"/>
                      <w:sz w:val="17"/>
                    </w:rPr>
                    <w:t> </w:t>
                  </w:r>
                  <w:r>
                    <w:rPr>
                      <w:b/>
                      <w:spacing w:val="6"/>
                      <w:sz w:val="17"/>
                    </w:rPr>
                    <w:t>гидроагрегата,</w:t>
                  </w:r>
                  <w:r>
                    <w:rPr>
                      <w:b/>
                      <w:spacing w:val="2"/>
                      <w:sz w:val="17"/>
                    </w:rPr>
                    <w:t> </w:t>
                  </w:r>
                  <w:r>
                    <w:rPr>
                      <w:b/>
                      <w:spacing w:val="7"/>
                      <w:sz w:val="17"/>
                    </w:rPr>
                    <w:t>необходим</w:t>
                  </w:r>
                  <w:r>
                    <w:rPr>
                      <w:b/>
                      <w:spacing w:val="-31"/>
                      <w:sz w:val="17"/>
                    </w:rPr>
                    <w:t> </w:t>
                  </w:r>
                  <w:r>
                    <w:rPr>
                      <w:b/>
                      <w:sz w:val="17"/>
                    </w:rPr>
                    <w:t>ы</w:t>
                  </w:r>
                  <w:r>
                    <w:rPr>
                      <w:b/>
                      <w:spacing w:val="-26"/>
                      <w:sz w:val="17"/>
                    </w:rPr>
                    <w:t> </w:t>
                  </w:r>
                  <w:r>
                    <w:rPr>
                      <w:b/>
                      <w:sz w:val="17"/>
                    </w:rPr>
                    <w:t>х</w:t>
                  </w:r>
                  <w:r>
                    <w:rPr>
                      <w:b/>
                      <w:spacing w:val="3"/>
                      <w:sz w:val="17"/>
                    </w:rPr>
                    <w:t> </w:t>
                  </w:r>
                  <w:r>
                    <w:rPr>
                      <w:b/>
                      <w:spacing w:val="7"/>
                      <w:sz w:val="17"/>
                    </w:rPr>
                    <w:t>приближений</w:t>
                  </w:r>
                  <w:r>
                    <w:rPr>
                      <w:b/>
                      <w:spacing w:val="27"/>
                      <w:sz w:val="17"/>
                    </w:rPr>
                    <w:t> </w:t>
                  </w:r>
                  <w:r>
                    <w:rPr>
                      <w:b/>
                      <w:sz w:val="17"/>
                    </w:rPr>
                    <w:t>и </w:t>
                  </w:r>
                  <w:r>
                    <w:rPr>
                      <w:b/>
                      <w:spacing w:val="5"/>
                      <w:sz w:val="17"/>
                    </w:rPr>
                    <w:t>вы</w:t>
                  </w:r>
                  <w:r>
                    <w:rPr>
                      <w:b/>
                      <w:spacing w:val="-25"/>
                      <w:sz w:val="17"/>
                    </w:rPr>
                    <w:t> </w:t>
                  </w:r>
                  <w:r>
                    <w:rPr>
                      <w:b/>
                      <w:spacing w:val="5"/>
                      <w:sz w:val="17"/>
                    </w:rPr>
                    <w:t>сот</w:t>
                  </w:r>
                  <w:r>
                    <w:rPr>
                      <w:b/>
                      <w:spacing w:val="0"/>
                      <w:sz w:val="17"/>
                    </w:rPr>
                    <w:t> </w:t>
                  </w:r>
                  <w:r>
                    <w:rPr>
                      <w:b/>
                      <w:spacing w:val="7"/>
                      <w:sz w:val="17"/>
                    </w:rPr>
                    <w:t>подъем</w:t>
                  </w:r>
                  <w:r>
                    <w:rPr>
                      <w:b/>
                      <w:spacing w:val="-32"/>
                      <w:sz w:val="17"/>
                    </w:rPr>
                    <w:t> </w:t>
                  </w:r>
                  <w:r>
                    <w:rPr>
                      <w:b/>
                      <w:spacing w:val="3"/>
                      <w:sz w:val="17"/>
                    </w:rPr>
                    <w:t>ны</w:t>
                  </w:r>
                  <w:r>
                    <w:rPr>
                      <w:b/>
                      <w:spacing w:val="-26"/>
                      <w:sz w:val="17"/>
                    </w:rPr>
                    <w:t> </w:t>
                  </w:r>
                  <w:r>
                    <w:rPr>
                      <w:b/>
                      <w:sz w:val="17"/>
                    </w:rPr>
                    <w:t>х</w:t>
                  </w:r>
                  <w:r>
                    <w:rPr>
                      <w:b/>
                      <w:spacing w:val="12"/>
                      <w:sz w:val="17"/>
                    </w:rPr>
                    <w:t> </w:t>
                  </w:r>
                  <w:r>
                    <w:rPr>
                      <w:b/>
                      <w:spacing w:val="5"/>
                      <w:sz w:val="17"/>
                    </w:rPr>
                    <w:t>крю</w:t>
                  </w:r>
                  <w:r>
                    <w:rPr>
                      <w:b/>
                      <w:spacing w:val="-27"/>
                      <w:sz w:val="17"/>
                    </w:rPr>
                    <w:t> </w:t>
                  </w:r>
                  <w:r>
                    <w:rPr>
                      <w:b/>
                      <w:spacing w:val="5"/>
                      <w:sz w:val="17"/>
                    </w:rPr>
                    <w:t>ков</w:t>
                  </w:r>
                  <w:r>
                    <w:rPr>
                      <w:b/>
                      <w:spacing w:val="6"/>
                      <w:sz w:val="17"/>
                    </w:rPr>
                    <w:t> </w:t>
                  </w:r>
                  <w:r>
                    <w:rPr>
                      <w:b/>
                      <w:spacing w:val="7"/>
                      <w:sz w:val="17"/>
                    </w:rPr>
                    <w:t>(подвесок)</w:t>
                  </w:r>
                  <w:r>
                    <w:rPr>
                      <w:b/>
                      <w:spacing w:val="5"/>
                      <w:sz w:val="17"/>
                    </w:rPr>
                    <w:t> </w:t>
                  </w:r>
                  <w:r>
                    <w:rPr>
                      <w:b/>
                      <w:sz w:val="17"/>
                    </w:rPr>
                    <w:t>и</w:t>
                  </w:r>
                  <w:r>
                    <w:rPr>
                      <w:b/>
                      <w:spacing w:val="0"/>
                      <w:sz w:val="17"/>
                    </w:rPr>
                    <w:t> </w:t>
                  </w:r>
                  <w:r>
                    <w:rPr>
                      <w:b/>
                      <w:spacing w:val="5"/>
                      <w:sz w:val="17"/>
                    </w:rPr>
                    <w:t>отм</w:t>
                  </w:r>
                  <w:r>
                    <w:rPr>
                      <w:b/>
                      <w:spacing w:val="-31"/>
                      <w:sz w:val="17"/>
                    </w:rPr>
                    <w:t> </w:t>
                  </w:r>
                  <w:r>
                    <w:rPr>
                      <w:b/>
                      <w:spacing w:val="5"/>
                      <w:sz w:val="17"/>
                    </w:rPr>
                    <w:t>еток </w:t>
                  </w:r>
                  <w:r>
                    <w:rPr>
                      <w:b/>
                      <w:spacing w:val="6"/>
                      <w:sz w:val="17"/>
                    </w:rPr>
                    <w:t>подкрановы </w:t>
                  </w:r>
                  <w:r>
                    <w:rPr>
                      <w:b/>
                      <w:sz w:val="17"/>
                    </w:rPr>
                    <w:t>х</w:t>
                  </w:r>
                  <w:r>
                    <w:rPr>
                      <w:b/>
                      <w:spacing w:val="-8"/>
                      <w:sz w:val="17"/>
                    </w:rPr>
                    <w:t> </w:t>
                  </w:r>
                  <w:r>
                    <w:rPr>
                      <w:b/>
                      <w:spacing w:val="3"/>
                      <w:sz w:val="17"/>
                    </w:rPr>
                    <w:t>путей</w:t>
                  </w:r>
                </w:p>
                <w:p>
                  <w:pPr>
                    <w:spacing w:line="273" w:lineRule="auto" w:before="82"/>
                    <w:ind w:left="0" w:right="9" w:firstLine="544"/>
                    <w:jc w:val="both"/>
                    <w:rPr>
                      <w:b/>
                      <w:sz w:val="17"/>
                    </w:rPr>
                  </w:pPr>
                  <w:r>
                    <w:rPr>
                      <w:b/>
                      <w:sz w:val="17"/>
                    </w:rPr>
                    <w:t>Определение количества и требуемой грузоподъемности кранов машинного зала для обслуживания гидро­ агрегата.</w:t>
                  </w:r>
                </w:p>
                <w:p>
                  <w:pPr>
                    <w:spacing w:line="273" w:lineRule="auto" w:before="17"/>
                    <w:ind w:left="0" w:right="5" w:firstLine="544"/>
                    <w:jc w:val="both"/>
                    <w:rPr>
                      <w:b/>
                      <w:sz w:val="17"/>
                    </w:rPr>
                  </w:pPr>
                  <w:r>
                    <w:rPr>
                      <w:b/>
                      <w:sz w:val="17"/>
                    </w:rPr>
                    <w:t>При </w:t>
                  </w:r>
                  <w:r>
                    <w:rPr>
                      <w:b/>
                      <w:spacing w:val="3"/>
                      <w:sz w:val="17"/>
                    </w:rPr>
                    <w:t>массе </w:t>
                  </w:r>
                  <w:r>
                    <w:rPr>
                      <w:b/>
                      <w:spacing w:val="2"/>
                      <w:sz w:val="17"/>
                    </w:rPr>
                    <w:t>наиболее </w:t>
                  </w:r>
                  <w:r>
                    <w:rPr>
                      <w:b/>
                      <w:sz w:val="17"/>
                    </w:rPr>
                    <w:t>тяжелого монтажного узла </w:t>
                  </w:r>
                  <w:r>
                    <w:rPr>
                      <w:b/>
                      <w:spacing w:val="3"/>
                      <w:sz w:val="17"/>
                    </w:rPr>
                    <w:t>агрегата </w:t>
                  </w:r>
                  <w:r>
                    <w:rPr>
                      <w:b/>
                      <w:spacing w:val="2"/>
                      <w:sz w:val="17"/>
                    </w:rPr>
                    <w:t>болев </w:t>
                  </w:r>
                  <w:r>
                    <w:rPr>
                      <w:b/>
                      <w:spacing w:val="6"/>
                      <w:sz w:val="17"/>
                    </w:rPr>
                    <w:t>500 </w:t>
                  </w:r>
                  <w:r>
                    <w:rPr>
                      <w:b/>
                      <w:sz w:val="17"/>
                    </w:rPr>
                    <w:t>т рекомендуется  предусматривать </w:t>
                  </w:r>
                  <w:r>
                    <w:rPr>
                      <w:b/>
                      <w:spacing w:val="2"/>
                      <w:sz w:val="17"/>
                    </w:rPr>
                    <w:t>для  </w:t>
                  </w:r>
                  <w:r>
                    <w:rPr>
                      <w:b/>
                      <w:spacing w:val="3"/>
                      <w:sz w:val="17"/>
                    </w:rPr>
                    <w:t>его  </w:t>
                  </w:r>
                  <w:r>
                    <w:rPr>
                      <w:b/>
                      <w:sz w:val="17"/>
                    </w:rPr>
                    <w:t>транспортирования </w:t>
                  </w:r>
                  <w:r>
                    <w:rPr>
                      <w:b/>
                      <w:spacing w:val="5"/>
                      <w:sz w:val="17"/>
                    </w:rPr>
                    <w:t>два </w:t>
                  </w:r>
                  <w:r>
                    <w:rPr>
                      <w:b/>
                      <w:spacing w:val="2"/>
                      <w:sz w:val="17"/>
                    </w:rPr>
                    <w:t>крана  </w:t>
                  </w:r>
                  <w:r>
                    <w:rPr>
                      <w:b/>
                      <w:sz w:val="17"/>
                    </w:rPr>
                    <w:t>и  специальное  </w:t>
                  </w:r>
                  <w:r>
                    <w:rPr>
                      <w:b/>
                      <w:spacing w:val="1"/>
                      <w:sz w:val="17"/>
                    </w:rPr>
                    <w:t>захватное </w:t>
                  </w:r>
                  <w:r>
                    <w:rPr>
                      <w:b/>
                      <w:sz w:val="17"/>
                    </w:rPr>
                    <w:t>приспособление  — </w:t>
                  </w:r>
                  <w:r>
                    <w:rPr>
                      <w:b/>
                      <w:spacing w:val="6"/>
                      <w:sz w:val="17"/>
                    </w:rPr>
                    <w:t> </w:t>
                  </w:r>
                  <w:r>
                    <w:rPr>
                      <w:b/>
                      <w:sz w:val="17"/>
                    </w:rPr>
                    <w:t>траверсу.</w:t>
                  </w:r>
                </w:p>
                <w:p>
                  <w:pPr>
                    <w:spacing w:line="271" w:lineRule="auto" w:before="17"/>
                    <w:ind w:left="9" w:right="9" w:firstLine="535"/>
                    <w:jc w:val="both"/>
                    <w:rPr>
                      <w:b/>
                      <w:sz w:val="17"/>
                    </w:rPr>
                  </w:pPr>
                  <w:r>
                    <w:rPr>
                      <w:b/>
                      <w:sz w:val="17"/>
                    </w:rPr>
                    <w:t>При числе агрегатов четыре и более таске рекомендуется предусматривать два крана одинаковой грузо­ подъемности.  равной  полосы ю  массы  максимального груза.</w:t>
                  </w:r>
                </w:p>
                <w:p>
                  <w:pPr>
                    <w:spacing w:line="283" w:lineRule="auto" w:before="1"/>
                    <w:ind w:left="9" w:right="0" w:firstLine="535"/>
                    <w:jc w:val="both"/>
                    <w:rPr>
                      <w:b/>
                      <w:sz w:val="17"/>
                    </w:rPr>
                  </w:pPr>
                  <w:r>
                    <w:rPr>
                      <w:b/>
                      <w:sz w:val="17"/>
                    </w:rPr>
                    <w:t>Суммарная грузоподъемность главных крюков (подвесок) кранов мэшимюго зала определяется по массе наиболее тяжелого монтажного узла агрегата ротора гидрогенератора с приспособлением для его подъема и транспортировки.</w:t>
                  </w:r>
                </w:p>
                <w:p>
                  <w:pPr>
                    <w:spacing w:line="295" w:lineRule="auto" w:before="0"/>
                    <w:ind w:left="544" w:right="1560" w:firstLine="0"/>
                    <w:jc w:val="left"/>
                    <w:rPr>
                      <w:b/>
                      <w:sz w:val="17"/>
                    </w:rPr>
                  </w:pPr>
                  <w:r>
                    <w:rPr>
                      <w:b/>
                      <w:sz w:val="17"/>
                    </w:rPr>
                    <w:t>Ротор гидрогенератора подаеою го типа транспортируется кранами совместно с валом. Ротор гидрогенератора зонтичного  типа  транспортируется  кранами  без вала.</w:t>
                  </w:r>
                </w:p>
                <w:p>
                  <w:pPr>
                    <w:spacing w:line="177" w:lineRule="exact" w:before="8"/>
                    <w:ind w:left="9" w:right="0" w:firstLine="535"/>
                    <w:jc w:val="both"/>
                    <w:rPr>
                      <w:b/>
                      <w:sz w:val="17"/>
                    </w:rPr>
                  </w:pPr>
                  <w:r>
                    <w:rPr>
                      <w:b/>
                      <w:sz w:val="17"/>
                    </w:rPr>
                    <w:t>При  разъемной  конструкции  ротора  гидрогенератора (имеет  монтажный  разъем между спицам* и ободом)</w:t>
                  </w:r>
                </w:p>
                <w:p>
                  <w:pPr>
                    <w:spacing w:line="271" w:lineRule="auto" w:before="26"/>
                    <w:ind w:left="0" w:right="0" w:firstLine="9"/>
                    <w:jc w:val="both"/>
                    <w:rPr>
                      <w:b/>
                      <w:sz w:val="17"/>
                    </w:rPr>
                  </w:pPr>
                  <w:r>
                    <w:rPr>
                      <w:b/>
                      <w:sz w:val="17"/>
                    </w:rPr>
                    <w:t>наиболее тяжелым монтажным узлом агрегата может оказаться ш б о рабочее колесо турбины (в сборе), гыбо статор гидрогенератора  (в сборе), если предусматривается его  сборка не  е  собственном кратере.</w:t>
                  </w:r>
                </w:p>
                <w:p>
                  <w:pPr>
                    <w:spacing w:line="283" w:lineRule="auto" w:before="19"/>
                    <w:ind w:left="0" w:right="2" w:firstLine="544"/>
                    <w:jc w:val="both"/>
                    <w:rPr>
                      <w:b/>
                      <w:sz w:val="17"/>
                    </w:rPr>
                  </w:pPr>
                  <w:r>
                    <w:rPr>
                      <w:b/>
                      <w:sz w:val="17"/>
                    </w:rPr>
                    <w:t>Грузоподъемность крюка вспомогательного подъема рекомендуется назначать из условия обслуживания вала, частей статора гидрогенератора, втулки ротора гидрогенератора. При этом крюк рекомендуется принимать двурогим.</w:t>
                  </w:r>
                </w:p>
                <w:p>
                  <w:pPr>
                    <w:spacing w:line="273" w:lineRule="auto" w:before="0"/>
                    <w:ind w:left="9" w:right="0" w:firstLine="516"/>
                    <w:jc w:val="both"/>
                    <w:rPr>
                      <w:b/>
                      <w:sz w:val="17"/>
                    </w:rPr>
                  </w:pPr>
                  <w:r>
                    <w:rPr>
                      <w:b/>
                      <w:sz w:val="17"/>
                    </w:rPr>
                    <w:t>Для стандартных кранов по согласованию с заводом допускается их изготовление с механизмами вспомо­ гательного  подъема  грузоподъемностью  больше установленной  по нормативам.</w:t>
                  </w:r>
                </w:p>
                <w:p>
                  <w:pPr>
                    <w:spacing w:line="295" w:lineRule="auto" w:before="7"/>
                    <w:ind w:left="9" w:right="1" w:firstLine="535"/>
                    <w:jc w:val="both"/>
                    <w:rPr>
                      <w:b/>
                      <w:sz w:val="17"/>
                    </w:rPr>
                  </w:pPr>
                  <w:r>
                    <w:rPr>
                      <w:b/>
                      <w:sz w:val="17"/>
                    </w:rPr>
                    <w:t>Краны рекомендуется оснащать дополнительными электрическими талями грузоподъемностью 5— 10 т. передвигающимися по  монорельсу (подвешенному к балке  моста  крана)  и  управляемыми из  кабины.</w:t>
                  </w:r>
                </w:p>
                <w:p>
                  <w:pPr>
                    <w:spacing w:line="178" w:lineRule="exact" w:before="0"/>
                    <w:ind w:left="544" w:right="0" w:firstLine="0"/>
                    <w:jc w:val="left"/>
                    <w:rPr>
                      <w:b/>
                      <w:sz w:val="17"/>
                    </w:rPr>
                  </w:pPr>
                  <w:r>
                    <w:rPr>
                      <w:b/>
                      <w:sz w:val="17"/>
                    </w:rPr>
                    <w:t>Определение  требуемых  прибгеонекий  и  высот  подъемов  крюков (подвесок)  кранов  машинного зала для</w:t>
                  </w:r>
                </w:p>
                <w:p>
                  <w:pPr>
                    <w:spacing w:before="45"/>
                    <w:ind w:left="0" w:right="0" w:firstLine="0"/>
                    <w:jc w:val="both"/>
                    <w:rPr>
                      <w:b/>
                      <w:sz w:val="17"/>
                    </w:rPr>
                  </w:pPr>
                  <w:r>
                    <w:rPr>
                      <w:b/>
                      <w:sz w:val="17"/>
                    </w:rPr>
                    <w:t>обслуживания  гидроагрегата.</w:t>
                  </w:r>
                </w:p>
                <w:p>
                  <w:pPr>
                    <w:pStyle w:val="BodyText"/>
                    <w:spacing w:before="10"/>
                    <w:rPr>
                      <w:sz w:val="15"/>
                    </w:rPr>
                  </w:pPr>
                </w:p>
                <w:p>
                  <w:pPr>
                    <w:spacing w:before="0"/>
                    <w:ind w:left="0" w:right="15" w:firstLine="0"/>
                    <w:jc w:val="right"/>
                    <w:rPr>
                      <w:sz w:val="18"/>
                    </w:rPr>
                  </w:pPr>
                  <w:r>
                    <w:rPr>
                      <w:sz w:val="18"/>
                    </w:rPr>
                    <w:t>51</w:t>
                  </w:r>
                </w:p>
              </w:txbxContent>
            </v:textbox>
            <w10:wrap type="none"/>
          </v:shape>
        </w:pict>
      </w:r>
      <w:r>
        <w:rPr/>
        <w:drawing>
          <wp:anchor distT="0" distB="0" distL="0" distR="0" allowOverlap="1" layoutInCell="1" locked="0" behindDoc="1" simplePos="0" relativeHeight="268171535">
            <wp:simplePos x="0" y="0"/>
            <wp:positionH relativeFrom="page">
              <wp:posOffset>0</wp:posOffset>
            </wp:positionH>
            <wp:positionV relativeFrom="page">
              <wp:posOffset>0</wp:posOffset>
            </wp:positionV>
            <wp:extent cx="7561580" cy="10691419"/>
            <wp:effectExtent l="0" t="0" r="0" b="0"/>
            <wp:wrapNone/>
            <wp:docPr id="109" name="image57.png" descr=""/>
            <wp:cNvGraphicFramePr>
              <a:graphicFrameLocks noChangeAspect="1"/>
            </wp:cNvGraphicFramePr>
            <a:graphic>
              <a:graphicData uri="http://schemas.openxmlformats.org/drawingml/2006/picture">
                <pic:pic>
                  <pic:nvPicPr>
                    <pic:cNvPr id="110" name="image57.png"/>
                    <pic:cNvPicPr/>
                  </pic:nvPicPr>
                  <pic:blipFill>
                    <a:blip r:embed="rId6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85pt;height:731.25pt;mso-position-horizontal-relative:page;mso-position-vertical-relative:page;z-index:-263896" type="#_x0000_t202" filled="false" stroked="false">
            <v:textbox inset="0,0,0,0">
              <w:txbxContent>
                <w:p>
                  <w:pPr>
                    <w:spacing w:line="255" w:lineRule="exact" w:before="0"/>
                    <w:ind w:left="18" w:right="0" w:firstLine="0"/>
                    <w:jc w:val="left"/>
                    <w:rPr>
                      <w:rFonts w:ascii="Times New Roman" w:hAnsi="Times New Roman"/>
                      <w:sz w:val="23"/>
                    </w:rPr>
                  </w:pPr>
                  <w:r>
                    <w:rPr>
                      <w:rFonts w:ascii="Times New Roman" w:hAnsi="Times New Roman"/>
                      <w:sz w:val="23"/>
                    </w:rPr>
                    <w:t>ГОСТ  Р 55260.4.1—2013</w:t>
                  </w:r>
                </w:p>
                <w:p>
                  <w:pPr>
                    <w:pStyle w:val="BodyText"/>
                    <w:spacing w:before="6"/>
                    <w:rPr>
                      <w:sz w:val="31"/>
                    </w:rPr>
                  </w:pPr>
                </w:p>
                <w:p>
                  <w:pPr>
                    <w:spacing w:line="273" w:lineRule="auto" w:before="0"/>
                    <w:ind w:left="8" w:right="7" w:firstLine="535"/>
                    <w:jc w:val="both"/>
                    <w:rPr>
                      <w:b/>
                      <w:sz w:val="17"/>
                    </w:rPr>
                  </w:pPr>
                  <w:r>
                    <w:rPr>
                      <w:b/>
                      <w:sz w:val="17"/>
                    </w:rPr>
                    <w:t>Для разрешения зоны, обслуживаемой крюками (подвеска*«и) кранов, рекомендуется при проектирована специальных кранов принимать горизонтальное приближению крюков (подвесок) к осям подкрановых рельсов и торцевым  стенам  здания  ГЭС  и  ГАЭС  минимально возможным.</w:t>
                  </w:r>
                </w:p>
                <w:p>
                  <w:pPr>
                    <w:spacing w:line="278" w:lineRule="auto" w:before="17"/>
                    <w:ind w:left="0" w:right="7" w:firstLine="553"/>
                    <w:jc w:val="both"/>
                    <w:rPr>
                      <w:b/>
                      <w:sz w:val="17"/>
                    </w:rPr>
                  </w:pPr>
                  <w:r>
                    <w:rPr>
                      <w:b/>
                      <w:sz w:val="17"/>
                    </w:rPr>
                    <w:t>В </w:t>
                  </w:r>
                  <w:r>
                    <w:rPr>
                      <w:b/>
                      <w:spacing w:val="2"/>
                      <w:sz w:val="17"/>
                    </w:rPr>
                    <w:t>случае </w:t>
                  </w:r>
                  <w:r>
                    <w:rPr>
                      <w:b/>
                      <w:sz w:val="17"/>
                    </w:rPr>
                    <w:t>установки в </w:t>
                  </w:r>
                  <w:r>
                    <w:rPr>
                      <w:b/>
                      <w:spacing w:val="1"/>
                      <w:sz w:val="17"/>
                    </w:rPr>
                    <w:t>машинном </w:t>
                  </w:r>
                  <w:r>
                    <w:rPr>
                      <w:b/>
                      <w:spacing w:val="5"/>
                      <w:sz w:val="17"/>
                    </w:rPr>
                    <w:t>зале </w:t>
                  </w:r>
                  <w:r>
                    <w:rPr>
                      <w:b/>
                      <w:sz w:val="17"/>
                    </w:rPr>
                    <w:t>двух кранов в целях </w:t>
                  </w:r>
                  <w:r>
                    <w:rPr>
                      <w:b/>
                      <w:spacing w:val="2"/>
                      <w:sz w:val="17"/>
                    </w:rPr>
                    <w:t>расширения </w:t>
                  </w:r>
                  <w:r>
                    <w:rPr>
                      <w:b/>
                      <w:spacing w:val="-3"/>
                      <w:sz w:val="17"/>
                    </w:rPr>
                    <w:t>зоны </w:t>
                  </w:r>
                  <w:r>
                    <w:rPr>
                      <w:b/>
                      <w:sz w:val="17"/>
                    </w:rPr>
                    <w:t>обслуживания рекомендуется их </w:t>
                  </w:r>
                  <w:r>
                    <w:rPr>
                      <w:b/>
                      <w:spacing w:val="1"/>
                      <w:sz w:val="17"/>
                    </w:rPr>
                    <w:t>тележки </w:t>
                  </w:r>
                  <w:r>
                    <w:rPr>
                      <w:b/>
                      <w:sz w:val="17"/>
                    </w:rPr>
                    <w:t>разворачивать на </w:t>
                  </w:r>
                  <w:r>
                    <w:rPr>
                      <w:b/>
                      <w:spacing w:val="2"/>
                      <w:sz w:val="17"/>
                    </w:rPr>
                    <w:t>180* </w:t>
                  </w:r>
                  <w:r>
                    <w:rPr>
                      <w:b/>
                      <w:sz w:val="17"/>
                    </w:rPr>
                    <w:t>по отношению </w:t>
                  </w:r>
                  <w:r>
                    <w:rPr>
                      <w:b/>
                      <w:spacing w:val="2"/>
                      <w:sz w:val="17"/>
                    </w:rPr>
                    <w:t>друг </w:t>
                  </w:r>
                  <w:r>
                    <w:rPr>
                      <w:b/>
                      <w:sz w:val="17"/>
                    </w:rPr>
                    <w:t>к </w:t>
                  </w:r>
                  <w:r>
                    <w:rPr>
                      <w:b/>
                      <w:spacing w:val="1"/>
                      <w:sz w:val="17"/>
                    </w:rPr>
                    <w:t>другу, </w:t>
                  </w:r>
                  <w:r>
                    <w:rPr>
                      <w:b/>
                      <w:sz w:val="17"/>
                    </w:rPr>
                    <w:t>монорельсы с электрическими  талями  устанавливать  на  наружных </w:t>
                  </w:r>
                  <w:r>
                    <w:rPr>
                      <w:b/>
                      <w:spacing w:val="3"/>
                      <w:sz w:val="17"/>
                    </w:rPr>
                    <w:t>фермах (мостах)  </w:t>
                  </w:r>
                  <w:r>
                    <w:rPr>
                      <w:b/>
                      <w:sz w:val="17"/>
                    </w:rPr>
                    <w:t>кранов   </w:t>
                  </w:r>
                  <w:r>
                    <w:rPr>
                      <w:b/>
                      <w:spacing w:val="5"/>
                      <w:sz w:val="17"/>
                    </w:rPr>
                    <w:t>Также </w:t>
                  </w:r>
                  <w:r>
                    <w:rPr>
                      <w:b/>
                      <w:spacing w:val="1"/>
                      <w:sz w:val="17"/>
                    </w:rPr>
                    <w:t>следует  </w:t>
                  </w:r>
                  <w:r>
                    <w:rPr>
                      <w:b/>
                      <w:sz w:val="17"/>
                    </w:rPr>
                    <w:t>рассматривать  </w:t>
                  </w:r>
                  <w:r>
                    <w:rPr>
                      <w:b/>
                      <w:spacing w:val="1"/>
                      <w:sz w:val="17"/>
                    </w:rPr>
                    <w:t>применение </w:t>
                  </w:r>
                  <w:r>
                    <w:rPr>
                      <w:b/>
                      <w:sz w:val="17"/>
                    </w:rPr>
                    <w:t>спвциагъиых  мостовых кранов с одной </w:t>
                  </w:r>
                  <w:r>
                    <w:rPr>
                      <w:b/>
                      <w:spacing w:val="2"/>
                      <w:sz w:val="17"/>
                    </w:rPr>
                    <w:t>тележкой, </w:t>
                  </w:r>
                  <w:r>
                    <w:rPr>
                      <w:b/>
                      <w:sz w:val="17"/>
                    </w:rPr>
                    <w:t>снабженной двумя </w:t>
                  </w:r>
                  <w:r>
                    <w:rPr>
                      <w:b/>
                      <w:spacing w:val="1"/>
                      <w:sz w:val="17"/>
                    </w:rPr>
                    <w:t>механизмами </w:t>
                  </w:r>
                  <w:r>
                    <w:rPr>
                      <w:b/>
                      <w:spacing w:val="5"/>
                      <w:sz w:val="17"/>
                    </w:rPr>
                    <w:t>для  </w:t>
                  </w:r>
                  <w:r>
                    <w:rPr>
                      <w:b/>
                      <w:spacing w:val="1"/>
                      <w:sz w:val="17"/>
                    </w:rPr>
                    <w:t>подъема </w:t>
                  </w:r>
                  <w:r>
                    <w:rPr>
                      <w:b/>
                      <w:sz w:val="17"/>
                    </w:rPr>
                    <w:t>одинаковой  грузоподъемности, равной  полови­ </w:t>
                  </w:r>
                  <w:r>
                    <w:rPr>
                      <w:b/>
                      <w:spacing w:val="2"/>
                      <w:sz w:val="17"/>
                    </w:rPr>
                    <w:t>не  </w:t>
                  </w:r>
                  <w:r>
                    <w:rPr>
                      <w:b/>
                      <w:sz w:val="17"/>
                    </w:rPr>
                    <w:t>переносимого</w:t>
                  </w:r>
                  <w:r>
                    <w:rPr>
                      <w:b/>
                      <w:spacing w:val="40"/>
                      <w:sz w:val="17"/>
                    </w:rPr>
                    <w:t> </w:t>
                  </w:r>
                  <w:r>
                    <w:rPr>
                      <w:b/>
                      <w:sz w:val="17"/>
                    </w:rPr>
                    <w:t>груза.</w:t>
                  </w:r>
                </w:p>
                <w:p>
                  <w:pPr>
                    <w:spacing w:line="192" w:lineRule="exact" w:before="0"/>
                    <w:ind w:left="553" w:right="0" w:firstLine="0"/>
                    <w:jc w:val="left"/>
                    <w:rPr>
                      <w:b/>
                      <w:sz w:val="17"/>
                    </w:rPr>
                  </w:pPr>
                  <w:r>
                    <w:rPr>
                      <w:b/>
                      <w:sz w:val="17"/>
                    </w:rPr>
                    <w:t>Нижнее положение главного  крюка  (подвески)  крана  рекомендуется  принимать:</w:t>
                  </w:r>
                </w:p>
                <w:p>
                  <w:pPr>
                    <w:spacing w:line="271" w:lineRule="auto" w:before="45"/>
                    <w:ind w:left="18" w:right="14" w:firstLine="535"/>
                    <w:jc w:val="both"/>
                    <w:rPr>
                      <w:b/>
                      <w:sz w:val="17"/>
                    </w:rPr>
                  </w:pPr>
                  <w:r>
                    <w:rPr>
                      <w:b/>
                      <w:sz w:val="17"/>
                    </w:rPr>
                    <w:t>• </w:t>
                  </w:r>
                  <w:r>
                    <w:rPr>
                      <w:b/>
                      <w:spacing w:val="2"/>
                      <w:sz w:val="17"/>
                    </w:rPr>
                    <w:t>на </w:t>
                  </w:r>
                  <w:r>
                    <w:rPr>
                      <w:b/>
                      <w:spacing w:val="1"/>
                      <w:sz w:val="17"/>
                    </w:rPr>
                    <w:t>отметках </w:t>
                  </w:r>
                  <w:r>
                    <w:rPr>
                      <w:b/>
                      <w:sz w:val="17"/>
                    </w:rPr>
                    <w:t>оси поворота лопастей </w:t>
                  </w:r>
                  <w:r>
                    <w:rPr>
                      <w:b/>
                      <w:spacing w:val="1"/>
                      <w:sz w:val="17"/>
                    </w:rPr>
                    <w:t>рабочего </w:t>
                  </w:r>
                  <w:r>
                    <w:rPr>
                      <w:b/>
                      <w:sz w:val="17"/>
                    </w:rPr>
                    <w:t>колеса — </w:t>
                  </w:r>
                  <w:r>
                    <w:rPr>
                      <w:b/>
                      <w:spacing w:val="2"/>
                      <w:sz w:val="17"/>
                    </w:rPr>
                    <w:t>для </w:t>
                  </w:r>
                  <w:r>
                    <w:rPr>
                      <w:b/>
                      <w:spacing w:val="5"/>
                      <w:sz w:val="17"/>
                    </w:rPr>
                    <w:t>вертжагъны </w:t>
                  </w:r>
                  <w:r>
                    <w:rPr>
                      <w:b/>
                      <w:sz w:val="17"/>
                    </w:rPr>
                    <w:t>х турбин с  рабочими  колесами  типа  Пр. П</w:t>
                  </w:r>
                  <w:r>
                    <w:rPr>
                      <w:b/>
                      <w:spacing w:val="-23"/>
                      <w:sz w:val="17"/>
                    </w:rPr>
                    <w:t> </w:t>
                  </w:r>
                  <w:r>
                    <w:rPr>
                      <w:b/>
                      <w:sz w:val="17"/>
                    </w:rPr>
                    <w:t>л</w:t>
                  </w:r>
                </w:p>
                <w:p>
                  <w:pPr>
                    <w:spacing w:line="295" w:lineRule="auto" w:before="1"/>
                    <w:ind w:left="18" w:right="13" w:firstLine="535"/>
                    <w:jc w:val="both"/>
                    <w:rPr>
                      <w:b/>
                      <w:sz w:val="17"/>
                    </w:rPr>
                  </w:pPr>
                  <w:r>
                    <w:rPr>
                      <w:b/>
                      <w:sz w:val="17"/>
                    </w:rPr>
                    <w:t>• </w:t>
                  </w:r>
                  <w:r>
                    <w:rPr>
                      <w:b/>
                      <w:spacing w:val="2"/>
                      <w:sz w:val="17"/>
                    </w:rPr>
                    <w:t>на </w:t>
                  </w:r>
                  <w:r>
                    <w:rPr>
                      <w:b/>
                      <w:spacing w:val="1"/>
                      <w:sz w:val="17"/>
                    </w:rPr>
                    <w:t>отметке </w:t>
                  </w:r>
                  <w:r>
                    <w:rPr>
                      <w:b/>
                      <w:spacing w:val="2"/>
                      <w:sz w:val="17"/>
                    </w:rPr>
                    <w:t>средней </w:t>
                  </w:r>
                  <w:r>
                    <w:rPr>
                      <w:b/>
                      <w:sz w:val="17"/>
                    </w:rPr>
                    <w:t>линии направляющего </w:t>
                  </w:r>
                  <w:r>
                    <w:rPr>
                      <w:b/>
                      <w:spacing w:val="2"/>
                      <w:sz w:val="17"/>
                    </w:rPr>
                    <w:t>аппарата </w:t>
                  </w:r>
                  <w:r>
                    <w:rPr>
                      <w:b/>
                      <w:sz w:val="17"/>
                    </w:rPr>
                    <w:t>— </w:t>
                  </w:r>
                  <w:r>
                    <w:rPr>
                      <w:b/>
                      <w:spacing w:val="5"/>
                      <w:sz w:val="17"/>
                    </w:rPr>
                    <w:t>для </w:t>
                  </w:r>
                  <w:r>
                    <w:rPr>
                      <w:b/>
                      <w:sz w:val="17"/>
                    </w:rPr>
                    <w:t>вертикальных турбин  с </w:t>
                  </w:r>
                  <w:r>
                    <w:rPr>
                      <w:b/>
                      <w:spacing w:val="1"/>
                      <w:sz w:val="17"/>
                    </w:rPr>
                    <w:t>рабочими </w:t>
                  </w:r>
                  <w:r>
                    <w:rPr>
                      <w:b/>
                      <w:sz w:val="17"/>
                    </w:rPr>
                    <w:t>колесами  типа </w:t>
                  </w:r>
                  <w:r>
                    <w:rPr>
                      <w:b/>
                      <w:spacing w:val="5"/>
                      <w:sz w:val="17"/>
                    </w:rPr>
                    <w:t>РО </w:t>
                  </w:r>
                  <w:r>
                    <w:rPr>
                      <w:b/>
                      <w:sz w:val="17"/>
                    </w:rPr>
                    <w:t>и Д</w:t>
                  </w:r>
                  <w:r>
                    <w:rPr>
                      <w:b/>
                      <w:spacing w:val="-17"/>
                      <w:sz w:val="17"/>
                    </w:rPr>
                    <w:t> </w:t>
                  </w:r>
                  <w:r>
                    <w:rPr>
                      <w:b/>
                      <w:sz w:val="17"/>
                    </w:rPr>
                    <w:t>.</w:t>
                  </w:r>
                </w:p>
                <w:p>
                  <w:pPr>
                    <w:spacing w:line="177" w:lineRule="exact" w:before="0"/>
                    <w:ind w:left="553" w:right="0" w:firstLine="0"/>
                    <w:jc w:val="left"/>
                    <w:rPr>
                      <w:b/>
                      <w:sz w:val="17"/>
                    </w:rPr>
                  </w:pPr>
                  <w:r>
                    <w:rPr>
                      <w:b/>
                      <w:sz w:val="17"/>
                    </w:rPr>
                    <w:t>• на отметке оси агрегата —  для  горизонтальных гидротурбин.</w:t>
                  </w:r>
                </w:p>
                <w:p>
                  <w:pPr>
                    <w:spacing w:line="295" w:lineRule="auto" w:before="27"/>
                    <w:ind w:left="553" w:right="1217" w:firstLine="0"/>
                    <w:jc w:val="left"/>
                    <w:rPr>
                      <w:b/>
                      <w:sz w:val="17"/>
                    </w:rPr>
                  </w:pPr>
                  <w:r>
                    <w:rPr>
                      <w:b/>
                      <w:sz w:val="17"/>
                    </w:rPr>
                    <w:t>• на отметке оси подводящего трубопровода — для вертикальных коеиюеых гицрогурбиы. Нижнее  положение  вспомогательного  крюка  крана  рекомендуется принимать.</w:t>
                  </w:r>
                </w:p>
                <w:p>
                  <w:pPr>
                    <w:spacing w:line="177" w:lineRule="exact" w:before="0"/>
                    <w:ind w:left="553" w:right="0" w:firstLine="0"/>
                    <w:jc w:val="left"/>
                    <w:rPr>
                      <w:b/>
                      <w:sz w:val="17"/>
                    </w:rPr>
                  </w:pPr>
                  <w:r>
                    <w:rPr>
                      <w:b/>
                      <w:sz w:val="17"/>
                    </w:rPr>
                    <w:t>• на отметке верха обпщ овки конуса отсасывающей трубы —  для вертикальных  гидротурбин:</w:t>
                  </w:r>
                </w:p>
                <w:p>
                  <w:pPr>
                    <w:spacing w:before="26"/>
                    <w:ind w:left="553" w:right="0" w:firstLine="0"/>
                    <w:jc w:val="left"/>
                    <w:rPr>
                      <w:b/>
                      <w:sz w:val="17"/>
                    </w:rPr>
                  </w:pPr>
                  <w:r>
                    <w:rPr>
                      <w:b/>
                      <w:sz w:val="17"/>
                    </w:rPr>
                    <w:t>• на отметке  i-иза  подводящей  камеры —  для горизонтальных гидротурбин.</w:t>
                  </w:r>
                </w:p>
                <w:p>
                  <w:pPr>
                    <w:spacing w:line="271" w:lineRule="auto" w:before="43"/>
                    <w:ind w:left="18" w:right="18" w:firstLine="535"/>
                    <w:jc w:val="both"/>
                    <w:rPr>
                      <w:b/>
                      <w:sz w:val="17"/>
                    </w:rPr>
                  </w:pPr>
                  <w:r>
                    <w:rPr>
                      <w:b/>
                      <w:sz w:val="17"/>
                    </w:rPr>
                    <w:t>Высота подъема крюка электрической тали определяется условиями обслуживания вспомогате/ъного обо­ рудования  и  закладывается  в  пределах серийно  обеспечиваемых  лромькиленностыо.</w:t>
                  </w:r>
                </w:p>
                <w:p>
                  <w:pPr>
                    <w:spacing w:before="1"/>
                    <w:ind w:left="553" w:right="0" w:firstLine="0"/>
                    <w:jc w:val="left"/>
                    <w:rPr>
                      <w:b/>
                      <w:sz w:val="17"/>
                    </w:rPr>
                  </w:pPr>
                  <w:r>
                    <w:rPr>
                      <w:b/>
                      <w:sz w:val="17"/>
                    </w:rPr>
                    <w:t>Определение требуемых отметок подкрановых путей мостовых  кранов м аипм ю го  зала.</w:t>
                  </w:r>
                </w:p>
                <w:p>
                  <w:pPr>
                    <w:spacing w:line="283" w:lineRule="auto" w:before="35"/>
                    <w:ind w:left="18" w:right="9" w:firstLine="535"/>
                    <w:jc w:val="both"/>
                    <w:rPr>
                      <w:b/>
                      <w:sz w:val="17"/>
                    </w:rPr>
                  </w:pPr>
                  <w:r>
                    <w:rPr>
                      <w:b/>
                      <w:sz w:val="17"/>
                    </w:rPr>
                    <w:t>Отметка подкрановых путей мостовых кренов определяется условиями транспортировки наиболее габарит­ ных монтажных узлов гидроагрегата принятыми кранами  с  применением  жестких  захватных  приспособлений. При этом приближение транспортируемых кранами монтажных уэпов к строительным конструкциям и оборудова­ нию принимается по горизонтали  1.0 м. по  вертикали  0 .5  м.</w:t>
                  </w:r>
                </w:p>
                <w:p>
                  <w:pPr>
                    <w:spacing w:line="295" w:lineRule="auto" w:before="102"/>
                    <w:ind w:left="18" w:right="22" w:firstLine="535"/>
                    <w:jc w:val="both"/>
                    <w:rPr>
                      <w:b/>
                      <w:sz w:val="17"/>
                    </w:rPr>
                  </w:pPr>
                  <w:r>
                    <w:rPr>
                      <w:b/>
                      <w:sz w:val="17"/>
                    </w:rPr>
                    <w:t>А .5 Ком поновка агр егатн о го блока с вертикальны м гидроагрегатом д л я ГЭС с П л. П р. Д и РО гидротурбинами</w:t>
                  </w:r>
                </w:p>
                <w:p>
                  <w:pPr>
                    <w:spacing w:line="283" w:lineRule="auto" w:before="94"/>
                    <w:ind w:left="8" w:right="9" w:firstLine="544"/>
                    <w:jc w:val="both"/>
                    <w:rPr>
                      <w:b/>
                      <w:sz w:val="17"/>
                    </w:rPr>
                  </w:pPr>
                  <w:r>
                    <w:rPr>
                      <w:b/>
                      <w:sz w:val="17"/>
                    </w:rPr>
                    <w:t>Определяются габаритные размеры проточной части гидротурбины и выполняются е е  чертежи (попереч­ ный разрез и план) применительно к выбра нной отметке заглубления оси рабочего колеса гидротурбины под уровень  воды  в нижнем бьефе.</w:t>
                  </w:r>
                </w:p>
                <w:p>
                  <w:pPr>
                    <w:spacing w:line="271" w:lineRule="auto" w:before="0"/>
                    <w:ind w:left="8" w:right="8" w:firstLine="544"/>
                    <w:jc w:val="both"/>
                    <w:rPr>
                      <w:b/>
                      <w:sz w:val="17"/>
                    </w:rPr>
                  </w:pPr>
                  <w:r>
                    <w:rPr>
                      <w:b/>
                      <w:sz w:val="17"/>
                    </w:rPr>
                    <w:t>На предварительных стадиях проектирования габариты проточной части рекомендуется определять по соответствующему нормативу на гидротурбины.</w:t>
                  </w:r>
                </w:p>
                <w:p>
                  <w:pPr>
                    <w:spacing w:line="283" w:lineRule="auto" w:before="27"/>
                    <w:ind w:left="18" w:right="0" w:firstLine="535"/>
                    <w:jc w:val="both"/>
                    <w:rPr>
                      <w:b/>
                      <w:sz w:val="17"/>
                    </w:rPr>
                  </w:pPr>
                  <w:r>
                    <w:rPr>
                      <w:b/>
                      <w:sz w:val="17"/>
                    </w:rPr>
                    <w:t>Определяются габариты турбинной шахты. обеспечивающие условия размещения средств механизации в шахте для обслуживания деталей, расположенных на крышке гидротурбины. входа персонала в шахту работаю­ щего агрегата, выполнения осмотров, ремонтных ребот в ш ахте, а  также демонтажа  крышки  гидротурбины.</w:t>
                  </w:r>
                </w:p>
                <w:p>
                  <w:pPr>
                    <w:spacing w:line="285" w:lineRule="auto" w:before="1"/>
                    <w:ind w:left="8" w:right="6" w:firstLine="544"/>
                    <w:jc w:val="both"/>
                    <w:rPr>
                      <w:b/>
                      <w:sz w:val="17"/>
                    </w:rPr>
                  </w:pPr>
                  <w:r>
                    <w:rPr>
                      <w:b/>
                      <w:sz w:val="14"/>
                    </w:rPr>
                    <w:t>Н</w:t>
                  </w:r>
                  <w:r>
                    <w:rPr>
                      <w:b/>
                      <w:spacing w:val="-3"/>
                      <w:sz w:val="14"/>
                    </w:rPr>
                    <w:t> </w:t>
                  </w:r>
                  <w:r>
                    <w:rPr>
                      <w:b/>
                      <w:sz w:val="14"/>
                    </w:rPr>
                    <w:t>а</w:t>
                  </w:r>
                  <w:r>
                    <w:rPr>
                      <w:b/>
                      <w:spacing w:val="11"/>
                      <w:sz w:val="14"/>
                    </w:rPr>
                    <w:t> </w:t>
                  </w:r>
                  <w:r>
                    <w:rPr>
                      <w:b/>
                      <w:sz w:val="14"/>
                    </w:rPr>
                    <w:t>п</w:t>
                  </w:r>
                  <w:r>
                    <w:rPr>
                      <w:b/>
                      <w:spacing w:val="-20"/>
                      <w:sz w:val="14"/>
                    </w:rPr>
                    <w:t> </w:t>
                  </w:r>
                  <w:r>
                    <w:rPr>
                      <w:b/>
                      <w:sz w:val="14"/>
                    </w:rPr>
                    <w:t>р</w:t>
                  </w:r>
                  <w:r>
                    <w:rPr>
                      <w:b/>
                      <w:spacing w:val="-21"/>
                      <w:sz w:val="14"/>
                    </w:rPr>
                    <w:t> </w:t>
                  </w:r>
                  <w:r>
                    <w:rPr>
                      <w:b/>
                      <w:sz w:val="14"/>
                    </w:rPr>
                    <w:t>е</w:t>
                  </w:r>
                  <w:r>
                    <w:rPr>
                      <w:b/>
                      <w:spacing w:val="-22"/>
                      <w:sz w:val="14"/>
                    </w:rPr>
                    <w:t> </w:t>
                  </w:r>
                  <w:r>
                    <w:rPr>
                      <w:b/>
                      <w:sz w:val="14"/>
                    </w:rPr>
                    <w:t>д</w:t>
                  </w:r>
                  <w:r>
                    <w:rPr>
                      <w:b/>
                      <w:spacing w:val="-18"/>
                      <w:sz w:val="14"/>
                    </w:rPr>
                    <w:t> </w:t>
                  </w:r>
                  <w:r>
                    <w:rPr>
                      <w:b/>
                      <w:sz w:val="14"/>
                    </w:rPr>
                    <w:t>в</w:t>
                  </w:r>
                  <w:r>
                    <w:rPr>
                      <w:b/>
                      <w:spacing w:val="-19"/>
                      <w:sz w:val="14"/>
                    </w:rPr>
                    <w:t> </w:t>
                  </w:r>
                  <w:r>
                    <w:rPr>
                      <w:b/>
                      <w:sz w:val="14"/>
                    </w:rPr>
                    <w:t>а</w:t>
                  </w:r>
                  <w:r>
                    <w:rPr>
                      <w:b/>
                      <w:spacing w:val="-22"/>
                      <w:sz w:val="14"/>
                    </w:rPr>
                    <w:t> </w:t>
                  </w:r>
                  <w:r>
                    <w:rPr>
                      <w:b/>
                      <w:sz w:val="14"/>
                    </w:rPr>
                    <w:t>р</w:t>
                  </w:r>
                  <w:r>
                    <w:rPr>
                      <w:b/>
                      <w:spacing w:val="-20"/>
                      <w:sz w:val="14"/>
                    </w:rPr>
                    <w:t> </w:t>
                  </w:r>
                  <w:r>
                    <w:rPr>
                      <w:b/>
                      <w:sz w:val="14"/>
                    </w:rPr>
                    <w:t>и</w:t>
                  </w:r>
                  <w:r>
                    <w:rPr>
                      <w:b/>
                      <w:spacing w:val="-19"/>
                      <w:sz w:val="14"/>
                    </w:rPr>
                    <w:t> </w:t>
                  </w:r>
                  <w:r>
                    <w:rPr>
                      <w:b/>
                      <w:sz w:val="14"/>
                    </w:rPr>
                    <w:t>т</w:t>
                  </w:r>
                  <w:r>
                    <w:rPr>
                      <w:b/>
                      <w:spacing w:val="-26"/>
                      <w:sz w:val="14"/>
                    </w:rPr>
                    <w:t> </w:t>
                  </w:r>
                  <w:r>
                    <w:rPr>
                      <w:b/>
                      <w:sz w:val="14"/>
                    </w:rPr>
                    <w:t>е</w:t>
                  </w:r>
                  <w:r>
                    <w:rPr>
                      <w:b/>
                      <w:spacing w:val="-22"/>
                      <w:sz w:val="14"/>
                    </w:rPr>
                    <w:t> </w:t>
                  </w:r>
                  <w:r>
                    <w:rPr>
                      <w:b/>
                      <w:sz w:val="14"/>
                    </w:rPr>
                    <w:t>л</w:t>
                  </w:r>
                  <w:r>
                    <w:rPr>
                      <w:b/>
                      <w:spacing w:val="-18"/>
                      <w:sz w:val="14"/>
                    </w:rPr>
                    <w:t> </w:t>
                  </w:r>
                  <w:r>
                    <w:rPr>
                      <w:b/>
                      <w:sz w:val="14"/>
                    </w:rPr>
                    <w:t>ь</w:t>
                  </w:r>
                  <w:r>
                    <w:rPr>
                      <w:b/>
                      <w:spacing w:val="-19"/>
                      <w:sz w:val="14"/>
                    </w:rPr>
                    <w:t> </w:t>
                  </w:r>
                  <w:r>
                    <w:rPr>
                      <w:b/>
                      <w:sz w:val="14"/>
                    </w:rPr>
                    <w:t>н</w:t>
                  </w:r>
                  <w:r>
                    <w:rPr>
                      <w:b/>
                      <w:spacing w:val="-21"/>
                      <w:sz w:val="14"/>
                    </w:rPr>
                    <w:t> </w:t>
                  </w:r>
                  <w:r>
                    <w:rPr>
                      <w:b/>
                      <w:sz w:val="14"/>
                    </w:rPr>
                    <w:t>ы</w:t>
                  </w:r>
                  <w:r>
                    <w:rPr>
                      <w:b/>
                      <w:spacing w:val="-6"/>
                      <w:sz w:val="14"/>
                    </w:rPr>
                    <w:t> </w:t>
                  </w:r>
                  <w:r>
                    <w:rPr>
                      <w:b/>
                      <w:sz w:val="14"/>
                    </w:rPr>
                    <w:t>х</w:t>
                  </w:r>
                  <w:r>
                    <w:rPr>
                      <w:b/>
                      <w:spacing w:val="32"/>
                      <w:sz w:val="14"/>
                    </w:rPr>
                    <w:t> </w:t>
                  </w:r>
                  <w:r>
                    <w:rPr>
                      <w:b/>
                      <w:sz w:val="14"/>
                    </w:rPr>
                    <w:t>с</w:t>
                  </w:r>
                  <w:r>
                    <w:rPr>
                      <w:b/>
                      <w:spacing w:val="-19"/>
                      <w:sz w:val="14"/>
                    </w:rPr>
                    <w:t> </w:t>
                  </w:r>
                  <w:r>
                    <w:rPr>
                      <w:b/>
                      <w:sz w:val="14"/>
                    </w:rPr>
                    <w:t>т</w:t>
                  </w:r>
                  <w:r>
                    <w:rPr>
                      <w:b/>
                      <w:spacing w:val="-24"/>
                      <w:sz w:val="14"/>
                    </w:rPr>
                    <w:t> </w:t>
                  </w:r>
                  <w:r>
                    <w:rPr>
                      <w:b/>
                      <w:sz w:val="14"/>
                    </w:rPr>
                    <w:t>а</w:t>
                  </w:r>
                  <w:r>
                    <w:rPr>
                      <w:b/>
                      <w:spacing w:val="-18"/>
                      <w:sz w:val="14"/>
                    </w:rPr>
                    <w:t> </w:t>
                  </w:r>
                  <w:r>
                    <w:rPr>
                      <w:b/>
                      <w:sz w:val="14"/>
                    </w:rPr>
                    <w:t>д</w:t>
                  </w:r>
                  <w:r>
                    <w:rPr>
                      <w:b/>
                      <w:spacing w:val="-13"/>
                      <w:sz w:val="14"/>
                    </w:rPr>
                    <w:t> </w:t>
                  </w:r>
                  <w:r>
                    <w:rPr>
                      <w:b/>
                      <w:sz w:val="14"/>
                    </w:rPr>
                    <w:t>и</w:t>
                  </w:r>
                  <w:r>
                    <w:rPr>
                      <w:b/>
                      <w:spacing w:val="-15"/>
                      <w:sz w:val="14"/>
                    </w:rPr>
                    <w:t> </w:t>
                  </w:r>
                  <w:r>
                    <w:rPr>
                      <w:b/>
                      <w:sz w:val="14"/>
                    </w:rPr>
                    <w:t>я</w:t>
                  </w:r>
                  <w:r>
                    <w:rPr>
                      <w:b/>
                      <w:spacing w:val="-16"/>
                      <w:sz w:val="14"/>
                    </w:rPr>
                    <w:t> </w:t>
                  </w:r>
                  <w:r>
                    <w:rPr>
                      <w:b/>
                      <w:sz w:val="14"/>
                    </w:rPr>
                    <w:t>х</w:t>
                  </w:r>
                  <w:r>
                    <w:rPr>
                      <w:b/>
                      <w:spacing w:val="36"/>
                      <w:sz w:val="14"/>
                    </w:rPr>
                    <w:t> </w:t>
                  </w:r>
                  <w:r>
                    <w:rPr>
                      <w:b/>
                      <w:sz w:val="14"/>
                    </w:rPr>
                    <w:t>п</w:t>
                  </w:r>
                  <w:r>
                    <w:rPr>
                      <w:b/>
                      <w:spacing w:val="-17"/>
                      <w:sz w:val="14"/>
                    </w:rPr>
                    <w:t> </w:t>
                  </w:r>
                  <w:r>
                    <w:rPr>
                      <w:b/>
                      <w:sz w:val="14"/>
                    </w:rPr>
                    <w:t>р</w:t>
                  </w:r>
                  <w:r>
                    <w:rPr>
                      <w:b/>
                      <w:spacing w:val="-19"/>
                      <w:sz w:val="14"/>
                    </w:rPr>
                    <w:t> </w:t>
                  </w:r>
                  <w:r>
                    <w:rPr>
                      <w:b/>
                      <w:sz w:val="14"/>
                    </w:rPr>
                    <w:t>о</w:t>
                  </w:r>
                  <w:r>
                    <w:rPr>
                      <w:b/>
                      <w:spacing w:val="-18"/>
                      <w:sz w:val="14"/>
                    </w:rPr>
                    <w:t> </w:t>
                  </w:r>
                  <w:r>
                    <w:rPr>
                      <w:b/>
                      <w:sz w:val="14"/>
                    </w:rPr>
                    <w:t>е</w:t>
                  </w:r>
                  <w:r>
                    <w:rPr>
                      <w:b/>
                      <w:spacing w:val="-22"/>
                      <w:sz w:val="14"/>
                    </w:rPr>
                    <w:t> </w:t>
                  </w:r>
                  <w:r>
                    <w:rPr>
                      <w:b/>
                      <w:sz w:val="14"/>
                    </w:rPr>
                    <w:t>к</w:t>
                  </w:r>
                  <w:r>
                    <w:rPr>
                      <w:b/>
                      <w:spacing w:val="-23"/>
                      <w:sz w:val="14"/>
                    </w:rPr>
                    <w:t> </w:t>
                  </w:r>
                  <w:r>
                    <w:rPr>
                      <w:b/>
                      <w:sz w:val="14"/>
                    </w:rPr>
                    <w:t>т</w:t>
                  </w:r>
                  <w:r>
                    <w:rPr>
                      <w:b/>
                      <w:spacing w:val="-26"/>
                      <w:sz w:val="14"/>
                    </w:rPr>
                    <w:t> </w:t>
                  </w:r>
                  <w:r>
                    <w:rPr>
                      <w:b/>
                      <w:sz w:val="14"/>
                    </w:rPr>
                    <w:t>и</w:t>
                  </w:r>
                  <w:r>
                    <w:rPr>
                      <w:b/>
                      <w:spacing w:val="-18"/>
                      <w:sz w:val="14"/>
                    </w:rPr>
                    <w:t> </w:t>
                  </w:r>
                  <w:r>
                    <w:rPr>
                      <w:b/>
                      <w:sz w:val="14"/>
                    </w:rPr>
                    <w:t>р</w:t>
                  </w:r>
                  <w:r>
                    <w:rPr>
                      <w:b/>
                      <w:spacing w:val="-18"/>
                      <w:sz w:val="14"/>
                    </w:rPr>
                    <w:t> </w:t>
                  </w:r>
                  <w:r>
                    <w:rPr>
                      <w:b/>
                      <w:sz w:val="14"/>
                    </w:rPr>
                    <w:t>о</w:t>
                  </w:r>
                  <w:r>
                    <w:rPr>
                      <w:b/>
                      <w:spacing w:val="-19"/>
                      <w:sz w:val="14"/>
                    </w:rPr>
                    <w:t> </w:t>
                  </w:r>
                  <w:r>
                    <w:rPr>
                      <w:b/>
                      <w:sz w:val="14"/>
                    </w:rPr>
                    <w:t>в</w:t>
                  </w:r>
                  <w:r>
                    <w:rPr>
                      <w:b/>
                      <w:spacing w:val="-18"/>
                      <w:sz w:val="14"/>
                    </w:rPr>
                    <w:t> </w:t>
                  </w:r>
                  <w:r>
                    <w:rPr>
                      <w:b/>
                      <w:sz w:val="14"/>
                    </w:rPr>
                    <w:t>а</w:t>
                  </w:r>
                  <w:r>
                    <w:rPr>
                      <w:b/>
                      <w:spacing w:val="-21"/>
                      <w:sz w:val="14"/>
                    </w:rPr>
                    <w:t> </w:t>
                  </w:r>
                  <w:r>
                    <w:rPr>
                      <w:b/>
                      <w:sz w:val="14"/>
                    </w:rPr>
                    <w:t>н</w:t>
                  </w:r>
                  <w:r>
                    <w:rPr>
                      <w:b/>
                      <w:spacing w:val="-18"/>
                      <w:sz w:val="14"/>
                    </w:rPr>
                    <w:t> </w:t>
                  </w:r>
                  <w:r>
                    <w:rPr>
                      <w:b/>
                      <w:sz w:val="14"/>
                    </w:rPr>
                    <w:t>и</w:t>
                  </w:r>
                  <w:r>
                    <w:rPr>
                      <w:b/>
                      <w:spacing w:val="-18"/>
                      <w:sz w:val="14"/>
                    </w:rPr>
                    <w:t> </w:t>
                  </w:r>
                  <w:r>
                    <w:rPr>
                      <w:b/>
                      <w:sz w:val="14"/>
                    </w:rPr>
                    <w:t>я</w:t>
                  </w:r>
                  <w:r>
                    <w:rPr>
                      <w:b/>
                      <w:spacing w:val="6"/>
                      <w:sz w:val="14"/>
                    </w:rPr>
                    <w:t> </w:t>
                  </w:r>
                  <w:r>
                    <w:rPr>
                      <w:b/>
                      <w:sz w:val="14"/>
                    </w:rPr>
                    <w:t>р</w:t>
                  </w:r>
                  <w:r>
                    <w:rPr>
                      <w:b/>
                      <w:spacing w:val="-16"/>
                      <w:sz w:val="14"/>
                    </w:rPr>
                    <w:t> </w:t>
                  </w:r>
                  <w:r>
                    <w:rPr>
                      <w:b/>
                      <w:sz w:val="14"/>
                    </w:rPr>
                    <w:t>е</w:t>
                  </w:r>
                  <w:r>
                    <w:rPr>
                      <w:b/>
                      <w:spacing w:val="-20"/>
                      <w:sz w:val="14"/>
                    </w:rPr>
                    <w:t> </w:t>
                  </w:r>
                  <w:r>
                    <w:rPr>
                      <w:b/>
                      <w:sz w:val="14"/>
                    </w:rPr>
                    <w:t>к</w:t>
                  </w:r>
                  <w:r>
                    <w:rPr>
                      <w:b/>
                      <w:spacing w:val="-22"/>
                      <w:sz w:val="14"/>
                    </w:rPr>
                    <w:t> </w:t>
                  </w:r>
                  <w:r>
                    <w:rPr>
                      <w:b/>
                      <w:sz w:val="14"/>
                    </w:rPr>
                    <w:t>о</w:t>
                  </w:r>
                  <w:r>
                    <w:rPr>
                      <w:b/>
                      <w:spacing w:val="-15"/>
                      <w:sz w:val="14"/>
                    </w:rPr>
                    <w:t> </w:t>
                  </w:r>
                  <w:r>
                    <w:rPr>
                      <w:b/>
                      <w:sz w:val="14"/>
                    </w:rPr>
                    <w:t>м</w:t>
                  </w:r>
                  <w:r>
                    <w:rPr>
                      <w:b/>
                      <w:spacing w:val="-7"/>
                      <w:sz w:val="14"/>
                    </w:rPr>
                    <w:t> </w:t>
                  </w:r>
                  <w:r>
                    <w:rPr>
                      <w:b/>
                      <w:sz w:val="14"/>
                    </w:rPr>
                    <w:t>е</w:t>
                  </w:r>
                  <w:r>
                    <w:rPr>
                      <w:b/>
                      <w:spacing w:val="-19"/>
                      <w:sz w:val="14"/>
                    </w:rPr>
                    <w:t> </w:t>
                  </w:r>
                  <w:r>
                    <w:rPr>
                      <w:b/>
                      <w:sz w:val="14"/>
                    </w:rPr>
                    <w:t>нд</w:t>
                  </w:r>
                  <w:r>
                    <w:rPr>
                      <w:b/>
                      <w:spacing w:val="-11"/>
                      <w:sz w:val="14"/>
                    </w:rPr>
                    <w:t> </w:t>
                  </w:r>
                  <w:r>
                    <w:rPr>
                      <w:b/>
                      <w:sz w:val="14"/>
                    </w:rPr>
                    <w:t>у</w:t>
                  </w:r>
                  <w:r>
                    <w:rPr>
                      <w:b/>
                      <w:spacing w:val="-17"/>
                      <w:sz w:val="14"/>
                    </w:rPr>
                    <w:t> </w:t>
                  </w:r>
                  <w:r>
                    <w:rPr>
                      <w:b/>
                      <w:sz w:val="14"/>
                    </w:rPr>
                    <w:t>е</w:t>
                  </w:r>
                  <w:r>
                    <w:rPr>
                      <w:b/>
                      <w:spacing w:val="-17"/>
                      <w:sz w:val="14"/>
                    </w:rPr>
                    <w:t> </w:t>
                  </w:r>
                  <w:r>
                    <w:rPr>
                      <w:b/>
                      <w:sz w:val="14"/>
                    </w:rPr>
                    <w:t>т</w:t>
                  </w:r>
                  <w:r>
                    <w:rPr>
                      <w:b/>
                      <w:spacing w:val="-22"/>
                      <w:sz w:val="14"/>
                    </w:rPr>
                    <w:t> </w:t>
                  </w:r>
                  <w:r>
                    <w:rPr>
                      <w:b/>
                      <w:sz w:val="14"/>
                    </w:rPr>
                    <w:t>с</w:t>
                  </w:r>
                  <w:r>
                    <w:rPr>
                      <w:b/>
                      <w:spacing w:val="-17"/>
                      <w:sz w:val="14"/>
                    </w:rPr>
                    <w:t> </w:t>
                  </w:r>
                  <w:r>
                    <w:rPr>
                      <w:b/>
                      <w:sz w:val="14"/>
                    </w:rPr>
                    <w:t>я</w:t>
                  </w:r>
                  <w:r>
                    <w:rPr>
                      <w:b/>
                      <w:spacing w:val="1"/>
                      <w:sz w:val="14"/>
                    </w:rPr>
                    <w:t> </w:t>
                  </w:r>
                  <w:r>
                    <w:rPr>
                      <w:b/>
                      <w:sz w:val="14"/>
                    </w:rPr>
                    <w:t>д</w:t>
                  </w:r>
                  <w:r>
                    <w:rPr>
                      <w:b/>
                      <w:spacing w:val="-10"/>
                      <w:sz w:val="14"/>
                    </w:rPr>
                    <w:t> </w:t>
                  </w:r>
                  <w:r>
                    <w:rPr>
                      <w:b/>
                      <w:sz w:val="14"/>
                    </w:rPr>
                    <w:t>и</w:t>
                  </w:r>
                  <w:r>
                    <w:rPr>
                      <w:b/>
                      <w:spacing w:val="-14"/>
                      <w:sz w:val="14"/>
                    </w:rPr>
                    <w:t> </w:t>
                  </w:r>
                  <w:r>
                    <w:rPr>
                      <w:b/>
                      <w:sz w:val="14"/>
                    </w:rPr>
                    <w:t>а</w:t>
                  </w:r>
                  <w:r>
                    <w:rPr>
                      <w:b/>
                      <w:spacing w:val="-17"/>
                      <w:sz w:val="14"/>
                    </w:rPr>
                    <w:t> </w:t>
                  </w:r>
                  <w:r>
                    <w:rPr>
                      <w:b/>
                      <w:sz w:val="14"/>
                    </w:rPr>
                    <w:t>м</w:t>
                  </w:r>
                  <w:r>
                    <w:rPr>
                      <w:b/>
                      <w:spacing w:val="-6"/>
                      <w:sz w:val="14"/>
                    </w:rPr>
                    <w:t> </w:t>
                  </w:r>
                  <w:r>
                    <w:rPr>
                      <w:b/>
                      <w:sz w:val="14"/>
                    </w:rPr>
                    <w:t>е</w:t>
                  </w:r>
                  <w:r>
                    <w:rPr>
                      <w:b/>
                      <w:spacing w:val="-17"/>
                      <w:sz w:val="14"/>
                    </w:rPr>
                    <w:t> </w:t>
                  </w:r>
                  <w:r>
                    <w:rPr>
                      <w:b/>
                      <w:sz w:val="14"/>
                    </w:rPr>
                    <w:t>т</w:t>
                  </w:r>
                  <w:r>
                    <w:rPr>
                      <w:b/>
                      <w:spacing w:val="-21"/>
                      <w:sz w:val="14"/>
                    </w:rPr>
                    <w:t> </w:t>
                  </w:r>
                  <w:r>
                    <w:rPr>
                      <w:b/>
                      <w:sz w:val="14"/>
                    </w:rPr>
                    <w:t>р</w:t>
                  </w:r>
                  <w:r>
                    <w:rPr>
                      <w:b/>
                      <w:spacing w:val="2"/>
                      <w:sz w:val="14"/>
                    </w:rPr>
                    <w:t> </w:t>
                  </w:r>
                  <w:r>
                    <w:rPr>
                      <w:b/>
                      <w:sz w:val="14"/>
                    </w:rPr>
                    <w:t>ш</w:t>
                  </w:r>
                  <w:r>
                    <w:rPr>
                      <w:b/>
                      <w:spacing w:val="-10"/>
                      <w:sz w:val="14"/>
                    </w:rPr>
                    <w:t> </w:t>
                  </w:r>
                  <w:r>
                    <w:rPr>
                      <w:b/>
                      <w:sz w:val="14"/>
                    </w:rPr>
                    <w:t>а</w:t>
                  </w:r>
                  <w:r>
                    <w:rPr>
                      <w:b/>
                      <w:spacing w:val="-24"/>
                      <w:sz w:val="14"/>
                    </w:rPr>
                    <w:t> </w:t>
                  </w:r>
                  <w:r>
                    <w:rPr>
                      <w:b/>
                      <w:sz w:val="14"/>
                    </w:rPr>
                    <w:t>х</w:t>
                  </w:r>
                  <w:r>
                    <w:rPr>
                      <w:b/>
                      <w:spacing w:val="-25"/>
                      <w:sz w:val="14"/>
                    </w:rPr>
                    <w:t> </w:t>
                  </w:r>
                  <w:r>
                    <w:rPr>
                      <w:b/>
                      <w:spacing w:val="5"/>
                      <w:sz w:val="14"/>
                    </w:rPr>
                    <w:t>ты</w:t>
                  </w:r>
                  <w:r>
                    <w:rPr>
                      <w:b/>
                      <w:spacing w:val="12"/>
                      <w:sz w:val="14"/>
                    </w:rPr>
                    <w:t> </w:t>
                  </w:r>
                  <w:r>
                    <w:rPr>
                      <w:b/>
                      <w:sz w:val="14"/>
                    </w:rPr>
                    <w:t>п</w:t>
                  </w:r>
                  <w:r>
                    <w:rPr>
                      <w:b/>
                      <w:spacing w:val="-18"/>
                      <w:sz w:val="14"/>
                    </w:rPr>
                    <w:t> </w:t>
                  </w:r>
                  <w:r>
                    <w:rPr>
                      <w:b/>
                      <w:sz w:val="14"/>
                    </w:rPr>
                    <w:t>р</w:t>
                  </w:r>
                  <w:r>
                    <w:rPr>
                      <w:b/>
                      <w:spacing w:val="-20"/>
                      <w:sz w:val="14"/>
                    </w:rPr>
                    <w:t> </w:t>
                  </w:r>
                  <w:r>
                    <w:rPr>
                      <w:b/>
                      <w:sz w:val="14"/>
                    </w:rPr>
                    <w:t>и</w:t>
                  </w:r>
                  <w:r>
                    <w:rPr>
                      <w:b/>
                      <w:spacing w:val="-19"/>
                      <w:sz w:val="14"/>
                    </w:rPr>
                    <w:t> </w:t>
                  </w:r>
                  <w:r>
                    <w:rPr>
                      <w:b/>
                      <w:sz w:val="14"/>
                    </w:rPr>
                    <w:t>н</w:t>
                  </w:r>
                  <w:r>
                    <w:rPr>
                      <w:b/>
                      <w:spacing w:val="-19"/>
                      <w:sz w:val="14"/>
                    </w:rPr>
                    <w:t> </w:t>
                  </w:r>
                  <w:r>
                    <w:rPr>
                      <w:b/>
                      <w:sz w:val="14"/>
                    </w:rPr>
                    <w:t>и</w:t>
                  </w:r>
                  <w:r>
                    <w:rPr>
                      <w:b/>
                      <w:spacing w:val="-19"/>
                      <w:sz w:val="14"/>
                    </w:rPr>
                    <w:t> </w:t>
                  </w:r>
                  <w:r>
                    <w:rPr>
                      <w:b/>
                      <w:sz w:val="14"/>
                    </w:rPr>
                    <w:t>м</w:t>
                  </w:r>
                  <w:r>
                    <w:rPr>
                      <w:b/>
                      <w:spacing w:val="-13"/>
                      <w:sz w:val="14"/>
                    </w:rPr>
                    <w:t> </w:t>
                  </w:r>
                  <w:r>
                    <w:rPr>
                      <w:b/>
                      <w:sz w:val="14"/>
                    </w:rPr>
                    <w:t>а</w:t>
                  </w:r>
                  <w:r>
                    <w:rPr>
                      <w:b/>
                      <w:spacing w:val="-22"/>
                      <w:sz w:val="14"/>
                    </w:rPr>
                    <w:t> </w:t>
                  </w:r>
                  <w:r>
                    <w:rPr>
                      <w:b/>
                      <w:sz w:val="14"/>
                    </w:rPr>
                    <w:t>т</w:t>
                  </w:r>
                  <w:r>
                    <w:rPr>
                      <w:b/>
                      <w:spacing w:val="-26"/>
                      <w:sz w:val="14"/>
                    </w:rPr>
                    <w:t> </w:t>
                  </w:r>
                  <w:r>
                    <w:rPr>
                      <w:b/>
                      <w:sz w:val="14"/>
                    </w:rPr>
                    <w:t>ь</w:t>
                  </w:r>
                  <w:r>
                    <w:rPr>
                      <w:b/>
                      <w:spacing w:val="15"/>
                      <w:sz w:val="14"/>
                    </w:rPr>
                    <w:t> </w:t>
                  </w:r>
                  <w:r>
                    <w:rPr>
                      <w:b/>
                      <w:sz w:val="14"/>
                    </w:rPr>
                    <w:t>р</w:t>
                  </w:r>
                  <w:r>
                    <w:rPr>
                      <w:b/>
                      <w:spacing w:val="-17"/>
                      <w:sz w:val="14"/>
                    </w:rPr>
                    <w:t> </w:t>
                  </w:r>
                  <w:r>
                    <w:rPr>
                      <w:b/>
                      <w:sz w:val="14"/>
                    </w:rPr>
                    <w:t>а</w:t>
                  </w:r>
                  <w:r>
                    <w:rPr>
                      <w:b/>
                      <w:spacing w:val="-22"/>
                      <w:sz w:val="14"/>
                    </w:rPr>
                    <w:t> </w:t>
                  </w:r>
                  <w:r>
                    <w:rPr>
                      <w:b/>
                      <w:sz w:val="14"/>
                    </w:rPr>
                    <w:t>в</w:t>
                  </w:r>
                  <w:r>
                    <w:rPr>
                      <w:b/>
                      <w:spacing w:val="-18"/>
                      <w:sz w:val="14"/>
                    </w:rPr>
                    <w:t> </w:t>
                  </w:r>
                  <w:r>
                    <w:rPr>
                      <w:b/>
                      <w:sz w:val="14"/>
                    </w:rPr>
                    <w:t>н</w:t>
                  </w:r>
                  <w:r>
                    <w:rPr>
                      <w:b/>
                      <w:spacing w:val="-18"/>
                      <w:sz w:val="14"/>
                    </w:rPr>
                    <w:t> </w:t>
                  </w:r>
                  <w:r>
                    <w:rPr>
                      <w:b/>
                      <w:sz w:val="14"/>
                    </w:rPr>
                    <w:t>ь</w:t>
                  </w:r>
                  <w:r>
                    <w:rPr>
                      <w:b/>
                      <w:spacing w:val="-18"/>
                      <w:sz w:val="14"/>
                    </w:rPr>
                    <w:t> </w:t>
                  </w:r>
                  <w:r>
                    <w:rPr>
                      <w:b/>
                      <w:sz w:val="14"/>
                    </w:rPr>
                    <w:t>ш</w:t>
                  </w:r>
                  <w:r>
                    <w:rPr>
                      <w:b/>
                      <w:spacing w:val="30"/>
                      <w:sz w:val="14"/>
                    </w:rPr>
                    <w:t> </w:t>
                  </w:r>
                  <w:r>
                    <w:rPr>
                      <w:b/>
                      <w:sz w:val="14"/>
                    </w:rPr>
                    <w:t>1</w:t>
                  </w:r>
                  <w:r>
                    <w:rPr>
                      <w:b/>
                      <w:spacing w:val="-15"/>
                      <w:sz w:val="14"/>
                    </w:rPr>
                    <w:t> </w:t>
                  </w:r>
                  <w:r>
                    <w:rPr>
                      <w:b/>
                      <w:spacing w:val="1"/>
                      <w:sz w:val="14"/>
                    </w:rPr>
                    <w:t>.4</w:t>
                  </w:r>
                  <w:r>
                    <w:rPr>
                      <w:b/>
                      <w:spacing w:val="40"/>
                      <w:sz w:val="14"/>
                    </w:rPr>
                    <w:t> </w:t>
                  </w:r>
                  <w:r>
                    <w:rPr>
                      <w:b/>
                      <w:sz w:val="14"/>
                    </w:rPr>
                    <w:t>Д</w:t>
                  </w:r>
                  <w:r>
                    <w:rPr>
                      <w:b/>
                      <w:spacing w:val="25"/>
                      <w:sz w:val="14"/>
                    </w:rPr>
                    <w:t> </w:t>
                  </w:r>
                  <w:r>
                    <w:rPr>
                      <w:b/>
                      <w:sz w:val="14"/>
                    </w:rPr>
                    <w:t>р</w:t>
                  </w:r>
                  <w:r>
                    <w:rPr>
                      <w:b/>
                      <w:spacing w:val="-12"/>
                      <w:sz w:val="14"/>
                    </w:rPr>
                    <w:t> </w:t>
                  </w:r>
                  <w:r>
                    <w:rPr>
                      <w:b/>
                      <w:sz w:val="14"/>
                    </w:rPr>
                    <w:t>.к</w:t>
                  </w:r>
                  <w:r>
                    <w:rPr>
                      <w:b/>
                      <w:spacing w:val="-20"/>
                      <w:sz w:val="14"/>
                    </w:rPr>
                    <w:t> </w:t>
                  </w:r>
                  <w:r>
                    <w:rPr>
                      <w:b/>
                      <w:sz w:val="14"/>
                    </w:rPr>
                    <w:t>. </w:t>
                  </w:r>
                  <w:r>
                    <w:rPr>
                      <w:b/>
                      <w:sz w:val="17"/>
                    </w:rPr>
                    <w:t>Высота шахты гидротурбины </w:t>
                  </w:r>
                  <w:r>
                    <w:rPr>
                      <w:b/>
                      <w:spacing w:val="2"/>
                      <w:sz w:val="17"/>
                    </w:rPr>
                    <w:t>(размер </w:t>
                  </w:r>
                  <w:r>
                    <w:rPr>
                      <w:b/>
                      <w:spacing w:val="3"/>
                      <w:sz w:val="17"/>
                    </w:rPr>
                    <w:t>от </w:t>
                  </w:r>
                  <w:r>
                    <w:rPr>
                      <w:b/>
                      <w:sz w:val="17"/>
                    </w:rPr>
                    <w:t>площадки обслуживания </w:t>
                  </w:r>
                  <w:r>
                    <w:rPr>
                      <w:b/>
                      <w:spacing w:val="2"/>
                      <w:sz w:val="17"/>
                    </w:rPr>
                    <w:t>на </w:t>
                  </w:r>
                  <w:r>
                    <w:rPr>
                      <w:b/>
                      <w:sz w:val="17"/>
                    </w:rPr>
                    <w:t>крышке </w:t>
                  </w:r>
                  <w:r>
                    <w:rPr>
                      <w:b/>
                      <w:spacing w:val="1"/>
                      <w:sz w:val="17"/>
                    </w:rPr>
                    <w:t>до </w:t>
                  </w:r>
                  <w:r>
                    <w:rPr>
                      <w:b/>
                      <w:sz w:val="17"/>
                    </w:rPr>
                    <w:t>перекрытия шахты гидротурбины) </w:t>
                  </w:r>
                  <w:r>
                    <w:rPr>
                      <w:b/>
                      <w:spacing w:val="2"/>
                      <w:sz w:val="17"/>
                    </w:rPr>
                    <w:t>должна </w:t>
                  </w:r>
                  <w:r>
                    <w:rPr>
                      <w:b/>
                      <w:sz w:val="17"/>
                    </w:rPr>
                    <w:t>обеспечить проход в шахту (высотой 8 </w:t>
                  </w:r>
                  <w:r>
                    <w:rPr>
                      <w:b/>
                      <w:spacing w:val="2"/>
                      <w:sz w:val="17"/>
                    </w:rPr>
                    <w:t>сеету не </w:t>
                  </w:r>
                  <w:r>
                    <w:rPr>
                      <w:b/>
                      <w:spacing w:val="5"/>
                      <w:sz w:val="17"/>
                    </w:rPr>
                    <w:t>менее </w:t>
                  </w:r>
                  <w:r>
                    <w:rPr>
                      <w:b/>
                      <w:sz w:val="17"/>
                    </w:rPr>
                    <w:t>2 .0 </w:t>
                  </w:r>
                  <w:r>
                    <w:rPr>
                      <w:b/>
                      <w:spacing w:val="5"/>
                      <w:sz w:val="17"/>
                    </w:rPr>
                    <w:t>м. </w:t>
                  </w:r>
                  <w:r>
                    <w:rPr>
                      <w:b/>
                      <w:sz w:val="17"/>
                    </w:rPr>
                    <w:t>шириной </w:t>
                  </w:r>
                  <w:r>
                    <w:rPr>
                      <w:b/>
                      <w:spacing w:val="1"/>
                      <w:sz w:val="17"/>
                    </w:rPr>
                    <w:t>1.2— </w:t>
                  </w:r>
                  <w:r>
                    <w:rPr>
                      <w:b/>
                      <w:sz w:val="17"/>
                    </w:rPr>
                    <w:t>1.4 </w:t>
                  </w:r>
                  <w:r>
                    <w:rPr>
                      <w:b/>
                      <w:spacing w:val="5"/>
                      <w:sz w:val="17"/>
                    </w:rPr>
                    <w:t>м) </w:t>
                  </w:r>
                  <w:r>
                    <w:rPr>
                      <w:b/>
                      <w:sz w:val="17"/>
                    </w:rPr>
                    <w:t>и установку ручной кран- балки г/п </w:t>
                  </w:r>
                  <w:r>
                    <w:rPr>
                      <w:b/>
                      <w:spacing w:val="2"/>
                      <w:sz w:val="17"/>
                    </w:rPr>
                    <w:t>3— </w:t>
                  </w:r>
                  <w:r>
                    <w:rPr>
                      <w:b/>
                      <w:sz w:val="17"/>
                    </w:rPr>
                    <w:t>5 тс </w:t>
                  </w:r>
                  <w:r>
                    <w:rPr>
                      <w:b/>
                      <w:spacing w:val="1"/>
                      <w:sz w:val="17"/>
                    </w:rPr>
                    <w:t>над </w:t>
                  </w:r>
                  <w:r>
                    <w:rPr>
                      <w:b/>
                      <w:sz w:val="17"/>
                    </w:rPr>
                    <w:t>входом в </w:t>
                  </w:r>
                  <w:r>
                    <w:rPr>
                      <w:b/>
                      <w:spacing w:val="3"/>
                      <w:sz w:val="17"/>
                    </w:rPr>
                    <w:t>шахту. </w:t>
                  </w:r>
                  <w:r>
                    <w:rPr>
                      <w:b/>
                      <w:spacing w:val="1"/>
                      <w:sz w:val="17"/>
                    </w:rPr>
                    <w:t>Предварительно </w:t>
                  </w:r>
                  <w:r>
                    <w:rPr>
                      <w:b/>
                      <w:sz w:val="17"/>
                    </w:rPr>
                    <w:t>высоту шахты </w:t>
                  </w:r>
                  <w:r>
                    <w:rPr>
                      <w:b/>
                      <w:spacing w:val="1"/>
                      <w:sz w:val="17"/>
                    </w:rPr>
                    <w:t>рекомендуется </w:t>
                  </w:r>
                  <w:r>
                    <w:rPr>
                      <w:b/>
                      <w:sz w:val="17"/>
                    </w:rPr>
                    <w:t>принимать не  </w:t>
                  </w:r>
                  <w:r>
                    <w:rPr>
                      <w:b/>
                      <w:spacing w:val="-3"/>
                      <w:sz w:val="17"/>
                    </w:rPr>
                    <w:t>мо </w:t>
                  </w:r>
                  <w:r>
                    <w:rPr>
                      <w:b/>
                      <w:sz w:val="17"/>
                    </w:rPr>
                    <w:t>ю о  3 .0</w:t>
                  </w:r>
                  <w:r>
                    <w:rPr>
                      <w:b/>
                      <w:spacing w:val="31"/>
                      <w:sz w:val="17"/>
                    </w:rPr>
                    <w:t> </w:t>
                  </w:r>
                  <w:r>
                    <w:rPr>
                      <w:b/>
                      <w:spacing w:val="2"/>
                      <w:sz w:val="17"/>
                    </w:rPr>
                    <w:t>м.</w:t>
                  </w:r>
                </w:p>
                <w:p>
                  <w:pPr>
                    <w:spacing w:line="278" w:lineRule="auto" w:before="0"/>
                    <w:ind w:left="18" w:right="7" w:firstLine="591"/>
                    <w:jc w:val="both"/>
                    <w:rPr>
                      <w:b/>
                      <w:sz w:val="17"/>
                    </w:rPr>
                  </w:pPr>
                  <w:r>
                    <w:rPr>
                      <w:b/>
                      <w:sz w:val="17"/>
                    </w:rPr>
                    <w:t>Е с т принимаются бетонные спиральные камеры с </w:t>
                  </w:r>
                  <w:r>
                    <w:rPr>
                      <w:b/>
                      <w:spacing w:val="1"/>
                      <w:sz w:val="17"/>
                    </w:rPr>
                    <w:t>сечениями, </w:t>
                  </w:r>
                  <w:r>
                    <w:rPr>
                      <w:b/>
                      <w:sz w:val="17"/>
                    </w:rPr>
                    <w:t>частично </w:t>
                  </w:r>
                  <w:r>
                    <w:rPr>
                      <w:b/>
                      <w:spacing w:val="1"/>
                      <w:sz w:val="17"/>
                    </w:rPr>
                    <w:t>или </w:t>
                  </w:r>
                  <w:r>
                    <w:rPr>
                      <w:b/>
                      <w:sz w:val="17"/>
                    </w:rPr>
                    <w:t>полностью развитыми вверх, или применяются </w:t>
                  </w:r>
                  <w:r>
                    <w:rPr>
                      <w:b/>
                      <w:spacing w:val="1"/>
                      <w:sz w:val="17"/>
                    </w:rPr>
                    <w:t>металлические </w:t>
                  </w:r>
                  <w:r>
                    <w:rPr>
                      <w:b/>
                      <w:sz w:val="17"/>
                    </w:rPr>
                    <w:t>спиральные камеры, </w:t>
                  </w:r>
                  <w:r>
                    <w:rPr>
                      <w:b/>
                      <w:spacing w:val="1"/>
                      <w:sz w:val="17"/>
                    </w:rPr>
                    <w:t>то </w:t>
                  </w:r>
                  <w:r>
                    <w:rPr>
                      <w:b/>
                      <w:sz w:val="17"/>
                    </w:rPr>
                    <w:t>устройство входа е </w:t>
                  </w:r>
                  <w:r>
                    <w:rPr>
                      <w:b/>
                      <w:spacing w:val="2"/>
                      <w:sz w:val="17"/>
                    </w:rPr>
                    <w:t>шахту </w:t>
                  </w:r>
                  <w:r>
                    <w:rPr>
                      <w:b/>
                      <w:sz w:val="17"/>
                    </w:rPr>
                    <w:t>рекомендуется предусматри­ вать</w:t>
                  </w:r>
                  <w:r>
                    <w:rPr>
                      <w:b/>
                      <w:spacing w:val="-12"/>
                      <w:sz w:val="17"/>
                    </w:rPr>
                    <w:t> </w:t>
                  </w:r>
                  <w:r>
                    <w:rPr>
                      <w:b/>
                      <w:sz w:val="17"/>
                    </w:rPr>
                    <w:t>у носка</w:t>
                  </w:r>
                  <w:r>
                    <w:rPr>
                      <w:b/>
                      <w:spacing w:val="3"/>
                      <w:sz w:val="17"/>
                    </w:rPr>
                    <w:t> </w:t>
                  </w:r>
                  <w:r>
                    <w:rPr>
                      <w:b/>
                      <w:sz w:val="17"/>
                    </w:rPr>
                    <w:t>с</w:t>
                  </w:r>
                  <w:r>
                    <w:rPr>
                      <w:b/>
                      <w:spacing w:val="-21"/>
                      <w:sz w:val="17"/>
                    </w:rPr>
                    <w:t> </w:t>
                  </w:r>
                  <w:r>
                    <w:rPr>
                      <w:b/>
                      <w:sz w:val="17"/>
                    </w:rPr>
                    <w:t>п</w:t>
                  </w:r>
                  <w:r>
                    <w:rPr>
                      <w:b/>
                      <w:spacing w:val="-21"/>
                      <w:sz w:val="17"/>
                    </w:rPr>
                    <w:t> </w:t>
                  </w:r>
                  <w:r>
                    <w:rPr>
                      <w:b/>
                      <w:sz w:val="17"/>
                    </w:rPr>
                    <w:t>и</w:t>
                  </w:r>
                  <w:r>
                    <w:rPr>
                      <w:b/>
                      <w:spacing w:val="-18"/>
                      <w:sz w:val="17"/>
                    </w:rPr>
                    <w:t> </w:t>
                  </w:r>
                  <w:r>
                    <w:rPr>
                      <w:b/>
                      <w:sz w:val="17"/>
                    </w:rPr>
                    <w:t>р</w:t>
                  </w:r>
                  <w:r>
                    <w:rPr>
                      <w:b/>
                      <w:spacing w:val="-19"/>
                      <w:sz w:val="17"/>
                    </w:rPr>
                    <w:t> </w:t>
                  </w:r>
                  <w:r>
                    <w:rPr>
                      <w:b/>
                      <w:sz w:val="17"/>
                    </w:rPr>
                    <w:t>а</w:t>
                  </w:r>
                  <w:r>
                    <w:rPr>
                      <w:b/>
                      <w:spacing w:val="-24"/>
                      <w:sz w:val="17"/>
                    </w:rPr>
                    <w:t> </w:t>
                  </w:r>
                  <w:r>
                    <w:rPr>
                      <w:b/>
                      <w:sz w:val="17"/>
                    </w:rPr>
                    <w:t>т</w:t>
                  </w:r>
                  <w:r>
                    <w:rPr>
                      <w:b/>
                      <w:spacing w:val="-29"/>
                      <w:sz w:val="17"/>
                    </w:rPr>
                    <w:t> </w:t>
                  </w:r>
                  <w:r>
                    <w:rPr>
                      <w:b/>
                      <w:sz w:val="17"/>
                    </w:rPr>
                    <w:t>.</w:t>
                  </w:r>
                  <w:r>
                    <w:rPr>
                      <w:b/>
                      <w:spacing w:val="5"/>
                      <w:sz w:val="17"/>
                    </w:rPr>
                    <w:t> </w:t>
                  </w:r>
                  <w:r>
                    <w:rPr>
                      <w:b/>
                      <w:sz w:val="17"/>
                    </w:rPr>
                    <w:t>где</w:t>
                  </w:r>
                  <w:r>
                    <w:rPr>
                      <w:b/>
                      <w:spacing w:val="-6"/>
                      <w:sz w:val="17"/>
                    </w:rPr>
                    <w:t> </w:t>
                  </w:r>
                  <w:r>
                    <w:rPr>
                      <w:b/>
                      <w:spacing w:val="1"/>
                      <w:sz w:val="17"/>
                    </w:rPr>
                    <w:t>сечения</w:t>
                  </w:r>
                  <w:r>
                    <w:rPr>
                      <w:b/>
                      <w:spacing w:val="-2"/>
                      <w:sz w:val="17"/>
                    </w:rPr>
                    <w:t> </w:t>
                  </w:r>
                  <w:r>
                    <w:rPr>
                      <w:b/>
                      <w:spacing w:val="5"/>
                      <w:sz w:val="17"/>
                    </w:rPr>
                    <w:t>ее</w:t>
                  </w:r>
                  <w:r>
                    <w:rPr>
                      <w:b/>
                      <w:spacing w:val="15"/>
                      <w:sz w:val="17"/>
                    </w:rPr>
                    <w:t> </w:t>
                  </w:r>
                  <w:r>
                    <w:rPr>
                      <w:b/>
                      <w:sz w:val="17"/>
                    </w:rPr>
                    <w:t>минимальны.</w:t>
                  </w:r>
                  <w:r>
                    <w:rPr>
                      <w:b/>
                      <w:spacing w:val="35"/>
                      <w:sz w:val="17"/>
                    </w:rPr>
                    <w:t> </w:t>
                  </w:r>
                  <w:r>
                    <w:rPr>
                      <w:b/>
                      <w:sz w:val="17"/>
                    </w:rPr>
                    <w:t>В противном</w:t>
                  </w:r>
                  <w:r>
                    <w:rPr>
                      <w:b/>
                      <w:spacing w:val="-3"/>
                      <w:sz w:val="17"/>
                    </w:rPr>
                    <w:t> </w:t>
                  </w:r>
                  <w:r>
                    <w:rPr>
                      <w:b/>
                      <w:spacing w:val="1"/>
                      <w:sz w:val="17"/>
                    </w:rPr>
                    <w:t>случае</w:t>
                  </w:r>
                  <w:r>
                    <w:rPr>
                      <w:b/>
                      <w:spacing w:val="8"/>
                      <w:sz w:val="17"/>
                    </w:rPr>
                    <w:t> </w:t>
                  </w:r>
                  <w:r>
                    <w:rPr>
                      <w:b/>
                      <w:sz w:val="17"/>
                    </w:rPr>
                    <w:t>придется</w:t>
                  </w:r>
                  <w:r>
                    <w:rPr>
                      <w:b/>
                      <w:spacing w:val="5"/>
                      <w:sz w:val="17"/>
                    </w:rPr>
                    <w:t> </w:t>
                  </w:r>
                  <w:r>
                    <w:rPr>
                      <w:b/>
                      <w:sz w:val="17"/>
                    </w:rPr>
                    <w:t>существенно</w:t>
                  </w:r>
                  <w:r>
                    <w:rPr>
                      <w:b/>
                      <w:spacing w:val="-3"/>
                      <w:sz w:val="17"/>
                    </w:rPr>
                    <w:t> </w:t>
                  </w:r>
                  <w:r>
                    <w:rPr>
                      <w:b/>
                      <w:sz w:val="17"/>
                    </w:rPr>
                    <w:t>увеличивать</w:t>
                  </w:r>
                  <w:r>
                    <w:rPr>
                      <w:b/>
                      <w:spacing w:val="-14"/>
                      <w:sz w:val="17"/>
                    </w:rPr>
                    <w:t> </w:t>
                  </w:r>
                  <w:r>
                    <w:rPr>
                      <w:b/>
                      <w:sz w:val="17"/>
                    </w:rPr>
                    <w:t>высоту шахты, а  </w:t>
                  </w:r>
                  <w:r>
                    <w:rPr>
                      <w:b/>
                      <w:spacing w:val="1"/>
                      <w:sz w:val="17"/>
                    </w:rPr>
                    <w:t>следовательно, </w:t>
                  </w:r>
                  <w:r>
                    <w:rPr>
                      <w:b/>
                      <w:sz w:val="17"/>
                    </w:rPr>
                    <w:t>и турбинный </w:t>
                  </w:r>
                  <w:r>
                    <w:rPr>
                      <w:b/>
                      <w:spacing w:val="1"/>
                      <w:sz w:val="17"/>
                    </w:rPr>
                    <w:t>вал</w:t>
                  </w:r>
                  <w:r>
                    <w:rPr>
                      <w:b/>
                      <w:spacing w:val="5"/>
                      <w:sz w:val="17"/>
                    </w:rPr>
                    <w:t> </w:t>
                  </w:r>
                  <w:r>
                    <w:rPr>
                      <w:b/>
                      <w:spacing w:val="2"/>
                      <w:sz w:val="17"/>
                    </w:rPr>
                    <w:t>агрегата.</w:t>
                  </w:r>
                </w:p>
                <w:p>
                  <w:pPr>
                    <w:spacing w:line="295" w:lineRule="auto" w:before="4"/>
                    <w:ind w:left="9" w:right="18" w:firstLine="544"/>
                    <w:jc w:val="both"/>
                    <w:rPr>
                      <w:b/>
                      <w:sz w:val="17"/>
                    </w:rPr>
                  </w:pPr>
                  <w:r>
                    <w:rPr>
                      <w:b/>
                      <w:sz w:val="17"/>
                    </w:rPr>
                    <w:t>Окончательные размеры турбиьиой шахты принимаются по проектам заводов — изготовителей гидротур­ бины  и  гидрогенератора,  согласованным  с гоноральньа* проектировщиком.</w:t>
                  </w:r>
                </w:p>
                <w:p>
                  <w:pPr>
                    <w:spacing w:line="178" w:lineRule="exact" w:before="0"/>
                    <w:ind w:left="553" w:right="0" w:firstLine="0"/>
                    <w:jc w:val="left"/>
                    <w:rPr>
                      <w:b/>
                      <w:sz w:val="17"/>
                    </w:rPr>
                  </w:pPr>
                  <w:r>
                    <w:rPr>
                      <w:b/>
                      <w:sz w:val="17"/>
                    </w:rPr>
                    <w:t>Определяются  габаритные  размеры  гидрогенератора и  его фундамента и наносятся  на чертежи с   протон­</w:t>
                  </w:r>
                </w:p>
                <w:p>
                  <w:pPr>
                    <w:spacing w:before="45"/>
                    <w:ind w:left="18" w:right="0" w:firstLine="0"/>
                    <w:jc w:val="left"/>
                    <w:rPr>
                      <w:b/>
                      <w:sz w:val="17"/>
                    </w:rPr>
                  </w:pPr>
                  <w:r>
                    <w:rPr>
                      <w:b/>
                      <w:sz w:val="17"/>
                    </w:rPr>
                    <w:t>ной частью гидротурбины и  турбинной шахтой.</w:t>
                  </w:r>
                </w:p>
                <w:p>
                  <w:pPr>
                    <w:spacing w:line="273" w:lineRule="auto" w:before="25"/>
                    <w:ind w:left="0" w:right="18" w:firstLine="552"/>
                    <w:jc w:val="both"/>
                    <w:rPr>
                      <w:b/>
                      <w:sz w:val="17"/>
                    </w:rPr>
                  </w:pPr>
                  <w:r>
                    <w:rPr>
                      <w:b/>
                      <w:sz w:val="17"/>
                    </w:rPr>
                    <w:t>На предварительных стадиях проектирования габаритные размеры гидрогенератора рекомендуется опре­ делять.  используя  данные  изготовлен ы х  заводами —   изготовителями аналогов-гидрогенераторов.</w:t>
                  </w:r>
                </w:p>
                <w:p>
                  <w:pPr>
                    <w:spacing w:line="194" w:lineRule="exact" w:before="0"/>
                    <w:ind w:left="553" w:right="0" w:firstLine="0"/>
                    <w:jc w:val="left"/>
                    <w:rPr>
                      <w:b/>
                      <w:sz w:val="17"/>
                    </w:rPr>
                  </w:pPr>
                  <w:r>
                    <w:rPr>
                      <w:b/>
                      <w:sz w:val="17"/>
                    </w:rPr>
                    <w:t>Окончательные  размеры  гидрогенератора принимаются  по проектам  завода  —   изготовителя гидрогенера­</w:t>
                  </w:r>
                </w:p>
                <w:p>
                  <w:pPr>
                    <w:spacing w:before="44"/>
                    <w:ind w:left="18" w:right="0" w:firstLine="0"/>
                    <w:jc w:val="left"/>
                    <w:rPr>
                      <w:b/>
                      <w:sz w:val="17"/>
                    </w:rPr>
                  </w:pPr>
                  <w:r>
                    <w:rPr>
                      <w:b/>
                      <w:sz w:val="17"/>
                    </w:rPr>
                    <w:t>тора.</w:t>
                  </w:r>
                </w:p>
                <w:p>
                  <w:pPr>
                    <w:spacing w:line="283" w:lineRule="auto" w:before="25"/>
                    <w:ind w:left="18" w:right="11" w:firstLine="535"/>
                    <w:jc w:val="both"/>
                    <w:rPr>
                      <w:b/>
                      <w:sz w:val="17"/>
                    </w:rPr>
                  </w:pPr>
                  <w:r>
                    <w:rPr>
                      <w:b/>
                      <w:sz w:val="17"/>
                    </w:rPr>
                    <w:t>Определяются габаритные размеры лредтурбнеыого затвора (в случае его применения), определяется место его установки, и он наносится на чертежи с проточной частью гидротурбины, турбинной шахтой и гидрогене­ ратором.  Расстояние до  ф ланца  предтурбинного дискового  затвора от оси  гидрогенератора  должно быть   не</w:t>
                  </w:r>
                </w:p>
                <w:p>
                  <w:pPr>
                    <w:spacing w:line="194" w:lineRule="exact" w:before="0"/>
                    <w:ind w:left="17" w:right="0" w:firstLine="0"/>
                    <w:jc w:val="left"/>
                    <w:rPr>
                      <w:b/>
                      <w:sz w:val="17"/>
                    </w:rPr>
                  </w:pPr>
                  <w:r>
                    <w:rPr>
                      <w:b/>
                      <w:spacing w:val="3"/>
                      <w:sz w:val="17"/>
                    </w:rPr>
                    <w:t>менее </w:t>
                  </w:r>
                  <w:r>
                    <w:rPr>
                      <w:spacing w:val="-8"/>
                      <w:sz w:val="20"/>
                    </w:rPr>
                    <w:t>1.8 </w:t>
                  </w:r>
                  <w:r>
                    <w:rPr>
                      <w:b/>
                      <w:sz w:val="17"/>
                    </w:rPr>
                    <w:t>Д </w:t>
                  </w:r>
                  <w:r>
                    <w:rPr>
                      <w:b/>
                      <w:spacing w:val="1"/>
                      <w:sz w:val="17"/>
                    </w:rPr>
                    <w:t>р.к. </w:t>
                  </w:r>
                  <w:r>
                    <w:rPr>
                      <w:b/>
                      <w:sz w:val="17"/>
                    </w:rPr>
                    <w:t>—  </w:t>
                  </w:r>
                  <w:r>
                    <w:rPr>
                      <w:b/>
                      <w:spacing w:val="2"/>
                      <w:sz w:val="17"/>
                    </w:rPr>
                    <w:t>для </w:t>
                  </w:r>
                  <w:r>
                    <w:rPr>
                      <w:b/>
                      <w:sz w:val="17"/>
                    </w:rPr>
                    <w:t>напоров </w:t>
                  </w:r>
                  <w:r>
                    <w:rPr>
                      <w:b/>
                      <w:spacing w:val="2"/>
                      <w:sz w:val="17"/>
                    </w:rPr>
                    <w:t>меньше </w:t>
                  </w:r>
                  <w:r>
                    <w:rPr>
                      <w:b/>
                      <w:spacing w:val="5"/>
                      <w:sz w:val="17"/>
                    </w:rPr>
                    <w:t>100 </w:t>
                  </w:r>
                  <w:r>
                    <w:rPr>
                      <w:b/>
                      <w:sz w:val="17"/>
                    </w:rPr>
                    <w:t>м и 2 .0 Д р.к. —  для напоров </w:t>
                  </w:r>
                  <w:r>
                    <w:rPr>
                      <w:b/>
                      <w:spacing w:val="2"/>
                      <w:sz w:val="17"/>
                    </w:rPr>
                    <w:t>более </w:t>
                  </w:r>
                  <w:r>
                    <w:rPr>
                      <w:b/>
                      <w:spacing w:val="6"/>
                      <w:sz w:val="17"/>
                    </w:rPr>
                    <w:t>200 </w:t>
                  </w:r>
                  <w:r>
                    <w:rPr>
                      <w:b/>
                      <w:spacing w:val="-4"/>
                      <w:sz w:val="17"/>
                    </w:rPr>
                    <w:t>ы. </w:t>
                  </w:r>
                  <w:r>
                    <w:rPr>
                      <w:b/>
                      <w:sz w:val="17"/>
                    </w:rPr>
                    <w:t>Рассто я </w:t>
                  </w:r>
                  <w:r>
                    <w:rPr>
                      <w:b/>
                      <w:spacing w:val="-23"/>
                      <w:sz w:val="17"/>
                    </w:rPr>
                    <w:t>ние   </w:t>
                  </w:r>
                  <w:r>
                    <w:rPr>
                      <w:b/>
                      <w:spacing w:val="1"/>
                      <w:sz w:val="17"/>
                    </w:rPr>
                    <w:t>между</w:t>
                  </w:r>
                  <w:r>
                    <w:rPr>
                      <w:b/>
                      <w:spacing w:val="0"/>
                      <w:sz w:val="17"/>
                    </w:rPr>
                    <w:t> </w:t>
                  </w:r>
                  <w:r>
                    <w:rPr>
                      <w:b/>
                      <w:sz w:val="17"/>
                    </w:rPr>
                    <w:t>шаровым</w:t>
                  </w:r>
                </w:p>
                <w:p>
                  <w:pPr>
                    <w:spacing w:line="295" w:lineRule="auto" w:before="20"/>
                    <w:ind w:left="17" w:right="0" w:firstLine="0"/>
                    <w:jc w:val="left"/>
                    <w:rPr>
                      <w:b/>
                      <w:sz w:val="17"/>
                    </w:rPr>
                  </w:pPr>
                  <w:r>
                    <w:rPr>
                      <w:b/>
                      <w:sz w:val="17"/>
                    </w:rPr>
                    <w:t>затвором и спиральной камерой определяется конструктивно. Монтажный патрубок предтурбинного затвора раз­ мещается  между  затвором  и  спиральной камерой.</w:t>
                  </w:r>
                </w:p>
                <w:p>
                  <w:pPr>
                    <w:spacing w:line="178" w:lineRule="exact" w:before="0"/>
                    <w:ind w:left="553" w:right="0" w:firstLine="0"/>
                    <w:jc w:val="left"/>
                    <w:rPr>
                      <w:b/>
                      <w:sz w:val="17"/>
                    </w:rPr>
                  </w:pPr>
                  <w:r>
                    <w:rPr>
                      <w:b/>
                      <w:sz w:val="17"/>
                    </w:rPr>
                    <w:t>На  предварительных  стадиях  проектирования  габаритные  размеры  дисковых  и  шаровых  затворов реко­</w:t>
                  </w:r>
                </w:p>
                <w:p>
                  <w:pPr>
                    <w:spacing w:before="35"/>
                    <w:ind w:left="18" w:right="0" w:firstLine="0"/>
                    <w:jc w:val="left"/>
                    <w:rPr>
                      <w:b/>
                      <w:sz w:val="17"/>
                    </w:rPr>
                  </w:pPr>
                  <w:r>
                    <w:rPr>
                      <w:b/>
                      <w:sz w:val="17"/>
                    </w:rPr>
                    <w:t>мендуется  определять,  ислогъзуя данные  изготовленных  отечественным*  заводам* затворое-аналогов.</w:t>
                  </w:r>
                </w:p>
                <w:p>
                  <w:pPr>
                    <w:pStyle w:val="BodyText"/>
                    <w:spacing w:before="7"/>
                    <w:rPr>
                      <w:sz w:val="16"/>
                    </w:rPr>
                  </w:pPr>
                </w:p>
                <w:p>
                  <w:pPr>
                    <w:spacing w:before="0"/>
                    <w:ind w:left="18" w:right="0" w:firstLine="0"/>
                    <w:jc w:val="left"/>
                    <w:rPr>
                      <w:sz w:val="18"/>
                    </w:rPr>
                  </w:pPr>
                  <w:r>
                    <w:rPr>
                      <w:sz w:val="18"/>
                    </w:rPr>
                    <w:t>52</w:t>
                  </w:r>
                </w:p>
              </w:txbxContent>
            </v:textbox>
            <w10:wrap type="none"/>
          </v:shape>
        </w:pict>
      </w:r>
      <w:r>
        <w:rPr/>
        <w:drawing>
          <wp:anchor distT="0" distB="0" distL="0" distR="0" allowOverlap="1" layoutInCell="1" locked="0" behindDoc="1" simplePos="0" relativeHeight="268171583">
            <wp:simplePos x="0" y="0"/>
            <wp:positionH relativeFrom="page">
              <wp:posOffset>0</wp:posOffset>
            </wp:positionH>
            <wp:positionV relativeFrom="page">
              <wp:posOffset>0</wp:posOffset>
            </wp:positionV>
            <wp:extent cx="7561580" cy="10691419"/>
            <wp:effectExtent l="0" t="0" r="0" b="0"/>
            <wp:wrapNone/>
            <wp:docPr id="111" name="image58.png" descr=""/>
            <wp:cNvGraphicFramePr>
              <a:graphicFrameLocks noChangeAspect="1"/>
            </wp:cNvGraphicFramePr>
            <a:graphic>
              <a:graphicData uri="http://schemas.openxmlformats.org/drawingml/2006/picture">
                <pic:pic>
                  <pic:nvPicPr>
                    <pic:cNvPr id="112" name="image58.png"/>
                    <pic:cNvPicPr/>
                  </pic:nvPicPr>
                  <pic:blipFill>
                    <a:blip r:embed="rId6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999pt;margin-top:58.052223pt;width:506pt;height:731.25pt;mso-position-horizontal-relative:page;mso-position-vertical-relative:page;z-index:-263848" type="#_x0000_t202" filled="false" stroked="false">
            <v:textbox inset="0,0,0,0">
              <w:txbxContent>
                <w:p>
                  <w:pPr>
                    <w:spacing w:line="255" w:lineRule="exact" w:before="0"/>
                    <w:ind w:left="0" w:right="11" w:firstLine="0"/>
                    <w:jc w:val="right"/>
                    <w:rPr>
                      <w:rFonts w:ascii="Times New Roman" w:hAnsi="Times New Roman"/>
                      <w:sz w:val="23"/>
                    </w:rPr>
                  </w:pPr>
                  <w:r>
                    <w:rPr>
                      <w:rFonts w:ascii="Times New Roman" w:hAnsi="Times New Roman"/>
                      <w:sz w:val="23"/>
                    </w:rPr>
                    <w:t>ГОСТ  Р 55260.4.1—2013</w:t>
                  </w:r>
                </w:p>
                <w:p>
                  <w:pPr>
                    <w:pStyle w:val="BodyText"/>
                    <w:spacing w:before="6"/>
                    <w:rPr>
                      <w:sz w:val="31"/>
                    </w:rPr>
                  </w:pPr>
                </w:p>
                <w:p>
                  <w:pPr>
                    <w:spacing w:line="273" w:lineRule="auto" w:before="0"/>
                    <w:ind w:left="9" w:right="3" w:firstLine="535"/>
                    <w:jc w:val="both"/>
                    <w:rPr>
                      <w:b/>
                      <w:sz w:val="17"/>
                    </w:rPr>
                  </w:pPr>
                  <w:r>
                    <w:rPr>
                      <w:b/>
                      <w:sz w:val="17"/>
                    </w:rPr>
                    <w:t>Определяется требуемое оборудование системы регулирования (регулятор скорости в комплекте с масло­ напорной установкой (М Н У )), выполняется ее компоновка на поперечном разрезе и плане агрегатного блока здания  ГЭС  по гидроагрегату.</w:t>
                  </w:r>
                </w:p>
                <w:p>
                  <w:pPr>
                    <w:spacing w:line="271" w:lineRule="auto" w:before="17"/>
                    <w:ind w:left="9" w:right="21" w:firstLine="526"/>
                    <w:jc w:val="both"/>
                    <w:rPr>
                      <w:b/>
                      <w:sz w:val="17"/>
                    </w:rPr>
                  </w:pPr>
                  <w:r>
                    <w:rPr>
                      <w:b/>
                      <w:sz w:val="17"/>
                    </w:rPr>
                    <w:t>Определяется ширина машинного зала и привяэса вертикальной оси агрегата к стенам здания со с т о р о т верхнего  и  нижнего бьефов.</w:t>
                  </w:r>
                </w:p>
                <w:p>
                  <w:pPr>
                    <w:spacing w:line="278" w:lineRule="auto" w:before="1"/>
                    <w:ind w:left="9" w:right="3" w:firstLine="535"/>
                    <w:jc w:val="both"/>
                    <w:rPr>
                      <w:b/>
                      <w:sz w:val="17"/>
                    </w:rPr>
                  </w:pPr>
                  <w:r>
                    <w:rPr>
                      <w:b/>
                      <w:sz w:val="17"/>
                    </w:rPr>
                    <w:t>Внутренняя поверхность напорной с т е т со с т о р о т верхнего бьефа (или подкрановой колоны) устанавли­ вается от еертикахъной оси агрегатов на расстоянии, позволяющем принятым грузоподъемным кранам обслужи­ вать крайние  воздухоохладители  генератора  и  предтурбинный  затвор  (в  случае  его  применения  и  установки в  машинном зале).</w:t>
                  </w:r>
                </w:p>
                <w:p>
                  <w:pPr>
                    <w:spacing w:line="278" w:lineRule="auto" w:before="14"/>
                    <w:ind w:left="0" w:right="0" w:firstLine="544"/>
                    <w:jc w:val="both"/>
                    <w:rPr>
                      <w:b/>
                      <w:sz w:val="17"/>
                    </w:rPr>
                  </w:pPr>
                  <w:r>
                    <w:rPr>
                      <w:b/>
                      <w:sz w:val="17"/>
                    </w:rPr>
                    <w:t>Расстояние от вертикальной оси до внутренней грани к о л о н т со стороны нижнего бьефа определяется с таким расчетом, чтобы эта колонна покоилась на б е то то м массиве за пределам *  спиральной  камеры.  Опира­ емо подкрановых колонн на перекрытие спиральной камеры или турбемю го  водовода  не  рекомендуется.  При этом приближение крюков грузоподъемных кранов к стене здания со с т о р о т нижнего бьефа должно обеспечи­ вать обслуживание крайних воздухоохладителей гидрогенератора и транспортировку наиболее габаритных узлов агрегата. Между кожухом гидрогенератора и колонной со с т о р о т нижнего бьефа предусматривается схвозной (вдоль всего здания) проход шириной  (в свету) не  менее 2 .0 м.</w:t>
                  </w:r>
                </w:p>
                <w:p>
                  <w:pPr>
                    <w:spacing w:line="278" w:lineRule="auto" w:before="0"/>
                    <w:ind w:left="0" w:right="4" w:firstLine="544"/>
                    <w:jc w:val="both"/>
                    <w:rPr>
                      <w:b/>
                      <w:sz w:val="17"/>
                    </w:rPr>
                  </w:pPr>
                  <w:r>
                    <w:rPr>
                      <w:b/>
                      <w:sz w:val="17"/>
                    </w:rPr>
                    <w:t>Полученный с учетом еыполнекмя вышеуказанных условий размер от внутренней поверхности стены (грани колонны) со с т о р о т верхнего бьеф а до внутренней грани колонны со с т о р о т нижнего бьеф а определяет минимальный пропет здания (в свету) и пролет мостовых кранов машинного зала (в случае их применения). Требуемый пролет здания и ф анов определяется в соответствии с условиями проноса монтажных узлов обору­ дования.</w:t>
                  </w:r>
                </w:p>
                <w:p>
                  <w:pPr>
                    <w:spacing w:line="271" w:lineRule="auto" w:before="20"/>
                    <w:ind w:left="9" w:right="5" w:firstLine="535"/>
                    <w:jc w:val="both"/>
                    <w:rPr>
                      <w:b/>
                      <w:sz w:val="17"/>
                    </w:rPr>
                  </w:pPr>
                  <w:r>
                    <w:rPr>
                      <w:b/>
                      <w:sz w:val="17"/>
                    </w:rPr>
                    <w:t>На поперечном разрезе агрегата наносят подход к тю ку е конусе отсасывающей трубы (шириной 1.4 м. высотой 2 .0 м) для доступа персонала и доставки ремонтных подмостей (для рабочих колес типа Пл. Пр и Д). материалов и  инструмента   для   производства осмотра  и  ремонта рабочих колес без их демонтажа.</w:t>
                  </w:r>
                </w:p>
                <w:p>
                  <w:pPr>
                    <w:spacing w:line="271" w:lineRule="auto" w:before="20"/>
                    <w:ind w:left="9" w:right="0" w:firstLine="591"/>
                    <w:jc w:val="both"/>
                    <w:rPr>
                      <w:b/>
                      <w:sz w:val="17"/>
                    </w:rPr>
                  </w:pPr>
                  <w:r>
                    <w:rPr>
                      <w:b/>
                      <w:sz w:val="17"/>
                    </w:rPr>
                    <w:t>Выбирается </w:t>
                  </w:r>
                  <w:r>
                    <w:rPr>
                      <w:b/>
                      <w:spacing w:val="1"/>
                      <w:sz w:val="17"/>
                    </w:rPr>
                    <w:t>система </w:t>
                  </w:r>
                  <w:r>
                    <w:rPr>
                      <w:b/>
                      <w:sz w:val="17"/>
                    </w:rPr>
                    <w:t>осушения проточной части и на </w:t>
                  </w:r>
                  <w:r>
                    <w:rPr>
                      <w:b/>
                      <w:spacing w:val="3"/>
                      <w:sz w:val="17"/>
                    </w:rPr>
                    <w:t>чертежах </w:t>
                  </w:r>
                  <w:r>
                    <w:rPr>
                      <w:b/>
                      <w:sz w:val="17"/>
                    </w:rPr>
                    <w:t>наносятся </w:t>
                  </w:r>
                  <w:r>
                    <w:rPr>
                      <w:b/>
                      <w:spacing w:val="5"/>
                      <w:sz w:val="17"/>
                    </w:rPr>
                    <w:t>ее </w:t>
                  </w:r>
                  <w:r>
                    <w:rPr>
                      <w:b/>
                      <w:sz w:val="17"/>
                    </w:rPr>
                    <w:t>приемт  е  устройства и слив­  ной коллектор </w:t>
                  </w:r>
                  <w:r>
                    <w:rPr>
                      <w:b/>
                      <w:spacing w:val="2"/>
                      <w:sz w:val="17"/>
                    </w:rPr>
                    <w:t>(потерна). </w:t>
                  </w:r>
                  <w:r>
                    <w:rPr>
                      <w:b/>
                      <w:sz w:val="17"/>
                    </w:rPr>
                    <w:t>При необходимости корректируется </w:t>
                  </w:r>
                  <w:r>
                    <w:rPr>
                      <w:b/>
                      <w:spacing w:val="1"/>
                      <w:sz w:val="17"/>
                    </w:rPr>
                    <w:t>толщина фундаментной </w:t>
                  </w:r>
                  <w:r>
                    <w:rPr>
                      <w:b/>
                      <w:spacing w:val="-3"/>
                      <w:sz w:val="17"/>
                    </w:rPr>
                    <w:t>плиты  </w:t>
                  </w:r>
                  <w:r>
                    <w:rPr>
                      <w:b/>
                      <w:sz w:val="17"/>
                    </w:rPr>
                    <w:t>в </w:t>
                  </w:r>
                  <w:r>
                    <w:rPr>
                      <w:b/>
                      <w:spacing w:val="2"/>
                      <w:sz w:val="17"/>
                    </w:rPr>
                    <w:t>месте рэслолаже- </w:t>
                  </w:r>
                  <w:r>
                    <w:rPr>
                      <w:b/>
                      <w:spacing w:val="3"/>
                      <w:sz w:val="17"/>
                    </w:rPr>
                    <w:t>м*я  </w:t>
                  </w:r>
                  <w:r>
                    <w:rPr>
                      <w:b/>
                      <w:sz w:val="17"/>
                    </w:rPr>
                    <w:t>сливного  коллектора</w:t>
                  </w:r>
                  <w:r>
                    <w:rPr>
                      <w:b/>
                      <w:spacing w:val="-11"/>
                      <w:sz w:val="17"/>
                    </w:rPr>
                    <w:t> </w:t>
                  </w:r>
                  <w:r>
                    <w:rPr>
                      <w:b/>
                      <w:sz w:val="17"/>
                    </w:rPr>
                    <w:t>(потерны).</w:t>
                  </w:r>
                </w:p>
                <w:p>
                  <w:pPr>
                    <w:spacing w:before="131"/>
                    <w:ind w:left="535" w:right="0" w:firstLine="0"/>
                    <w:jc w:val="left"/>
                    <w:rPr>
                      <w:b/>
                      <w:sz w:val="17"/>
                    </w:rPr>
                  </w:pPr>
                  <w:r>
                    <w:rPr>
                      <w:b/>
                      <w:sz w:val="17"/>
                    </w:rPr>
                    <w:t>А .6 О собенности ком поновок гидроагрегатов ГАЭС</w:t>
                  </w:r>
                </w:p>
                <w:p>
                  <w:pPr>
                    <w:spacing w:line="271" w:lineRule="auto" w:before="155"/>
                    <w:ind w:left="9" w:right="3" w:firstLine="535"/>
                    <w:jc w:val="both"/>
                    <w:rPr>
                      <w:b/>
                      <w:sz w:val="17"/>
                    </w:rPr>
                  </w:pPr>
                  <w:r>
                    <w:rPr>
                      <w:b/>
                      <w:sz w:val="17"/>
                    </w:rPr>
                    <w:t>Широкий диапазон напоров, при которых строятся ГАЭС (примерно от 2 0 до 1400 м ). предопределяет необходимость применения р а з л и ч т х  схем гидросилового оборудования.</w:t>
                  </w:r>
                </w:p>
                <w:p>
                  <w:pPr>
                    <w:spacing w:line="283" w:lineRule="auto" w:before="1"/>
                    <w:ind w:left="9" w:right="6" w:firstLine="535"/>
                    <w:jc w:val="both"/>
                    <w:rPr>
                      <w:b/>
                      <w:sz w:val="17"/>
                    </w:rPr>
                  </w:pPr>
                  <w:r>
                    <w:rPr>
                      <w:b/>
                      <w:sz w:val="17"/>
                    </w:rPr>
                    <w:t>При высоких напорах и тр еб оо аи н  высокой маневренности применяется трехмзшиннзя схема, когда  пщ - р о ту р б и т. двигатель-генератор и многоступенчатый насос устанавливают на общем валу, с одним направленном вращения.</w:t>
                  </w:r>
                </w:p>
                <w:p>
                  <w:pPr>
                    <w:spacing w:line="179" w:lineRule="exact" w:before="0"/>
                    <w:ind w:left="544" w:right="0" w:firstLine="0"/>
                    <w:jc w:val="left"/>
                    <w:rPr>
                      <w:b/>
                      <w:sz w:val="17"/>
                    </w:rPr>
                  </w:pPr>
                  <w:r>
                    <w:rPr>
                      <w:b/>
                      <w:sz w:val="17"/>
                    </w:rPr>
                    <w:t>Эта схема применяется при уст»ю вхе  ковшовых и радиально-осевых гидротурбин, как с вертикальным,  так</w:t>
                  </w:r>
                </w:p>
                <w:p>
                  <w:pPr>
                    <w:spacing w:before="53"/>
                    <w:ind w:left="9" w:right="0" w:firstLine="0"/>
                    <w:jc w:val="left"/>
                    <w:rPr>
                      <w:b/>
                      <w:sz w:val="17"/>
                    </w:rPr>
                  </w:pPr>
                  <w:r>
                    <w:rPr>
                      <w:b/>
                      <w:sz w:val="17"/>
                    </w:rPr>
                    <w:t>и с  горизонтальным валом.</w:t>
                  </w:r>
                </w:p>
                <w:p>
                  <w:pPr>
                    <w:spacing w:line="273" w:lineRule="auto" w:before="35"/>
                    <w:ind w:left="9" w:right="9" w:firstLine="535"/>
                    <w:jc w:val="both"/>
                    <w:rPr>
                      <w:b/>
                      <w:sz w:val="17"/>
                    </w:rPr>
                  </w:pPr>
                  <w:r>
                    <w:rPr>
                      <w:b/>
                      <w:sz w:val="14"/>
                    </w:rPr>
                    <w:t>Н</w:t>
                  </w:r>
                  <w:r>
                    <w:rPr>
                      <w:b/>
                      <w:spacing w:val="-10"/>
                      <w:sz w:val="14"/>
                    </w:rPr>
                    <w:t> </w:t>
                  </w:r>
                  <w:r>
                    <w:rPr>
                      <w:b/>
                      <w:sz w:val="14"/>
                    </w:rPr>
                    <w:t>а</w:t>
                  </w:r>
                  <w:r>
                    <w:rPr>
                      <w:b/>
                      <w:spacing w:val="-19"/>
                      <w:sz w:val="14"/>
                    </w:rPr>
                    <w:t> </w:t>
                  </w:r>
                  <w:r>
                    <w:rPr>
                      <w:b/>
                      <w:sz w:val="14"/>
                    </w:rPr>
                    <w:t>и</w:t>
                  </w:r>
                  <w:r>
                    <w:rPr>
                      <w:b/>
                      <w:spacing w:val="-15"/>
                      <w:sz w:val="14"/>
                    </w:rPr>
                    <w:t> </w:t>
                  </w:r>
                  <w:r>
                    <w:rPr>
                      <w:b/>
                      <w:sz w:val="14"/>
                    </w:rPr>
                    <w:t>б</w:t>
                  </w:r>
                  <w:r>
                    <w:rPr>
                      <w:b/>
                      <w:spacing w:val="-15"/>
                      <w:sz w:val="14"/>
                    </w:rPr>
                    <w:t> </w:t>
                  </w:r>
                  <w:r>
                    <w:rPr>
                      <w:b/>
                      <w:sz w:val="14"/>
                    </w:rPr>
                    <w:t>о</w:t>
                  </w:r>
                  <w:r>
                    <w:rPr>
                      <w:b/>
                      <w:spacing w:val="-17"/>
                      <w:sz w:val="14"/>
                    </w:rPr>
                    <w:t> </w:t>
                  </w:r>
                  <w:r>
                    <w:rPr>
                      <w:b/>
                      <w:sz w:val="14"/>
                    </w:rPr>
                    <w:t>л</w:t>
                  </w:r>
                  <w:r>
                    <w:rPr>
                      <w:b/>
                      <w:spacing w:val="-14"/>
                      <w:sz w:val="14"/>
                    </w:rPr>
                    <w:t> </w:t>
                  </w:r>
                  <w:r>
                    <w:rPr>
                      <w:b/>
                      <w:sz w:val="14"/>
                    </w:rPr>
                    <w:t>е</w:t>
                  </w:r>
                  <w:r>
                    <w:rPr>
                      <w:b/>
                      <w:spacing w:val="-19"/>
                      <w:sz w:val="14"/>
                    </w:rPr>
                    <w:t> </w:t>
                  </w:r>
                  <w:r>
                    <w:rPr>
                      <w:b/>
                      <w:sz w:val="14"/>
                    </w:rPr>
                    <w:t>е</w:t>
                  </w:r>
                  <w:r>
                    <w:rPr>
                      <w:b/>
                      <w:spacing w:val="6"/>
                      <w:sz w:val="14"/>
                    </w:rPr>
                    <w:t> </w:t>
                  </w:r>
                  <w:r>
                    <w:rPr>
                      <w:b/>
                      <w:sz w:val="14"/>
                    </w:rPr>
                    <w:t>р</w:t>
                  </w:r>
                  <w:r>
                    <w:rPr>
                      <w:b/>
                      <w:spacing w:val="-18"/>
                      <w:sz w:val="14"/>
                    </w:rPr>
                    <w:t> </w:t>
                  </w:r>
                  <w:r>
                    <w:rPr>
                      <w:b/>
                      <w:sz w:val="14"/>
                    </w:rPr>
                    <w:t>а</w:t>
                  </w:r>
                  <w:r>
                    <w:rPr>
                      <w:b/>
                      <w:spacing w:val="-23"/>
                      <w:sz w:val="14"/>
                    </w:rPr>
                    <w:t> </w:t>
                  </w:r>
                  <w:r>
                    <w:rPr>
                      <w:b/>
                      <w:sz w:val="14"/>
                    </w:rPr>
                    <w:t>с</w:t>
                  </w:r>
                  <w:r>
                    <w:rPr>
                      <w:b/>
                      <w:spacing w:val="-21"/>
                      <w:sz w:val="14"/>
                    </w:rPr>
                    <w:t> </w:t>
                  </w:r>
                  <w:r>
                    <w:rPr>
                      <w:b/>
                      <w:sz w:val="14"/>
                    </w:rPr>
                    <w:t>п</w:t>
                  </w:r>
                  <w:r>
                    <w:rPr>
                      <w:b/>
                      <w:spacing w:val="-18"/>
                      <w:sz w:val="14"/>
                    </w:rPr>
                    <w:t> </w:t>
                  </w:r>
                  <w:r>
                    <w:rPr>
                      <w:b/>
                      <w:sz w:val="14"/>
                    </w:rPr>
                    <w:t>р</w:t>
                  </w:r>
                  <w:r>
                    <w:rPr>
                      <w:b/>
                      <w:spacing w:val="-19"/>
                      <w:sz w:val="14"/>
                    </w:rPr>
                    <w:t> </w:t>
                  </w:r>
                  <w:r>
                    <w:rPr>
                      <w:b/>
                      <w:sz w:val="14"/>
                    </w:rPr>
                    <w:t>о</w:t>
                  </w:r>
                  <w:r>
                    <w:rPr>
                      <w:b/>
                      <w:spacing w:val="-18"/>
                      <w:sz w:val="14"/>
                    </w:rPr>
                    <w:t> </w:t>
                  </w:r>
                  <w:r>
                    <w:rPr>
                      <w:b/>
                      <w:sz w:val="14"/>
                    </w:rPr>
                    <w:t>с</w:t>
                  </w:r>
                  <w:r>
                    <w:rPr>
                      <w:b/>
                      <w:spacing w:val="-21"/>
                      <w:sz w:val="14"/>
                    </w:rPr>
                    <w:t> </w:t>
                  </w:r>
                  <w:r>
                    <w:rPr>
                      <w:b/>
                      <w:sz w:val="14"/>
                    </w:rPr>
                    <w:t>т</w:t>
                  </w:r>
                  <w:r>
                    <w:rPr>
                      <w:b/>
                      <w:spacing w:val="-26"/>
                      <w:sz w:val="14"/>
                    </w:rPr>
                    <w:t> </w:t>
                  </w:r>
                  <w:r>
                    <w:rPr>
                      <w:b/>
                      <w:sz w:val="14"/>
                    </w:rPr>
                    <w:t>р</w:t>
                  </w:r>
                  <w:r>
                    <w:rPr>
                      <w:b/>
                      <w:spacing w:val="-18"/>
                      <w:sz w:val="14"/>
                    </w:rPr>
                    <w:t> </w:t>
                  </w:r>
                  <w:r>
                    <w:rPr>
                      <w:b/>
                      <w:sz w:val="14"/>
                    </w:rPr>
                    <w:t>а</w:t>
                  </w:r>
                  <w:r>
                    <w:rPr>
                      <w:b/>
                      <w:spacing w:val="-21"/>
                      <w:sz w:val="14"/>
                    </w:rPr>
                    <w:t> </w:t>
                  </w:r>
                  <w:r>
                    <w:rPr>
                      <w:b/>
                      <w:sz w:val="14"/>
                    </w:rPr>
                    <w:t>н</w:t>
                  </w:r>
                  <w:r>
                    <w:rPr>
                      <w:b/>
                      <w:spacing w:val="-14"/>
                      <w:sz w:val="14"/>
                    </w:rPr>
                    <w:t> </w:t>
                  </w:r>
                  <w:r>
                    <w:rPr>
                      <w:b/>
                      <w:sz w:val="14"/>
                    </w:rPr>
                    <w:t>е</w:t>
                  </w:r>
                  <w:r>
                    <w:rPr>
                      <w:b/>
                      <w:spacing w:val="-24"/>
                      <w:sz w:val="14"/>
                    </w:rPr>
                    <w:t> </w:t>
                  </w:r>
                  <w:r>
                    <w:rPr>
                      <w:b/>
                      <w:sz w:val="14"/>
                    </w:rPr>
                    <w:t>н</w:t>
                  </w:r>
                  <w:r>
                    <w:rPr>
                      <w:b/>
                      <w:spacing w:val="-9"/>
                      <w:sz w:val="14"/>
                    </w:rPr>
                    <w:t> </w:t>
                  </w:r>
                  <w:r>
                    <w:rPr>
                      <w:b/>
                      <w:sz w:val="14"/>
                    </w:rPr>
                    <w:t>н</w:t>
                  </w:r>
                  <w:r>
                    <w:rPr>
                      <w:b/>
                      <w:spacing w:val="-9"/>
                      <w:sz w:val="14"/>
                    </w:rPr>
                    <w:t> </w:t>
                  </w:r>
                  <w:r>
                    <w:rPr>
                      <w:b/>
                      <w:sz w:val="14"/>
                    </w:rPr>
                    <w:t>ы</w:t>
                  </w:r>
                  <w:r>
                    <w:rPr>
                      <w:b/>
                      <w:spacing w:val="-22"/>
                      <w:sz w:val="14"/>
                    </w:rPr>
                    <w:t> </w:t>
                  </w:r>
                  <w:r>
                    <w:rPr>
                      <w:b/>
                      <w:sz w:val="14"/>
                    </w:rPr>
                    <w:t>й</w:t>
                  </w:r>
                  <w:r>
                    <w:rPr>
                      <w:b/>
                      <w:spacing w:val="15"/>
                      <w:sz w:val="14"/>
                    </w:rPr>
                    <w:t> </w:t>
                  </w:r>
                  <w:r>
                    <w:rPr>
                      <w:b/>
                      <w:sz w:val="14"/>
                    </w:rPr>
                    <w:t>д</w:t>
                  </w:r>
                  <w:r>
                    <w:rPr>
                      <w:b/>
                      <w:spacing w:val="-13"/>
                      <w:sz w:val="14"/>
                    </w:rPr>
                    <w:t> </w:t>
                  </w:r>
                  <w:r>
                    <w:rPr>
                      <w:b/>
                      <w:sz w:val="14"/>
                    </w:rPr>
                    <w:t>я</w:t>
                  </w:r>
                  <w:r>
                    <w:rPr>
                      <w:b/>
                      <w:spacing w:val="-15"/>
                      <w:sz w:val="14"/>
                    </w:rPr>
                    <w:t> </w:t>
                  </w:r>
                  <w:r>
                    <w:rPr>
                      <w:b/>
                      <w:sz w:val="14"/>
                    </w:rPr>
                    <w:t>у</w:t>
                  </w:r>
                  <w:r>
                    <w:rPr>
                      <w:b/>
                      <w:spacing w:val="-19"/>
                      <w:sz w:val="14"/>
                    </w:rPr>
                    <w:t> </w:t>
                  </w:r>
                  <w:r>
                    <w:rPr>
                      <w:b/>
                      <w:sz w:val="14"/>
                    </w:rPr>
                    <w:t>х</w:t>
                  </w:r>
                  <w:r>
                    <w:rPr>
                      <w:b/>
                      <w:spacing w:val="-17"/>
                      <w:sz w:val="14"/>
                    </w:rPr>
                    <w:t> </w:t>
                  </w:r>
                  <w:r>
                    <w:rPr>
                      <w:b/>
                      <w:sz w:val="14"/>
                    </w:rPr>
                    <w:t>м</w:t>
                  </w:r>
                  <w:r>
                    <w:rPr>
                      <w:b/>
                      <w:spacing w:val="-5"/>
                      <w:sz w:val="14"/>
                    </w:rPr>
                    <w:t> </w:t>
                  </w:r>
                  <w:r>
                    <w:rPr>
                      <w:b/>
                      <w:sz w:val="14"/>
                    </w:rPr>
                    <w:t>а</w:t>
                  </w:r>
                  <w:r>
                    <w:rPr>
                      <w:b/>
                      <w:spacing w:val="-17"/>
                      <w:sz w:val="14"/>
                    </w:rPr>
                    <w:t> </w:t>
                  </w:r>
                  <w:r>
                    <w:rPr>
                      <w:b/>
                      <w:sz w:val="14"/>
                    </w:rPr>
                    <w:t>ш ш</w:t>
                  </w:r>
                  <w:r>
                    <w:rPr>
                      <w:b/>
                      <w:spacing w:val="0"/>
                      <w:sz w:val="14"/>
                    </w:rPr>
                    <w:t> </w:t>
                  </w:r>
                  <w:r>
                    <w:rPr>
                      <w:i/>
                      <w:spacing w:val="-3"/>
                      <w:sz w:val="14"/>
                    </w:rPr>
                    <w:t>ш</w:t>
                  </w:r>
                  <w:r>
                    <w:rPr>
                      <w:b/>
                      <w:spacing w:val="-3"/>
                      <w:sz w:val="14"/>
                    </w:rPr>
                    <w:t>м</w:t>
                  </w:r>
                  <w:r>
                    <w:rPr>
                      <w:b/>
                      <w:spacing w:val="-11"/>
                      <w:sz w:val="14"/>
                    </w:rPr>
                    <w:t> </w:t>
                  </w:r>
                  <w:r>
                    <w:rPr>
                      <w:b/>
                      <w:sz w:val="14"/>
                    </w:rPr>
                    <w:t>м</w:t>
                  </w:r>
                  <w:r>
                    <w:rPr>
                      <w:b/>
                      <w:spacing w:val="16"/>
                      <w:sz w:val="14"/>
                    </w:rPr>
                    <w:t> </w:t>
                  </w:r>
                  <w:r>
                    <w:rPr>
                      <w:b/>
                      <w:sz w:val="14"/>
                    </w:rPr>
                    <w:t>а</w:t>
                  </w:r>
                  <w:r>
                    <w:rPr>
                      <w:b/>
                      <w:spacing w:val="-16"/>
                      <w:sz w:val="14"/>
                    </w:rPr>
                    <w:t> </w:t>
                  </w:r>
                  <w:r>
                    <w:rPr>
                      <w:b/>
                      <w:sz w:val="14"/>
                    </w:rPr>
                    <w:t>г</w:t>
                  </w:r>
                  <w:r>
                    <w:rPr>
                      <w:b/>
                      <w:spacing w:val="-27"/>
                      <w:sz w:val="14"/>
                    </w:rPr>
                    <w:t> </w:t>
                  </w:r>
                  <w:r>
                    <w:rPr>
                      <w:b/>
                      <w:sz w:val="14"/>
                    </w:rPr>
                    <w:t>р</w:t>
                  </w:r>
                  <w:r>
                    <w:rPr>
                      <w:b/>
                      <w:spacing w:val="-12"/>
                      <w:sz w:val="14"/>
                    </w:rPr>
                    <w:t> </w:t>
                  </w:r>
                  <w:r>
                    <w:rPr>
                      <w:b/>
                      <w:sz w:val="14"/>
                    </w:rPr>
                    <w:t>е</w:t>
                  </w:r>
                  <w:r>
                    <w:rPr>
                      <w:b/>
                      <w:spacing w:val="-16"/>
                      <w:sz w:val="14"/>
                    </w:rPr>
                    <w:t> </w:t>
                  </w:r>
                  <w:r>
                    <w:rPr>
                      <w:b/>
                      <w:sz w:val="14"/>
                    </w:rPr>
                    <w:t>г</w:t>
                  </w:r>
                  <w:r>
                    <w:rPr>
                      <w:b/>
                      <w:spacing w:val="-27"/>
                      <w:sz w:val="14"/>
                    </w:rPr>
                    <w:t> </w:t>
                  </w:r>
                  <w:r>
                    <w:rPr>
                      <w:b/>
                      <w:sz w:val="14"/>
                    </w:rPr>
                    <w:t>а</w:t>
                  </w:r>
                  <w:r>
                    <w:rPr>
                      <w:b/>
                      <w:spacing w:val="-16"/>
                      <w:sz w:val="14"/>
                    </w:rPr>
                    <w:t> </w:t>
                  </w:r>
                  <w:r>
                    <w:rPr>
                      <w:b/>
                      <w:sz w:val="14"/>
                    </w:rPr>
                    <w:t>т</w:t>
                  </w:r>
                  <w:r>
                    <w:rPr>
                      <w:b/>
                      <w:spacing w:val="35"/>
                      <w:sz w:val="14"/>
                    </w:rPr>
                    <w:t> </w:t>
                  </w:r>
                  <w:r>
                    <w:rPr>
                      <w:b/>
                      <w:sz w:val="14"/>
                    </w:rPr>
                    <w:t>Г</w:t>
                  </w:r>
                  <w:r>
                    <w:rPr>
                      <w:b/>
                      <w:spacing w:val="-19"/>
                      <w:sz w:val="14"/>
                    </w:rPr>
                    <w:t> </w:t>
                  </w:r>
                  <w:r>
                    <w:rPr>
                      <w:b/>
                      <w:sz w:val="14"/>
                    </w:rPr>
                    <w:t>А</w:t>
                  </w:r>
                  <w:r>
                    <w:rPr>
                      <w:b/>
                      <w:spacing w:val="-10"/>
                      <w:sz w:val="14"/>
                    </w:rPr>
                    <w:t> </w:t>
                  </w:r>
                  <w:r>
                    <w:rPr>
                      <w:b/>
                      <w:sz w:val="14"/>
                    </w:rPr>
                    <w:t>Э</w:t>
                  </w:r>
                  <w:r>
                    <w:rPr>
                      <w:b/>
                      <w:spacing w:val="-10"/>
                      <w:sz w:val="14"/>
                    </w:rPr>
                    <w:t> </w:t>
                  </w:r>
                  <w:r>
                    <w:rPr>
                      <w:b/>
                      <w:sz w:val="14"/>
                    </w:rPr>
                    <w:t>С</w:t>
                  </w:r>
                  <w:r>
                    <w:rPr>
                      <w:b/>
                      <w:spacing w:val="15"/>
                      <w:sz w:val="14"/>
                    </w:rPr>
                    <w:t> </w:t>
                  </w:r>
                  <w:r>
                    <w:rPr>
                      <w:b/>
                      <w:sz w:val="14"/>
                    </w:rPr>
                    <w:t>с</w:t>
                  </w:r>
                  <w:r>
                    <w:rPr>
                      <w:b/>
                      <w:spacing w:val="-21"/>
                      <w:sz w:val="14"/>
                    </w:rPr>
                    <w:t> </w:t>
                  </w:r>
                  <w:r>
                    <w:rPr>
                      <w:b/>
                      <w:sz w:val="14"/>
                    </w:rPr>
                    <w:t>о</w:t>
                  </w:r>
                  <w:r>
                    <w:rPr>
                      <w:b/>
                      <w:spacing w:val="-20"/>
                      <w:sz w:val="14"/>
                    </w:rPr>
                    <w:t> </w:t>
                  </w:r>
                  <w:r>
                    <w:rPr>
                      <w:b/>
                      <w:sz w:val="14"/>
                    </w:rPr>
                    <w:t>с</w:t>
                  </w:r>
                  <w:r>
                    <w:rPr>
                      <w:b/>
                      <w:spacing w:val="-22"/>
                      <w:sz w:val="14"/>
                    </w:rPr>
                    <w:t> </w:t>
                  </w:r>
                  <w:r>
                    <w:rPr>
                      <w:b/>
                      <w:sz w:val="14"/>
                    </w:rPr>
                    <w:t>т</w:t>
                  </w:r>
                  <w:r>
                    <w:rPr>
                      <w:b/>
                      <w:spacing w:val="-25"/>
                      <w:sz w:val="14"/>
                    </w:rPr>
                    <w:t> </w:t>
                  </w:r>
                  <w:r>
                    <w:rPr>
                      <w:b/>
                      <w:sz w:val="14"/>
                    </w:rPr>
                    <w:t>о</w:t>
                  </w:r>
                  <w:r>
                    <w:rPr>
                      <w:b/>
                      <w:spacing w:val="-20"/>
                      <w:sz w:val="14"/>
                    </w:rPr>
                    <w:t> </w:t>
                  </w:r>
                  <w:r>
                    <w:rPr>
                      <w:b/>
                      <w:sz w:val="14"/>
                    </w:rPr>
                    <w:t>и</w:t>
                  </w:r>
                  <w:r>
                    <w:rPr>
                      <w:b/>
                      <w:spacing w:val="-18"/>
                      <w:sz w:val="14"/>
                    </w:rPr>
                    <w:t> </w:t>
                  </w:r>
                  <w:r>
                    <w:rPr>
                      <w:b/>
                      <w:sz w:val="14"/>
                    </w:rPr>
                    <w:t>т</w:t>
                  </w:r>
                  <w:r>
                    <w:rPr>
                      <w:b/>
                      <w:spacing w:val="30"/>
                      <w:sz w:val="14"/>
                    </w:rPr>
                    <w:t> </w:t>
                  </w:r>
                  <w:r>
                    <w:rPr>
                      <w:b/>
                      <w:sz w:val="14"/>
                    </w:rPr>
                    <w:t>к</w:t>
                  </w:r>
                  <w:r>
                    <w:rPr>
                      <w:b/>
                      <w:spacing w:val="-17"/>
                      <w:sz w:val="14"/>
                    </w:rPr>
                    <w:t> </w:t>
                  </w:r>
                  <w:r>
                    <w:rPr>
                      <w:b/>
                      <w:sz w:val="14"/>
                    </w:rPr>
                    <w:t>э</w:t>
                  </w:r>
                  <w:r>
                    <w:rPr>
                      <w:b/>
                      <w:spacing w:val="1"/>
                      <w:sz w:val="14"/>
                    </w:rPr>
                    <w:t> </w:t>
                  </w:r>
                  <w:r>
                    <w:rPr>
                      <w:b/>
                      <w:sz w:val="14"/>
                    </w:rPr>
                    <w:t>о</w:t>
                  </w:r>
                  <w:r>
                    <w:rPr>
                      <w:b/>
                      <w:spacing w:val="-18"/>
                      <w:sz w:val="14"/>
                    </w:rPr>
                    <w:t> </w:t>
                  </w:r>
                  <w:r>
                    <w:rPr>
                      <w:b/>
                      <w:sz w:val="14"/>
                    </w:rPr>
                    <w:t>б</w:t>
                  </w:r>
                  <w:r>
                    <w:rPr>
                      <w:b/>
                      <w:spacing w:val="-19"/>
                      <w:sz w:val="14"/>
                    </w:rPr>
                    <w:t> </w:t>
                  </w:r>
                  <w:r>
                    <w:rPr>
                      <w:b/>
                      <w:sz w:val="14"/>
                    </w:rPr>
                    <w:t>р</w:t>
                  </w:r>
                  <w:r>
                    <w:rPr>
                      <w:b/>
                      <w:spacing w:val="-18"/>
                      <w:sz w:val="14"/>
                    </w:rPr>
                    <w:t> </w:t>
                  </w:r>
                  <w:r>
                    <w:rPr>
                      <w:b/>
                      <w:sz w:val="14"/>
                    </w:rPr>
                    <w:t>а</w:t>
                  </w:r>
                  <w:r>
                    <w:rPr>
                      <w:b/>
                      <w:spacing w:val="-23"/>
                      <w:sz w:val="14"/>
                    </w:rPr>
                    <w:t> </w:t>
                  </w:r>
                  <w:r>
                    <w:rPr>
                      <w:b/>
                      <w:sz w:val="14"/>
                    </w:rPr>
                    <w:t>т</w:t>
                  </w:r>
                  <w:r>
                    <w:rPr>
                      <w:b/>
                      <w:spacing w:val="-25"/>
                      <w:sz w:val="14"/>
                    </w:rPr>
                    <w:t> </w:t>
                  </w:r>
                  <w:r>
                    <w:rPr>
                      <w:b/>
                      <w:sz w:val="14"/>
                    </w:rPr>
                    <w:t>и</w:t>
                  </w:r>
                  <w:r>
                    <w:rPr>
                      <w:b/>
                      <w:spacing w:val="-18"/>
                      <w:sz w:val="14"/>
                    </w:rPr>
                    <w:t> </w:t>
                  </w:r>
                  <w:r>
                    <w:rPr>
                      <w:b/>
                      <w:sz w:val="14"/>
                    </w:rPr>
                    <w:t>м</w:t>
                  </w:r>
                  <w:r>
                    <w:rPr>
                      <w:b/>
                      <w:spacing w:val="-11"/>
                      <w:sz w:val="14"/>
                    </w:rPr>
                    <w:t> </w:t>
                  </w:r>
                  <w:r>
                    <w:rPr>
                      <w:b/>
                      <w:sz w:val="14"/>
                    </w:rPr>
                    <w:t>о</w:t>
                  </w:r>
                  <w:r>
                    <w:rPr>
                      <w:b/>
                      <w:spacing w:val="-19"/>
                      <w:sz w:val="14"/>
                    </w:rPr>
                    <w:t> </w:t>
                  </w:r>
                  <w:r>
                    <w:rPr>
                      <w:b/>
                      <w:sz w:val="14"/>
                    </w:rPr>
                    <w:t>й</w:t>
                  </w:r>
                  <w:r>
                    <w:rPr>
                      <w:b/>
                      <w:spacing w:val="37"/>
                      <w:sz w:val="14"/>
                    </w:rPr>
                    <w:t> </w:t>
                  </w:r>
                  <w:r>
                    <w:rPr>
                      <w:b/>
                      <w:spacing w:val="2"/>
                      <w:sz w:val="14"/>
                    </w:rPr>
                    <w:t>(н</w:t>
                  </w:r>
                  <w:r>
                    <w:rPr>
                      <w:b/>
                      <w:spacing w:val="-11"/>
                      <w:sz w:val="14"/>
                    </w:rPr>
                    <w:t> </w:t>
                  </w:r>
                  <w:r>
                    <w:rPr>
                      <w:b/>
                      <w:sz w:val="14"/>
                    </w:rPr>
                    <w:t>а</w:t>
                  </w:r>
                  <w:r>
                    <w:rPr>
                      <w:b/>
                      <w:spacing w:val="-13"/>
                      <w:sz w:val="14"/>
                    </w:rPr>
                    <w:t> </w:t>
                  </w:r>
                  <w:r>
                    <w:rPr>
                      <w:b/>
                      <w:sz w:val="14"/>
                    </w:rPr>
                    <w:t>с</w:t>
                  </w:r>
                  <w:r>
                    <w:rPr>
                      <w:b/>
                      <w:spacing w:val="-13"/>
                      <w:sz w:val="14"/>
                    </w:rPr>
                    <w:t> </w:t>
                  </w:r>
                  <w:r>
                    <w:rPr>
                      <w:b/>
                      <w:sz w:val="14"/>
                    </w:rPr>
                    <w:t>о</w:t>
                  </w:r>
                  <w:r>
                    <w:rPr>
                      <w:b/>
                      <w:spacing w:val="-11"/>
                      <w:sz w:val="14"/>
                    </w:rPr>
                    <w:t> </w:t>
                  </w:r>
                  <w:r>
                    <w:rPr>
                      <w:b/>
                      <w:sz w:val="14"/>
                    </w:rPr>
                    <w:t>с</w:t>
                  </w:r>
                  <w:r>
                    <w:rPr>
                      <w:b/>
                      <w:spacing w:val="-13"/>
                      <w:sz w:val="14"/>
                    </w:rPr>
                    <w:t> </w:t>
                  </w:r>
                  <w:r>
                    <w:rPr>
                      <w:b/>
                      <w:spacing w:val="3"/>
                      <w:sz w:val="14"/>
                    </w:rPr>
                    <w:t>-т</w:t>
                  </w:r>
                  <w:r>
                    <w:rPr>
                      <w:b/>
                      <w:spacing w:val="-20"/>
                      <w:sz w:val="14"/>
                    </w:rPr>
                    <w:t> </w:t>
                  </w:r>
                  <w:r>
                    <w:rPr>
                      <w:b/>
                      <w:sz w:val="14"/>
                    </w:rPr>
                    <w:t>у</w:t>
                  </w:r>
                  <w:r>
                    <w:rPr>
                      <w:b/>
                      <w:spacing w:val="-13"/>
                      <w:sz w:val="14"/>
                    </w:rPr>
                    <w:t> </w:t>
                  </w:r>
                  <w:r>
                    <w:rPr>
                      <w:b/>
                      <w:sz w:val="14"/>
                    </w:rPr>
                    <w:t>р</w:t>
                  </w:r>
                  <w:r>
                    <w:rPr>
                      <w:b/>
                      <w:spacing w:val="-9"/>
                      <w:sz w:val="14"/>
                    </w:rPr>
                    <w:t> </w:t>
                  </w:r>
                  <w:r>
                    <w:rPr>
                      <w:b/>
                      <w:sz w:val="14"/>
                    </w:rPr>
                    <w:t>б</w:t>
                  </w:r>
                  <w:r>
                    <w:rPr>
                      <w:b/>
                      <w:spacing w:val="-10"/>
                      <w:sz w:val="14"/>
                    </w:rPr>
                    <w:t> </w:t>
                  </w:r>
                  <w:r>
                    <w:rPr>
                      <w:b/>
                      <w:sz w:val="14"/>
                    </w:rPr>
                    <w:t>и</w:t>
                  </w:r>
                  <w:r>
                    <w:rPr>
                      <w:b/>
                      <w:spacing w:val="-9"/>
                      <w:sz w:val="14"/>
                    </w:rPr>
                    <w:t> </w:t>
                  </w:r>
                  <w:r>
                    <w:rPr>
                      <w:b/>
                      <w:sz w:val="14"/>
                    </w:rPr>
                    <w:t>т</w:t>
                  </w:r>
                  <w:r>
                    <w:rPr>
                      <w:b/>
                      <w:spacing w:val="-18"/>
                      <w:sz w:val="14"/>
                    </w:rPr>
                    <w:t> </w:t>
                  </w:r>
                  <w:r>
                    <w:rPr>
                      <w:b/>
                      <w:sz w:val="14"/>
                    </w:rPr>
                    <w:t>а</w:t>
                  </w:r>
                  <w:r>
                    <w:rPr>
                      <w:b/>
                      <w:spacing w:val="-13"/>
                      <w:sz w:val="14"/>
                    </w:rPr>
                    <w:t> </w:t>
                  </w:r>
                  <w:r>
                    <w:rPr>
                      <w:b/>
                      <w:sz w:val="14"/>
                    </w:rPr>
                    <w:t>)</w:t>
                  </w:r>
                  <w:r>
                    <w:rPr>
                      <w:b/>
                      <w:spacing w:val="25"/>
                      <w:sz w:val="14"/>
                    </w:rPr>
                    <w:t> </w:t>
                  </w:r>
                  <w:r>
                    <w:rPr>
                      <w:b/>
                      <w:spacing w:val="2"/>
                      <w:sz w:val="14"/>
                    </w:rPr>
                    <w:t>ги</w:t>
                  </w:r>
                  <w:r>
                    <w:rPr>
                      <w:b/>
                      <w:spacing w:val="-18"/>
                      <w:sz w:val="14"/>
                    </w:rPr>
                    <w:t> </w:t>
                  </w:r>
                  <w:r>
                    <w:rPr>
                      <w:b/>
                      <w:sz w:val="14"/>
                    </w:rPr>
                    <w:t>д</w:t>
                  </w:r>
                  <w:r>
                    <w:rPr>
                      <w:b/>
                      <w:spacing w:val="-17"/>
                      <w:sz w:val="14"/>
                    </w:rPr>
                    <w:t> </w:t>
                  </w:r>
                  <w:r>
                    <w:rPr>
                      <w:b/>
                      <w:sz w:val="14"/>
                    </w:rPr>
                    <w:t>р</w:t>
                  </w:r>
                  <w:r>
                    <w:rPr>
                      <w:b/>
                      <w:spacing w:val="-18"/>
                      <w:sz w:val="14"/>
                    </w:rPr>
                    <w:t> </w:t>
                  </w:r>
                  <w:r>
                    <w:rPr>
                      <w:b/>
                      <w:sz w:val="14"/>
                    </w:rPr>
                    <w:t>о</w:t>
                  </w:r>
                  <w:r>
                    <w:rPr>
                      <w:b/>
                      <w:spacing w:val="-20"/>
                      <w:sz w:val="14"/>
                    </w:rPr>
                    <w:t> </w:t>
                  </w:r>
                  <w:r>
                    <w:rPr>
                      <w:b/>
                      <w:sz w:val="14"/>
                    </w:rPr>
                    <w:t>м</w:t>
                  </w:r>
                  <w:r>
                    <w:rPr>
                      <w:b/>
                      <w:spacing w:val="-11"/>
                      <w:sz w:val="14"/>
                    </w:rPr>
                    <w:t> </w:t>
                  </w:r>
                  <w:r>
                    <w:rPr>
                      <w:b/>
                      <w:sz w:val="14"/>
                    </w:rPr>
                    <w:t>а</w:t>
                  </w:r>
                  <w:r>
                    <w:rPr>
                      <w:b/>
                      <w:spacing w:val="-22"/>
                      <w:sz w:val="14"/>
                    </w:rPr>
                    <w:t> </w:t>
                  </w:r>
                  <w:r>
                    <w:rPr>
                      <w:b/>
                      <w:sz w:val="14"/>
                    </w:rPr>
                    <w:t>- </w:t>
                  </w:r>
                  <w:r>
                    <w:rPr>
                      <w:b/>
                      <w:sz w:val="17"/>
                    </w:rPr>
                    <w:t>шины. </w:t>
                  </w:r>
                  <w:r>
                    <w:rPr>
                      <w:b/>
                      <w:spacing w:val="2"/>
                      <w:sz w:val="17"/>
                    </w:rPr>
                    <w:t>жестко </w:t>
                  </w:r>
                  <w:r>
                    <w:rPr>
                      <w:b/>
                      <w:sz w:val="17"/>
                    </w:rPr>
                    <w:t>современной с реверсивной </w:t>
                  </w:r>
                  <w:r>
                    <w:rPr>
                      <w:b/>
                      <w:spacing w:val="1"/>
                      <w:sz w:val="17"/>
                    </w:rPr>
                    <w:t>(двигатель-генератор) электромашиной. </w:t>
                  </w:r>
                  <w:r>
                    <w:rPr>
                      <w:b/>
                      <w:spacing w:val="2"/>
                      <w:sz w:val="17"/>
                    </w:rPr>
                    <w:t>Работа </w:t>
                  </w:r>
                  <w:r>
                    <w:rPr>
                      <w:b/>
                      <w:sz w:val="17"/>
                    </w:rPr>
                    <w:t>двухмашинных </w:t>
                  </w:r>
                  <w:r>
                    <w:rPr>
                      <w:b/>
                      <w:spacing w:val="2"/>
                      <w:sz w:val="17"/>
                    </w:rPr>
                    <w:t>агрега­ </w:t>
                  </w:r>
                  <w:r>
                    <w:rPr>
                      <w:b/>
                      <w:sz w:val="17"/>
                    </w:rPr>
                    <w:t>тов  в турбинном  и насосном </w:t>
                  </w:r>
                  <w:r>
                    <w:rPr>
                      <w:b/>
                      <w:spacing w:val="2"/>
                      <w:sz w:val="17"/>
                    </w:rPr>
                    <w:t>режимах </w:t>
                  </w:r>
                  <w:r>
                    <w:rPr>
                      <w:b/>
                      <w:sz w:val="17"/>
                    </w:rPr>
                    <w:t>происходит  при  </w:t>
                  </w:r>
                  <w:r>
                    <w:rPr>
                      <w:b/>
                      <w:spacing w:val="7"/>
                      <w:sz w:val="17"/>
                    </w:rPr>
                    <w:t> </w:t>
                  </w:r>
                  <w:r>
                    <w:rPr>
                      <w:b/>
                      <w:sz w:val="17"/>
                    </w:rPr>
                    <w:t>противоположных  направлениях  вращения.</w:t>
                  </w:r>
                </w:p>
                <w:p>
                  <w:pPr>
                    <w:spacing w:line="259" w:lineRule="auto" w:before="27"/>
                    <w:ind w:left="9" w:right="9" w:firstLine="526"/>
                    <w:jc w:val="both"/>
                    <w:rPr>
                      <w:b/>
                      <w:sz w:val="17"/>
                    </w:rPr>
                  </w:pPr>
                  <w:r>
                    <w:rPr>
                      <w:b/>
                      <w:spacing w:val="1"/>
                      <w:sz w:val="17"/>
                    </w:rPr>
                    <w:t>Обратимый</w:t>
                  </w:r>
                  <w:r>
                    <w:rPr>
                      <w:b/>
                      <w:spacing w:val="15"/>
                      <w:sz w:val="17"/>
                    </w:rPr>
                    <w:t> </w:t>
                  </w:r>
                  <w:r>
                    <w:rPr>
                      <w:b/>
                      <w:spacing w:val="1"/>
                      <w:sz w:val="17"/>
                    </w:rPr>
                    <w:t>гидроагрегат</w:t>
                  </w:r>
                  <w:r>
                    <w:rPr>
                      <w:b/>
                      <w:spacing w:val="3"/>
                      <w:sz w:val="17"/>
                    </w:rPr>
                    <w:t> </w:t>
                  </w:r>
                  <w:r>
                    <w:rPr>
                      <w:b/>
                      <w:sz w:val="17"/>
                    </w:rPr>
                    <w:t>обычно</w:t>
                  </w:r>
                  <w:r>
                    <w:rPr>
                      <w:b/>
                      <w:spacing w:val="1"/>
                      <w:sz w:val="17"/>
                    </w:rPr>
                    <w:t> создается</w:t>
                  </w:r>
                  <w:r>
                    <w:rPr>
                      <w:b/>
                      <w:spacing w:val="18"/>
                      <w:sz w:val="17"/>
                    </w:rPr>
                    <w:t> </w:t>
                  </w:r>
                  <w:r>
                    <w:rPr>
                      <w:b/>
                      <w:sz w:val="17"/>
                    </w:rPr>
                    <w:t>в</w:t>
                  </w:r>
                  <w:r>
                    <w:rPr>
                      <w:b/>
                      <w:spacing w:val="10"/>
                      <w:sz w:val="17"/>
                    </w:rPr>
                    <w:t> </w:t>
                  </w:r>
                  <w:r>
                    <w:rPr>
                      <w:b/>
                      <w:sz w:val="17"/>
                    </w:rPr>
                    <w:t>вертикальном</w:t>
                  </w:r>
                  <w:r>
                    <w:rPr>
                      <w:b/>
                      <w:spacing w:val="17"/>
                      <w:sz w:val="17"/>
                    </w:rPr>
                    <w:t> </w:t>
                  </w:r>
                  <w:r>
                    <w:rPr>
                      <w:b/>
                      <w:sz w:val="17"/>
                    </w:rPr>
                    <w:t>и</w:t>
                  </w:r>
                  <w:r>
                    <w:rPr>
                      <w:b/>
                      <w:spacing w:val="-28"/>
                      <w:sz w:val="17"/>
                    </w:rPr>
                    <w:t> </w:t>
                  </w:r>
                  <w:r>
                    <w:rPr>
                      <w:b/>
                      <w:sz w:val="17"/>
                    </w:rPr>
                    <w:t>с</w:t>
                  </w:r>
                  <w:r>
                    <w:rPr>
                      <w:b/>
                      <w:spacing w:val="-31"/>
                      <w:sz w:val="17"/>
                    </w:rPr>
                    <w:t> </w:t>
                  </w:r>
                  <w:r>
                    <w:rPr>
                      <w:b/>
                      <w:sz w:val="17"/>
                    </w:rPr>
                    <w:t>п</w:t>
                  </w:r>
                  <w:r>
                    <w:rPr>
                      <w:b/>
                      <w:spacing w:val="-28"/>
                      <w:sz w:val="17"/>
                    </w:rPr>
                    <w:t> </w:t>
                  </w:r>
                  <w:r>
                    <w:rPr>
                      <w:b/>
                      <w:sz w:val="17"/>
                    </w:rPr>
                    <w:t>о</w:t>
                  </w:r>
                  <w:r>
                    <w:rPr>
                      <w:b/>
                      <w:spacing w:val="-28"/>
                      <w:sz w:val="17"/>
                    </w:rPr>
                    <w:t> </w:t>
                  </w:r>
                  <w:r>
                    <w:rPr>
                      <w:b/>
                      <w:spacing w:val="5"/>
                      <w:sz w:val="17"/>
                    </w:rPr>
                    <w:t>те</w:t>
                  </w:r>
                  <w:r>
                    <w:rPr>
                      <w:b/>
                      <w:spacing w:val="-31"/>
                      <w:sz w:val="17"/>
                    </w:rPr>
                    <w:t> </w:t>
                  </w:r>
                  <w:r>
                    <w:rPr>
                      <w:b/>
                      <w:sz w:val="17"/>
                    </w:rPr>
                    <w:t>н</w:t>
                  </w:r>
                  <w:r>
                    <w:rPr>
                      <w:b/>
                      <w:spacing w:val="-28"/>
                      <w:sz w:val="17"/>
                    </w:rPr>
                    <w:t> </w:t>
                  </w:r>
                  <w:r>
                    <w:rPr>
                      <w:b/>
                      <w:sz w:val="17"/>
                    </w:rPr>
                    <w:t>и</w:t>
                  </w:r>
                  <w:r>
                    <w:rPr>
                      <w:b/>
                      <w:spacing w:val="-27"/>
                      <w:sz w:val="17"/>
                    </w:rPr>
                    <w:t> </w:t>
                  </w:r>
                  <w:r>
                    <w:rPr>
                      <w:b/>
                      <w:sz w:val="17"/>
                    </w:rPr>
                    <w:t>и</w:t>
                  </w:r>
                  <w:r>
                    <w:rPr>
                      <w:b/>
                      <w:spacing w:val="-28"/>
                      <w:sz w:val="17"/>
                    </w:rPr>
                    <w:t> </w:t>
                  </w:r>
                  <w:r>
                    <w:rPr>
                      <w:b/>
                      <w:sz w:val="17"/>
                    </w:rPr>
                    <w:t>.</w:t>
                  </w:r>
                  <w:r>
                    <w:rPr>
                      <w:b/>
                      <w:spacing w:val="13"/>
                      <w:sz w:val="17"/>
                    </w:rPr>
                    <w:t> </w:t>
                  </w:r>
                  <w:r>
                    <w:rPr>
                      <w:b/>
                      <w:spacing w:val="1"/>
                      <w:sz w:val="17"/>
                    </w:rPr>
                    <w:t>кроме</w:t>
                  </w:r>
                  <w:r>
                    <w:rPr>
                      <w:b/>
                      <w:spacing w:val="17"/>
                      <w:sz w:val="17"/>
                    </w:rPr>
                    <w:t> </w:t>
                  </w:r>
                  <w:r>
                    <w:rPr>
                      <w:b/>
                      <w:sz w:val="17"/>
                    </w:rPr>
                    <w:t>капсугъных</w:t>
                  </w:r>
                  <w:r>
                    <w:rPr>
                      <w:b/>
                      <w:spacing w:val="12"/>
                      <w:sz w:val="17"/>
                    </w:rPr>
                    <w:t> </w:t>
                  </w:r>
                  <w:r>
                    <w:rPr>
                      <w:b/>
                      <w:sz w:val="17"/>
                    </w:rPr>
                    <w:t>обратимых</w:t>
                  </w:r>
                  <w:r>
                    <w:rPr>
                      <w:b/>
                      <w:spacing w:val="3"/>
                      <w:sz w:val="17"/>
                    </w:rPr>
                    <w:t> </w:t>
                  </w:r>
                  <w:r>
                    <w:rPr>
                      <w:b/>
                      <w:sz w:val="17"/>
                    </w:rPr>
                    <w:t>гид­ роагрегатов.</w:t>
                  </w:r>
                </w:p>
                <w:p>
                  <w:pPr>
                    <w:spacing w:line="271" w:lineRule="auto" w:before="39"/>
                    <w:ind w:left="9" w:right="0" w:firstLine="535"/>
                    <w:jc w:val="both"/>
                    <w:rPr>
                      <w:b/>
                      <w:sz w:val="17"/>
                    </w:rPr>
                  </w:pPr>
                  <w:r>
                    <w:rPr>
                      <w:b/>
                      <w:sz w:val="17"/>
                    </w:rPr>
                    <w:t>В зависимости от напора двухмашинные гидроагрегаты оборудуются либо поворотно-лопастными (диаго­ нальны й*).  либо     радиально-осевыкм насосо-турбинакы.</w:t>
                  </w:r>
                </w:p>
                <w:p>
                  <w:pPr>
                    <w:spacing w:line="283" w:lineRule="auto" w:before="1"/>
                    <w:ind w:left="0" w:right="1" w:firstLine="535"/>
                    <w:jc w:val="both"/>
                    <w:rPr>
                      <w:b/>
                      <w:sz w:val="17"/>
                    </w:rPr>
                  </w:pPr>
                  <w:r>
                    <w:rPr>
                      <w:b/>
                      <w:sz w:val="17"/>
                    </w:rPr>
                    <w:t>Обратимые одноступенчатые гидроагрегаты наиболее полно соответствуют по напору условиям на боль- имнстве выявленных в Росс»** площадок ГАЭС, их установка в этих условиях является предпочтительной и по энергетическим  показателям.</w:t>
                  </w:r>
                </w:p>
                <w:p>
                  <w:pPr>
                    <w:spacing w:line="283" w:lineRule="auto" w:before="0"/>
                    <w:ind w:left="9" w:right="9" w:firstLine="535"/>
                    <w:jc w:val="both"/>
                    <w:rPr>
                      <w:b/>
                      <w:sz w:val="17"/>
                    </w:rPr>
                  </w:pPr>
                  <w:r>
                    <w:rPr>
                      <w:b/>
                      <w:sz w:val="17"/>
                    </w:rPr>
                    <w:t>Компоновка о б р а т и т х гидроагрегатов в агрегатном блоке ГАЭС отличается от компоновки аналогичных гидроагрегатов ГЭС лишь необходимостью значительно большего заглубления насосо-турбины  под  горизонт воды в ж ж н е м  бассейне и дополнительного разм ещ ены в агрегатном  блоке  пусковых устройств.</w:t>
                  </w:r>
                </w:p>
                <w:p>
                  <w:pPr>
                    <w:spacing w:before="111"/>
                    <w:ind w:left="535" w:right="0" w:firstLine="0"/>
                    <w:jc w:val="left"/>
                    <w:rPr>
                      <w:b/>
                      <w:sz w:val="17"/>
                    </w:rPr>
                  </w:pPr>
                  <w:r>
                    <w:rPr>
                      <w:b/>
                      <w:sz w:val="17"/>
                    </w:rPr>
                    <w:t>А .7 Ком поновка систем ы регулирования гидротурбины ГЭС и ГАЭС</w:t>
                  </w:r>
                </w:p>
                <w:p>
                  <w:pPr>
                    <w:spacing w:before="154"/>
                    <w:ind w:left="544" w:right="0" w:firstLine="0"/>
                    <w:jc w:val="left"/>
                    <w:rPr>
                      <w:b/>
                      <w:sz w:val="17"/>
                    </w:rPr>
                  </w:pPr>
                  <w:r>
                    <w:rPr>
                      <w:b/>
                      <w:sz w:val="17"/>
                    </w:rPr>
                    <w:t>При  компономсе в агрегатном блоке регулятора скорости и М НУ место их установки определяют из условий.</w:t>
                  </w:r>
                </w:p>
                <w:p>
                  <w:pPr>
                    <w:spacing w:before="26"/>
                    <w:ind w:left="544" w:right="0" w:firstLine="0"/>
                    <w:jc w:val="left"/>
                    <w:rPr>
                      <w:b/>
                      <w:sz w:val="17"/>
                    </w:rPr>
                  </w:pPr>
                  <w:r>
                    <w:rPr>
                      <w:b/>
                      <w:sz w:val="17"/>
                    </w:rPr>
                    <w:t>-  удобства  их обслуживания во время эксплуатэц»**.</w:t>
                  </w:r>
                </w:p>
                <w:p>
                  <w:pPr>
                    <w:spacing w:line="271" w:lineRule="auto" w:before="44"/>
                    <w:ind w:left="9" w:right="14" w:firstLine="526"/>
                    <w:jc w:val="both"/>
                    <w:rPr>
                      <w:b/>
                      <w:sz w:val="17"/>
                    </w:rPr>
                  </w:pPr>
                  <w:r>
                    <w:rPr>
                      <w:b/>
                      <w:sz w:val="17"/>
                    </w:rPr>
                    <w:t>• получения более простой (с меньшим количеством изломов) и короткой трассы трубопроводов систеаы регулирования  высокого давления.</w:t>
                  </w:r>
                </w:p>
                <w:p>
                  <w:pPr>
                    <w:spacing w:line="295" w:lineRule="auto" w:before="2"/>
                    <w:ind w:left="9" w:right="1" w:firstLine="535"/>
                    <w:jc w:val="both"/>
                    <w:rPr>
                      <w:b/>
                      <w:sz w:val="17"/>
                    </w:rPr>
                  </w:pPr>
                  <w:r>
                    <w:rPr>
                      <w:b/>
                      <w:spacing w:val="1"/>
                      <w:sz w:val="17"/>
                    </w:rPr>
                    <w:t>Рекомендуется </w:t>
                  </w:r>
                  <w:r>
                    <w:rPr>
                      <w:b/>
                      <w:spacing w:val="2"/>
                      <w:sz w:val="17"/>
                    </w:rPr>
                    <w:t>обращать </w:t>
                  </w:r>
                  <w:r>
                    <w:rPr>
                      <w:b/>
                      <w:sz w:val="17"/>
                    </w:rPr>
                    <w:t>особое внимание н а д е т о м у эаярепленмо трубопроводов системы  </w:t>
                  </w:r>
                  <w:r>
                    <w:rPr>
                      <w:b/>
                      <w:spacing w:val="1"/>
                      <w:sz w:val="17"/>
                    </w:rPr>
                    <w:t>регулироеэ-  </w:t>
                  </w:r>
                  <w:r>
                    <w:rPr>
                      <w:b/>
                      <w:sz w:val="17"/>
                    </w:rPr>
                    <w:t>м п  </w:t>
                  </w:r>
                  <w:r>
                    <w:rPr>
                      <w:b/>
                      <w:spacing w:val="2"/>
                      <w:sz w:val="17"/>
                    </w:rPr>
                    <w:t>на  </w:t>
                  </w:r>
                  <w:r>
                    <w:rPr>
                      <w:b/>
                      <w:sz w:val="17"/>
                    </w:rPr>
                    <w:t>всей  </w:t>
                  </w:r>
                  <w:r>
                    <w:rPr>
                      <w:b/>
                      <w:spacing w:val="1"/>
                      <w:sz w:val="17"/>
                    </w:rPr>
                    <w:t>трассе  </w:t>
                  </w:r>
                  <w:r>
                    <w:rPr>
                      <w:b/>
                      <w:sz w:val="17"/>
                    </w:rPr>
                    <w:t>и определению  конструкции узлов </w:t>
                  </w:r>
                  <w:r>
                    <w:rPr>
                      <w:b/>
                      <w:spacing w:val="2"/>
                      <w:sz w:val="17"/>
                    </w:rPr>
                    <w:t>крепления, </w:t>
                  </w:r>
                  <w:r>
                    <w:rPr>
                      <w:b/>
                      <w:sz w:val="17"/>
                    </w:rPr>
                    <w:t>а  </w:t>
                  </w:r>
                  <w:r>
                    <w:rPr>
                      <w:b/>
                      <w:spacing w:val="2"/>
                      <w:sz w:val="17"/>
                    </w:rPr>
                    <w:t>также  </w:t>
                  </w:r>
                  <w:r>
                    <w:rPr>
                      <w:b/>
                      <w:spacing w:val="1"/>
                      <w:sz w:val="17"/>
                    </w:rPr>
                    <w:t>размещению </w:t>
                  </w:r>
                  <w:r>
                    <w:rPr>
                      <w:b/>
                      <w:spacing w:val="2"/>
                      <w:sz w:val="17"/>
                    </w:rPr>
                    <w:t>опор</w:t>
                  </w:r>
                  <w:r>
                    <w:rPr>
                      <w:b/>
                      <w:spacing w:val="8"/>
                      <w:sz w:val="17"/>
                    </w:rPr>
                    <w:t> </w:t>
                  </w:r>
                  <w:r>
                    <w:rPr>
                      <w:b/>
                      <w:sz w:val="17"/>
                    </w:rPr>
                    <w:t>крепления.</w:t>
                  </w:r>
                </w:p>
                <w:p>
                  <w:pPr>
                    <w:spacing w:line="177" w:lineRule="exact" w:before="0"/>
                    <w:ind w:left="0" w:right="0" w:firstLine="544"/>
                    <w:jc w:val="both"/>
                    <w:rPr>
                      <w:b/>
                      <w:sz w:val="17"/>
                    </w:rPr>
                  </w:pPr>
                  <w:r>
                    <w:rPr>
                      <w:b/>
                      <w:sz w:val="17"/>
                    </w:rPr>
                    <w:t>На ГЭС  и ГАЭС  с радиально-осевыми  п*дрогурб***эми  М НУ  выбираются  общими для агрегата  и предтур-</w:t>
                  </w:r>
                </w:p>
                <w:p>
                  <w:pPr>
                    <w:spacing w:line="295" w:lineRule="auto" w:before="26"/>
                    <w:ind w:left="9" w:right="0" w:hanging="9"/>
                    <w:jc w:val="left"/>
                    <w:rPr>
                      <w:b/>
                      <w:sz w:val="17"/>
                    </w:rPr>
                  </w:pPr>
                  <w:r>
                    <w:rPr>
                      <w:b/>
                      <w:sz w:val="17"/>
                    </w:rPr>
                    <w:t>бинного затвора и устанавливаются как можно ближе к сервомоторам направляющего аппарата и пр ед тур бито - му затвору (при его установке е  пределах агрегатного блока).</w:t>
                  </w:r>
                </w:p>
                <w:p>
                  <w:pPr>
                    <w:spacing w:before="139"/>
                    <w:ind w:left="0" w:right="7" w:firstLine="0"/>
                    <w:jc w:val="right"/>
                    <w:rPr>
                      <w:sz w:val="18"/>
                    </w:rPr>
                  </w:pPr>
                  <w:r>
                    <w:rPr>
                      <w:sz w:val="18"/>
                    </w:rPr>
                    <w:t>53</w:t>
                  </w:r>
                </w:p>
              </w:txbxContent>
            </v:textbox>
            <w10:wrap type="none"/>
          </v:shape>
        </w:pict>
      </w:r>
      <w:r>
        <w:rPr/>
        <w:drawing>
          <wp:anchor distT="0" distB="0" distL="0" distR="0" allowOverlap="1" layoutInCell="1" locked="0" behindDoc="1" simplePos="0" relativeHeight="268171631">
            <wp:simplePos x="0" y="0"/>
            <wp:positionH relativeFrom="page">
              <wp:posOffset>0</wp:posOffset>
            </wp:positionH>
            <wp:positionV relativeFrom="page">
              <wp:posOffset>0</wp:posOffset>
            </wp:positionV>
            <wp:extent cx="7561580" cy="10691419"/>
            <wp:effectExtent l="0" t="0" r="0" b="0"/>
            <wp:wrapNone/>
            <wp:docPr id="113" name="image59.png" descr=""/>
            <wp:cNvGraphicFramePr>
              <a:graphicFrameLocks noChangeAspect="1"/>
            </wp:cNvGraphicFramePr>
            <a:graphic>
              <a:graphicData uri="http://schemas.openxmlformats.org/drawingml/2006/picture">
                <pic:pic>
                  <pic:nvPicPr>
                    <pic:cNvPr id="114" name="image59.png"/>
                    <pic:cNvPicPr/>
                  </pic:nvPicPr>
                  <pic:blipFill>
                    <a:blip r:embed="rId6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45pt;height:730.75pt;mso-position-horizontal-relative:page;mso-position-vertical-relative:page;z-index:-263800" type="#_x0000_t202" filled="false" stroked="false">
            <v:textbox inset="0,0,0,0">
              <w:txbxContent>
                <w:p>
                  <w:pPr>
                    <w:spacing w:line="255" w:lineRule="exact" w:before="0"/>
                    <w:ind w:left="18" w:right="0" w:firstLine="0"/>
                    <w:jc w:val="left"/>
                    <w:rPr>
                      <w:rFonts w:ascii="Times New Roman" w:hAnsi="Times New Roman"/>
                      <w:sz w:val="23"/>
                    </w:rPr>
                  </w:pPr>
                  <w:r>
                    <w:rPr>
                      <w:rFonts w:ascii="Times New Roman" w:hAnsi="Times New Roman"/>
                      <w:sz w:val="23"/>
                    </w:rPr>
                    <w:t>ГОСТ  Р 55260.4.1—2013</w:t>
                  </w:r>
                </w:p>
                <w:p>
                  <w:pPr>
                    <w:pStyle w:val="BodyText"/>
                    <w:spacing w:before="11"/>
                    <w:rPr>
                      <w:sz w:val="29"/>
                    </w:rPr>
                  </w:pPr>
                </w:p>
                <w:p>
                  <w:pPr>
                    <w:spacing w:line="273" w:lineRule="auto" w:before="0"/>
                    <w:ind w:left="18" w:right="0" w:firstLine="535"/>
                    <w:jc w:val="both"/>
                    <w:rPr>
                      <w:b/>
                      <w:sz w:val="17"/>
                    </w:rPr>
                  </w:pPr>
                  <w:r>
                    <w:rPr>
                      <w:b/>
                      <w:sz w:val="17"/>
                    </w:rPr>
                    <w:t>На ГЭС и ГАЭС с гидроагрегатам* небольшой мощности (до 15 М Вт) рекомендуется рассматривать возмож­ ность установки сдаой М НУ на два агрегата.</w:t>
                  </w:r>
                </w:p>
                <w:p>
                  <w:pPr>
                    <w:spacing w:line="271" w:lineRule="auto" w:before="0"/>
                    <w:ind w:left="18" w:right="0" w:firstLine="535"/>
                    <w:jc w:val="both"/>
                    <w:rPr>
                      <w:b/>
                      <w:sz w:val="17"/>
                    </w:rPr>
                  </w:pPr>
                  <w:r>
                    <w:rPr>
                      <w:b/>
                      <w:sz w:val="17"/>
                    </w:rPr>
                    <w:t>При установке М НУ на отметках м н ю пола машинного зала в перекрытии машинного зала предусматрива­ ются монтажные проемы над котлами и баканы На время постоянной эксплуатации предусматривается возмож­ ность зомо ш   только  насосных агрегатов  М НУ.</w:t>
                  </w:r>
                </w:p>
                <w:p>
                  <w:pPr>
                    <w:spacing w:before="132"/>
                    <w:ind w:left="553" w:right="0" w:firstLine="0"/>
                    <w:jc w:val="left"/>
                    <w:rPr>
                      <w:b/>
                      <w:sz w:val="17"/>
                    </w:rPr>
                  </w:pPr>
                  <w:r>
                    <w:rPr>
                      <w:b/>
                      <w:sz w:val="17"/>
                    </w:rPr>
                    <w:t>А .8   Ком поновка электротехнического оборудования в блоке гидроагрегата</w:t>
                  </w:r>
                </w:p>
                <w:p>
                  <w:pPr>
                    <w:spacing w:line="273" w:lineRule="auto" w:before="136"/>
                    <w:ind w:left="18" w:right="9" w:firstLine="535"/>
                    <w:jc w:val="both"/>
                    <w:rPr>
                      <w:b/>
                      <w:sz w:val="17"/>
                    </w:rPr>
                  </w:pPr>
                  <w:r>
                    <w:rPr>
                      <w:b/>
                      <w:sz w:val="17"/>
                    </w:rPr>
                    <w:t>Компоновка электротехнического оборудования в </w:t>
                  </w:r>
                  <w:r>
                    <w:rPr>
                      <w:b/>
                      <w:spacing w:val="2"/>
                      <w:sz w:val="17"/>
                    </w:rPr>
                    <w:t>блоке </w:t>
                  </w:r>
                  <w:r>
                    <w:rPr>
                      <w:b/>
                      <w:spacing w:val="1"/>
                      <w:sz w:val="17"/>
                    </w:rPr>
                    <w:t>гидроагрегата определяется </w:t>
                  </w:r>
                  <w:r>
                    <w:rPr>
                      <w:b/>
                      <w:sz w:val="17"/>
                    </w:rPr>
                    <w:t>главной  электричес­ кой схемой  электростанции,  типом  здания  </w:t>
                  </w:r>
                  <w:r>
                    <w:rPr>
                      <w:b/>
                      <w:spacing w:val="5"/>
                      <w:sz w:val="17"/>
                    </w:rPr>
                    <w:t>ГЭС  </w:t>
                  </w:r>
                  <w:r>
                    <w:rPr>
                      <w:b/>
                      <w:sz w:val="17"/>
                    </w:rPr>
                    <w:t>и  </w:t>
                  </w:r>
                  <w:r>
                    <w:rPr>
                      <w:b/>
                      <w:spacing w:val="1"/>
                      <w:sz w:val="17"/>
                    </w:rPr>
                    <w:t>общими  </w:t>
                  </w:r>
                  <w:r>
                    <w:rPr>
                      <w:b/>
                      <w:sz w:val="17"/>
                    </w:rPr>
                    <w:t>компоновочно-техническими</w:t>
                  </w:r>
                  <w:r>
                    <w:rPr>
                      <w:b/>
                      <w:spacing w:val="-10"/>
                      <w:sz w:val="17"/>
                    </w:rPr>
                    <w:t> </w:t>
                  </w:r>
                  <w:r>
                    <w:rPr>
                      <w:b/>
                      <w:sz w:val="17"/>
                    </w:rPr>
                    <w:t>условиями.</w:t>
                  </w:r>
                </w:p>
                <w:p>
                  <w:pPr>
                    <w:spacing w:line="273" w:lineRule="auto" w:before="0"/>
                    <w:ind w:left="18" w:right="4" w:firstLine="535"/>
                    <w:jc w:val="both"/>
                    <w:rPr>
                      <w:b/>
                      <w:sz w:val="17"/>
                    </w:rPr>
                  </w:pPr>
                  <w:r>
                    <w:rPr>
                      <w:b/>
                      <w:sz w:val="17"/>
                    </w:rPr>
                    <w:t>Соединения между генераторами и трансформаторами для условий конкретной станции определяются главной  электрической схемой.</w:t>
                  </w:r>
                </w:p>
                <w:p>
                  <w:pPr>
                    <w:spacing w:line="273" w:lineRule="auto" w:before="0"/>
                    <w:ind w:left="18" w:right="4" w:firstLine="535"/>
                    <w:jc w:val="both"/>
                    <w:rPr>
                      <w:b/>
                      <w:sz w:val="17"/>
                    </w:rPr>
                  </w:pPr>
                  <w:r>
                    <w:rPr>
                      <w:b/>
                      <w:sz w:val="17"/>
                    </w:rPr>
                    <w:t>В зависимости </w:t>
                  </w:r>
                  <w:r>
                    <w:rPr>
                      <w:b/>
                      <w:spacing w:val="1"/>
                      <w:sz w:val="17"/>
                    </w:rPr>
                    <w:t>от </w:t>
                  </w:r>
                  <w:r>
                    <w:rPr>
                      <w:b/>
                      <w:spacing w:val="2"/>
                      <w:sz w:val="17"/>
                    </w:rPr>
                    <w:t>типа </w:t>
                  </w:r>
                  <w:r>
                    <w:rPr>
                      <w:b/>
                      <w:sz w:val="17"/>
                    </w:rPr>
                    <w:t>здания. количества блоков и тиле повышающих трансформаторов  </w:t>
                  </w:r>
                  <w:r>
                    <w:rPr>
                      <w:b/>
                      <w:spacing w:val="1"/>
                      <w:sz w:val="17"/>
                    </w:rPr>
                    <w:t>определяется  </w:t>
                  </w:r>
                  <w:r>
                    <w:rPr>
                      <w:b/>
                      <w:sz w:val="17"/>
                    </w:rPr>
                    <w:t>место  установки </w:t>
                  </w:r>
                  <w:r>
                    <w:rPr>
                      <w:b/>
                      <w:spacing w:val="5"/>
                      <w:sz w:val="17"/>
                    </w:rPr>
                    <w:t> </w:t>
                  </w:r>
                  <w:r>
                    <w:rPr>
                      <w:b/>
                      <w:sz w:val="17"/>
                    </w:rPr>
                    <w:t>последних.</w:t>
                  </w:r>
                </w:p>
                <w:p>
                  <w:pPr>
                    <w:spacing w:line="273" w:lineRule="auto" w:before="0"/>
                    <w:ind w:left="9" w:right="5" w:firstLine="544"/>
                    <w:jc w:val="both"/>
                    <w:rPr>
                      <w:b/>
                      <w:sz w:val="17"/>
                    </w:rPr>
                  </w:pPr>
                  <w:r>
                    <w:rPr>
                      <w:b/>
                      <w:sz w:val="17"/>
                    </w:rPr>
                    <w:t>Повышающие трансформаторы располагаются на открытых площадках у продольных стен  здания станции со стороны верхнего или нижнего бьефов. При этом учитываются тип и направление выводов высокого напряже­ ния в направлении распределительного устройства, а таюке компоново1иью решения.  принятые для  оборудова­ ния  генераторного напряжения</w:t>
                  </w:r>
                </w:p>
                <w:p>
                  <w:pPr>
                    <w:spacing w:line="271" w:lineRule="auto" w:before="0"/>
                    <w:ind w:left="9" w:right="5" w:firstLine="544"/>
                    <w:jc w:val="both"/>
                    <w:rPr>
                      <w:b/>
                      <w:sz w:val="17"/>
                    </w:rPr>
                  </w:pPr>
                  <w:r>
                    <w:rPr>
                      <w:b/>
                      <w:sz w:val="17"/>
                    </w:rPr>
                    <w:t>На гидроэлектростанциях с числом повышающих трансформаторов до двух  рассматривается  также  вари­ ант их установки у одной из торцевых стен здания станции или в районе монтажной площадки с одновременным технико-экономическим  обоснованием  увеличения  и  i юодиотипности гоп ор а торных токопроеодое.</w:t>
                  </w:r>
                </w:p>
                <w:p>
                  <w:pPr>
                    <w:spacing w:line="271" w:lineRule="auto" w:before="0"/>
                    <w:ind w:left="9" w:right="4" w:firstLine="544"/>
                    <w:jc w:val="both"/>
                    <w:rPr>
                      <w:b/>
                      <w:sz w:val="17"/>
                    </w:rPr>
                  </w:pPr>
                  <w:r>
                    <w:rPr>
                      <w:b/>
                      <w:sz w:val="17"/>
                    </w:rPr>
                    <w:t>В случаях использования  распределительных  устройств  высокого  напряжения  с  элегазовой  изоляцией (S F f). располагаемых в помещениях здания станции и примыкающих к ней. рассматриваются варианты закрытой установки  блочных  трансформаторов.</w:t>
                  </w:r>
                </w:p>
                <w:p>
                  <w:pPr>
                    <w:spacing w:line="271" w:lineRule="auto" w:before="1"/>
                    <w:ind w:left="18" w:right="7" w:firstLine="526"/>
                    <w:jc w:val="both"/>
                    <w:rPr>
                      <w:b/>
                      <w:sz w:val="17"/>
                    </w:rPr>
                  </w:pPr>
                  <w:r>
                    <w:rPr>
                      <w:b/>
                      <w:sz w:val="17"/>
                    </w:rPr>
                    <w:t>Для подземных станций при больших сложностях устройства токопроеодое связи генераторов с трансфор­ маторами. устанаа/ываемыми на поверхности, трансформаторы устанаоги оаются в машинном зале, помещении затворов или в специальном трансформаторном помещении. Данное решение  обосновывается  соответствую­ щим  технико-экономическим  расчетом   и  требованиями безопасности.</w:t>
                  </w:r>
                </w:p>
                <w:p>
                  <w:pPr>
                    <w:spacing w:line="273" w:lineRule="auto" w:before="0"/>
                    <w:ind w:left="18" w:right="3" w:firstLine="535"/>
                    <w:jc w:val="both"/>
                    <w:rPr>
                      <w:b/>
                      <w:sz w:val="17"/>
                    </w:rPr>
                  </w:pPr>
                  <w:r>
                    <w:rPr>
                      <w:b/>
                      <w:sz w:val="17"/>
                    </w:rPr>
                    <w:t>При выборе трассы токопроеодое связи генератора с повышающим трансформатором учитываются следу­ ющие  основные факторы:</w:t>
                  </w:r>
                </w:p>
                <w:p>
                  <w:pPr>
                    <w:spacing w:line="273" w:lineRule="auto" w:before="0"/>
                    <w:ind w:left="18" w:right="8" w:firstLine="535"/>
                    <w:jc w:val="both"/>
                    <w:rPr>
                      <w:b/>
                      <w:sz w:val="17"/>
                    </w:rPr>
                  </w:pPr>
                  <w:r>
                    <w:rPr>
                      <w:b/>
                      <w:sz w:val="17"/>
                    </w:rPr>
                    <w:t>• натмчив в цепи генератора выключателя или другого коммутирующего оборудования (разъедините/**, выкпючатег** нагруэо* и т. л ):</w:t>
                  </w:r>
                </w:p>
                <w:p>
                  <w:pPr>
                    <w:spacing w:line="273" w:lineRule="auto" w:before="0"/>
                    <w:ind w:left="18" w:right="9" w:firstLine="535"/>
                    <w:jc w:val="both"/>
                    <w:rPr>
                      <w:b/>
                      <w:sz w:val="17"/>
                    </w:rPr>
                  </w:pPr>
                  <w:r>
                    <w:rPr>
                      <w:b/>
                      <w:sz w:val="17"/>
                    </w:rPr>
                    <w:t>• наличие е цепи генератора коммутирующего комплекса (по типу КАГ). требующего специальных компоно­ вочных  решений  по  его  установке  и положению  в  рвепределитегъном  устройстве  генераторного напряжения.</w:t>
                  </w:r>
                </w:p>
                <w:p>
                  <w:pPr>
                    <w:spacing w:line="283" w:lineRule="auto" w:before="0"/>
                    <w:ind w:left="9" w:right="2" w:firstLine="544"/>
                    <w:jc w:val="both"/>
                    <w:rPr>
                      <w:b/>
                      <w:sz w:val="17"/>
                    </w:rPr>
                  </w:pPr>
                  <w:r>
                    <w:rPr>
                      <w:b/>
                      <w:sz w:val="17"/>
                    </w:rPr>
                    <w:t>• тип схемы возбуждения и особенности установки трансформаторного оборудования системы возбуж­ дения:</w:t>
                  </w:r>
                </w:p>
                <w:p>
                  <w:pPr>
                    <w:spacing w:line="187" w:lineRule="exact" w:before="10"/>
                    <w:ind w:left="553" w:right="0" w:firstLine="0"/>
                    <w:jc w:val="left"/>
                    <w:rPr>
                      <w:b/>
                      <w:sz w:val="17"/>
                    </w:rPr>
                  </w:pPr>
                  <w:r>
                    <w:rPr>
                      <w:b/>
                      <w:sz w:val="17"/>
                    </w:rPr>
                    <w:t>•  направление  и высотные отметки  главных  и нейтральных выводов генератора:</w:t>
                  </w:r>
                </w:p>
                <w:p>
                  <w:pPr>
                    <w:spacing w:before="26"/>
                    <w:ind w:left="553" w:right="0" w:firstLine="0"/>
                    <w:jc w:val="left"/>
                    <w:rPr>
                      <w:b/>
                      <w:sz w:val="17"/>
                    </w:rPr>
                  </w:pPr>
                  <w:r>
                    <w:rPr>
                      <w:b/>
                      <w:sz w:val="17"/>
                    </w:rPr>
                    <w:t>•  наличие  отпаек к  трансформаторным  подстанциям  собственных нужд:</w:t>
                  </w:r>
                </w:p>
                <w:p>
                  <w:pPr>
                    <w:spacing w:line="328" w:lineRule="auto" w:before="35"/>
                    <w:ind w:left="18" w:right="11" w:firstLine="535"/>
                    <w:jc w:val="both"/>
                    <w:rPr>
                      <w:b/>
                      <w:sz w:val="14"/>
                    </w:rPr>
                  </w:pPr>
                  <w:r>
                    <w:rPr>
                      <w:b/>
                      <w:sz w:val="14"/>
                    </w:rPr>
                    <w:t>•</w:t>
                  </w:r>
                  <w:r>
                    <w:rPr>
                      <w:b/>
                      <w:spacing w:val="1"/>
                      <w:sz w:val="14"/>
                    </w:rPr>
                    <w:t> </w:t>
                  </w:r>
                  <w:r>
                    <w:rPr>
                      <w:b/>
                      <w:sz w:val="14"/>
                    </w:rPr>
                    <w:t>н</w:t>
                  </w:r>
                  <w:r>
                    <w:rPr>
                      <w:b/>
                      <w:spacing w:val="-18"/>
                      <w:sz w:val="14"/>
                    </w:rPr>
                    <w:t> </w:t>
                  </w:r>
                  <w:r>
                    <w:rPr>
                      <w:b/>
                      <w:sz w:val="14"/>
                    </w:rPr>
                    <w:t>а</w:t>
                  </w:r>
                  <w:r>
                    <w:rPr>
                      <w:b/>
                      <w:spacing w:val="-22"/>
                      <w:sz w:val="14"/>
                    </w:rPr>
                    <w:t> </w:t>
                  </w:r>
                  <w:r>
                    <w:rPr>
                      <w:b/>
                      <w:sz w:val="14"/>
                    </w:rPr>
                    <w:t>д</w:t>
                  </w:r>
                  <w:r>
                    <w:rPr>
                      <w:b/>
                      <w:spacing w:val="-16"/>
                      <w:sz w:val="14"/>
                    </w:rPr>
                    <w:t> </w:t>
                  </w:r>
                  <w:r>
                    <w:rPr>
                      <w:b/>
                      <w:sz w:val="14"/>
                    </w:rPr>
                    <w:t>е</w:t>
                  </w:r>
                  <w:r>
                    <w:rPr>
                      <w:b/>
                      <w:spacing w:val="-21"/>
                      <w:sz w:val="14"/>
                    </w:rPr>
                    <w:t> </w:t>
                  </w:r>
                  <w:r>
                    <w:rPr>
                      <w:b/>
                      <w:sz w:val="14"/>
                    </w:rPr>
                    <w:t>ж</w:t>
                  </w:r>
                  <w:r>
                    <w:rPr>
                      <w:b/>
                      <w:spacing w:val="-13"/>
                      <w:sz w:val="14"/>
                    </w:rPr>
                    <w:t> </w:t>
                  </w:r>
                  <w:r>
                    <w:rPr>
                      <w:b/>
                      <w:sz w:val="14"/>
                    </w:rPr>
                    <w:t>н</w:t>
                  </w:r>
                  <w:r>
                    <w:rPr>
                      <w:b/>
                      <w:spacing w:val="-18"/>
                      <w:sz w:val="14"/>
                    </w:rPr>
                    <w:t> </w:t>
                  </w:r>
                  <w:r>
                    <w:rPr>
                      <w:b/>
                      <w:sz w:val="14"/>
                    </w:rPr>
                    <w:t>о</w:t>
                  </w:r>
                  <w:r>
                    <w:rPr>
                      <w:b/>
                      <w:spacing w:val="-19"/>
                      <w:sz w:val="14"/>
                    </w:rPr>
                    <w:t> </w:t>
                  </w:r>
                  <w:r>
                    <w:rPr>
                      <w:b/>
                      <w:sz w:val="14"/>
                    </w:rPr>
                    <w:t>с</w:t>
                  </w:r>
                  <w:r>
                    <w:rPr>
                      <w:b/>
                      <w:spacing w:val="-21"/>
                      <w:sz w:val="14"/>
                    </w:rPr>
                    <w:t> </w:t>
                  </w:r>
                  <w:r>
                    <w:rPr>
                      <w:b/>
                      <w:sz w:val="14"/>
                    </w:rPr>
                    <w:t>т</w:t>
                  </w:r>
                  <w:r>
                    <w:rPr>
                      <w:b/>
                      <w:spacing w:val="-25"/>
                      <w:sz w:val="14"/>
                    </w:rPr>
                    <w:t> </w:t>
                  </w:r>
                  <w:r>
                    <w:rPr>
                      <w:b/>
                      <w:sz w:val="14"/>
                    </w:rPr>
                    <w:t>ь </w:t>
                  </w:r>
                  <w:r>
                    <w:rPr>
                      <w:b/>
                      <w:spacing w:val="26"/>
                      <w:sz w:val="14"/>
                    </w:rPr>
                    <w:t> </w:t>
                  </w:r>
                  <w:r>
                    <w:rPr>
                      <w:b/>
                      <w:sz w:val="14"/>
                    </w:rPr>
                    <w:t>р</w:t>
                  </w:r>
                  <w:r>
                    <w:rPr>
                      <w:b/>
                      <w:spacing w:val="-22"/>
                      <w:sz w:val="14"/>
                    </w:rPr>
                    <w:t> </w:t>
                  </w:r>
                  <w:r>
                    <w:rPr>
                      <w:b/>
                      <w:sz w:val="14"/>
                    </w:rPr>
                    <w:t>а</w:t>
                  </w:r>
                  <w:r>
                    <w:rPr>
                      <w:b/>
                      <w:spacing w:val="-25"/>
                      <w:sz w:val="14"/>
                    </w:rPr>
                    <w:t> </w:t>
                  </w:r>
                  <w:r>
                    <w:rPr>
                      <w:b/>
                      <w:sz w:val="14"/>
                    </w:rPr>
                    <w:t>б</w:t>
                  </w:r>
                  <w:r>
                    <w:rPr>
                      <w:b/>
                      <w:spacing w:val="-20"/>
                      <w:sz w:val="14"/>
                    </w:rPr>
                    <w:t> </w:t>
                  </w:r>
                  <w:r>
                    <w:rPr>
                      <w:b/>
                      <w:sz w:val="14"/>
                    </w:rPr>
                    <w:t>о</w:t>
                  </w:r>
                  <w:r>
                    <w:rPr>
                      <w:b/>
                      <w:spacing w:val="-22"/>
                      <w:sz w:val="14"/>
                    </w:rPr>
                    <w:t> </w:t>
                  </w:r>
                  <w:r>
                    <w:rPr>
                      <w:b/>
                      <w:spacing w:val="5"/>
                      <w:sz w:val="14"/>
                    </w:rPr>
                    <w:t>ты </w:t>
                  </w:r>
                  <w:r>
                    <w:rPr>
                      <w:b/>
                      <w:spacing w:val="21"/>
                      <w:sz w:val="14"/>
                    </w:rPr>
                    <w:t> </w:t>
                  </w:r>
                  <w:r>
                    <w:rPr>
                      <w:b/>
                      <w:sz w:val="14"/>
                    </w:rPr>
                    <w:t>и </w:t>
                  </w:r>
                  <w:r>
                    <w:rPr>
                      <w:b/>
                      <w:spacing w:val="11"/>
                      <w:sz w:val="14"/>
                    </w:rPr>
                    <w:t> </w:t>
                  </w:r>
                  <w:r>
                    <w:rPr>
                      <w:b/>
                      <w:sz w:val="14"/>
                    </w:rPr>
                    <w:t>б</w:t>
                  </w:r>
                  <w:r>
                    <w:rPr>
                      <w:b/>
                      <w:spacing w:val="-18"/>
                      <w:sz w:val="14"/>
                    </w:rPr>
                    <w:t> </w:t>
                  </w:r>
                  <w:r>
                    <w:rPr>
                      <w:b/>
                      <w:sz w:val="14"/>
                    </w:rPr>
                    <w:t>е</w:t>
                  </w:r>
                  <w:r>
                    <w:rPr>
                      <w:b/>
                      <w:spacing w:val="-21"/>
                      <w:sz w:val="14"/>
                    </w:rPr>
                    <w:t> </w:t>
                  </w:r>
                  <w:r>
                    <w:rPr>
                      <w:b/>
                      <w:sz w:val="14"/>
                    </w:rPr>
                    <w:t>з</w:t>
                  </w:r>
                  <w:r>
                    <w:rPr>
                      <w:b/>
                      <w:spacing w:val="-24"/>
                      <w:sz w:val="14"/>
                    </w:rPr>
                    <w:t> </w:t>
                  </w:r>
                  <w:r>
                    <w:rPr>
                      <w:b/>
                      <w:sz w:val="14"/>
                    </w:rPr>
                    <w:t>о</w:t>
                  </w:r>
                  <w:r>
                    <w:rPr>
                      <w:b/>
                      <w:spacing w:val="-19"/>
                      <w:sz w:val="14"/>
                    </w:rPr>
                    <w:t> </w:t>
                  </w:r>
                  <w:r>
                    <w:rPr>
                      <w:b/>
                      <w:sz w:val="14"/>
                    </w:rPr>
                    <w:t>п</w:t>
                  </w:r>
                  <w:r>
                    <w:rPr>
                      <w:b/>
                      <w:spacing w:val="-18"/>
                      <w:sz w:val="14"/>
                    </w:rPr>
                    <w:t> </w:t>
                  </w:r>
                  <w:r>
                    <w:rPr>
                      <w:b/>
                      <w:sz w:val="14"/>
                    </w:rPr>
                    <w:t>а</w:t>
                  </w:r>
                  <w:r>
                    <w:rPr>
                      <w:b/>
                      <w:spacing w:val="-21"/>
                      <w:sz w:val="14"/>
                    </w:rPr>
                    <w:t> </w:t>
                  </w:r>
                  <w:r>
                    <w:rPr>
                      <w:b/>
                      <w:sz w:val="14"/>
                    </w:rPr>
                    <w:t>с</w:t>
                  </w:r>
                  <w:r>
                    <w:rPr>
                      <w:b/>
                      <w:spacing w:val="-21"/>
                      <w:sz w:val="14"/>
                    </w:rPr>
                    <w:t> </w:t>
                  </w:r>
                  <w:r>
                    <w:rPr>
                      <w:b/>
                      <w:sz w:val="14"/>
                    </w:rPr>
                    <w:t>н</w:t>
                  </w:r>
                  <w:r>
                    <w:rPr>
                      <w:b/>
                      <w:spacing w:val="-19"/>
                      <w:sz w:val="14"/>
                    </w:rPr>
                    <w:t> </w:t>
                  </w:r>
                  <w:r>
                    <w:rPr>
                      <w:b/>
                      <w:sz w:val="14"/>
                    </w:rPr>
                    <w:t>о</w:t>
                  </w:r>
                  <w:r>
                    <w:rPr>
                      <w:b/>
                      <w:spacing w:val="-18"/>
                      <w:sz w:val="14"/>
                    </w:rPr>
                    <w:t> </w:t>
                  </w:r>
                  <w:r>
                    <w:rPr>
                      <w:b/>
                      <w:sz w:val="14"/>
                    </w:rPr>
                    <w:t>с</w:t>
                  </w:r>
                  <w:r>
                    <w:rPr>
                      <w:b/>
                      <w:spacing w:val="-21"/>
                      <w:sz w:val="14"/>
                    </w:rPr>
                    <w:t> </w:t>
                  </w:r>
                  <w:r>
                    <w:rPr>
                      <w:b/>
                      <w:sz w:val="14"/>
                    </w:rPr>
                    <w:t>т</w:t>
                  </w:r>
                  <w:r>
                    <w:rPr>
                      <w:b/>
                      <w:spacing w:val="-26"/>
                      <w:sz w:val="14"/>
                    </w:rPr>
                    <w:t> </w:t>
                  </w:r>
                  <w:r>
                    <w:rPr>
                      <w:b/>
                      <w:sz w:val="14"/>
                    </w:rPr>
                    <w:t>ь </w:t>
                  </w:r>
                  <w:r>
                    <w:rPr>
                      <w:b/>
                      <w:spacing w:val="16"/>
                      <w:sz w:val="14"/>
                    </w:rPr>
                    <w:t> </w:t>
                  </w:r>
                  <w:r>
                    <w:rPr>
                      <w:b/>
                      <w:sz w:val="14"/>
                    </w:rPr>
                    <w:t>о</w:t>
                  </w:r>
                  <w:r>
                    <w:rPr>
                      <w:b/>
                      <w:spacing w:val="-17"/>
                      <w:sz w:val="14"/>
                    </w:rPr>
                    <w:t> </w:t>
                  </w:r>
                  <w:r>
                    <w:rPr>
                      <w:b/>
                      <w:sz w:val="14"/>
                    </w:rPr>
                    <w:t>б</w:t>
                  </w:r>
                  <w:r>
                    <w:rPr>
                      <w:b/>
                      <w:spacing w:val="-18"/>
                      <w:sz w:val="14"/>
                    </w:rPr>
                    <w:t> </w:t>
                  </w:r>
                  <w:r>
                    <w:rPr>
                      <w:b/>
                      <w:sz w:val="14"/>
                    </w:rPr>
                    <w:t>с</w:t>
                  </w:r>
                  <w:r>
                    <w:rPr>
                      <w:b/>
                      <w:spacing w:val="-20"/>
                      <w:sz w:val="14"/>
                    </w:rPr>
                    <w:t> </w:t>
                  </w:r>
                  <w:r>
                    <w:rPr>
                      <w:b/>
                      <w:sz w:val="14"/>
                    </w:rPr>
                    <w:t>л</w:t>
                  </w:r>
                  <w:r>
                    <w:rPr>
                      <w:b/>
                      <w:spacing w:val="-16"/>
                      <w:sz w:val="14"/>
                    </w:rPr>
                    <w:t> </w:t>
                  </w:r>
                  <w:r>
                    <w:rPr>
                      <w:b/>
                      <w:sz w:val="14"/>
                    </w:rPr>
                    <w:t>у</w:t>
                  </w:r>
                  <w:r>
                    <w:rPr>
                      <w:b/>
                      <w:spacing w:val="-20"/>
                      <w:sz w:val="14"/>
                    </w:rPr>
                    <w:t> </w:t>
                  </w:r>
                  <w:r>
                    <w:rPr>
                      <w:b/>
                      <w:sz w:val="14"/>
                    </w:rPr>
                    <w:t>ж</w:t>
                  </w:r>
                  <w:r>
                    <w:rPr>
                      <w:b/>
                      <w:spacing w:val="-13"/>
                      <w:sz w:val="14"/>
                    </w:rPr>
                    <w:t> </w:t>
                  </w:r>
                  <w:r>
                    <w:rPr>
                      <w:b/>
                      <w:sz w:val="14"/>
                    </w:rPr>
                    <w:t>и</w:t>
                  </w:r>
                  <w:r>
                    <w:rPr>
                      <w:b/>
                      <w:spacing w:val="-17"/>
                      <w:sz w:val="14"/>
                    </w:rPr>
                    <w:t> </w:t>
                  </w:r>
                  <w:r>
                    <w:rPr>
                      <w:b/>
                      <w:sz w:val="14"/>
                    </w:rPr>
                    <w:t>в</w:t>
                  </w:r>
                  <w:r>
                    <w:rPr>
                      <w:b/>
                      <w:spacing w:val="-17"/>
                      <w:sz w:val="14"/>
                    </w:rPr>
                    <w:t> </w:t>
                  </w:r>
                  <w:r>
                    <w:rPr>
                      <w:b/>
                      <w:sz w:val="14"/>
                    </w:rPr>
                    <w:t>а</w:t>
                  </w:r>
                  <w:r>
                    <w:rPr>
                      <w:b/>
                      <w:spacing w:val="-20"/>
                      <w:sz w:val="14"/>
                    </w:rPr>
                    <w:t> </w:t>
                  </w:r>
                  <w:r>
                    <w:rPr>
                      <w:b/>
                      <w:sz w:val="14"/>
                    </w:rPr>
                    <w:t>н</w:t>
                  </w:r>
                  <w:r>
                    <w:rPr>
                      <w:b/>
                      <w:spacing w:val="-19"/>
                      <w:sz w:val="14"/>
                    </w:rPr>
                    <w:t> </w:t>
                  </w:r>
                  <w:r>
                    <w:rPr>
                      <w:b/>
                      <w:sz w:val="14"/>
                    </w:rPr>
                    <w:t>и</w:t>
                  </w:r>
                  <w:r>
                    <w:rPr>
                      <w:b/>
                      <w:spacing w:val="-16"/>
                      <w:sz w:val="14"/>
                    </w:rPr>
                    <w:t> </w:t>
                  </w:r>
                  <w:r>
                    <w:rPr>
                      <w:b/>
                      <w:sz w:val="14"/>
                    </w:rPr>
                    <w:t>е</w:t>
                  </w:r>
                  <w:r>
                    <w:rPr>
                      <w:b/>
                      <w:spacing w:val="-22"/>
                      <w:sz w:val="14"/>
                    </w:rPr>
                    <w:t> </w:t>
                  </w:r>
                  <w:r>
                    <w:rPr>
                      <w:b/>
                      <w:sz w:val="14"/>
                    </w:rPr>
                    <w:t>,</w:t>
                  </w:r>
                  <w:r>
                    <w:rPr>
                      <w:b/>
                      <w:spacing w:val="36"/>
                      <w:sz w:val="14"/>
                    </w:rPr>
                    <w:t> </w:t>
                  </w:r>
                  <w:r>
                    <w:rPr>
                      <w:b/>
                      <w:sz w:val="14"/>
                    </w:rPr>
                    <w:t>в</w:t>
                  </w:r>
                  <w:r>
                    <w:rPr>
                      <w:b/>
                      <w:spacing w:val="-18"/>
                      <w:sz w:val="14"/>
                    </w:rPr>
                    <w:t> </w:t>
                  </w:r>
                  <w:r>
                    <w:rPr>
                      <w:b/>
                      <w:sz w:val="14"/>
                    </w:rPr>
                    <w:t>о</w:t>
                  </w:r>
                  <w:r>
                    <w:rPr>
                      <w:b/>
                      <w:spacing w:val="-19"/>
                      <w:sz w:val="14"/>
                    </w:rPr>
                    <w:t> </w:t>
                  </w:r>
                  <w:r>
                    <w:rPr>
                      <w:b/>
                      <w:spacing w:val="5"/>
                      <w:sz w:val="14"/>
                    </w:rPr>
                    <w:t>зм</w:t>
                  </w:r>
                  <w:r>
                    <w:rPr>
                      <w:b/>
                      <w:spacing w:val="-12"/>
                      <w:sz w:val="14"/>
                    </w:rPr>
                    <w:t> </w:t>
                  </w:r>
                  <w:r>
                    <w:rPr>
                      <w:b/>
                      <w:sz w:val="14"/>
                    </w:rPr>
                    <w:t>о</w:t>
                  </w:r>
                  <w:r>
                    <w:rPr>
                      <w:b/>
                      <w:spacing w:val="-21"/>
                      <w:sz w:val="14"/>
                    </w:rPr>
                    <w:t> </w:t>
                  </w:r>
                  <w:r>
                    <w:rPr>
                      <w:b/>
                      <w:sz w:val="14"/>
                    </w:rPr>
                    <w:t>ж</w:t>
                  </w:r>
                  <w:r>
                    <w:rPr>
                      <w:b/>
                      <w:spacing w:val="-14"/>
                      <w:sz w:val="14"/>
                    </w:rPr>
                    <w:t> </w:t>
                  </w:r>
                  <w:r>
                    <w:rPr>
                      <w:b/>
                      <w:sz w:val="14"/>
                    </w:rPr>
                    <w:t>н</w:t>
                  </w:r>
                  <w:r>
                    <w:rPr>
                      <w:b/>
                      <w:spacing w:val="-21"/>
                      <w:sz w:val="14"/>
                    </w:rPr>
                    <w:t> </w:t>
                  </w:r>
                  <w:r>
                    <w:rPr>
                      <w:b/>
                      <w:sz w:val="14"/>
                    </w:rPr>
                    <w:t>о</w:t>
                  </w:r>
                  <w:r>
                    <w:rPr>
                      <w:b/>
                      <w:spacing w:val="-19"/>
                      <w:sz w:val="14"/>
                    </w:rPr>
                    <w:t> </w:t>
                  </w:r>
                  <w:r>
                    <w:rPr>
                      <w:b/>
                      <w:sz w:val="14"/>
                    </w:rPr>
                    <w:t>с</w:t>
                  </w:r>
                  <w:r>
                    <w:rPr>
                      <w:b/>
                      <w:spacing w:val="-24"/>
                      <w:sz w:val="14"/>
                    </w:rPr>
                    <w:t> </w:t>
                  </w:r>
                  <w:r>
                    <w:rPr>
                      <w:b/>
                      <w:sz w:val="14"/>
                    </w:rPr>
                    <w:t>т</w:t>
                  </w:r>
                  <w:r>
                    <w:rPr>
                      <w:b/>
                      <w:spacing w:val="-26"/>
                      <w:sz w:val="14"/>
                    </w:rPr>
                    <w:t> </w:t>
                  </w:r>
                  <w:r>
                    <w:rPr>
                      <w:b/>
                      <w:sz w:val="14"/>
                    </w:rPr>
                    <w:t>и </w:t>
                  </w:r>
                  <w:r>
                    <w:rPr>
                      <w:b/>
                      <w:spacing w:val="15"/>
                      <w:sz w:val="14"/>
                    </w:rPr>
                    <w:t> </w:t>
                  </w:r>
                  <w:r>
                    <w:rPr>
                      <w:b/>
                      <w:sz w:val="14"/>
                    </w:rPr>
                    <w:t>п</w:t>
                  </w:r>
                  <w:r>
                    <w:rPr>
                      <w:b/>
                      <w:spacing w:val="-19"/>
                      <w:sz w:val="14"/>
                    </w:rPr>
                    <w:t> </w:t>
                  </w:r>
                  <w:r>
                    <w:rPr>
                      <w:b/>
                      <w:sz w:val="14"/>
                    </w:rPr>
                    <w:t>р</w:t>
                  </w:r>
                  <w:r>
                    <w:rPr>
                      <w:b/>
                      <w:spacing w:val="-20"/>
                      <w:sz w:val="14"/>
                    </w:rPr>
                    <w:t> </w:t>
                  </w:r>
                  <w:r>
                    <w:rPr>
                      <w:b/>
                      <w:sz w:val="14"/>
                    </w:rPr>
                    <w:t>о</w:t>
                  </w:r>
                  <w:r>
                    <w:rPr>
                      <w:b/>
                      <w:spacing w:val="-18"/>
                      <w:sz w:val="14"/>
                    </w:rPr>
                    <w:t> </w:t>
                  </w:r>
                  <w:r>
                    <w:rPr>
                      <w:b/>
                      <w:sz w:val="14"/>
                    </w:rPr>
                    <w:t>и</w:t>
                  </w:r>
                  <w:r>
                    <w:rPr>
                      <w:b/>
                      <w:spacing w:val="-18"/>
                      <w:sz w:val="14"/>
                    </w:rPr>
                    <w:t> </w:t>
                  </w:r>
                  <w:r>
                    <w:rPr>
                      <w:b/>
                      <w:sz w:val="14"/>
                    </w:rPr>
                    <w:t>з</w:t>
                  </w:r>
                  <w:r>
                    <w:rPr>
                      <w:b/>
                      <w:spacing w:val="-26"/>
                      <w:sz w:val="14"/>
                    </w:rPr>
                    <w:t> </w:t>
                  </w:r>
                  <w:r>
                    <w:rPr>
                      <w:b/>
                      <w:sz w:val="14"/>
                    </w:rPr>
                    <w:t>в</w:t>
                  </w:r>
                  <w:r>
                    <w:rPr>
                      <w:b/>
                      <w:spacing w:val="-18"/>
                      <w:sz w:val="14"/>
                    </w:rPr>
                    <w:t> </w:t>
                  </w:r>
                  <w:r>
                    <w:rPr>
                      <w:b/>
                      <w:sz w:val="14"/>
                    </w:rPr>
                    <w:t>о</w:t>
                  </w:r>
                  <w:r>
                    <w:rPr>
                      <w:b/>
                      <w:spacing w:val="-18"/>
                      <w:sz w:val="14"/>
                    </w:rPr>
                    <w:t> </w:t>
                  </w:r>
                  <w:r>
                    <w:rPr>
                      <w:b/>
                      <w:sz w:val="14"/>
                    </w:rPr>
                    <w:t>д</w:t>
                  </w:r>
                  <w:r>
                    <w:rPr>
                      <w:b/>
                      <w:spacing w:val="-17"/>
                      <w:sz w:val="14"/>
                    </w:rPr>
                    <w:t> </w:t>
                  </w:r>
                  <w:r>
                    <w:rPr>
                      <w:b/>
                      <w:sz w:val="14"/>
                    </w:rPr>
                    <w:t>с</w:t>
                  </w:r>
                  <w:r>
                    <w:rPr>
                      <w:b/>
                      <w:spacing w:val="-22"/>
                      <w:sz w:val="14"/>
                    </w:rPr>
                    <w:t> </w:t>
                  </w:r>
                  <w:r>
                    <w:rPr>
                      <w:b/>
                      <w:spacing w:val="5"/>
                      <w:sz w:val="14"/>
                    </w:rPr>
                    <w:t>тв</w:t>
                  </w:r>
                  <w:r>
                    <w:rPr>
                      <w:b/>
                      <w:spacing w:val="-18"/>
                      <w:sz w:val="14"/>
                    </w:rPr>
                    <w:t> </w:t>
                  </w:r>
                  <w:r>
                    <w:rPr>
                      <w:b/>
                      <w:sz w:val="14"/>
                    </w:rPr>
                    <w:t>а </w:t>
                  </w:r>
                  <w:r>
                    <w:rPr>
                      <w:b/>
                      <w:spacing w:val="11"/>
                      <w:sz w:val="14"/>
                    </w:rPr>
                    <w:t> </w:t>
                  </w:r>
                  <w:r>
                    <w:rPr>
                      <w:b/>
                      <w:sz w:val="14"/>
                    </w:rPr>
                    <w:t>р</w:t>
                  </w:r>
                  <w:r>
                    <w:rPr>
                      <w:b/>
                      <w:spacing w:val="-19"/>
                      <w:sz w:val="14"/>
                    </w:rPr>
                    <w:t> </w:t>
                  </w:r>
                  <w:r>
                    <w:rPr>
                      <w:b/>
                      <w:sz w:val="14"/>
                    </w:rPr>
                    <w:t>е</w:t>
                  </w:r>
                  <w:r>
                    <w:rPr>
                      <w:b/>
                      <w:spacing w:val="-24"/>
                      <w:sz w:val="14"/>
                    </w:rPr>
                    <w:t> </w:t>
                  </w:r>
                  <w:r>
                    <w:rPr>
                      <w:b/>
                      <w:sz w:val="14"/>
                    </w:rPr>
                    <w:t>м</w:t>
                  </w:r>
                  <w:r>
                    <w:rPr>
                      <w:b/>
                      <w:spacing w:val="-12"/>
                      <w:sz w:val="14"/>
                    </w:rPr>
                    <w:t> </w:t>
                  </w:r>
                  <w:r>
                    <w:rPr>
                      <w:b/>
                      <w:sz w:val="14"/>
                    </w:rPr>
                    <w:t>о</w:t>
                  </w:r>
                  <w:r>
                    <w:rPr>
                      <w:b/>
                      <w:spacing w:val="-21"/>
                      <w:sz w:val="14"/>
                    </w:rPr>
                    <w:t> </w:t>
                  </w:r>
                  <w:r>
                    <w:rPr>
                      <w:b/>
                      <w:sz w:val="14"/>
                    </w:rPr>
                    <w:t>н</w:t>
                  </w:r>
                  <w:r>
                    <w:rPr>
                      <w:b/>
                      <w:spacing w:val="-20"/>
                      <w:sz w:val="14"/>
                    </w:rPr>
                    <w:t> </w:t>
                  </w:r>
                  <w:r>
                    <w:rPr>
                      <w:b/>
                      <w:sz w:val="14"/>
                    </w:rPr>
                    <w:t>т</w:t>
                  </w:r>
                  <w:r>
                    <w:rPr>
                      <w:b/>
                      <w:spacing w:val="-26"/>
                      <w:sz w:val="14"/>
                    </w:rPr>
                    <w:t> </w:t>
                  </w:r>
                  <w:r>
                    <w:rPr>
                      <w:b/>
                      <w:sz w:val="14"/>
                    </w:rPr>
                    <w:t>н</w:t>
                  </w:r>
                  <w:r>
                    <w:rPr>
                      <w:b/>
                      <w:spacing w:val="-21"/>
                      <w:sz w:val="14"/>
                    </w:rPr>
                    <w:t> </w:t>
                  </w:r>
                  <w:r>
                    <w:rPr>
                      <w:b/>
                      <w:sz w:val="14"/>
                    </w:rPr>
                    <w:t>ы</w:t>
                  </w:r>
                  <w:r>
                    <w:rPr>
                      <w:b/>
                      <w:spacing w:val="-6"/>
                      <w:sz w:val="14"/>
                    </w:rPr>
                    <w:t> </w:t>
                  </w:r>
                  <w:r>
                    <w:rPr>
                      <w:b/>
                      <w:sz w:val="14"/>
                    </w:rPr>
                    <w:t>х </w:t>
                  </w:r>
                  <w:r>
                    <w:rPr>
                      <w:b/>
                      <w:spacing w:val="1"/>
                      <w:sz w:val="14"/>
                    </w:rPr>
                    <w:t> </w:t>
                  </w:r>
                  <w:r>
                    <w:rPr>
                      <w:b/>
                      <w:sz w:val="14"/>
                    </w:rPr>
                    <w:t>р</w:t>
                  </w:r>
                  <w:r>
                    <w:rPr>
                      <w:b/>
                      <w:spacing w:val="-13"/>
                      <w:sz w:val="14"/>
                    </w:rPr>
                    <w:t> </w:t>
                  </w:r>
                  <w:r>
                    <w:rPr>
                      <w:b/>
                      <w:sz w:val="14"/>
                    </w:rPr>
                    <w:t>а</w:t>
                  </w:r>
                  <w:r>
                    <w:rPr>
                      <w:b/>
                      <w:spacing w:val="-19"/>
                      <w:sz w:val="14"/>
                    </w:rPr>
                    <w:t> </w:t>
                  </w:r>
                  <w:r>
                    <w:rPr>
                      <w:b/>
                      <w:sz w:val="14"/>
                    </w:rPr>
                    <w:t>б</w:t>
                  </w:r>
                  <w:r>
                    <w:rPr>
                      <w:b/>
                      <w:spacing w:val="-13"/>
                      <w:sz w:val="14"/>
                    </w:rPr>
                    <w:t> </w:t>
                  </w:r>
                  <w:r>
                    <w:rPr>
                      <w:b/>
                      <w:sz w:val="14"/>
                    </w:rPr>
                    <w:t>о</w:t>
                  </w:r>
                  <w:r>
                    <w:rPr>
                      <w:b/>
                      <w:spacing w:val="-15"/>
                      <w:sz w:val="14"/>
                    </w:rPr>
                    <w:t> </w:t>
                  </w:r>
                  <w:r>
                    <w:rPr>
                      <w:b/>
                      <w:sz w:val="14"/>
                    </w:rPr>
                    <w:t>т</w:t>
                  </w:r>
                  <w:r>
                    <w:rPr>
                      <w:b/>
                      <w:spacing w:val="-21"/>
                      <w:sz w:val="14"/>
                    </w:rPr>
                    <w:t> </w:t>
                  </w:r>
                  <w:r>
                    <w:rPr>
                      <w:b/>
                      <w:sz w:val="14"/>
                    </w:rPr>
                    <w:t>,  р</w:t>
                  </w:r>
                  <w:r>
                    <w:rPr>
                      <w:b/>
                      <w:spacing w:val="-17"/>
                      <w:sz w:val="14"/>
                    </w:rPr>
                    <w:t> </w:t>
                  </w:r>
                  <w:r>
                    <w:rPr>
                      <w:b/>
                      <w:sz w:val="14"/>
                    </w:rPr>
                    <w:t>а</w:t>
                  </w:r>
                  <w:r>
                    <w:rPr>
                      <w:b/>
                      <w:spacing w:val="-21"/>
                      <w:sz w:val="14"/>
                    </w:rPr>
                    <w:t> </w:t>
                  </w:r>
                  <w:r>
                    <w:rPr>
                      <w:b/>
                      <w:sz w:val="14"/>
                    </w:rPr>
                    <w:t>с</w:t>
                  </w:r>
                  <w:r>
                    <w:rPr>
                      <w:b/>
                      <w:spacing w:val="-20"/>
                      <w:sz w:val="14"/>
                    </w:rPr>
                    <w:t> </w:t>
                  </w:r>
                  <w:r>
                    <w:rPr>
                      <w:b/>
                      <w:sz w:val="14"/>
                    </w:rPr>
                    <w:t>ш</w:t>
                  </w:r>
                  <w:r>
                    <w:rPr>
                      <w:b/>
                      <w:spacing w:val="-3"/>
                      <w:sz w:val="14"/>
                    </w:rPr>
                    <w:t> </w:t>
                  </w:r>
                  <w:r>
                    <w:rPr>
                      <w:b/>
                      <w:sz w:val="14"/>
                    </w:rPr>
                    <w:t>и</w:t>
                  </w:r>
                  <w:r>
                    <w:rPr>
                      <w:b/>
                      <w:spacing w:val="-16"/>
                      <w:sz w:val="14"/>
                    </w:rPr>
                    <w:t> </w:t>
                  </w:r>
                  <w:r>
                    <w:rPr>
                      <w:b/>
                      <w:sz w:val="14"/>
                    </w:rPr>
                    <w:t>­ р</w:t>
                  </w:r>
                  <w:r>
                    <w:rPr>
                      <w:b/>
                      <w:spacing w:val="-18"/>
                      <w:sz w:val="14"/>
                    </w:rPr>
                    <w:t> </w:t>
                  </w:r>
                  <w:r>
                    <w:rPr>
                      <w:b/>
                      <w:sz w:val="14"/>
                    </w:rPr>
                    <w:t>е</w:t>
                  </w:r>
                  <w:r>
                    <w:rPr>
                      <w:b/>
                      <w:spacing w:val="-22"/>
                      <w:sz w:val="14"/>
                    </w:rPr>
                    <w:t> </w:t>
                  </w:r>
                  <w:r>
                    <w:rPr>
                      <w:b/>
                      <w:sz w:val="14"/>
                    </w:rPr>
                    <w:t>н</w:t>
                  </w:r>
                  <w:r>
                    <w:rPr>
                      <w:b/>
                      <w:spacing w:val="-18"/>
                      <w:sz w:val="14"/>
                    </w:rPr>
                    <w:t> </w:t>
                  </w:r>
                  <w:r>
                    <w:rPr>
                      <w:b/>
                      <w:sz w:val="14"/>
                    </w:rPr>
                    <w:t>и</w:t>
                  </w:r>
                  <w:r>
                    <w:rPr>
                      <w:b/>
                      <w:spacing w:val="-18"/>
                      <w:sz w:val="14"/>
                    </w:rPr>
                    <w:t> </w:t>
                  </w:r>
                  <w:r>
                    <w:rPr>
                      <w:b/>
                      <w:sz w:val="14"/>
                    </w:rPr>
                    <w:t>я </w:t>
                  </w:r>
                  <w:r>
                    <w:rPr>
                      <w:b/>
                      <w:spacing w:val="32"/>
                      <w:sz w:val="14"/>
                    </w:rPr>
                    <w:t> </w:t>
                  </w:r>
                  <w:r>
                    <w:rPr>
                      <w:b/>
                      <w:sz w:val="14"/>
                    </w:rPr>
                    <w:t>и </w:t>
                  </w:r>
                  <w:r>
                    <w:rPr>
                      <w:b/>
                      <w:spacing w:val="20"/>
                      <w:sz w:val="14"/>
                    </w:rPr>
                    <w:t> </w:t>
                  </w:r>
                  <w:r>
                    <w:rPr>
                      <w:b/>
                      <w:sz w:val="14"/>
                    </w:rPr>
                    <w:t>м</w:t>
                  </w:r>
                  <w:r>
                    <w:rPr>
                      <w:b/>
                      <w:spacing w:val="-11"/>
                      <w:sz w:val="14"/>
                    </w:rPr>
                    <w:t> </w:t>
                  </w:r>
                  <w:r>
                    <w:rPr>
                      <w:b/>
                      <w:sz w:val="14"/>
                    </w:rPr>
                    <w:t>о</w:t>
                  </w:r>
                  <w:r>
                    <w:rPr>
                      <w:b/>
                      <w:spacing w:val="-19"/>
                      <w:sz w:val="14"/>
                    </w:rPr>
                    <w:t> </w:t>
                  </w:r>
                  <w:r>
                    <w:rPr>
                      <w:b/>
                      <w:sz w:val="14"/>
                    </w:rPr>
                    <w:t>д</w:t>
                  </w:r>
                  <w:r>
                    <w:rPr>
                      <w:b/>
                      <w:spacing w:val="-17"/>
                      <w:sz w:val="14"/>
                    </w:rPr>
                    <w:t> </w:t>
                  </w:r>
                  <w:r>
                    <w:rPr>
                      <w:b/>
                      <w:sz w:val="14"/>
                    </w:rPr>
                    <w:t>и</w:t>
                  </w:r>
                  <w:r>
                    <w:rPr>
                      <w:b/>
                      <w:spacing w:val="-18"/>
                      <w:sz w:val="14"/>
                    </w:rPr>
                    <w:t> </w:t>
                  </w:r>
                  <w:r>
                    <w:rPr>
                      <w:b/>
                      <w:sz w:val="14"/>
                    </w:rPr>
                    <w:t>ф</w:t>
                  </w:r>
                  <w:r>
                    <w:rPr>
                      <w:b/>
                      <w:spacing w:val="-3"/>
                      <w:sz w:val="14"/>
                    </w:rPr>
                    <w:t> </w:t>
                  </w:r>
                  <w:r>
                    <w:rPr>
                      <w:b/>
                      <w:sz w:val="14"/>
                    </w:rPr>
                    <w:t>и</w:t>
                  </w:r>
                  <w:r>
                    <w:rPr>
                      <w:b/>
                      <w:spacing w:val="-18"/>
                      <w:sz w:val="14"/>
                    </w:rPr>
                    <w:t> </w:t>
                  </w:r>
                  <w:r>
                    <w:rPr>
                      <w:b/>
                      <w:sz w:val="14"/>
                    </w:rPr>
                    <w:t>к</w:t>
                  </w:r>
                  <w:r>
                    <w:rPr>
                      <w:b/>
                      <w:spacing w:val="-26"/>
                      <w:sz w:val="14"/>
                    </w:rPr>
                    <w:t> </w:t>
                  </w:r>
                  <w:r>
                    <w:rPr>
                      <w:b/>
                      <w:sz w:val="14"/>
                    </w:rPr>
                    <w:t>а</w:t>
                  </w:r>
                  <w:r>
                    <w:rPr>
                      <w:b/>
                      <w:spacing w:val="-21"/>
                      <w:sz w:val="14"/>
                    </w:rPr>
                    <w:t> </w:t>
                  </w:r>
                  <w:r>
                    <w:rPr>
                      <w:b/>
                      <w:sz w:val="14"/>
                    </w:rPr>
                    <w:t>ц</w:t>
                  </w:r>
                  <w:r>
                    <w:rPr>
                      <w:b/>
                      <w:spacing w:val="-18"/>
                      <w:sz w:val="14"/>
                    </w:rPr>
                    <w:t> </w:t>
                  </w:r>
                  <w:r>
                    <w:rPr>
                      <w:b/>
                      <w:sz w:val="14"/>
                    </w:rPr>
                    <w:t>и</w:t>
                  </w:r>
                  <w:r>
                    <w:rPr>
                      <w:b/>
                      <w:spacing w:val="-18"/>
                      <w:sz w:val="14"/>
                    </w:rPr>
                    <w:t> </w:t>
                  </w:r>
                  <w:r>
                    <w:rPr>
                      <w:b/>
                      <w:sz w:val="14"/>
                    </w:rPr>
                    <w:t>и</w:t>
                  </w:r>
                  <w:r>
                    <w:rPr>
                      <w:b/>
                      <w:spacing w:val="-18"/>
                      <w:sz w:val="14"/>
                    </w:rPr>
                    <w:t> </w:t>
                  </w:r>
                  <w:r>
                    <w:rPr>
                      <w:b/>
                      <w:sz w:val="14"/>
                    </w:rPr>
                    <w:t>.</w:t>
                  </w:r>
                </w:p>
                <w:p>
                  <w:pPr>
                    <w:spacing w:line="171" w:lineRule="exact" w:before="0"/>
                    <w:ind w:left="18" w:right="0" w:firstLine="535"/>
                    <w:jc w:val="both"/>
                    <w:rPr>
                      <w:b/>
                      <w:sz w:val="17"/>
                    </w:rPr>
                  </w:pPr>
                  <w:r>
                    <w:rPr>
                      <w:b/>
                      <w:sz w:val="17"/>
                    </w:rPr>
                    <w:t>В  зависимости  от  типа  коммутационного  оборудования  в  генераторной  цепи (маломасляный  или воздуш­</w:t>
                  </w:r>
                </w:p>
                <w:p>
                  <w:pPr>
                    <w:spacing w:line="271" w:lineRule="auto" w:before="27"/>
                    <w:ind w:left="0" w:right="21" w:firstLine="18"/>
                    <w:jc w:val="left"/>
                    <w:rPr>
                      <w:b/>
                      <w:sz w:val="17"/>
                    </w:rPr>
                  </w:pPr>
                  <w:r>
                    <w:rPr>
                      <w:b/>
                      <w:sz w:val="17"/>
                    </w:rPr>
                    <w:t>ный выключатель. КАГ и т. п .) определяется компоновка этого оборудования с возможностью удобства его  монта­ ж а.  обслуживания,  ремонта  и  подсоединения токопроеодое.</w:t>
                  </w:r>
                </w:p>
                <w:p>
                  <w:pPr>
                    <w:spacing w:line="271" w:lineRule="auto" w:before="1"/>
                    <w:ind w:left="0" w:right="0" w:firstLine="553"/>
                    <w:jc w:val="both"/>
                    <w:rPr>
                      <w:b/>
                      <w:sz w:val="17"/>
                    </w:rPr>
                  </w:pPr>
                  <w:r>
                    <w:rPr>
                      <w:b/>
                      <w:spacing w:val="2"/>
                      <w:sz w:val="17"/>
                    </w:rPr>
                    <w:t>Особенности </w:t>
                  </w:r>
                  <w:r>
                    <w:rPr>
                      <w:b/>
                      <w:sz w:val="17"/>
                    </w:rPr>
                    <w:t>компоновки </w:t>
                  </w:r>
                  <w:r>
                    <w:rPr>
                      <w:b/>
                      <w:spacing w:val="2"/>
                      <w:sz w:val="17"/>
                    </w:rPr>
                    <w:t>оборудования генераторного </w:t>
                  </w:r>
                  <w:r>
                    <w:rPr>
                      <w:b/>
                      <w:spacing w:val="3"/>
                      <w:sz w:val="17"/>
                    </w:rPr>
                    <w:t>напряжения </w:t>
                  </w:r>
                  <w:r>
                    <w:rPr>
                      <w:b/>
                      <w:spacing w:val="1"/>
                      <w:sz w:val="17"/>
                    </w:rPr>
                    <w:t>станции </w:t>
                  </w:r>
                  <w:r>
                    <w:rPr>
                      <w:b/>
                      <w:sz w:val="17"/>
                    </w:rPr>
                    <w:t>с капсульными </w:t>
                  </w:r>
                  <w:r>
                    <w:rPr>
                      <w:b/>
                      <w:spacing w:val="3"/>
                      <w:sz w:val="17"/>
                    </w:rPr>
                    <w:t>агрегатами </w:t>
                  </w:r>
                  <w:r>
                    <w:rPr>
                      <w:b/>
                      <w:sz w:val="17"/>
                    </w:rPr>
                    <w:t>определяются обособленностью </w:t>
                  </w:r>
                  <w:r>
                    <w:rPr>
                      <w:b/>
                      <w:spacing w:val="1"/>
                      <w:sz w:val="17"/>
                    </w:rPr>
                    <w:t>помещений </w:t>
                  </w:r>
                  <w:r>
                    <w:rPr>
                      <w:b/>
                      <w:sz w:val="17"/>
                    </w:rPr>
                    <w:t>с этим оборудованием от </w:t>
                  </w:r>
                  <w:r>
                    <w:rPr>
                      <w:b/>
                      <w:spacing w:val="1"/>
                      <w:sz w:val="17"/>
                    </w:rPr>
                    <w:t>агрегатного </w:t>
                  </w:r>
                  <w:r>
                    <w:rPr>
                      <w:b/>
                      <w:sz w:val="17"/>
                    </w:rPr>
                    <w:t>блока. В этом </w:t>
                  </w:r>
                  <w:r>
                    <w:rPr>
                      <w:b/>
                      <w:spacing w:val="1"/>
                      <w:sz w:val="17"/>
                    </w:rPr>
                    <w:t>случае рекомен­ </w:t>
                  </w:r>
                  <w:r>
                    <w:rPr>
                      <w:b/>
                      <w:spacing w:val="2"/>
                      <w:sz w:val="17"/>
                    </w:rPr>
                    <w:t>дуется </w:t>
                  </w:r>
                  <w:r>
                    <w:rPr>
                      <w:b/>
                      <w:spacing w:val="1"/>
                      <w:sz w:val="17"/>
                    </w:rPr>
                    <w:t>рассматривать </w:t>
                  </w:r>
                  <w:r>
                    <w:rPr>
                      <w:b/>
                      <w:spacing w:val="2"/>
                      <w:sz w:val="17"/>
                    </w:rPr>
                    <w:t>вариант </w:t>
                  </w:r>
                  <w:r>
                    <w:rPr>
                      <w:b/>
                      <w:spacing w:val="1"/>
                      <w:sz w:val="17"/>
                    </w:rPr>
                    <w:t>кратчайших </w:t>
                  </w:r>
                  <w:r>
                    <w:rPr>
                      <w:b/>
                      <w:spacing w:val="2"/>
                      <w:sz w:val="17"/>
                    </w:rPr>
                    <w:t>трэсс </w:t>
                  </w:r>
                  <w:r>
                    <w:rPr>
                      <w:b/>
                      <w:spacing w:val="1"/>
                      <w:sz w:val="17"/>
                    </w:rPr>
                    <w:t>малогабаритных токопроеодое. </w:t>
                  </w:r>
                  <w:r>
                    <w:rPr>
                      <w:b/>
                      <w:sz w:val="17"/>
                    </w:rPr>
                    <w:t>выходящих из </w:t>
                  </w:r>
                  <w:r>
                    <w:rPr>
                      <w:b/>
                      <w:spacing w:val="5"/>
                      <w:sz w:val="17"/>
                    </w:rPr>
                    <w:t>генератора, </w:t>
                  </w:r>
                  <w:r>
                    <w:rPr>
                      <w:b/>
                      <w:sz w:val="17"/>
                    </w:rPr>
                    <w:t>и </w:t>
                  </w:r>
                  <w:r>
                    <w:rPr>
                      <w:b/>
                      <w:spacing w:val="3"/>
                      <w:sz w:val="17"/>
                    </w:rPr>
                    <w:t>создание </w:t>
                  </w:r>
                  <w:r>
                    <w:rPr>
                      <w:b/>
                      <w:spacing w:val="1"/>
                      <w:sz w:val="17"/>
                    </w:rPr>
                    <w:t>компактного </w:t>
                  </w:r>
                  <w:r>
                    <w:rPr>
                      <w:b/>
                      <w:spacing w:val="2"/>
                      <w:sz w:val="17"/>
                    </w:rPr>
                    <w:t>распределительного </w:t>
                  </w:r>
                  <w:r>
                    <w:rPr>
                      <w:b/>
                      <w:spacing w:val="1"/>
                      <w:sz w:val="17"/>
                    </w:rPr>
                    <w:t>устройства </w:t>
                  </w:r>
                  <w:r>
                    <w:rPr>
                      <w:b/>
                      <w:spacing w:val="2"/>
                      <w:sz w:val="17"/>
                    </w:rPr>
                    <w:t>генераторного </w:t>
                  </w:r>
                  <w:r>
                    <w:rPr>
                      <w:b/>
                      <w:spacing w:val="5"/>
                      <w:sz w:val="17"/>
                    </w:rPr>
                    <w:t>напряжения. </w:t>
                  </w:r>
                  <w:r>
                    <w:rPr>
                      <w:b/>
                      <w:sz w:val="17"/>
                    </w:rPr>
                    <w:t>по </w:t>
                  </w:r>
                  <w:r>
                    <w:rPr>
                      <w:b/>
                      <w:spacing w:val="1"/>
                      <w:sz w:val="17"/>
                    </w:rPr>
                    <w:t>возможности </w:t>
                  </w:r>
                  <w:r>
                    <w:rPr>
                      <w:b/>
                      <w:sz w:val="17"/>
                    </w:rPr>
                    <w:t>на </w:t>
                  </w:r>
                  <w:r>
                    <w:rPr>
                      <w:b/>
                      <w:spacing w:val="2"/>
                      <w:sz w:val="17"/>
                    </w:rPr>
                    <w:t>одной </w:t>
                  </w:r>
                  <w:r>
                    <w:rPr>
                      <w:b/>
                      <w:sz w:val="17"/>
                    </w:rPr>
                    <w:t>горизонтальной </w:t>
                  </w:r>
                  <w:r>
                    <w:rPr>
                      <w:b/>
                      <w:spacing w:val="2"/>
                      <w:sz w:val="17"/>
                    </w:rPr>
                    <w:t>отметке, </w:t>
                  </w:r>
                  <w:r>
                    <w:rPr>
                      <w:b/>
                      <w:sz w:val="17"/>
                    </w:rPr>
                    <w:t>экранирован ы х  токопроеодое  и  комплект </w:t>
                  </w:r>
                  <w:r>
                    <w:rPr>
                      <w:b/>
                      <w:spacing w:val="1"/>
                      <w:sz w:val="17"/>
                    </w:rPr>
                    <w:t>рэслределитегъных </w:t>
                  </w:r>
                  <w:r>
                    <w:rPr>
                      <w:b/>
                      <w:sz w:val="17"/>
                    </w:rPr>
                    <w:t>устройств с использова-   i </w:t>
                  </w:r>
                  <w:r>
                    <w:rPr>
                      <w:b/>
                      <w:spacing w:val="-12"/>
                      <w:sz w:val="17"/>
                    </w:rPr>
                    <w:t>MOM  </w:t>
                  </w:r>
                  <w:r>
                    <w:rPr>
                      <w:b/>
                      <w:sz w:val="17"/>
                    </w:rPr>
                    <w:t>промышленных открытых или  закрытых</w:t>
                  </w:r>
                  <w:r>
                    <w:rPr>
                      <w:b/>
                      <w:spacing w:val="13"/>
                      <w:sz w:val="17"/>
                    </w:rPr>
                    <w:t> </w:t>
                  </w:r>
                  <w:r>
                    <w:rPr>
                      <w:b/>
                      <w:sz w:val="17"/>
                    </w:rPr>
                    <w:t>токопроеодое.</w:t>
                  </w:r>
                </w:p>
                <w:p>
                  <w:pPr>
                    <w:spacing w:before="1"/>
                    <w:ind w:left="553" w:right="0" w:firstLine="0"/>
                    <w:jc w:val="left"/>
                    <w:rPr>
                      <w:b/>
                      <w:sz w:val="17"/>
                    </w:rPr>
                  </w:pPr>
                  <w:r>
                    <w:rPr>
                      <w:b/>
                      <w:sz w:val="17"/>
                    </w:rPr>
                    <w:t>Компоновку щита возбуждения агрегата рекомендуется выполнять с учетом следующих основных факторов:</w:t>
                  </w:r>
                </w:p>
                <w:p>
                  <w:pPr>
                    <w:spacing w:before="25"/>
                    <w:ind w:left="553" w:right="0" w:firstLine="0"/>
                    <w:jc w:val="left"/>
                    <w:rPr>
                      <w:b/>
                      <w:sz w:val="17"/>
                    </w:rPr>
                  </w:pPr>
                  <w:r>
                    <w:rPr>
                      <w:b/>
                      <w:sz w:val="17"/>
                    </w:rPr>
                    <w:t>• удобство обслуживания  и  короткие эксплуатационные свяэ* с агрегатным  и блочным  щитами управления;</w:t>
                  </w:r>
                </w:p>
                <w:p>
                  <w:pPr>
                    <w:spacing w:line="271" w:lineRule="auto" w:before="26"/>
                    <w:ind w:left="18" w:right="10" w:firstLine="535"/>
                    <w:jc w:val="both"/>
                    <w:rPr>
                      <w:b/>
                      <w:sz w:val="17"/>
                    </w:rPr>
                  </w:pPr>
                  <w:r>
                    <w:rPr>
                      <w:b/>
                      <w:sz w:val="17"/>
                    </w:rPr>
                    <w:t>• возможно короткие длныы токопроеодое или кабегъных гмчий постоянного и переменного тока (выводы цепей  ротора  и  связи  с  трансформаторным оборудованием):</w:t>
                  </w:r>
                </w:p>
                <w:p>
                  <w:pPr>
                    <w:spacing w:line="271" w:lineRule="auto" w:before="1"/>
                    <w:ind w:left="18" w:right="1" w:firstLine="535"/>
                    <w:jc w:val="both"/>
                    <w:rPr>
                      <w:b/>
                      <w:sz w:val="17"/>
                    </w:rPr>
                  </w:pPr>
                  <w:r>
                    <w:rPr>
                      <w:b/>
                      <w:sz w:val="17"/>
                    </w:rPr>
                    <w:t>• наличие кабельных сооруже ны вблизи места расположения щита и возможность создания  сабельных трасс в пределах агрегатного блока, позволяющих обеспечить наименьиий расход кабелей и их сохранность от механических повреждений,  перегрева  и перекрещивания  между собой,  с  трубопроводами  и  пр.:</w:t>
                  </w:r>
                </w:p>
                <w:p>
                  <w:pPr>
                    <w:spacing w:line="271" w:lineRule="auto" w:before="1"/>
                    <w:ind w:left="18" w:right="6" w:firstLine="535"/>
                    <w:jc w:val="both"/>
                    <w:rPr>
                      <w:b/>
                      <w:sz w:val="17"/>
                    </w:rPr>
                  </w:pPr>
                  <w:r>
                    <w:rPr>
                      <w:b/>
                      <w:sz w:val="17"/>
                    </w:rPr>
                    <w:t>• н а д о и е свободных проходов для обслуживающего персонала, возможность применения средств малой механизации  при  производстве  ремонтных работ;</w:t>
                  </w:r>
                </w:p>
                <w:p>
                  <w:pPr>
                    <w:spacing w:line="271" w:lineRule="auto" w:before="1"/>
                    <w:ind w:left="553" w:right="0" w:firstLine="0"/>
                    <w:jc w:val="left"/>
                    <w:rPr>
                      <w:b/>
                      <w:sz w:val="17"/>
                    </w:rPr>
                  </w:pPr>
                  <w:r>
                    <w:rPr>
                      <w:b/>
                      <w:sz w:val="17"/>
                    </w:rPr>
                    <w:t>• возможность создания равномерного нормируемого освещения  обслуживаемых  сторон  панелей  щита Щиты возбуждения по возможности  размещаются на  тех  ж е  отметках  здания  с т а ч а й ,  где расположено</w:t>
                  </w:r>
                </w:p>
                <w:p>
                  <w:pPr>
                    <w:spacing w:before="1"/>
                    <w:ind w:left="18" w:right="0" w:firstLine="0"/>
                    <w:jc w:val="left"/>
                    <w:rPr>
                      <w:b/>
                      <w:sz w:val="17"/>
                    </w:rPr>
                  </w:pPr>
                  <w:r>
                    <w:rPr>
                      <w:b/>
                      <w:sz w:val="17"/>
                    </w:rPr>
                    <w:t>высокоеогътное  и другое  оборудование систеьы возбуждения.</w:t>
                  </w:r>
                </w:p>
                <w:p>
                  <w:pPr>
                    <w:spacing w:line="273" w:lineRule="auto" w:before="25"/>
                    <w:ind w:left="18" w:right="6" w:firstLine="535"/>
                    <w:jc w:val="both"/>
                    <w:rPr>
                      <w:b/>
                      <w:sz w:val="17"/>
                    </w:rPr>
                  </w:pPr>
                  <w:r>
                    <w:rPr>
                      <w:b/>
                      <w:sz w:val="17"/>
                    </w:rPr>
                    <w:t>Агрегатные и блочные щиты управления (АЩ У и БЩУ) на ГЭ С и ГАЭС рекомендуется размещать на отметке машинного  зала с  максимальным  приближенном  к кабельным  сооружениям  (туннели,  коридоры  и т. п.).</w:t>
                  </w:r>
                </w:p>
                <w:p>
                  <w:pPr>
                    <w:spacing w:before="72"/>
                    <w:ind w:left="18" w:right="0" w:firstLine="0"/>
                    <w:jc w:val="left"/>
                    <w:rPr>
                      <w:sz w:val="18"/>
                    </w:rPr>
                  </w:pPr>
                  <w:r>
                    <w:rPr>
                      <w:sz w:val="18"/>
                    </w:rPr>
                    <w:t>54</w:t>
                  </w:r>
                </w:p>
              </w:txbxContent>
            </v:textbox>
            <w10:wrap type="none"/>
          </v:shape>
        </w:pict>
      </w:r>
      <w:r>
        <w:rPr/>
        <w:drawing>
          <wp:anchor distT="0" distB="0" distL="0" distR="0" allowOverlap="1" layoutInCell="1" locked="0" behindDoc="1" simplePos="0" relativeHeight="268171679">
            <wp:simplePos x="0" y="0"/>
            <wp:positionH relativeFrom="page">
              <wp:posOffset>0</wp:posOffset>
            </wp:positionH>
            <wp:positionV relativeFrom="page">
              <wp:posOffset>0</wp:posOffset>
            </wp:positionV>
            <wp:extent cx="7561580" cy="10691419"/>
            <wp:effectExtent l="0" t="0" r="0" b="0"/>
            <wp:wrapNone/>
            <wp:docPr id="115" name="image60.png" descr=""/>
            <wp:cNvGraphicFramePr>
              <a:graphicFrameLocks noChangeAspect="1"/>
            </wp:cNvGraphicFramePr>
            <a:graphic>
              <a:graphicData uri="http://schemas.openxmlformats.org/drawingml/2006/picture">
                <pic:pic>
                  <pic:nvPicPr>
                    <pic:cNvPr id="116" name="image60.png"/>
                    <pic:cNvPicPr/>
                  </pic:nvPicPr>
                  <pic:blipFill>
                    <a:blip r:embed="rId6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35pt;height:731.25pt;mso-position-horizontal-relative:page;mso-position-vertical-relative:page;z-index:-263752" type="#_x0000_t202" filled="false" stroked="false">
            <v:textbox inset="0,0,0,0">
              <w:txbxContent>
                <w:p>
                  <w:pPr>
                    <w:spacing w:line="255" w:lineRule="exact" w:before="0"/>
                    <w:ind w:left="0" w:right="9" w:firstLine="0"/>
                    <w:jc w:val="right"/>
                    <w:rPr>
                      <w:rFonts w:ascii="Times New Roman" w:hAnsi="Times New Roman"/>
                      <w:sz w:val="23"/>
                    </w:rPr>
                  </w:pPr>
                  <w:r>
                    <w:rPr>
                      <w:rFonts w:ascii="Times New Roman" w:hAnsi="Times New Roman"/>
                      <w:sz w:val="23"/>
                    </w:rPr>
                    <w:t>ГОСТ  Р 55260.4.1—2013</w:t>
                  </w:r>
                </w:p>
                <w:p>
                  <w:pPr>
                    <w:pStyle w:val="BodyText"/>
                    <w:spacing w:before="11"/>
                    <w:rPr>
                      <w:sz w:val="29"/>
                    </w:rPr>
                  </w:pPr>
                </w:p>
                <w:p>
                  <w:pPr>
                    <w:spacing w:before="0"/>
                    <w:ind w:left="609" w:right="0" w:firstLine="0"/>
                    <w:jc w:val="left"/>
                    <w:rPr>
                      <w:b/>
                      <w:sz w:val="17"/>
                    </w:rPr>
                  </w:pPr>
                  <w:r>
                    <w:rPr>
                      <w:b/>
                      <w:sz w:val="17"/>
                    </w:rPr>
                    <w:t>При  компоновке агрегатных и блочных щитов  рекомендуется учитывать следующие факторы.</w:t>
                  </w:r>
                </w:p>
                <w:p>
                  <w:pPr>
                    <w:spacing w:line="271" w:lineRule="auto" w:before="26"/>
                    <w:ind w:left="18" w:right="8" w:firstLine="526"/>
                    <w:jc w:val="both"/>
                    <w:rPr>
                      <w:b/>
                      <w:sz w:val="17"/>
                    </w:rPr>
                  </w:pPr>
                  <w:r>
                    <w:rPr>
                      <w:b/>
                      <w:sz w:val="17"/>
                    </w:rPr>
                    <w:t>- общее архитектурно-планировочное решение машинного зала, психологические и физиологические воз­ можности  обслуживающего  персонала:</w:t>
                  </w:r>
                </w:p>
                <w:p>
                  <w:pPr>
                    <w:spacing w:line="271" w:lineRule="auto" w:before="1"/>
                    <w:ind w:left="18" w:right="17" w:firstLine="526"/>
                    <w:jc w:val="both"/>
                    <w:rPr>
                      <w:b/>
                      <w:sz w:val="17"/>
                    </w:rPr>
                  </w:pPr>
                  <w:r>
                    <w:rPr>
                      <w:b/>
                      <w:sz w:val="17"/>
                    </w:rPr>
                    <w:t>- расположение эксплуатационное связей с другими отметхами стащ им . где размещ ено основное электро­ техническое оборудование;</w:t>
                  </w:r>
                </w:p>
                <w:p>
                  <w:pPr>
                    <w:spacing w:line="271" w:lineRule="auto" w:before="1"/>
                    <w:ind w:left="9" w:right="0" w:firstLine="535"/>
                    <w:jc w:val="both"/>
                    <w:rPr>
                      <w:b/>
                      <w:sz w:val="17"/>
                    </w:rPr>
                  </w:pPr>
                  <w:r>
                    <w:rPr>
                      <w:b/>
                      <w:sz w:val="17"/>
                    </w:rPr>
                    <w:t>- кабельные трассы к главному щиту управления, общесганционным пунктам автоматизации, щитам возбуж­ дения, центру автоматизированной  системы  управления  и  т. п.;</w:t>
                  </w:r>
                </w:p>
                <w:p>
                  <w:pPr>
                    <w:spacing w:before="1"/>
                    <w:ind w:left="544" w:right="0" w:firstLine="0"/>
                    <w:jc w:val="left"/>
                    <w:rPr>
                      <w:b/>
                      <w:sz w:val="17"/>
                    </w:rPr>
                  </w:pPr>
                  <w:r>
                    <w:rPr>
                      <w:b/>
                      <w:sz w:val="17"/>
                    </w:rPr>
                    <w:t>-  нахмчие  свободных проходов к панелям  щитов  со всех необходимых сторон обслуживания:</w:t>
                  </w:r>
                </w:p>
                <w:p>
                  <w:pPr>
                    <w:spacing w:before="25"/>
                    <w:ind w:left="544" w:right="0" w:firstLine="0"/>
                    <w:jc w:val="left"/>
                    <w:rPr>
                      <w:b/>
                      <w:sz w:val="17"/>
                    </w:rPr>
                  </w:pPr>
                  <w:r>
                    <w:rPr>
                      <w:b/>
                      <w:sz w:val="17"/>
                    </w:rPr>
                    <w:t>-  возможность хорошего обзора приборов в ц е л »  их  точного считывания:</w:t>
                  </w:r>
                </w:p>
                <w:p>
                  <w:pPr>
                    <w:spacing w:line="271" w:lineRule="auto" w:before="26"/>
                    <w:ind w:left="18" w:right="3" w:firstLine="526"/>
                    <w:jc w:val="both"/>
                    <w:rPr>
                      <w:b/>
                      <w:sz w:val="17"/>
                    </w:rPr>
                  </w:pPr>
                  <w:r>
                    <w:rPr>
                      <w:b/>
                      <w:sz w:val="17"/>
                    </w:rPr>
                    <w:t>- возможность создания равномерного искуссгавмюго и естественного освещения обслуживаемых сторон щита  с  обеспечением  необходимой  нормативной освещенности.</w:t>
                  </w:r>
                </w:p>
                <w:p>
                  <w:pPr>
                    <w:spacing w:line="271" w:lineRule="auto" w:before="1"/>
                    <w:ind w:left="9" w:right="5" w:firstLine="525"/>
                    <w:jc w:val="both"/>
                    <w:rPr>
                      <w:b/>
                      <w:sz w:val="17"/>
                    </w:rPr>
                  </w:pPr>
                  <w:r>
                    <w:rPr>
                      <w:b/>
                      <w:sz w:val="17"/>
                    </w:rPr>
                    <w:t>Аппаратуру защиты, автоматики и управления вспомогательными системами агрегата рекомендуется раз­ мещать на едином щ ите игы в отдельных шкафах, расположенных вблизи оборудования систем. При этом необ­ ходимо учитывать возможность создания оптимально удобных и кратчайших трвсс кабелей от этих щитов до потребителей.</w:t>
                  </w:r>
                </w:p>
                <w:p>
                  <w:pPr>
                    <w:spacing w:line="278" w:lineRule="auto" w:before="0"/>
                    <w:ind w:left="18" w:right="0" w:firstLine="609"/>
                    <w:jc w:val="both"/>
                    <w:rPr>
                      <w:b/>
                      <w:sz w:val="17"/>
                    </w:rPr>
                  </w:pPr>
                  <w:r>
                    <w:rPr>
                      <w:b/>
                      <w:sz w:val="17"/>
                    </w:rPr>
                    <w:t>При компоновке электротехнического оборудовался в блоке гидроагрегата следует учитывать необходи­ мость поэтапного ввода агрегатов и необходимость обеспечения работоспособности агрегатов при незавершен­ ном  строительстве  очередных блоков.</w:t>
                  </w:r>
                </w:p>
                <w:p>
                  <w:pPr>
                    <w:spacing w:line="271" w:lineRule="auto" w:before="133"/>
                    <w:ind w:left="18" w:right="18" w:firstLine="526"/>
                    <w:jc w:val="both"/>
                    <w:rPr>
                      <w:b/>
                      <w:sz w:val="17"/>
                    </w:rPr>
                  </w:pPr>
                  <w:r>
                    <w:rPr>
                      <w:b/>
                      <w:sz w:val="17"/>
                    </w:rPr>
                    <w:t>А .9 Использование помещ ений, образую щ ихся в агрегатном блоке д л я разм ещ ения вспомогательного оборудования</w:t>
                  </w:r>
                </w:p>
                <w:p>
                  <w:pPr>
                    <w:spacing w:line="271" w:lineRule="auto" w:before="112"/>
                    <w:ind w:left="8" w:right="0" w:firstLine="544"/>
                    <w:jc w:val="both"/>
                    <w:rPr>
                      <w:b/>
                      <w:sz w:val="17"/>
                    </w:rPr>
                  </w:pPr>
                  <w:r>
                    <w:rPr>
                      <w:b/>
                      <w:sz w:val="17"/>
                    </w:rPr>
                    <w:t>В помещениях агрегатного блока рекомендуется располагать в первую очередь вспомогатвгъное гидроси­ ловое оборудование, которое предусматривается для обслуживания данного агрегата. К такому обо р уд о ед и о относятся: лекажные агрегаты, оборудование технического водоснабжения агрегата (насосы, эжекторы, фитътры водяные, трубная обвязка с арматурой, аппаратура управления, оборудование системы внутрипроводникового жидкостного охлаждения статора и ротора гидрогенератора (для гидрогенераторов с водяным охлаждением), воздуходувки с воздухосборниками. трубной обвязкой и арматурой для системы перевода гидроагрегата в режим см иренного компенсатора, оборудование мэсловодньного охлаждения тиристоров системы возбуждения (при тиристорном возбуждении с водяным охлаждением), насосные агрегаты с аппаратурой  управления  и  приемчи­ ками для удаления дренажных вод из помещений, дистанционные приводы клапанов системы опорожнения проточной  части агрегатов.</w:t>
                  </w:r>
                </w:p>
                <w:p>
                  <w:pPr>
                    <w:spacing w:line="271" w:lineRule="auto" w:before="0"/>
                    <w:ind w:left="18" w:right="1" w:firstLine="591"/>
                    <w:jc w:val="both"/>
                    <w:rPr>
                      <w:b/>
                      <w:sz w:val="17"/>
                    </w:rPr>
                  </w:pPr>
                  <w:r>
                    <w:rPr>
                      <w:b/>
                      <w:sz w:val="17"/>
                    </w:rPr>
                    <w:t>В </w:t>
                  </w:r>
                  <w:r>
                    <w:rPr>
                      <w:b/>
                      <w:spacing w:val="1"/>
                      <w:sz w:val="17"/>
                    </w:rPr>
                    <w:t>агрегатном </w:t>
                  </w:r>
                  <w:r>
                    <w:rPr>
                      <w:b/>
                      <w:spacing w:val="2"/>
                      <w:sz w:val="17"/>
                    </w:rPr>
                    <w:t>блоке </w:t>
                  </w:r>
                  <w:r>
                    <w:rPr>
                      <w:b/>
                      <w:spacing w:val="5"/>
                      <w:sz w:val="17"/>
                    </w:rPr>
                    <w:t>ГЭС </w:t>
                  </w:r>
                  <w:r>
                    <w:rPr>
                      <w:b/>
                      <w:sz w:val="17"/>
                    </w:rPr>
                    <w:t>и </w:t>
                  </w:r>
                  <w:r>
                    <w:rPr>
                      <w:b/>
                      <w:spacing w:val="5"/>
                      <w:sz w:val="17"/>
                    </w:rPr>
                    <w:t>ГАЭС </w:t>
                  </w:r>
                  <w:r>
                    <w:rPr>
                      <w:b/>
                      <w:sz w:val="17"/>
                    </w:rPr>
                    <w:t>с </w:t>
                  </w:r>
                  <w:r>
                    <w:rPr>
                      <w:b/>
                      <w:spacing w:val="-4"/>
                      <w:sz w:val="17"/>
                    </w:rPr>
                    <w:t>вертюса/ъныым </w:t>
                  </w:r>
                  <w:r>
                    <w:rPr>
                      <w:b/>
                      <w:spacing w:val="1"/>
                      <w:sz w:val="17"/>
                    </w:rPr>
                    <w:t>гидроагрегатами </w:t>
                  </w:r>
                  <w:r>
                    <w:rPr>
                      <w:b/>
                      <w:sz w:val="17"/>
                    </w:rPr>
                    <w:t>образуются </w:t>
                  </w:r>
                  <w:r>
                    <w:rPr>
                      <w:b/>
                      <w:spacing w:val="1"/>
                      <w:sz w:val="17"/>
                    </w:rPr>
                    <w:t>помещения </w:t>
                  </w:r>
                  <w:r>
                    <w:rPr>
                      <w:b/>
                      <w:sz w:val="17"/>
                    </w:rPr>
                    <w:t>вокруг кожухов </w:t>
                  </w:r>
                  <w:r>
                    <w:rPr>
                      <w:b/>
                      <w:spacing w:val="5"/>
                      <w:sz w:val="17"/>
                    </w:rPr>
                    <w:t>парогенераторов </w:t>
                  </w:r>
                  <w:r>
                    <w:rPr>
                      <w:b/>
                      <w:sz w:val="17"/>
                    </w:rPr>
                    <w:t>(в зависимости </w:t>
                  </w:r>
                  <w:r>
                    <w:rPr>
                      <w:b/>
                      <w:spacing w:val="1"/>
                      <w:sz w:val="17"/>
                    </w:rPr>
                    <w:t>от </w:t>
                  </w:r>
                  <w:r>
                    <w:rPr>
                      <w:b/>
                      <w:sz w:val="17"/>
                    </w:rPr>
                    <w:t>высотных </w:t>
                  </w:r>
                  <w:r>
                    <w:rPr>
                      <w:b/>
                      <w:spacing w:val="1"/>
                      <w:sz w:val="17"/>
                    </w:rPr>
                    <w:t>размеров гидрогенератора </w:t>
                  </w:r>
                  <w:r>
                    <w:rPr>
                      <w:b/>
                      <w:sz w:val="17"/>
                    </w:rPr>
                    <w:t>эти </w:t>
                  </w:r>
                  <w:r>
                    <w:rPr>
                      <w:b/>
                      <w:spacing w:val="2"/>
                      <w:sz w:val="17"/>
                    </w:rPr>
                    <w:t>помещения  </w:t>
                  </w:r>
                  <w:r>
                    <w:rPr>
                      <w:b/>
                      <w:sz w:val="17"/>
                    </w:rPr>
                    <w:t>могут быть выполнены  е </w:t>
                  </w:r>
                  <w:r>
                    <w:rPr>
                      <w:b/>
                      <w:spacing w:val="5"/>
                      <w:sz w:val="17"/>
                    </w:rPr>
                    <w:t>два </w:t>
                  </w:r>
                  <w:r>
                    <w:rPr>
                      <w:b/>
                      <w:spacing w:val="5"/>
                      <w:sz w:val="17"/>
                    </w:rPr>
                    <w:t>этажа). </w:t>
                  </w:r>
                  <w:r>
                    <w:rPr>
                      <w:b/>
                      <w:spacing w:val="2"/>
                      <w:sz w:val="17"/>
                    </w:rPr>
                    <w:t>На </w:t>
                  </w:r>
                  <w:r>
                    <w:rPr>
                      <w:b/>
                      <w:sz w:val="17"/>
                    </w:rPr>
                    <w:t>крупных русловых </w:t>
                  </w:r>
                  <w:r>
                    <w:rPr>
                      <w:b/>
                      <w:spacing w:val="5"/>
                      <w:sz w:val="17"/>
                    </w:rPr>
                    <w:t>ГЭС </w:t>
                  </w:r>
                  <w:r>
                    <w:rPr>
                      <w:b/>
                      <w:spacing w:val="5"/>
                      <w:sz w:val="17"/>
                    </w:rPr>
                    <w:t>над </w:t>
                  </w:r>
                  <w:r>
                    <w:rPr>
                      <w:b/>
                      <w:sz w:val="17"/>
                    </w:rPr>
                    <w:t>отсасывающими трубами </w:t>
                  </w:r>
                  <w:r>
                    <w:rPr>
                      <w:b/>
                      <w:spacing w:val="1"/>
                      <w:sz w:val="17"/>
                    </w:rPr>
                    <w:t>образуются </w:t>
                  </w:r>
                  <w:r>
                    <w:rPr>
                      <w:b/>
                      <w:sz w:val="17"/>
                    </w:rPr>
                    <w:t>значительные </w:t>
                  </w:r>
                  <w:r>
                    <w:rPr>
                      <w:b/>
                      <w:spacing w:val="2"/>
                      <w:sz w:val="17"/>
                    </w:rPr>
                    <w:t>по </w:t>
                  </w:r>
                  <w:r>
                    <w:rPr>
                      <w:b/>
                      <w:sz w:val="17"/>
                    </w:rPr>
                    <w:t>площади </w:t>
                  </w:r>
                  <w:r>
                    <w:rPr>
                      <w:b/>
                      <w:spacing w:val="2"/>
                      <w:sz w:val="17"/>
                    </w:rPr>
                    <w:t>помещения,  </w:t>
                  </w:r>
                  <w:r>
                    <w:rPr>
                      <w:b/>
                      <w:sz w:val="17"/>
                    </w:rPr>
                    <w:t>расположенные  е  несхогъко</w:t>
                  </w:r>
                  <w:r>
                    <w:rPr>
                      <w:b/>
                      <w:spacing w:val="33"/>
                      <w:sz w:val="17"/>
                    </w:rPr>
                    <w:t> </w:t>
                  </w:r>
                  <w:r>
                    <w:rPr>
                      <w:b/>
                      <w:spacing w:val="3"/>
                      <w:sz w:val="17"/>
                    </w:rPr>
                    <w:t>этажей.</w:t>
                  </w:r>
                </w:p>
                <w:p>
                  <w:pPr>
                    <w:spacing w:line="273" w:lineRule="auto" w:before="0"/>
                    <w:ind w:left="8" w:right="2" w:firstLine="544"/>
                    <w:jc w:val="both"/>
                    <w:rPr>
                      <w:b/>
                      <w:sz w:val="17"/>
                    </w:rPr>
                  </w:pPr>
                  <w:r>
                    <w:rPr>
                      <w:b/>
                      <w:sz w:val="17"/>
                    </w:rPr>
                    <w:t>На лриплотиниых ГЭС при установке трансформаторов со стороны верхнего бьефа предусматриваются соответствующие  помещения  под местом  установки трансформаторов.</w:t>
                  </w:r>
                </w:p>
                <w:p>
                  <w:pPr>
                    <w:spacing w:line="276" w:lineRule="auto" w:before="8"/>
                    <w:ind w:left="8" w:right="0" w:firstLine="544"/>
                    <w:jc w:val="both"/>
                    <w:rPr>
                      <w:b/>
                      <w:sz w:val="17"/>
                    </w:rPr>
                  </w:pPr>
                  <w:r>
                    <w:rPr>
                      <w:b/>
                      <w:sz w:val="14"/>
                    </w:rPr>
                    <w:t>Н</w:t>
                  </w:r>
                  <w:r>
                    <w:rPr>
                      <w:b/>
                      <w:spacing w:val="-8"/>
                      <w:sz w:val="14"/>
                    </w:rPr>
                    <w:t> </w:t>
                  </w:r>
                  <w:r>
                    <w:rPr>
                      <w:b/>
                      <w:sz w:val="14"/>
                    </w:rPr>
                    <w:t>а</w:t>
                  </w:r>
                  <w:r>
                    <w:rPr>
                      <w:b/>
                      <w:spacing w:val="-18"/>
                      <w:sz w:val="14"/>
                    </w:rPr>
                    <w:t> </w:t>
                  </w:r>
                  <w:r>
                    <w:rPr>
                      <w:b/>
                      <w:sz w:val="14"/>
                    </w:rPr>
                    <w:t>и</w:t>
                  </w:r>
                  <w:r>
                    <w:rPr>
                      <w:b/>
                      <w:spacing w:val="-14"/>
                      <w:sz w:val="14"/>
                    </w:rPr>
                    <w:t> </w:t>
                  </w:r>
                  <w:r>
                    <w:rPr>
                      <w:b/>
                      <w:sz w:val="14"/>
                    </w:rPr>
                    <w:t>б</w:t>
                  </w:r>
                  <w:r>
                    <w:rPr>
                      <w:b/>
                      <w:spacing w:val="-14"/>
                      <w:sz w:val="14"/>
                    </w:rPr>
                    <w:t> </w:t>
                  </w:r>
                  <w:r>
                    <w:rPr>
                      <w:b/>
                      <w:sz w:val="14"/>
                    </w:rPr>
                    <w:t>о</w:t>
                  </w:r>
                  <w:r>
                    <w:rPr>
                      <w:b/>
                      <w:spacing w:val="-16"/>
                      <w:sz w:val="14"/>
                    </w:rPr>
                    <w:t> </w:t>
                  </w:r>
                  <w:r>
                    <w:rPr>
                      <w:b/>
                      <w:sz w:val="14"/>
                    </w:rPr>
                    <w:t>л</w:t>
                  </w:r>
                  <w:r>
                    <w:rPr>
                      <w:b/>
                      <w:spacing w:val="-13"/>
                      <w:sz w:val="14"/>
                    </w:rPr>
                    <w:t> </w:t>
                  </w:r>
                  <w:r>
                    <w:rPr>
                      <w:b/>
                      <w:sz w:val="14"/>
                    </w:rPr>
                    <w:t>е</w:t>
                  </w:r>
                  <w:r>
                    <w:rPr>
                      <w:b/>
                      <w:spacing w:val="-18"/>
                      <w:sz w:val="14"/>
                    </w:rPr>
                    <w:t> </w:t>
                  </w:r>
                  <w:r>
                    <w:rPr>
                      <w:b/>
                      <w:sz w:val="14"/>
                    </w:rPr>
                    <w:t>е</w:t>
                  </w:r>
                  <w:r>
                    <w:rPr>
                      <w:b/>
                      <w:spacing w:val="7"/>
                      <w:sz w:val="14"/>
                    </w:rPr>
                    <w:t> </w:t>
                  </w:r>
                  <w:r>
                    <w:rPr>
                      <w:b/>
                      <w:sz w:val="14"/>
                    </w:rPr>
                    <w:t>д</w:t>
                  </w:r>
                  <w:r>
                    <w:rPr>
                      <w:b/>
                      <w:spacing w:val="-15"/>
                      <w:sz w:val="14"/>
                    </w:rPr>
                    <w:t> </w:t>
                  </w:r>
                  <w:r>
                    <w:rPr>
                      <w:b/>
                      <w:sz w:val="14"/>
                    </w:rPr>
                    <w:t>о</w:t>
                  </w:r>
                  <w:r>
                    <w:rPr>
                      <w:b/>
                      <w:spacing w:val="-18"/>
                      <w:sz w:val="14"/>
                    </w:rPr>
                    <w:t> </w:t>
                  </w:r>
                  <w:r>
                    <w:rPr>
                      <w:b/>
                      <w:sz w:val="14"/>
                    </w:rPr>
                    <w:t>р</w:t>
                  </w:r>
                  <w:r>
                    <w:rPr>
                      <w:b/>
                      <w:spacing w:val="-17"/>
                      <w:sz w:val="14"/>
                    </w:rPr>
                    <w:t> </w:t>
                  </w:r>
                  <w:r>
                    <w:rPr>
                      <w:b/>
                      <w:sz w:val="14"/>
                    </w:rPr>
                    <w:t>о</w:t>
                  </w:r>
                  <w:r>
                    <w:rPr>
                      <w:b/>
                      <w:spacing w:val="-18"/>
                      <w:sz w:val="14"/>
                    </w:rPr>
                    <w:t> </w:t>
                  </w:r>
                  <w:r>
                    <w:rPr>
                      <w:b/>
                      <w:spacing w:val="5"/>
                      <w:sz w:val="14"/>
                    </w:rPr>
                    <w:t>го</w:t>
                  </w:r>
                  <w:r>
                    <w:rPr>
                      <w:b/>
                      <w:spacing w:val="-18"/>
                      <w:sz w:val="14"/>
                    </w:rPr>
                    <w:t> </w:t>
                  </w:r>
                  <w:r>
                    <w:rPr>
                      <w:b/>
                      <w:sz w:val="14"/>
                    </w:rPr>
                    <w:t>й</w:t>
                  </w:r>
                  <w:r>
                    <w:rPr>
                      <w:b/>
                      <w:spacing w:val="17"/>
                      <w:sz w:val="14"/>
                    </w:rPr>
                    <w:t> </w:t>
                  </w:r>
                  <w:r>
                    <w:rPr>
                      <w:b/>
                      <w:sz w:val="14"/>
                    </w:rPr>
                    <w:t>ц</w:t>
                  </w:r>
                  <w:r>
                    <w:rPr>
                      <w:b/>
                      <w:spacing w:val="-14"/>
                      <w:sz w:val="14"/>
                    </w:rPr>
                    <w:t> </w:t>
                  </w:r>
                  <w:r>
                    <w:rPr>
                      <w:b/>
                      <w:sz w:val="14"/>
                    </w:rPr>
                    <w:t>е</w:t>
                  </w:r>
                  <w:r>
                    <w:rPr>
                      <w:b/>
                      <w:spacing w:val="-17"/>
                      <w:sz w:val="14"/>
                    </w:rPr>
                    <w:t> </w:t>
                  </w:r>
                  <w:r>
                    <w:rPr>
                      <w:b/>
                      <w:sz w:val="14"/>
                    </w:rPr>
                    <w:t>н</w:t>
                  </w:r>
                  <w:r>
                    <w:rPr>
                      <w:b/>
                      <w:spacing w:val="-22"/>
                      <w:sz w:val="14"/>
                    </w:rPr>
                    <w:t> </w:t>
                  </w:r>
                  <w:r>
                    <w:rPr>
                      <w:b/>
                      <w:sz w:val="14"/>
                    </w:rPr>
                    <w:t>о</w:t>
                  </w:r>
                  <w:r>
                    <w:rPr>
                      <w:b/>
                      <w:spacing w:val="-24"/>
                      <w:sz w:val="14"/>
                    </w:rPr>
                    <w:t> </w:t>
                  </w:r>
                  <w:r>
                    <w:rPr>
                      <w:b/>
                      <w:sz w:val="14"/>
                    </w:rPr>
                    <w:t>й</w:t>
                  </w:r>
                  <w:r>
                    <w:rPr>
                      <w:b/>
                      <w:spacing w:val="20"/>
                      <w:sz w:val="14"/>
                    </w:rPr>
                    <w:t> </w:t>
                  </w:r>
                  <w:r>
                    <w:rPr>
                      <w:b/>
                      <w:sz w:val="14"/>
                    </w:rPr>
                    <w:t>д</w:t>
                  </w:r>
                  <w:r>
                    <w:rPr>
                      <w:b/>
                      <w:spacing w:val="-15"/>
                      <w:sz w:val="14"/>
                    </w:rPr>
                    <w:t> </w:t>
                  </w:r>
                  <w:r>
                    <w:rPr>
                      <w:b/>
                      <w:sz w:val="14"/>
                    </w:rPr>
                    <w:t>о</w:t>
                  </w:r>
                  <w:r>
                    <w:rPr>
                      <w:b/>
                      <w:spacing w:val="-19"/>
                      <w:sz w:val="14"/>
                    </w:rPr>
                    <w:t> </w:t>
                  </w:r>
                  <w:r>
                    <w:rPr>
                      <w:b/>
                      <w:sz w:val="14"/>
                    </w:rPr>
                    <w:t>с</w:t>
                  </w:r>
                  <w:r>
                    <w:rPr>
                      <w:b/>
                      <w:spacing w:val="-21"/>
                      <w:sz w:val="14"/>
                    </w:rPr>
                    <w:t> </w:t>
                  </w:r>
                  <w:r>
                    <w:rPr>
                      <w:b/>
                      <w:sz w:val="14"/>
                    </w:rPr>
                    <w:t>т</w:t>
                  </w:r>
                  <w:r>
                    <w:rPr>
                      <w:b/>
                      <w:spacing w:val="-24"/>
                      <w:sz w:val="14"/>
                    </w:rPr>
                    <w:t> </w:t>
                  </w:r>
                  <w:r>
                    <w:rPr>
                      <w:b/>
                      <w:sz w:val="14"/>
                    </w:rPr>
                    <w:t>а</w:t>
                  </w:r>
                  <w:r>
                    <w:rPr>
                      <w:b/>
                      <w:spacing w:val="-21"/>
                      <w:sz w:val="14"/>
                    </w:rPr>
                    <w:t> </w:t>
                  </w:r>
                  <w:r>
                    <w:rPr>
                      <w:b/>
                      <w:sz w:val="14"/>
                    </w:rPr>
                    <w:t>ю</w:t>
                  </w:r>
                  <w:r>
                    <w:rPr>
                      <w:b/>
                      <w:spacing w:val="-4"/>
                      <w:sz w:val="14"/>
                    </w:rPr>
                    <w:t> </w:t>
                  </w:r>
                  <w:r>
                    <w:rPr>
                      <w:b/>
                      <w:sz w:val="14"/>
                    </w:rPr>
                    <w:t>т</w:t>
                  </w:r>
                  <w:r>
                    <w:rPr>
                      <w:b/>
                      <w:spacing w:val="-24"/>
                      <w:sz w:val="14"/>
                    </w:rPr>
                    <w:t> </w:t>
                  </w:r>
                  <w:r>
                    <w:rPr>
                      <w:b/>
                      <w:sz w:val="14"/>
                    </w:rPr>
                    <w:t>с</w:t>
                  </w:r>
                  <w:r>
                    <w:rPr>
                      <w:b/>
                      <w:spacing w:val="-21"/>
                      <w:sz w:val="14"/>
                    </w:rPr>
                    <w:t> </w:t>
                  </w:r>
                  <w:r>
                    <w:rPr>
                      <w:b/>
                      <w:sz w:val="14"/>
                    </w:rPr>
                    <w:t>я</w:t>
                  </w:r>
                  <w:r>
                    <w:rPr>
                      <w:b/>
                      <w:spacing w:val="15"/>
                      <w:sz w:val="14"/>
                    </w:rPr>
                    <w:t> </w:t>
                  </w:r>
                  <w:r>
                    <w:rPr>
                      <w:b/>
                      <w:sz w:val="14"/>
                    </w:rPr>
                    <w:t>п</w:t>
                  </w:r>
                  <w:r>
                    <w:rPr>
                      <w:b/>
                      <w:spacing w:val="-23"/>
                      <w:sz w:val="14"/>
                    </w:rPr>
                    <w:t> </w:t>
                  </w:r>
                  <w:r>
                    <w:rPr>
                      <w:b/>
                      <w:sz w:val="14"/>
                    </w:rPr>
                    <w:t>о</w:t>
                  </w:r>
                  <w:r>
                    <w:rPr>
                      <w:b/>
                      <w:spacing w:val="-23"/>
                      <w:sz w:val="14"/>
                    </w:rPr>
                    <w:t> </w:t>
                  </w:r>
                  <w:r>
                    <w:rPr>
                      <w:b/>
                      <w:sz w:val="14"/>
                    </w:rPr>
                    <w:t>м</w:t>
                  </w:r>
                  <w:r>
                    <w:rPr>
                      <w:b/>
                      <w:spacing w:val="-4"/>
                      <w:sz w:val="14"/>
                    </w:rPr>
                    <w:t> </w:t>
                  </w:r>
                  <w:r>
                    <w:rPr>
                      <w:b/>
                      <w:sz w:val="14"/>
                    </w:rPr>
                    <w:t>е</w:t>
                  </w:r>
                  <w:r>
                    <w:rPr>
                      <w:b/>
                      <w:spacing w:val="-16"/>
                      <w:sz w:val="14"/>
                    </w:rPr>
                    <w:t> </w:t>
                  </w:r>
                  <w:r>
                    <w:rPr>
                      <w:b/>
                      <w:sz w:val="14"/>
                    </w:rPr>
                    <w:t>щ е</w:t>
                  </w:r>
                  <w:r>
                    <w:rPr>
                      <w:b/>
                      <w:spacing w:val="-20"/>
                      <w:sz w:val="14"/>
                    </w:rPr>
                    <w:t> </w:t>
                  </w:r>
                  <w:r>
                    <w:rPr>
                      <w:b/>
                      <w:sz w:val="14"/>
                    </w:rPr>
                    <w:t>н</w:t>
                  </w:r>
                  <w:r>
                    <w:rPr>
                      <w:b/>
                      <w:spacing w:val="-18"/>
                      <w:sz w:val="14"/>
                    </w:rPr>
                    <w:t> </w:t>
                  </w:r>
                  <w:r>
                    <w:rPr>
                      <w:b/>
                      <w:sz w:val="14"/>
                    </w:rPr>
                    <w:t>и</w:t>
                  </w:r>
                  <w:r>
                    <w:rPr>
                      <w:b/>
                      <w:spacing w:val="-16"/>
                      <w:sz w:val="14"/>
                    </w:rPr>
                    <w:t> </w:t>
                  </w:r>
                  <w:r>
                    <w:rPr>
                      <w:b/>
                      <w:sz w:val="14"/>
                    </w:rPr>
                    <w:t>я</w:t>
                  </w:r>
                  <w:r>
                    <w:rPr>
                      <w:b/>
                      <w:spacing w:val="16"/>
                      <w:sz w:val="14"/>
                    </w:rPr>
                    <w:t> </w:t>
                  </w:r>
                  <w:r>
                    <w:rPr>
                      <w:b/>
                      <w:sz w:val="14"/>
                    </w:rPr>
                    <w:t>е</w:t>
                  </w:r>
                  <w:r>
                    <w:rPr>
                      <w:b/>
                      <w:spacing w:val="28"/>
                      <w:sz w:val="14"/>
                    </w:rPr>
                    <w:t> </w:t>
                  </w:r>
                  <w:r>
                    <w:rPr>
                      <w:b/>
                      <w:sz w:val="14"/>
                    </w:rPr>
                    <w:t>з</w:t>
                  </w:r>
                  <w:r>
                    <w:rPr>
                      <w:b/>
                      <w:spacing w:val="-25"/>
                      <w:sz w:val="14"/>
                    </w:rPr>
                    <w:t> </w:t>
                  </w:r>
                  <w:r>
                    <w:rPr>
                      <w:b/>
                      <w:sz w:val="14"/>
                    </w:rPr>
                    <w:t>д</w:t>
                  </w:r>
                  <w:r>
                    <w:rPr>
                      <w:b/>
                      <w:spacing w:val="-18"/>
                      <w:sz w:val="14"/>
                    </w:rPr>
                    <w:t> </w:t>
                  </w:r>
                  <w:r>
                    <w:rPr>
                      <w:b/>
                      <w:sz w:val="14"/>
                    </w:rPr>
                    <w:t>а</w:t>
                  </w:r>
                  <w:r>
                    <w:rPr>
                      <w:b/>
                      <w:spacing w:val="-21"/>
                      <w:sz w:val="14"/>
                    </w:rPr>
                    <w:t> </w:t>
                  </w:r>
                  <w:r>
                    <w:rPr>
                      <w:b/>
                      <w:sz w:val="14"/>
                    </w:rPr>
                    <w:t>н</w:t>
                  </w:r>
                  <w:r>
                    <w:rPr>
                      <w:b/>
                      <w:spacing w:val="-18"/>
                      <w:sz w:val="14"/>
                    </w:rPr>
                    <w:t> </w:t>
                  </w:r>
                  <w:r>
                    <w:rPr>
                      <w:b/>
                      <w:sz w:val="14"/>
                    </w:rPr>
                    <w:t>и</w:t>
                  </w:r>
                  <w:r>
                    <w:rPr>
                      <w:b/>
                      <w:spacing w:val="-18"/>
                      <w:sz w:val="14"/>
                    </w:rPr>
                    <w:t> </w:t>
                  </w:r>
                  <w:r>
                    <w:rPr>
                      <w:b/>
                      <w:sz w:val="14"/>
                    </w:rPr>
                    <w:t>я</w:t>
                  </w:r>
                  <w:r>
                    <w:rPr>
                      <w:b/>
                      <w:spacing w:val="-19"/>
                      <w:sz w:val="14"/>
                    </w:rPr>
                    <w:t> </w:t>
                  </w:r>
                  <w:r>
                    <w:rPr>
                      <w:b/>
                      <w:sz w:val="14"/>
                    </w:rPr>
                    <w:t>х </w:t>
                  </w:r>
                  <w:r>
                    <w:rPr>
                      <w:b/>
                      <w:spacing w:val="22"/>
                      <w:sz w:val="14"/>
                    </w:rPr>
                    <w:t> </w:t>
                  </w:r>
                  <w:r>
                    <w:rPr>
                      <w:b/>
                      <w:sz w:val="14"/>
                    </w:rPr>
                    <w:t>Г</w:t>
                  </w:r>
                  <w:r>
                    <w:rPr>
                      <w:b/>
                      <w:spacing w:val="-20"/>
                      <w:sz w:val="14"/>
                    </w:rPr>
                    <w:t> </w:t>
                  </w:r>
                  <w:r>
                    <w:rPr>
                      <w:b/>
                      <w:sz w:val="14"/>
                    </w:rPr>
                    <w:t>Э</w:t>
                  </w:r>
                  <w:r>
                    <w:rPr>
                      <w:b/>
                      <w:spacing w:val="-9"/>
                      <w:sz w:val="14"/>
                    </w:rPr>
                    <w:t> </w:t>
                  </w:r>
                  <w:r>
                    <w:rPr>
                      <w:b/>
                      <w:sz w:val="14"/>
                    </w:rPr>
                    <w:t>С </w:t>
                  </w:r>
                  <w:r>
                    <w:rPr>
                      <w:b/>
                      <w:spacing w:val="35"/>
                      <w:sz w:val="14"/>
                    </w:rPr>
                    <w:t> </w:t>
                  </w:r>
                  <w:r>
                    <w:rPr>
                      <w:b/>
                      <w:sz w:val="14"/>
                    </w:rPr>
                    <w:t>и </w:t>
                  </w:r>
                  <w:r>
                    <w:rPr>
                      <w:b/>
                      <w:spacing w:val="20"/>
                      <w:sz w:val="14"/>
                    </w:rPr>
                    <w:t> </w:t>
                  </w:r>
                  <w:r>
                    <w:rPr>
                      <w:b/>
                      <w:sz w:val="14"/>
                    </w:rPr>
                    <w:t>Г</w:t>
                  </w:r>
                  <w:r>
                    <w:rPr>
                      <w:b/>
                      <w:spacing w:val="-18"/>
                      <w:sz w:val="14"/>
                    </w:rPr>
                    <w:t> </w:t>
                  </w:r>
                  <w:r>
                    <w:rPr>
                      <w:b/>
                      <w:sz w:val="14"/>
                    </w:rPr>
                    <w:t>А</w:t>
                  </w:r>
                  <w:r>
                    <w:rPr>
                      <w:b/>
                      <w:spacing w:val="-6"/>
                      <w:sz w:val="14"/>
                    </w:rPr>
                    <w:t> </w:t>
                  </w:r>
                  <w:r>
                    <w:rPr>
                      <w:b/>
                      <w:sz w:val="14"/>
                    </w:rPr>
                    <w:t>Э</w:t>
                  </w:r>
                  <w:r>
                    <w:rPr>
                      <w:b/>
                      <w:spacing w:val="-6"/>
                      <w:sz w:val="14"/>
                    </w:rPr>
                    <w:t> </w:t>
                  </w:r>
                  <w:r>
                    <w:rPr>
                      <w:b/>
                      <w:sz w:val="14"/>
                    </w:rPr>
                    <w:t>С</w:t>
                  </w:r>
                  <w:r>
                    <w:rPr>
                      <w:b/>
                      <w:spacing w:val="-6"/>
                      <w:sz w:val="14"/>
                    </w:rPr>
                    <w:t> </w:t>
                  </w:r>
                  <w:r>
                    <w:rPr>
                      <w:b/>
                      <w:sz w:val="14"/>
                    </w:rPr>
                    <w:t>, </w:t>
                  </w:r>
                  <w:r>
                    <w:rPr>
                      <w:b/>
                      <w:spacing w:val="17"/>
                      <w:sz w:val="14"/>
                    </w:rPr>
                    <w:t> </w:t>
                  </w:r>
                  <w:r>
                    <w:rPr>
                      <w:b/>
                      <w:sz w:val="14"/>
                    </w:rPr>
                    <w:t>и</w:t>
                  </w:r>
                  <w:r>
                    <w:rPr>
                      <w:b/>
                      <w:spacing w:val="-19"/>
                      <w:sz w:val="14"/>
                    </w:rPr>
                    <w:t> </w:t>
                  </w:r>
                  <w:r>
                    <w:rPr>
                      <w:b/>
                      <w:sz w:val="14"/>
                    </w:rPr>
                    <w:t>м</w:t>
                  </w:r>
                  <w:r>
                    <w:rPr>
                      <w:b/>
                      <w:spacing w:val="-13"/>
                      <w:sz w:val="14"/>
                    </w:rPr>
                    <w:t> </w:t>
                  </w:r>
                  <w:r>
                    <w:rPr>
                      <w:b/>
                      <w:sz w:val="14"/>
                    </w:rPr>
                    <w:t>е</w:t>
                  </w:r>
                  <w:r>
                    <w:rPr>
                      <w:b/>
                      <w:spacing w:val="-24"/>
                      <w:sz w:val="14"/>
                    </w:rPr>
                    <w:t> </w:t>
                  </w:r>
                  <w:r>
                    <w:rPr>
                      <w:b/>
                      <w:sz w:val="14"/>
                    </w:rPr>
                    <w:t>ю</w:t>
                  </w:r>
                  <w:r>
                    <w:rPr>
                      <w:b/>
                      <w:spacing w:val="-6"/>
                      <w:sz w:val="14"/>
                    </w:rPr>
                    <w:t> </w:t>
                  </w:r>
                  <w:r>
                    <w:rPr>
                      <w:b/>
                      <w:sz w:val="14"/>
                    </w:rPr>
                    <w:t>щ</w:t>
                  </w:r>
                  <w:r>
                    <w:rPr>
                      <w:b/>
                      <w:spacing w:val="-7"/>
                      <w:sz w:val="14"/>
                    </w:rPr>
                    <w:t> </w:t>
                  </w:r>
                  <w:r>
                    <w:rPr>
                      <w:b/>
                      <w:sz w:val="14"/>
                    </w:rPr>
                    <w:t>и</w:t>
                  </w:r>
                  <w:r>
                    <w:rPr>
                      <w:b/>
                      <w:spacing w:val="-21"/>
                      <w:sz w:val="14"/>
                    </w:rPr>
                    <w:t> </w:t>
                  </w:r>
                  <w:r>
                    <w:rPr>
                      <w:b/>
                      <w:sz w:val="14"/>
                    </w:rPr>
                    <w:t>х </w:t>
                  </w:r>
                  <w:r>
                    <w:rPr>
                      <w:b/>
                      <w:spacing w:val="11"/>
                      <w:sz w:val="14"/>
                    </w:rPr>
                    <w:t> </w:t>
                  </w:r>
                  <w:r>
                    <w:rPr>
                      <w:b/>
                      <w:sz w:val="14"/>
                    </w:rPr>
                    <w:t>п</w:t>
                  </w:r>
                  <w:r>
                    <w:rPr>
                      <w:b/>
                      <w:spacing w:val="-20"/>
                      <w:sz w:val="14"/>
                    </w:rPr>
                    <w:t> </w:t>
                  </w:r>
                  <w:r>
                    <w:rPr>
                      <w:b/>
                      <w:sz w:val="14"/>
                    </w:rPr>
                    <w:t>о</w:t>
                  </w:r>
                  <w:r>
                    <w:rPr>
                      <w:b/>
                      <w:spacing w:val="-21"/>
                      <w:sz w:val="14"/>
                    </w:rPr>
                    <w:t> </w:t>
                  </w:r>
                  <w:r>
                    <w:rPr>
                      <w:b/>
                      <w:sz w:val="14"/>
                    </w:rPr>
                    <w:t>д</w:t>
                  </w:r>
                  <w:r>
                    <w:rPr>
                      <w:b/>
                      <w:spacing w:val="-18"/>
                      <w:sz w:val="14"/>
                    </w:rPr>
                    <w:t> </w:t>
                  </w:r>
                  <w:r>
                    <w:rPr>
                      <w:b/>
                      <w:sz w:val="14"/>
                    </w:rPr>
                    <w:t>з</w:t>
                  </w:r>
                  <w:r>
                    <w:rPr>
                      <w:b/>
                      <w:spacing w:val="-26"/>
                      <w:sz w:val="14"/>
                    </w:rPr>
                    <w:t> </w:t>
                  </w:r>
                  <w:r>
                    <w:rPr>
                      <w:b/>
                      <w:sz w:val="14"/>
                    </w:rPr>
                    <w:t>е</w:t>
                  </w:r>
                  <w:r>
                    <w:rPr>
                      <w:b/>
                      <w:spacing w:val="-24"/>
                      <w:sz w:val="14"/>
                    </w:rPr>
                    <w:t> </w:t>
                  </w:r>
                  <w:r>
                    <w:rPr>
                      <w:b/>
                      <w:sz w:val="14"/>
                    </w:rPr>
                    <w:t>м</w:t>
                  </w:r>
                  <w:r>
                    <w:rPr>
                      <w:b/>
                      <w:spacing w:val="-12"/>
                      <w:sz w:val="14"/>
                    </w:rPr>
                    <w:t> </w:t>
                  </w:r>
                  <w:r>
                    <w:rPr>
                      <w:b/>
                      <w:sz w:val="14"/>
                    </w:rPr>
                    <w:t>н</w:t>
                  </w:r>
                  <w:r>
                    <w:rPr>
                      <w:b/>
                      <w:spacing w:val="-20"/>
                      <w:sz w:val="14"/>
                    </w:rPr>
                    <w:t> </w:t>
                  </w:r>
                  <w:r>
                    <w:rPr>
                      <w:b/>
                      <w:sz w:val="14"/>
                    </w:rPr>
                    <w:t>ы</w:t>
                  </w:r>
                  <w:r>
                    <w:rPr>
                      <w:b/>
                      <w:spacing w:val="-7"/>
                      <w:sz w:val="14"/>
                    </w:rPr>
                    <w:t> </w:t>
                  </w:r>
                  <w:r>
                    <w:rPr>
                      <w:b/>
                      <w:sz w:val="14"/>
                    </w:rPr>
                    <w:t>й </w:t>
                  </w:r>
                  <w:r>
                    <w:rPr>
                      <w:b/>
                      <w:spacing w:val="25"/>
                      <w:sz w:val="14"/>
                    </w:rPr>
                    <w:t> </w:t>
                  </w:r>
                  <w:r>
                    <w:rPr>
                      <w:b/>
                      <w:sz w:val="14"/>
                    </w:rPr>
                    <w:t>м</w:t>
                  </w:r>
                  <w:r>
                    <w:rPr>
                      <w:b/>
                      <w:spacing w:val="-25"/>
                      <w:sz w:val="14"/>
                    </w:rPr>
                    <w:t> </w:t>
                  </w:r>
                  <w:r>
                    <w:rPr>
                      <w:b/>
                      <w:spacing w:val="1"/>
                      <w:sz w:val="14"/>
                    </w:rPr>
                    <w:t>аш</w:t>
                  </w:r>
                  <w:r>
                    <w:rPr>
                      <w:b/>
                      <w:spacing w:val="-21"/>
                      <w:sz w:val="14"/>
                    </w:rPr>
                    <w:t> </w:t>
                  </w:r>
                  <w:r>
                    <w:rPr>
                      <w:b/>
                      <w:spacing w:val="3"/>
                      <w:sz w:val="14"/>
                    </w:rPr>
                    <w:t>ин</w:t>
                  </w:r>
                  <w:r>
                    <w:rPr>
                      <w:b/>
                      <w:spacing w:val="-1"/>
                      <w:sz w:val="14"/>
                    </w:rPr>
                    <w:t> </w:t>
                  </w:r>
                  <w:r>
                    <w:rPr>
                      <w:b/>
                      <w:sz w:val="14"/>
                    </w:rPr>
                    <w:t>п</w:t>
                  </w:r>
                  <w:r>
                    <w:rPr>
                      <w:b/>
                      <w:spacing w:val="-23"/>
                      <w:sz w:val="14"/>
                    </w:rPr>
                    <w:t> </w:t>
                  </w:r>
                  <w:r>
                    <w:rPr>
                      <w:b/>
                      <w:sz w:val="14"/>
                    </w:rPr>
                    <w:t>м</w:t>
                  </w:r>
                  <w:r>
                    <w:rPr>
                      <w:b/>
                      <w:spacing w:val="8"/>
                      <w:sz w:val="14"/>
                    </w:rPr>
                    <w:t> </w:t>
                  </w:r>
                  <w:r>
                    <w:rPr>
                      <w:b/>
                      <w:sz w:val="14"/>
                    </w:rPr>
                    <w:t>й </w:t>
                  </w:r>
                  <w:r>
                    <w:rPr>
                      <w:b/>
                      <w:sz w:val="17"/>
                    </w:rPr>
                    <w:t>зал. </w:t>
                  </w:r>
                  <w:r>
                    <w:rPr>
                      <w:b/>
                      <w:spacing w:val="3"/>
                      <w:sz w:val="17"/>
                    </w:rPr>
                    <w:t>Не </w:t>
                  </w:r>
                  <w:r>
                    <w:rPr>
                      <w:b/>
                      <w:sz w:val="17"/>
                    </w:rPr>
                    <w:t>рекомендуется </w:t>
                  </w:r>
                  <w:r>
                    <w:rPr>
                      <w:b/>
                      <w:spacing w:val="3"/>
                      <w:sz w:val="17"/>
                    </w:rPr>
                    <w:t>увегамение </w:t>
                  </w:r>
                  <w:r>
                    <w:rPr>
                      <w:b/>
                      <w:sz w:val="17"/>
                    </w:rPr>
                    <w:t>ширины </w:t>
                  </w:r>
                  <w:r>
                    <w:rPr>
                      <w:b/>
                      <w:spacing w:val="1"/>
                      <w:sz w:val="17"/>
                    </w:rPr>
                    <w:t>машинного </w:t>
                  </w:r>
                  <w:r>
                    <w:rPr>
                      <w:b/>
                      <w:spacing w:val="2"/>
                      <w:sz w:val="17"/>
                    </w:rPr>
                    <w:t>зала </w:t>
                  </w:r>
                  <w:r>
                    <w:rPr>
                      <w:b/>
                      <w:sz w:val="17"/>
                    </w:rPr>
                    <w:t>сверх размеров, требующихся по условиям </w:t>
                  </w:r>
                  <w:r>
                    <w:rPr>
                      <w:b/>
                      <w:spacing w:val="3"/>
                      <w:sz w:val="17"/>
                    </w:rPr>
                    <w:t>размеще­ </w:t>
                  </w:r>
                  <w:r>
                    <w:rPr>
                      <w:b/>
                      <w:sz w:val="17"/>
                    </w:rPr>
                    <w:t>ния и обслуживания основного гидросилового оборудования. В отдельных </w:t>
                  </w:r>
                  <w:r>
                    <w:rPr>
                      <w:b/>
                      <w:spacing w:val="3"/>
                      <w:sz w:val="17"/>
                    </w:rPr>
                    <w:t>слециагьно  </w:t>
                  </w:r>
                  <w:r>
                    <w:rPr>
                      <w:b/>
                      <w:sz w:val="17"/>
                    </w:rPr>
                    <w:t>обоснованных случаях из- </w:t>
                  </w:r>
                  <w:r>
                    <w:rPr>
                      <w:b/>
                      <w:spacing w:val="1"/>
                      <w:sz w:val="17"/>
                    </w:rPr>
                    <w:t>за </w:t>
                  </w:r>
                  <w:r>
                    <w:rPr>
                      <w:b/>
                      <w:sz w:val="17"/>
                    </w:rPr>
                    <w:t>необходимости размещени я </w:t>
                  </w:r>
                  <w:r>
                    <w:rPr>
                      <w:b/>
                      <w:spacing w:val="1"/>
                      <w:sz w:val="17"/>
                    </w:rPr>
                    <w:t>агрегатного </w:t>
                  </w:r>
                  <w:r>
                    <w:rPr>
                      <w:b/>
                      <w:spacing w:val="2"/>
                      <w:sz w:val="17"/>
                    </w:rPr>
                    <w:t>еспомогатегьного </w:t>
                  </w:r>
                  <w:r>
                    <w:rPr>
                      <w:b/>
                      <w:sz w:val="17"/>
                    </w:rPr>
                    <w:t>оборудования рассматривают возможность </w:t>
                  </w:r>
                  <w:r>
                    <w:rPr>
                      <w:b/>
                      <w:spacing w:val="3"/>
                      <w:sz w:val="17"/>
                    </w:rPr>
                    <w:t>увегм- </w:t>
                  </w:r>
                  <w:r>
                    <w:rPr>
                      <w:b/>
                      <w:spacing w:val="5"/>
                      <w:sz w:val="17"/>
                    </w:rPr>
                    <w:t>чекия  </w:t>
                  </w:r>
                  <w:r>
                    <w:rPr>
                      <w:b/>
                      <w:sz w:val="17"/>
                    </w:rPr>
                    <w:t>расстояния  </w:t>
                  </w:r>
                  <w:r>
                    <w:rPr>
                      <w:b/>
                      <w:spacing w:val="3"/>
                      <w:sz w:val="17"/>
                    </w:rPr>
                    <w:t>между  </w:t>
                  </w:r>
                  <w:r>
                    <w:rPr>
                      <w:b/>
                      <w:sz w:val="17"/>
                    </w:rPr>
                    <w:t>соседними </w:t>
                  </w:r>
                  <w:r>
                    <w:rPr>
                      <w:b/>
                      <w:spacing w:val="6"/>
                      <w:sz w:val="17"/>
                    </w:rPr>
                    <w:t> </w:t>
                  </w:r>
                  <w:r>
                    <w:rPr>
                      <w:b/>
                      <w:sz w:val="17"/>
                    </w:rPr>
                    <w:t>гидроагрегатами.</w:t>
                  </w:r>
                </w:p>
                <w:p>
                  <w:pPr>
                    <w:spacing w:line="271" w:lineRule="auto" w:before="0"/>
                    <w:ind w:left="8" w:right="2" w:firstLine="544"/>
                    <w:jc w:val="both"/>
                    <w:rPr>
                      <w:b/>
                      <w:sz w:val="17"/>
                    </w:rPr>
                  </w:pPr>
                  <w:r>
                    <w:rPr>
                      <w:b/>
                      <w:sz w:val="17"/>
                    </w:rPr>
                    <w:t>При компоновке оборудования е агрегатном блоке рекомендуется по возможности разделять зоны разме­ щения основного оборудования генераторного напряжения (токопроводы. выключатели, разъединители, КАГи. измеритегъные трансформаторы, высоковольтное оборудование возбуждения и т л .). а также щитовых устройств управления и автоматики агрегатов, системы возбуждения и собственных нужд агрегата от зоны размещения вспомогательного  гидросилового оборудования.</w:t>
                  </w:r>
                </w:p>
                <w:p>
                  <w:pPr>
                    <w:spacing w:line="271" w:lineRule="auto" w:before="3"/>
                    <w:ind w:left="8" w:right="1" w:firstLine="544"/>
                    <w:jc w:val="both"/>
                    <w:rPr>
                      <w:b/>
                      <w:sz w:val="17"/>
                    </w:rPr>
                  </w:pPr>
                  <w:r>
                    <w:rPr>
                      <w:b/>
                      <w:sz w:val="17"/>
                    </w:rPr>
                    <w:t>При этом зоны размещения перечисленного выше электротехнического оборудования целесообразно раз­ мещать со стороны установки поеысительных трансформаторов (сторона нижнего или верхнего бьеф а), кроме случаев установки повышающих трансформаторов 8  торцевой части  здания ГЭС  и  ГАЭС.</w:t>
                  </w:r>
                </w:p>
                <w:p>
                  <w:pPr>
                    <w:spacing w:line="271" w:lineRule="auto" w:before="1"/>
                    <w:ind w:left="0" w:right="0" w:firstLine="553"/>
                    <w:jc w:val="both"/>
                    <w:rPr>
                      <w:b/>
                      <w:sz w:val="17"/>
                    </w:rPr>
                  </w:pPr>
                  <w:r>
                    <w:rPr>
                      <w:b/>
                      <w:sz w:val="17"/>
                    </w:rPr>
                    <w:t>Оборудование водяного охлаждения рекомендуется располагать в помещениях, примыкающих к месту забора  технической  воды. Наиболее пооходяидви   для этого являются помещения над отсасывающими  трубами с забором воды из спиральной камеры турбины. Высота помещений водяного охлаждения гидроагрегатов опре­ деляется из условий обслуживания водяных фниътров (разборка, очистка сеток) с помощью средств малой меха­ низации.</w:t>
                  </w:r>
                </w:p>
                <w:p>
                  <w:pPr>
                    <w:spacing w:line="271" w:lineRule="auto" w:before="1"/>
                    <w:ind w:left="18" w:right="7" w:firstLine="516"/>
                    <w:jc w:val="both"/>
                    <w:rPr>
                      <w:b/>
                      <w:sz w:val="17"/>
                    </w:rPr>
                  </w:pPr>
                  <w:r>
                    <w:rPr>
                      <w:b/>
                      <w:sz w:val="17"/>
                    </w:rPr>
                    <w:t>Арматура водосливных коллекторов из проточной части гидротурбин ы . дистанционные  приводы управле­ ния этой  арматурой  назначаются  и устанавливаются в зависимости от принятой  схемы  системы  охлаждения.</w:t>
                  </w:r>
                </w:p>
                <w:p>
                  <w:pPr>
                    <w:spacing w:line="271" w:lineRule="auto" w:before="1"/>
                    <w:ind w:left="9" w:right="1" w:firstLine="544"/>
                    <w:jc w:val="both"/>
                    <w:rPr>
                      <w:b/>
                      <w:sz w:val="17"/>
                    </w:rPr>
                  </w:pPr>
                  <w:r>
                    <w:rPr>
                      <w:b/>
                      <w:sz w:val="17"/>
                    </w:rPr>
                    <w:t>На русловых и приплотинных ГЭС. расположенных на мягких грунтах, где  предусматривается  фундамент­ ная плита значительной тогацины. рекомендуется рассматривать целесообразность применения схемы опорож­ нения с двумя потернами (е этом случае арматура размещается е «сухой» потерне). Там . где фундаментная плита имеет немэчительную толщину, рекомендуется располагать сливной коллектор из отсасывающих труб под отса­ сывающими  трубакы  (желательно  в  пределах  колена отсасывающей  трубы), сливной  коллектор соединить с от-</w:t>
                  </w:r>
                </w:p>
                <w:p>
                  <w:pPr>
                    <w:spacing w:before="84"/>
                    <w:ind w:left="0" w:right="5" w:firstLine="0"/>
                    <w:jc w:val="right"/>
                    <w:rPr>
                      <w:sz w:val="18"/>
                    </w:rPr>
                  </w:pPr>
                  <w:r>
                    <w:rPr>
                      <w:sz w:val="18"/>
                    </w:rPr>
                    <w:t>55</w:t>
                  </w:r>
                </w:p>
              </w:txbxContent>
            </v:textbox>
            <w10:wrap type="none"/>
          </v:shape>
        </w:pict>
      </w:r>
      <w:r>
        <w:rPr/>
        <w:drawing>
          <wp:anchor distT="0" distB="0" distL="0" distR="0" allowOverlap="1" layoutInCell="1" locked="0" behindDoc="1" simplePos="0" relativeHeight="268171727">
            <wp:simplePos x="0" y="0"/>
            <wp:positionH relativeFrom="page">
              <wp:posOffset>0</wp:posOffset>
            </wp:positionH>
            <wp:positionV relativeFrom="page">
              <wp:posOffset>0</wp:posOffset>
            </wp:positionV>
            <wp:extent cx="7561580" cy="10691419"/>
            <wp:effectExtent l="0" t="0" r="0" b="0"/>
            <wp:wrapNone/>
            <wp:docPr id="117" name="image61.png" descr=""/>
            <wp:cNvGraphicFramePr>
              <a:graphicFrameLocks noChangeAspect="1"/>
            </wp:cNvGraphicFramePr>
            <a:graphic>
              <a:graphicData uri="http://schemas.openxmlformats.org/drawingml/2006/picture">
                <pic:pic>
                  <pic:nvPicPr>
                    <pic:cNvPr id="118" name="image61.png"/>
                    <pic:cNvPicPr/>
                  </pic:nvPicPr>
                  <pic:blipFill>
                    <a:blip r:embed="rId6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85pt;height:731.25pt;mso-position-horizontal-relative:page;mso-position-vertical-relative:page;z-index:-263704" type="#_x0000_t202" filled="false" stroked="false">
            <v:textbox inset="0,0,0,0">
              <w:txbxContent>
                <w:p>
                  <w:pPr>
                    <w:spacing w:line="255" w:lineRule="exact" w:before="0"/>
                    <w:ind w:left="17" w:right="0" w:firstLine="0"/>
                    <w:jc w:val="both"/>
                    <w:rPr>
                      <w:rFonts w:ascii="Times New Roman" w:hAnsi="Times New Roman"/>
                      <w:sz w:val="23"/>
                    </w:rPr>
                  </w:pPr>
                  <w:r>
                    <w:rPr>
                      <w:rFonts w:ascii="Times New Roman" w:hAnsi="Times New Roman"/>
                      <w:sz w:val="23"/>
                    </w:rPr>
                    <w:t>ГОСТ  Р 55260.4.1—2013</w:t>
                  </w:r>
                </w:p>
                <w:p>
                  <w:pPr>
                    <w:pStyle w:val="BodyText"/>
                    <w:spacing w:before="11"/>
                    <w:rPr>
                      <w:sz w:val="29"/>
                    </w:rPr>
                  </w:pPr>
                </w:p>
                <w:p>
                  <w:pPr>
                    <w:spacing w:line="278" w:lineRule="auto" w:before="0"/>
                    <w:ind w:left="8" w:right="7" w:firstLine="0"/>
                    <w:jc w:val="both"/>
                    <w:rPr>
                      <w:b/>
                      <w:sz w:val="17"/>
                    </w:rPr>
                  </w:pPr>
                  <w:r>
                    <w:rPr>
                      <w:b/>
                      <w:sz w:val="17"/>
                    </w:rPr>
                    <w:t>сэсыеающвй трубой с ломоидо» сливного клапача (двух стмвных клапанов для кругьых гидроагрегатов). а дистан- щюнкьм привод (приводы) клапана (клапанов), выводить в ближайшее помещение над отсэсыеаюидоли трубами. Поперечное сечение сливного коллектора рекомендуется выбирать из условий возможности очистки его ручным способом  во  время эксплуатации.</w:t>
                  </w:r>
                </w:p>
                <w:p>
                  <w:pPr>
                    <w:spacing w:line="271" w:lineRule="auto" w:before="0"/>
                    <w:ind w:left="17" w:right="17" w:firstLine="535"/>
                    <w:jc w:val="both"/>
                    <w:rPr>
                      <w:b/>
                      <w:sz w:val="17"/>
                    </w:rPr>
                  </w:pPr>
                  <w:r>
                    <w:rPr>
                      <w:b/>
                      <w:sz w:val="17"/>
                    </w:rPr>
                    <w:t>Оборудование масповодяного охлаждения трансформаторов (теплообменники с трубной обвязкой и ар­ матурой) рекомендуется располагать в непосредственной близости к месту установки обслуживаемого трансфор­ матора. но располагать их в помещениях, имеющих более низкую отметку, чем перекрытие, на котором устанавли­ ваются  трансформаторы.</w:t>
                  </w:r>
                </w:p>
                <w:p>
                  <w:pPr>
                    <w:spacing w:line="278" w:lineRule="auto" w:before="7"/>
                    <w:ind w:left="8" w:right="0" w:firstLine="544"/>
                    <w:jc w:val="both"/>
                    <w:rPr>
                      <w:b/>
                      <w:sz w:val="17"/>
                    </w:rPr>
                  </w:pPr>
                  <w:r>
                    <w:rPr>
                      <w:b/>
                      <w:sz w:val="17"/>
                    </w:rPr>
                    <w:t>Воэдухосборнмки и воздуходувки с трубной обвязкой и арматурой для системы перевода гидроагрегата в режим синхронного компенсатора желательно располагать в помещениях, из которых осуществляется вход е шахту гидротурбин**. Воздухосборники и воздуходувки могут устанавливаться в р а» ы х помещениях (желательно, чтобы воздуходувка располагалась по возможности ближе к шахте гидротурбины). При этом должны быть выпол­ нены условия, при  которых разрешается установка  воздухосбореьжое в помещениях здания  ГЭС и  ГАЭС.</w:t>
                  </w:r>
                </w:p>
                <w:p>
                  <w:pPr>
                    <w:spacing w:line="271" w:lineRule="auto" w:before="0"/>
                    <w:ind w:left="8" w:right="18" w:firstLine="618"/>
                    <w:jc w:val="both"/>
                    <w:rPr>
                      <w:b/>
                      <w:sz w:val="17"/>
                    </w:rPr>
                  </w:pPr>
                  <w:r>
                    <w:rPr>
                      <w:b/>
                      <w:sz w:val="17"/>
                    </w:rPr>
                    <w:t>Насосные агрегаты с приямка ми для удаления дренажных вод из помещстм й рекомендуется  устанавли­ вать  е помещениях агрегатного блока, имеющих наиболее низкую отметку, с  тем чтобы  организовать сбор дрена­ ж а  из всех пом ещ ем м  в приямки дренажных насооое самотеком</w:t>
                  </w:r>
                </w:p>
                <w:p>
                  <w:pPr>
                    <w:spacing w:line="271" w:lineRule="auto" w:before="5"/>
                    <w:ind w:left="17" w:right="8" w:firstLine="535"/>
                    <w:jc w:val="both"/>
                    <w:rPr>
                      <w:b/>
                      <w:sz w:val="17"/>
                    </w:rPr>
                  </w:pPr>
                  <w:r>
                    <w:rPr>
                      <w:b/>
                      <w:sz w:val="17"/>
                    </w:rPr>
                    <w:t>В зависимости от местных условий дренажные насосные агрегаты могут обслуживать р аж о е число агрегат­ ных блоков.</w:t>
                  </w:r>
                </w:p>
                <w:p>
                  <w:pPr>
                    <w:spacing w:line="283" w:lineRule="auto" w:before="1"/>
                    <w:ind w:left="17" w:right="8" w:firstLine="535"/>
                    <w:jc w:val="both"/>
                    <w:rPr>
                      <w:b/>
                      <w:sz w:val="17"/>
                    </w:rPr>
                  </w:pPr>
                  <w:r>
                    <w:rPr>
                      <w:b/>
                      <w:sz w:val="17"/>
                    </w:rPr>
                    <w:t>Во все помещения, а которых расположено вспомогатегъное оборудование, предусматривается возмож­ ность доставки и удобного транспортирования оборудования и материалов, с применением средств малой меха- i-кззци и. автопогрузчиков, электрокаров, электрических талей  и  т. л.</w:t>
                  </w:r>
                </w:p>
                <w:p>
                  <w:pPr>
                    <w:spacing w:before="102"/>
                    <w:ind w:left="552" w:right="0" w:firstLine="0"/>
                    <w:jc w:val="left"/>
                    <w:rPr>
                      <w:b/>
                      <w:sz w:val="17"/>
                    </w:rPr>
                  </w:pPr>
                  <w:r>
                    <w:rPr>
                      <w:b/>
                      <w:sz w:val="17"/>
                    </w:rPr>
                    <w:t>А .10 Требования к строительной части здания  ГЭС  и ГАЭС при установке кранов</w:t>
                  </w:r>
                </w:p>
                <w:p>
                  <w:pPr>
                    <w:spacing w:line="295" w:lineRule="auto" w:before="137"/>
                    <w:ind w:left="17" w:right="15" w:firstLine="535"/>
                    <w:jc w:val="both"/>
                    <w:rPr>
                      <w:b/>
                      <w:sz w:val="17"/>
                    </w:rPr>
                  </w:pPr>
                  <w:r>
                    <w:rPr>
                      <w:b/>
                      <w:sz w:val="17"/>
                    </w:rPr>
                    <w:t>При установке кранов в машин ч ом зале учитываются требования, изложенные в правилах Ростехнадзора, предъявляемых к  строитегъной  части,  а имению:</w:t>
                  </w:r>
                </w:p>
                <w:p>
                  <w:pPr>
                    <w:spacing w:line="177" w:lineRule="exact" w:before="0"/>
                    <w:ind w:left="8" w:right="0" w:firstLine="544"/>
                    <w:jc w:val="both"/>
                    <w:rPr>
                      <w:b/>
                      <w:sz w:val="17"/>
                    </w:rPr>
                  </w:pPr>
                  <w:r>
                    <w:rPr>
                      <w:b/>
                      <w:sz w:val="17"/>
                    </w:rPr>
                    <w:t>•  расстояние от  верхней точки  грузоподъемной  машины  до потолка  здания, нмжнего  пояса  строительное</w:t>
                  </w:r>
                </w:p>
                <w:p>
                  <w:pPr>
                    <w:spacing w:line="271" w:lineRule="auto" w:before="27"/>
                    <w:ind w:left="17" w:right="7" w:hanging="9"/>
                    <w:jc w:val="both"/>
                    <w:rPr>
                      <w:b/>
                      <w:sz w:val="17"/>
                    </w:rPr>
                  </w:pPr>
                  <w:r>
                    <w:rPr>
                      <w:b/>
                      <w:sz w:val="17"/>
                    </w:rPr>
                    <w:t>ферм или предметов, прикрепленных к ним. а также до нижней точки другой грузоподъемной  машины, работаю­ щей выше, должно быть не менее 100 мм с учетом прогиба ферм и ш прострэнсгвеижых конструкций, поддержи­ вающих   перекрытие  машинного зала:</w:t>
                  </w:r>
                </w:p>
                <w:p>
                  <w:pPr>
                    <w:spacing w:line="273" w:lineRule="auto" w:before="2"/>
                    <w:ind w:left="8" w:right="10" w:firstLine="544"/>
                    <w:jc w:val="both"/>
                    <w:rPr>
                      <w:b/>
                      <w:sz w:val="17"/>
                    </w:rPr>
                  </w:pPr>
                  <w:r>
                    <w:rPr>
                      <w:b/>
                      <w:sz w:val="17"/>
                    </w:rPr>
                    <w:t>• расстояние о т касгилэ площадок и галереи мостовых кранов, кроме настила концевых балок и тележек для сплошного перекрытия  или  подшивки крыши, до м ш него пояса строите/ъных ферм и  предметов, пригрепленных к н ш .  е  таске до  юокней точен крана, работающего выше, должно быть не менее  1800  мм.</w:t>
                  </w:r>
                </w:p>
                <w:p>
                  <w:pPr>
                    <w:spacing w:line="283" w:lineRule="auto" w:before="0"/>
                    <w:ind w:left="0" w:right="6" w:firstLine="553"/>
                    <w:jc w:val="both"/>
                    <w:rPr>
                      <w:b/>
                      <w:sz w:val="17"/>
                    </w:rPr>
                  </w:pPr>
                  <w:r>
                    <w:rPr>
                      <w:b/>
                      <w:sz w:val="17"/>
                    </w:rPr>
                    <w:t>• расстояние от выступающих честей торцов крана до колонны и стен здания. перил проходных галерей должно быть не мопоо 60 мм. Это расстояние следует устанаегмеать при сжатых буферных устройствах крана и торцевых упоров.</w:t>
                  </w:r>
                </w:p>
                <w:p>
                  <w:pPr>
                    <w:spacing w:line="254" w:lineRule="auto" w:before="0"/>
                    <w:ind w:left="18" w:right="14" w:firstLine="535"/>
                    <w:jc w:val="both"/>
                    <w:rPr>
                      <w:b/>
                      <w:sz w:val="17"/>
                    </w:rPr>
                  </w:pPr>
                  <w:r>
                    <w:rPr>
                      <w:b/>
                      <w:sz w:val="17"/>
                    </w:rPr>
                    <w:t>• расстояние о т нижней габаритной точки грузоподъемной машины (не считая  грузозахватного органа) до попа машинного зала или площадок, на которых во время работы крана могут находиться люди (кроме площадок, преднажаченных для  ремонта  крана  и  посадки  крановщика), должно Оыть  не  менее </w:t>
                  </w:r>
                  <w:r>
                    <w:rPr>
                      <w:rFonts w:ascii="Symbol" w:hAnsi="Symbol"/>
                      <w:sz w:val="17"/>
                    </w:rPr>
                    <w:t></w:t>
                  </w:r>
                  <w:r>
                    <w:rPr>
                      <w:rFonts w:ascii="Times New Roman" w:hAnsi="Times New Roman"/>
                      <w:sz w:val="17"/>
                    </w:rPr>
                    <w:t> </w:t>
                  </w:r>
                  <w:r>
                    <w:rPr>
                      <w:b/>
                      <w:sz w:val="17"/>
                    </w:rPr>
                    <w:t>м;</w:t>
                  </w:r>
                </w:p>
                <w:p>
                  <w:pPr>
                    <w:spacing w:line="273" w:lineRule="auto" w:before="19"/>
                    <w:ind w:left="0" w:right="7" w:firstLine="553"/>
                    <w:jc w:val="both"/>
                    <w:rPr>
                      <w:b/>
                      <w:sz w:val="17"/>
                    </w:rPr>
                  </w:pPr>
                  <w:r>
                    <w:rPr>
                      <w:b/>
                      <w:sz w:val="17"/>
                    </w:rPr>
                    <w:t>• расстояние от нижних выступающих частей  груэоподъеьмой машныы (не  считая  грузозахватного органа) до расположенного  в зоне е е  действия оборудования должно быть  не  менее 400  мм;</w:t>
                  </w:r>
                </w:p>
                <w:p>
                  <w:pPr>
                    <w:spacing w:line="283" w:lineRule="auto" w:before="0"/>
                    <w:ind w:left="9" w:right="8" w:firstLine="544"/>
                    <w:jc w:val="both"/>
                    <w:rPr>
                      <w:b/>
                      <w:sz w:val="17"/>
                    </w:rPr>
                  </w:pPr>
                  <w:r>
                    <w:rPr>
                      <w:b/>
                      <w:sz w:val="17"/>
                    </w:rPr>
                    <w:t>• расстояние от выступающих честей кэбнжы управления или кабм ы обслуживания троллеев до стены, оборудооа мл, трубопроводов, выступающих частей эд ам я . колонн, крыш подсобных помещений и др. предме­ тов. относительно которых кабина перемещается, должно  быть не  менее 4 0 0 мм.</w:t>
                  </w:r>
                </w:p>
                <w:p>
                  <w:pPr>
                    <w:spacing w:line="273" w:lineRule="auto" w:before="0"/>
                    <w:ind w:left="18" w:right="12" w:firstLine="591"/>
                    <w:jc w:val="both"/>
                    <w:rPr>
                      <w:b/>
                      <w:sz w:val="17"/>
                    </w:rPr>
                  </w:pPr>
                  <w:r>
                    <w:rPr>
                      <w:b/>
                      <w:sz w:val="17"/>
                    </w:rPr>
                    <w:t>Площадки и лестница для посадои на мостовые краны  располагаются у торцов  машина-юго зала. При дгмне м а ш тн о го зала более 300 м дополнительно предусматриваются площадки и лестницы для посадки в кабнвы кранов с  расстоянием  между  ними  200— 300 м.</w:t>
                  </w:r>
                </w:p>
                <w:p>
                  <w:pPr>
                    <w:spacing w:line="273" w:lineRule="auto" w:before="6"/>
                    <w:ind w:left="9" w:right="15" w:firstLine="535"/>
                    <w:jc w:val="both"/>
                    <w:rPr>
                      <w:b/>
                      <w:sz w:val="17"/>
                    </w:rPr>
                  </w:pPr>
                  <w:r>
                    <w:rPr>
                      <w:b/>
                      <w:sz w:val="17"/>
                    </w:rPr>
                    <w:t>Лестницы принимаются шириной не м енее 600 мм  и  выполняются  с  углом наклона  к  горизонту  не более 60*.</w:t>
                  </w:r>
                </w:p>
                <w:p>
                  <w:pPr>
                    <w:spacing w:line="278" w:lineRule="auto" w:before="0"/>
                    <w:ind w:left="9" w:right="11" w:firstLine="544"/>
                    <w:jc w:val="both"/>
                    <w:rPr>
                      <w:b/>
                      <w:sz w:val="17"/>
                    </w:rPr>
                  </w:pPr>
                  <w:r>
                    <w:rPr>
                      <w:b/>
                      <w:spacing w:val="5"/>
                      <w:sz w:val="17"/>
                    </w:rPr>
                    <w:t>На</w:t>
                  </w:r>
                  <w:r>
                    <w:rPr>
                      <w:b/>
                      <w:spacing w:val="0"/>
                      <w:sz w:val="17"/>
                    </w:rPr>
                    <w:t> </w:t>
                  </w:r>
                  <w:r>
                    <w:rPr>
                      <w:b/>
                      <w:sz w:val="17"/>
                    </w:rPr>
                    <w:t>вертикальных</w:t>
                  </w:r>
                  <w:r>
                    <w:rPr>
                      <w:b/>
                      <w:spacing w:val="1"/>
                      <w:sz w:val="17"/>
                    </w:rPr>
                    <w:t> </w:t>
                  </w:r>
                  <w:r>
                    <w:rPr>
                      <w:b/>
                      <w:spacing w:val="5"/>
                      <w:sz w:val="17"/>
                    </w:rPr>
                    <w:t>лестмщ</w:t>
                  </w:r>
                  <w:r>
                    <w:rPr>
                      <w:b/>
                      <w:spacing w:val="-28"/>
                      <w:sz w:val="17"/>
                    </w:rPr>
                    <w:t> </w:t>
                  </w:r>
                  <w:r>
                    <w:rPr>
                      <w:b/>
                      <w:spacing w:val="3"/>
                      <w:sz w:val="17"/>
                    </w:rPr>
                    <w:t>ах.</w:t>
                  </w:r>
                  <w:r>
                    <w:rPr>
                      <w:b/>
                      <w:sz w:val="17"/>
                    </w:rPr>
                    <w:t> а</w:t>
                  </w:r>
                  <w:r>
                    <w:rPr>
                      <w:b/>
                      <w:spacing w:val="17"/>
                      <w:sz w:val="17"/>
                    </w:rPr>
                    <w:t> </w:t>
                  </w:r>
                  <w:r>
                    <w:rPr>
                      <w:b/>
                      <w:spacing w:val="2"/>
                      <w:sz w:val="17"/>
                    </w:rPr>
                    <w:t>также</w:t>
                  </w:r>
                  <w:r>
                    <w:rPr>
                      <w:b/>
                      <w:spacing w:val="-1"/>
                      <w:sz w:val="17"/>
                    </w:rPr>
                    <w:t> </w:t>
                  </w:r>
                  <w:r>
                    <w:rPr>
                      <w:b/>
                      <w:spacing w:val="2"/>
                      <w:sz w:val="17"/>
                    </w:rPr>
                    <w:t>лестницах</w:t>
                  </w:r>
                  <w:r>
                    <w:rPr>
                      <w:b/>
                      <w:spacing w:val="-4"/>
                      <w:sz w:val="17"/>
                    </w:rPr>
                    <w:t> </w:t>
                  </w:r>
                  <w:r>
                    <w:rPr>
                      <w:b/>
                      <w:sz w:val="17"/>
                    </w:rPr>
                    <w:t>с углом</w:t>
                  </w:r>
                  <w:r>
                    <w:rPr>
                      <w:b/>
                      <w:spacing w:val="16"/>
                      <w:sz w:val="17"/>
                    </w:rPr>
                    <w:t> </w:t>
                  </w:r>
                  <w:r>
                    <w:rPr>
                      <w:b/>
                      <w:spacing w:val="2"/>
                      <w:sz w:val="17"/>
                    </w:rPr>
                    <w:t>наклона</w:t>
                  </w:r>
                  <w:r>
                    <w:rPr>
                      <w:b/>
                      <w:spacing w:val="-5"/>
                      <w:sz w:val="17"/>
                    </w:rPr>
                    <w:t> </w:t>
                  </w:r>
                  <w:r>
                    <w:rPr>
                      <w:b/>
                      <w:sz w:val="17"/>
                    </w:rPr>
                    <w:t>к</w:t>
                  </w:r>
                  <w:r>
                    <w:rPr>
                      <w:b/>
                      <w:spacing w:val="-1"/>
                      <w:sz w:val="17"/>
                    </w:rPr>
                    <w:t> </w:t>
                  </w:r>
                  <w:r>
                    <w:rPr>
                      <w:b/>
                      <w:sz w:val="17"/>
                    </w:rPr>
                    <w:t>горизонту</w:t>
                  </w:r>
                  <w:r>
                    <w:rPr>
                      <w:b/>
                      <w:spacing w:val="-6"/>
                      <w:sz w:val="17"/>
                    </w:rPr>
                    <w:t> </w:t>
                  </w:r>
                  <w:r>
                    <w:rPr>
                      <w:b/>
                      <w:spacing w:val="2"/>
                      <w:sz w:val="17"/>
                    </w:rPr>
                    <w:t>более</w:t>
                  </w:r>
                  <w:r>
                    <w:rPr>
                      <w:b/>
                      <w:spacing w:val="6"/>
                      <w:sz w:val="17"/>
                    </w:rPr>
                    <w:t> </w:t>
                  </w:r>
                  <w:r>
                    <w:rPr>
                      <w:b/>
                      <w:sz w:val="17"/>
                    </w:rPr>
                    <w:t>7</w:t>
                  </w:r>
                  <w:r>
                    <w:rPr>
                      <w:b/>
                      <w:spacing w:val="-19"/>
                      <w:sz w:val="17"/>
                    </w:rPr>
                    <w:t> </w:t>
                  </w:r>
                  <w:r>
                    <w:rPr>
                      <w:b/>
                      <w:sz w:val="17"/>
                    </w:rPr>
                    <w:t>5</w:t>
                  </w:r>
                  <w:r>
                    <w:rPr>
                      <w:b/>
                      <w:spacing w:val="-20"/>
                      <w:sz w:val="17"/>
                    </w:rPr>
                    <w:t> </w:t>
                  </w:r>
                  <w:r>
                    <w:rPr>
                      <w:b/>
                      <w:sz w:val="17"/>
                    </w:rPr>
                    <w:t>'</w:t>
                  </w:r>
                  <w:r>
                    <w:rPr>
                      <w:b/>
                      <w:spacing w:val="-6"/>
                      <w:sz w:val="17"/>
                    </w:rPr>
                    <w:t> </w:t>
                  </w:r>
                  <w:r>
                    <w:rPr>
                      <w:b/>
                      <w:sz w:val="17"/>
                    </w:rPr>
                    <w:t>при</w:t>
                  </w:r>
                  <w:r>
                    <w:rPr>
                      <w:b/>
                      <w:spacing w:val="5"/>
                      <w:sz w:val="17"/>
                    </w:rPr>
                    <w:t> </w:t>
                  </w:r>
                  <w:r>
                    <w:rPr>
                      <w:b/>
                      <w:sz w:val="17"/>
                    </w:rPr>
                    <w:t>высоте</w:t>
                  </w:r>
                  <w:r>
                    <w:rPr>
                      <w:b/>
                      <w:spacing w:val="-9"/>
                      <w:sz w:val="17"/>
                    </w:rPr>
                    <w:t> </w:t>
                  </w:r>
                  <w:r>
                    <w:rPr>
                      <w:b/>
                      <w:spacing w:val="2"/>
                      <w:sz w:val="17"/>
                    </w:rPr>
                    <w:t>более</w:t>
                  </w:r>
                  <w:r>
                    <w:rPr>
                      <w:b/>
                      <w:spacing w:val="6"/>
                      <w:sz w:val="17"/>
                    </w:rPr>
                    <w:t> </w:t>
                  </w:r>
                  <w:r>
                    <w:rPr>
                      <w:b/>
                      <w:sz w:val="17"/>
                    </w:rPr>
                    <w:t>5</w:t>
                  </w:r>
                  <w:r>
                    <w:rPr>
                      <w:b/>
                      <w:spacing w:val="8"/>
                      <w:sz w:val="17"/>
                    </w:rPr>
                    <w:t> </w:t>
                  </w:r>
                  <w:r>
                    <w:rPr>
                      <w:b/>
                      <w:spacing w:val="2"/>
                      <w:sz w:val="17"/>
                    </w:rPr>
                    <w:t>м. </w:t>
                  </w:r>
                  <w:r>
                    <w:rPr>
                      <w:b/>
                      <w:sz w:val="17"/>
                    </w:rPr>
                    <w:t>начиная с </w:t>
                  </w:r>
                  <w:r>
                    <w:rPr>
                      <w:b/>
                      <w:spacing w:val="-4"/>
                      <w:sz w:val="17"/>
                    </w:rPr>
                    <w:t>высоты </w:t>
                  </w:r>
                  <w:r>
                    <w:rPr>
                      <w:b/>
                      <w:sz w:val="17"/>
                    </w:rPr>
                    <w:t>3 </w:t>
                  </w:r>
                  <w:r>
                    <w:rPr>
                      <w:b/>
                      <w:spacing w:val="5"/>
                      <w:sz w:val="17"/>
                    </w:rPr>
                    <w:t>м. </w:t>
                  </w:r>
                  <w:r>
                    <w:rPr>
                      <w:b/>
                      <w:sz w:val="17"/>
                    </w:rPr>
                    <w:t>устанавливаются ограждения в виде </w:t>
                  </w:r>
                  <w:r>
                    <w:rPr>
                      <w:b/>
                      <w:spacing w:val="5"/>
                      <w:sz w:val="17"/>
                    </w:rPr>
                    <w:t>дуг. </w:t>
                  </w:r>
                  <w:r>
                    <w:rPr>
                      <w:b/>
                      <w:sz w:val="17"/>
                    </w:rPr>
                    <w:t>Дуги должны располагаться на  расстоянии  не </w:t>
                  </w:r>
                  <w:r>
                    <w:rPr>
                      <w:b/>
                      <w:spacing w:val="5"/>
                      <w:sz w:val="17"/>
                    </w:rPr>
                    <w:t>более </w:t>
                  </w:r>
                  <w:r>
                    <w:rPr>
                      <w:b/>
                      <w:spacing w:val="5"/>
                      <w:sz w:val="17"/>
                    </w:rPr>
                    <w:t>600 </w:t>
                  </w:r>
                  <w:r>
                    <w:rPr>
                      <w:b/>
                      <w:spacing w:val="2"/>
                      <w:sz w:val="17"/>
                    </w:rPr>
                    <w:t>мм друг </w:t>
                  </w:r>
                  <w:r>
                    <w:rPr>
                      <w:b/>
                      <w:spacing w:val="1"/>
                      <w:sz w:val="17"/>
                    </w:rPr>
                    <w:t>от </w:t>
                  </w:r>
                  <w:r>
                    <w:rPr>
                      <w:b/>
                      <w:spacing w:val="2"/>
                      <w:sz w:val="17"/>
                    </w:rPr>
                    <w:t>друга </w:t>
                  </w:r>
                  <w:r>
                    <w:rPr>
                      <w:b/>
                      <w:sz w:val="17"/>
                    </w:rPr>
                    <w:t>и соединяться </w:t>
                  </w:r>
                  <w:r>
                    <w:rPr>
                      <w:b/>
                      <w:spacing w:val="3"/>
                      <w:sz w:val="17"/>
                    </w:rPr>
                    <w:t>между </w:t>
                  </w:r>
                  <w:r>
                    <w:rPr>
                      <w:b/>
                      <w:sz w:val="17"/>
                    </w:rPr>
                    <w:t>собой </w:t>
                  </w:r>
                  <w:r>
                    <w:rPr>
                      <w:b/>
                      <w:spacing w:val="2"/>
                      <w:sz w:val="17"/>
                    </w:rPr>
                    <w:t>не </w:t>
                  </w:r>
                  <w:r>
                    <w:rPr>
                      <w:b/>
                      <w:spacing w:val="3"/>
                      <w:sz w:val="17"/>
                    </w:rPr>
                    <w:t>менее </w:t>
                  </w:r>
                  <w:r>
                    <w:rPr>
                      <w:b/>
                      <w:sz w:val="17"/>
                    </w:rPr>
                    <w:t>чем тремя продольными полосами. </w:t>
                  </w:r>
                  <w:r>
                    <w:rPr>
                      <w:b/>
                      <w:spacing w:val="1"/>
                      <w:sz w:val="17"/>
                    </w:rPr>
                    <w:t>Расстояние  </w:t>
                  </w:r>
                  <w:r>
                    <w:rPr>
                      <w:b/>
                      <w:spacing w:val="5"/>
                      <w:sz w:val="17"/>
                    </w:rPr>
                    <w:t>от </w:t>
                  </w:r>
                  <w:r>
                    <w:rPr>
                      <w:b/>
                      <w:sz w:val="17"/>
                    </w:rPr>
                    <w:t>лестницы </w:t>
                  </w:r>
                  <w:r>
                    <w:rPr>
                      <w:b/>
                      <w:spacing w:val="5"/>
                      <w:sz w:val="17"/>
                    </w:rPr>
                    <w:t>до </w:t>
                  </w:r>
                  <w:r>
                    <w:rPr>
                      <w:b/>
                      <w:sz w:val="17"/>
                    </w:rPr>
                    <w:t>дуги  принимается </w:t>
                  </w:r>
                  <w:r>
                    <w:rPr>
                      <w:b/>
                      <w:spacing w:val="2"/>
                      <w:sz w:val="17"/>
                    </w:rPr>
                    <w:t>не  </w:t>
                  </w:r>
                  <w:r>
                    <w:rPr>
                      <w:b/>
                      <w:spacing w:val="5"/>
                      <w:sz w:val="17"/>
                    </w:rPr>
                    <w:t>менее </w:t>
                  </w:r>
                  <w:r>
                    <w:rPr>
                      <w:b/>
                      <w:spacing w:val="6"/>
                      <w:sz w:val="17"/>
                    </w:rPr>
                    <w:t>700 </w:t>
                  </w:r>
                  <w:r>
                    <w:rPr>
                      <w:b/>
                      <w:sz w:val="17"/>
                    </w:rPr>
                    <w:t>мм  и </w:t>
                  </w:r>
                  <w:r>
                    <w:rPr>
                      <w:b/>
                      <w:spacing w:val="2"/>
                      <w:sz w:val="17"/>
                    </w:rPr>
                    <w:t>не более </w:t>
                  </w:r>
                  <w:r>
                    <w:rPr>
                      <w:b/>
                      <w:spacing w:val="6"/>
                      <w:sz w:val="17"/>
                    </w:rPr>
                    <w:t>800  </w:t>
                  </w:r>
                  <w:r>
                    <w:rPr>
                      <w:b/>
                      <w:sz w:val="17"/>
                    </w:rPr>
                    <w:t>мм при  </w:t>
                  </w:r>
                  <w:r>
                    <w:rPr>
                      <w:b/>
                      <w:spacing w:val="1"/>
                      <w:sz w:val="17"/>
                    </w:rPr>
                    <w:t>радиусе дуги </w:t>
                  </w:r>
                  <w:r>
                    <w:rPr>
                      <w:b/>
                      <w:spacing w:val="6"/>
                      <w:sz w:val="17"/>
                    </w:rPr>
                    <w:t>350— </w:t>
                  </w:r>
                  <w:r>
                    <w:rPr>
                      <w:b/>
                      <w:spacing w:val="2"/>
                      <w:sz w:val="17"/>
                    </w:rPr>
                    <w:t>400 </w:t>
                  </w:r>
                  <w:r>
                    <w:rPr>
                      <w:b/>
                      <w:spacing w:val="11"/>
                      <w:sz w:val="17"/>
                    </w:rPr>
                    <w:t> </w:t>
                  </w:r>
                  <w:r>
                    <w:rPr>
                      <w:b/>
                      <w:spacing w:val="-5"/>
                      <w:sz w:val="17"/>
                    </w:rPr>
                    <w:t>мы.</w:t>
                  </w:r>
                </w:p>
                <w:p>
                  <w:pPr>
                    <w:spacing w:line="271" w:lineRule="auto" w:before="0"/>
                    <w:ind w:left="9" w:right="8" w:firstLine="544"/>
                    <w:jc w:val="both"/>
                    <w:rPr>
                      <w:b/>
                      <w:sz w:val="17"/>
                    </w:rPr>
                  </w:pPr>
                  <w:r>
                    <w:rPr>
                      <w:b/>
                      <w:sz w:val="17"/>
                    </w:rPr>
                    <w:t>Галереи для прохода вдоль кранового пути снабжаются перилами со стороны пролета  и с  противополож­ ной стороны, еегм нет стены. Галерея на открытой эстакаде может снабжаться перилами только с наружной стороны  (противоположной  пролету).</w:t>
                  </w:r>
                </w:p>
                <w:p>
                  <w:pPr>
                    <w:spacing w:before="3"/>
                    <w:ind w:left="553" w:right="0" w:firstLine="0"/>
                    <w:jc w:val="left"/>
                    <w:rPr>
                      <w:b/>
                      <w:sz w:val="17"/>
                    </w:rPr>
                  </w:pPr>
                  <w:r>
                    <w:rPr>
                      <w:b/>
                      <w:sz w:val="17"/>
                    </w:rPr>
                    <w:t>Ширнма прохода  (в свету) по галерее  при  нимается не  мопоо  500 мы. а  высота не  мопоо  1800 мм.</w:t>
                  </w:r>
                </w:p>
                <w:p>
                  <w:pPr>
                    <w:spacing w:line="271" w:lineRule="auto" w:before="26"/>
                    <w:ind w:left="18" w:right="17" w:firstLine="535"/>
                    <w:jc w:val="both"/>
                    <w:rPr>
                      <w:b/>
                      <w:sz w:val="17"/>
                    </w:rPr>
                  </w:pPr>
                  <w:r>
                    <w:rPr>
                      <w:b/>
                      <w:sz w:val="17"/>
                    </w:rPr>
                    <w:t>В местах расположения колонм обеспечивается проход  сбоку  или  в  тепе  колонны  шириной  не м енее 500  мм  и высотой  1800 мм.</w:t>
                  </w:r>
                </w:p>
                <w:p>
                  <w:pPr>
                    <w:spacing w:before="1"/>
                    <w:ind w:left="553" w:right="0" w:firstLine="0"/>
                    <w:jc w:val="left"/>
                    <w:rPr>
                      <w:b/>
                      <w:sz w:val="17"/>
                    </w:rPr>
                  </w:pPr>
                  <w:r>
                    <w:rPr>
                      <w:b/>
                      <w:sz w:val="17"/>
                    </w:rPr>
                    <w:t>Каждая галерея  должна иметь  выходы  на  лестннкы  не  реже чем  через 200— 300 м.</w:t>
                  </w:r>
                </w:p>
                <w:p>
                  <w:pPr>
                    <w:spacing w:line="295" w:lineRule="auto" w:before="26"/>
                    <w:ind w:left="9" w:right="12" w:firstLine="535"/>
                    <w:jc w:val="both"/>
                    <w:rPr>
                      <w:b/>
                      <w:sz w:val="17"/>
                    </w:rPr>
                  </w:pPr>
                  <w:r>
                    <w:rPr>
                      <w:b/>
                      <w:sz w:val="17"/>
                    </w:rPr>
                    <w:t>Для входа в кабину управления мостового крана устанавливается посадочная площадка со стационарной лестницей.</w:t>
                  </w:r>
                </w:p>
                <w:p>
                  <w:pPr>
                    <w:spacing w:before="157"/>
                    <w:ind w:left="18" w:right="0" w:firstLine="0"/>
                    <w:jc w:val="both"/>
                    <w:rPr>
                      <w:sz w:val="18"/>
                    </w:rPr>
                  </w:pPr>
                  <w:r>
                    <w:rPr>
                      <w:sz w:val="18"/>
                    </w:rPr>
                    <w:t>56</w:t>
                  </w:r>
                </w:p>
              </w:txbxContent>
            </v:textbox>
            <w10:wrap type="none"/>
          </v:shape>
        </w:pict>
      </w:r>
      <w:r>
        <w:rPr/>
        <w:drawing>
          <wp:anchor distT="0" distB="0" distL="0" distR="0" allowOverlap="1" layoutInCell="1" locked="0" behindDoc="1" simplePos="0" relativeHeight="268171775">
            <wp:simplePos x="0" y="0"/>
            <wp:positionH relativeFrom="page">
              <wp:posOffset>0</wp:posOffset>
            </wp:positionH>
            <wp:positionV relativeFrom="page">
              <wp:posOffset>0</wp:posOffset>
            </wp:positionV>
            <wp:extent cx="7561580" cy="10691419"/>
            <wp:effectExtent l="0" t="0" r="0" b="0"/>
            <wp:wrapNone/>
            <wp:docPr id="119" name="image62.png" descr=""/>
            <wp:cNvGraphicFramePr>
              <a:graphicFrameLocks noChangeAspect="1"/>
            </wp:cNvGraphicFramePr>
            <a:graphic>
              <a:graphicData uri="http://schemas.openxmlformats.org/drawingml/2006/picture">
                <pic:pic>
                  <pic:nvPicPr>
                    <pic:cNvPr id="120" name="image62.png"/>
                    <pic:cNvPicPr/>
                  </pic:nvPicPr>
                  <pic:blipFill>
                    <a:blip r:embed="rId6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45pt;height:730.75pt;mso-position-horizontal-relative:page;mso-position-vertical-relative:page;z-index:-263656" type="#_x0000_t202" filled="false" stroked="false">
            <v:textbox inset="0,0,0,0">
              <w:txbxContent>
                <w:p>
                  <w:pPr>
                    <w:spacing w:line="255" w:lineRule="exact" w:before="0"/>
                    <w:ind w:left="0" w:right="11" w:firstLine="0"/>
                    <w:jc w:val="right"/>
                    <w:rPr>
                      <w:rFonts w:ascii="Times New Roman" w:hAnsi="Times New Roman"/>
                      <w:sz w:val="23"/>
                    </w:rPr>
                  </w:pPr>
                  <w:r>
                    <w:rPr>
                      <w:rFonts w:ascii="Times New Roman" w:hAnsi="Times New Roman"/>
                      <w:sz w:val="23"/>
                    </w:rPr>
                    <w:t>ГОСТ  Р 55260.4.1—2013</w:t>
                  </w:r>
                </w:p>
                <w:p>
                  <w:pPr>
                    <w:pStyle w:val="BodyText"/>
                    <w:spacing w:before="6"/>
                    <w:rPr>
                      <w:sz w:val="31"/>
                    </w:rPr>
                  </w:pPr>
                </w:p>
                <w:p>
                  <w:pPr>
                    <w:spacing w:line="273" w:lineRule="auto" w:before="0"/>
                    <w:ind w:left="18" w:right="9" w:firstLine="535"/>
                    <w:jc w:val="both"/>
                    <w:rPr>
                      <w:b/>
                      <w:sz w:val="17"/>
                    </w:rPr>
                  </w:pPr>
                  <w:r>
                    <w:rPr>
                      <w:b/>
                      <w:sz w:val="17"/>
                    </w:rPr>
                    <w:t>Пол посадочю й площадки располагается на одном уровне с полом кабины. Зазор между посадочной пло­ щадкой  и порогом  двери кабины  прмммэется не  менее 60  мм  и  не бопее 150 мм.</w:t>
                  </w:r>
                </w:p>
                <w:p>
                  <w:pPr>
                    <w:spacing w:line="295" w:lineRule="auto" w:before="0"/>
                    <w:ind w:left="553" w:right="0" w:hanging="19"/>
                    <w:jc w:val="left"/>
                    <w:rPr>
                      <w:b/>
                      <w:sz w:val="17"/>
                    </w:rPr>
                  </w:pPr>
                  <w:r>
                    <w:rPr>
                      <w:b/>
                      <w:sz w:val="17"/>
                    </w:rPr>
                    <w:t>Допускается устройство посадоею й площадки м*же уровня пола кабины, но не более чем на 250 мм Прибгмжение  транспортируемых  кранами деталей  по гориэонтагм  к  строительным  конструкциям  и обору­</w:t>
                  </w:r>
                </w:p>
                <w:p>
                  <w:pPr>
                    <w:spacing w:line="177" w:lineRule="exact" w:before="0"/>
                    <w:ind w:left="9" w:right="0" w:firstLine="0"/>
                    <w:jc w:val="left"/>
                    <w:rPr>
                      <w:b/>
                      <w:sz w:val="17"/>
                    </w:rPr>
                  </w:pPr>
                  <w:r>
                    <w:rPr>
                      <w:b/>
                      <w:sz w:val="17"/>
                    </w:rPr>
                    <w:t>дованию  рекомендуется  пр*ы*матъ не  менее  1000 мы</w:t>
                  </w:r>
                </w:p>
                <w:p>
                  <w:pPr>
                    <w:spacing w:line="295" w:lineRule="auto" w:before="26"/>
                    <w:ind w:left="18" w:right="9" w:firstLine="535"/>
                    <w:jc w:val="both"/>
                    <w:rPr>
                      <w:b/>
                      <w:sz w:val="17"/>
                    </w:rPr>
                  </w:pPr>
                  <w:r>
                    <w:rPr>
                      <w:b/>
                      <w:sz w:val="17"/>
                    </w:rPr>
                    <w:t>При пер ем ещ ал и крана с грузом последний должен быть поднят не менее чем на 0 .5 м выше встречаю­ щихся по пути препятствий.</w:t>
                  </w:r>
                </w:p>
                <w:p>
                  <w:pPr>
                    <w:spacing w:line="177" w:lineRule="exact" w:before="0"/>
                    <w:ind w:left="18" w:right="0" w:firstLine="526"/>
                    <w:jc w:val="both"/>
                    <w:rPr>
                      <w:b/>
                      <w:sz w:val="17"/>
                    </w:rPr>
                  </w:pPr>
                  <w:r>
                    <w:rPr>
                      <w:b/>
                      <w:sz w:val="17"/>
                    </w:rPr>
                    <w:t>Толлейные  провода,  расположенною  вдоль кранового  пути,  выпогыяют  недоступным*   для  случайного к</w:t>
                  </w:r>
                </w:p>
                <w:p>
                  <w:pPr>
                    <w:spacing w:line="295" w:lineRule="auto" w:before="26"/>
                    <w:ind w:left="0" w:right="3" w:firstLine="18"/>
                    <w:jc w:val="right"/>
                    <w:rPr>
                      <w:b/>
                      <w:sz w:val="17"/>
                    </w:rPr>
                  </w:pPr>
                  <w:r>
                    <w:rPr>
                      <w:b/>
                      <w:sz w:val="17"/>
                    </w:rPr>
                    <w:t>м ш прикосновения с моста «рана, лестниц, посадочных площадок и др. площадок, где могут находиться люди, что должно обеспечиваться соответствующим  их расположением  или посредством  устройства сетчатых ограж дем ж.</w:t>
                  </w:r>
                </w:p>
                <w:p>
                  <w:pPr>
                    <w:spacing w:line="177" w:lineRule="exact" w:before="0"/>
                    <w:ind w:left="18" w:right="0" w:firstLine="535"/>
                    <w:jc w:val="both"/>
                    <w:rPr>
                      <w:b/>
                      <w:sz w:val="17"/>
                    </w:rPr>
                  </w:pPr>
                  <w:r>
                    <w:rPr>
                      <w:b/>
                      <w:sz w:val="17"/>
                    </w:rPr>
                    <w:t>Конструкция  подкрановых путей  должна позволять  рихтовку рельса.  Если ожидаются энэчитегъные осадки</w:t>
                  </w:r>
                </w:p>
                <w:p>
                  <w:pPr>
                    <w:spacing w:line="295" w:lineRule="auto" w:before="27"/>
                    <w:ind w:left="9" w:right="0" w:firstLine="9"/>
                    <w:jc w:val="left"/>
                    <w:rPr>
                      <w:b/>
                      <w:sz w:val="17"/>
                    </w:rPr>
                  </w:pPr>
                  <w:r>
                    <w:rPr>
                      <w:b/>
                      <w:sz w:val="17"/>
                    </w:rPr>
                    <w:t>и смещения отдетъных секций сооружений, то подкрановые пути над осадочными швами снабжаются специ­ альными п е р е х о д а м и  батками.</w:t>
                  </w:r>
                </w:p>
                <w:p>
                  <w:pPr>
                    <w:spacing w:before="92"/>
                    <w:ind w:left="544" w:right="0" w:firstLine="0"/>
                    <w:jc w:val="left"/>
                    <w:rPr>
                      <w:b/>
                      <w:sz w:val="17"/>
                    </w:rPr>
                  </w:pPr>
                  <w:r>
                    <w:rPr>
                      <w:b/>
                      <w:sz w:val="17"/>
                    </w:rPr>
                    <w:t>А .1 1 О сновны е положения по проектированию монтажной площ адки в здании ГЭС и ГАЭС</w:t>
                  </w:r>
                </w:p>
                <w:p>
                  <w:pPr>
                    <w:spacing w:line="283" w:lineRule="auto" w:before="155"/>
                    <w:ind w:left="18" w:right="0" w:firstLine="535"/>
                    <w:jc w:val="both"/>
                    <w:rPr>
                      <w:b/>
                      <w:sz w:val="17"/>
                    </w:rPr>
                  </w:pPr>
                  <w:r>
                    <w:rPr>
                      <w:b/>
                      <w:sz w:val="17"/>
                    </w:rPr>
                    <w:t>Монтажная площадка предназначена для обеспечения необходимых условий при монтаже, демонтаже и ремонте ооювного и вспомогэтегъного оборудования ГЭС и ГАЭС во время эксплуатации. Монтажная площадка используется  также и  при  первоначальном  монтаже основного  и  вспомогательного оборудования.</w:t>
                  </w:r>
                </w:p>
                <w:p>
                  <w:pPr>
                    <w:spacing w:line="271" w:lineRule="auto" w:before="0"/>
                    <w:ind w:left="18" w:right="3" w:firstLine="535"/>
                    <w:jc w:val="both"/>
                    <w:rPr>
                      <w:b/>
                      <w:sz w:val="17"/>
                    </w:rPr>
                  </w:pPr>
                  <w:r>
                    <w:rPr>
                      <w:b/>
                      <w:sz w:val="17"/>
                    </w:rPr>
                    <w:t>Монтажная площадка является продолжением машинного зала, обы к ю  имеет  о д та ко е ы е  с *ым отметки и обслуживается теми ж е кранами.</w:t>
                  </w:r>
                </w:p>
                <w:p>
                  <w:pPr>
                    <w:spacing w:line="273" w:lineRule="auto" w:before="27"/>
                    <w:ind w:left="18" w:right="3" w:firstLine="535"/>
                    <w:jc w:val="both"/>
                    <w:rPr>
                      <w:b/>
                      <w:sz w:val="17"/>
                    </w:rPr>
                  </w:pPr>
                  <w:r>
                    <w:rPr>
                      <w:b/>
                      <w:sz w:val="17"/>
                    </w:rPr>
                    <w:t>Монтажную площадку рекомендуется размещ ать у того берега, на котором расположены транспортные магистраты  (железная дорога  или автодорога), для совмещения  разгружен  и  монтажа  оборудовали.</w:t>
                  </w:r>
                </w:p>
                <w:p>
                  <w:pPr>
                    <w:spacing w:line="278" w:lineRule="auto" w:before="0"/>
                    <w:ind w:left="9" w:right="3" w:firstLine="544"/>
                    <w:jc w:val="both"/>
                    <w:rPr>
                      <w:b/>
                      <w:sz w:val="17"/>
                    </w:rPr>
                  </w:pPr>
                  <w:r>
                    <w:rPr>
                      <w:b/>
                      <w:sz w:val="17"/>
                    </w:rPr>
                    <w:t>В ь е м на монтажную площадку предусматривается таким образом, чтобы железнодорожная платформа (вагон) или автомашины могли обслуживаться крюками крана машинного зала соответствующей  грузоподъемно­ сти. Рекомендуется, насколько это возможно, разделить транспортную и рабочую зоны, чтобы избежать потока грузов над   местами   оборки  узлов гидроагрегата  (особенно стенда или сборки ротора).</w:t>
                  </w:r>
                </w:p>
                <w:p>
                  <w:pPr>
                    <w:spacing w:line="283" w:lineRule="auto" w:before="0"/>
                    <w:ind w:left="8" w:right="0" w:firstLine="535"/>
                    <w:jc w:val="left"/>
                    <w:rPr>
                      <w:b/>
                      <w:sz w:val="17"/>
                    </w:rPr>
                  </w:pPr>
                  <w:r>
                    <w:rPr>
                      <w:b/>
                      <w:sz w:val="17"/>
                    </w:rPr>
                    <w:t>Требуемый размер ворот на монтажную площадку определяется гэбэритньши размерами главного </w:t>
                  </w:r>
                  <w:r>
                    <w:rPr>
                      <w:rFonts w:ascii="Times New Roman" w:hAnsi="Times New Roman"/>
                      <w:sz w:val="13"/>
                    </w:rPr>
                    <w:t>п о ры </w:t>
                  </w:r>
                  <w:r>
                    <w:rPr>
                      <w:b/>
                      <w:sz w:val="17"/>
                    </w:rPr>
                    <w:t>шающего трансформатора (при ревизии трансформатора на монтажной площэдсе) или наиболее габаритным узлом  гидроагрегата  с упаковкой в  транспортном  положении с учетом  200 мм  зазоров  с каждой стороны.</w:t>
                  </w:r>
                </w:p>
                <w:p>
                  <w:pPr>
                    <w:spacing w:line="271" w:lineRule="auto" w:before="14"/>
                    <w:ind w:left="8" w:right="6" w:firstLine="544"/>
                    <w:jc w:val="both"/>
                    <w:rPr>
                      <w:b/>
                      <w:sz w:val="17"/>
                    </w:rPr>
                  </w:pPr>
                  <w:r>
                    <w:rPr>
                      <w:b/>
                      <w:sz w:val="17"/>
                    </w:rPr>
                    <w:t>Полезная площадь монтажной площадки, обслуживаемая крюкам* кранов, принимается таких размеров, чтобы обеспечить условия для проведения ремонта одного гидроэф егатз и одного главного повышающего транс­ форматора  с  учетом  очередности  производства работ.</w:t>
                  </w:r>
                </w:p>
                <w:p>
                  <w:pPr>
                    <w:spacing w:line="283" w:lineRule="auto" w:before="1"/>
                    <w:ind w:left="8" w:right="4" w:firstLine="544"/>
                    <w:jc w:val="both"/>
                    <w:rPr>
                      <w:b/>
                      <w:sz w:val="17"/>
                    </w:rPr>
                  </w:pPr>
                  <w:r>
                    <w:rPr>
                      <w:b/>
                      <w:sz w:val="17"/>
                    </w:rPr>
                    <w:t>Габариты монтажной площадей должны обеспечивать возможность одновременной раскладки (с учетом необходимых - 1 . 5 м проходов для обслужива ю т ) ротора гидрогенератора, рабочего колеса гидротурбины, вала агрегата, подпятника,  крышки  турбю ы . а   также  размещения главного повышающего трансформатора и «колоко­</w:t>
                  </w:r>
                </w:p>
                <w:p>
                  <w:pPr>
                    <w:spacing w:line="249" w:lineRule="auto" w:before="10"/>
                    <w:ind w:left="17" w:right="0" w:hanging="9"/>
                    <w:jc w:val="left"/>
                    <w:rPr>
                      <w:b/>
                      <w:sz w:val="17"/>
                    </w:rPr>
                  </w:pPr>
                  <w:r>
                    <w:rPr>
                      <w:b/>
                      <w:sz w:val="17"/>
                    </w:rPr>
                    <w:t>ла» трансформаторе (верхняя часть бека трансформатора) в зоне, обслуживаемой крю кам* кранов соответству­ ющей  грузоподъемности.</w:t>
                  </w:r>
                </w:p>
                <w:p>
                  <w:pPr>
                    <w:spacing w:line="273" w:lineRule="auto" w:before="17"/>
                    <w:ind w:left="8" w:right="7" w:firstLine="544"/>
                    <w:jc w:val="both"/>
                    <w:rPr>
                      <w:b/>
                      <w:sz w:val="17"/>
                    </w:rPr>
                  </w:pPr>
                  <w:r>
                    <w:rPr>
                      <w:b/>
                      <w:sz w:val="17"/>
                    </w:rPr>
                    <w:t>При составлении схем раскладки узлов агрегата на монтажной площадке  не допускается  размещ ение леков и  проемов е  зонах сборы  важнейших узлов агрегата.</w:t>
                  </w:r>
                </w:p>
                <w:p>
                  <w:pPr>
                    <w:spacing w:line="283" w:lineRule="auto" w:before="17"/>
                    <w:ind w:left="0" w:right="3" w:firstLine="534"/>
                    <w:jc w:val="both"/>
                    <w:rPr>
                      <w:b/>
                      <w:sz w:val="17"/>
                    </w:rPr>
                  </w:pPr>
                  <w:r>
                    <w:rPr>
                      <w:b/>
                      <w:sz w:val="17"/>
                    </w:rPr>
                    <w:t>Для сборки и выполнегмя ремонтных работ рабочих колес Пл гидротурбин и разъемных колес РО гидротур­ бин в перекрытии пола монтажной площадки устанавливаются стационарные металлические  монтажные  плиты, для стенда  сборки ротора гидрогенератора —  закладные  метагиыческие  плиты.</w:t>
                  </w:r>
                </w:p>
                <w:p>
                  <w:pPr>
                    <w:spacing w:line="271" w:lineRule="auto" w:before="0"/>
                    <w:ind w:left="17" w:right="5" w:firstLine="516"/>
                    <w:jc w:val="both"/>
                    <w:rPr>
                      <w:b/>
                      <w:sz w:val="17"/>
                    </w:rPr>
                  </w:pPr>
                  <w:r>
                    <w:rPr>
                      <w:b/>
                      <w:sz w:val="17"/>
                    </w:rPr>
                    <w:t>Для перекатки главных повышающих тр»*сформаторов с места установки на монтажную площадку предус­ матриваются специальные ре/ьсоеы е пути, обслуживаемые на монтажной площадке крюками кранов требуемой грузоподъемности.</w:t>
                  </w:r>
                </w:p>
                <w:p>
                  <w:pPr>
                    <w:spacing w:line="278" w:lineRule="auto" w:before="28"/>
                    <w:ind w:left="8" w:right="4" w:firstLine="544"/>
                    <w:jc w:val="both"/>
                    <w:rPr>
                      <w:b/>
                      <w:sz w:val="17"/>
                    </w:rPr>
                  </w:pPr>
                  <w:r>
                    <w:rPr>
                      <w:b/>
                      <w:sz w:val="17"/>
                    </w:rPr>
                    <w:t>Если представляется возможным, то по условиям планировки прилегающей к ГЭС и ГАЭС территории отметку попа монтажной площадки следует принимать одинаковой с отметкой попа машинного зала. В этом случав часть пола агрегатного блока, примькающвго к монтажной площадке, также используется для раскладки оборудоотм л  во время ремонтов.</w:t>
                  </w:r>
                </w:p>
                <w:p>
                  <w:pPr>
                    <w:spacing w:line="271" w:lineRule="auto" w:before="0"/>
                    <w:ind w:left="17" w:right="8" w:firstLine="535"/>
                    <w:jc w:val="both"/>
                    <w:rPr>
                      <w:b/>
                      <w:sz w:val="17"/>
                    </w:rPr>
                  </w:pPr>
                  <w:r>
                    <w:rPr>
                      <w:b/>
                      <w:sz w:val="17"/>
                    </w:rPr>
                    <w:t>Размещение пола монтажной площадки и маш имюго зала на разных отметках сокращает полезную пло­ щадь. используемую для  раскладки оборудооаыл.</w:t>
                  </w:r>
                </w:p>
                <w:p>
                  <w:pPr>
                    <w:spacing w:line="278" w:lineRule="auto" w:before="24"/>
                    <w:ind w:left="17" w:right="0" w:firstLine="535"/>
                    <w:jc w:val="both"/>
                    <w:rPr>
                      <w:b/>
                      <w:sz w:val="17"/>
                    </w:rPr>
                  </w:pPr>
                  <w:r>
                    <w:rPr>
                      <w:b/>
                      <w:sz w:val="17"/>
                    </w:rPr>
                    <w:t>Во время первоначального монтажа рекомендуется в качестве дополнительной монтажной площадки ис­ пользовать блоки агрегатов, примыкаощих к монтажной площадке. Кратеры агрегатов в этих блоках на время их использования в качестве монтажных площадей закрываются временными перекрытиями, рассчитанными на монтажные  нагрузки.</w:t>
                  </w:r>
                </w:p>
                <w:p>
                  <w:pPr>
                    <w:spacing w:line="271" w:lineRule="auto" w:before="0"/>
                    <w:ind w:left="18" w:right="18" w:firstLine="535"/>
                    <w:jc w:val="both"/>
                    <w:rPr>
                      <w:b/>
                      <w:sz w:val="17"/>
                    </w:rPr>
                  </w:pPr>
                  <w:r>
                    <w:rPr>
                      <w:b/>
                      <w:sz w:val="17"/>
                    </w:rPr>
                    <w:t>Нагрузки на перекрытия монтажной площадки определяются массой и габаритами монтируемого оборудо­ вания как в  эксплуатационным период, так и  ео  время  первонэчагьного монтажа.</w:t>
                  </w:r>
                </w:p>
                <w:p>
                  <w:pPr>
                    <w:spacing w:line="283" w:lineRule="auto" w:before="24"/>
                    <w:ind w:left="18" w:right="8" w:firstLine="535"/>
                    <w:jc w:val="both"/>
                    <w:rPr>
                      <w:b/>
                      <w:sz w:val="17"/>
                    </w:rPr>
                  </w:pPr>
                  <w:r>
                    <w:rPr>
                      <w:b/>
                      <w:sz w:val="17"/>
                    </w:rPr>
                    <w:t>Составляются схемы </w:t>
                  </w:r>
                  <w:r>
                    <w:rPr>
                      <w:b/>
                      <w:spacing w:val="7"/>
                      <w:sz w:val="17"/>
                    </w:rPr>
                    <w:t>раоладки </w:t>
                  </w:r>
                  <w:r>
                    <w:rPr>
                      <w:b/>
                      <w:sz w:val="17"/>
                    </w:rPr>
                    <w:t>оборудования с учетом необходимых проходов и зон обслуживания крюка­  </w:t>
                  </w:r>
                  <w:r>
                    <w:rPr>
                      <w:b/>
                      <w:spacing w:val="1"/>
                      <w:sz w:val="17"/>
                    </w:rPr>
                    <w:t>ми </w:t>
                  </w:r>
                  <w:r>
                    <w:rPr>
                      <w:b/>
                      <w:spacing w:val="7"/>
                      <w:sz w:val="17"/>
                    </w:rPr>
                    <w:t>подьеш </w:t>
                  </w:r>
                  <w:r>
                    <w:rPr>
                      <w:b/>
                      <w:sz w:val="17"/>
                    </w:rPr>
                    <w:t>ы х кранов в эксплуатационный период на основной </w:t>
                  </w:r>
                  <w:r>
                    <w:rPr>
                      <w:b/>
                      <w:spacing w:val="1"/>
                      <w:sz w:val="17"/>
                    </w:rPr>
                    <w:t>монтажной </w:t>
                  </w:r>
                  <w:r>
                    <w:rPr>
                      <w:b/>
                      <w:spacing w:val="2"/>
                      <w:sz w:val="17"/>
                    </w:rPr>
                    <w:t>площадке </w:t>
                  </w:r>
                  <w:r>
                    <w:rPr>
                      <w:b/>
                      <w:sz w:val="17"/>
                    </w:rPr>
                    <w:t>и на период первоначаль­ ного  </w:t>
                  </w:r>
                  <w:r>
                    <w:rPr>
                      <w:b/>
                      <w:spacing w:val="1"/>
                      <w:sz w:val="17"/>
                    </w:rPr>
                    <w:t>монтажа  </w:t>
                  </w:r>
                  <w:r>
                    <w:rPr>
                      <w:b/>
                      <w:sz w:val="17"/>
                    </w:rPr>
                    <w:t>на  основной  монтажной  </w:t>
                  </w:r>
                  <w:r>
                    <w:rPr>
                      <w:b/>
                      <w:spacing w:val="2"/>
                      <w:sz w:val="17"/>
                    </w:rPr>
                    <w:t>площадке </w:t>
                  </w:r>
                  <w:r>
                    <w:rPr>
                      <w:b/>
                      <w:sz w:val="17"/>
                    </w:rPr>
                    <w:t>и  </w:t>
                  </w:r>
                  <w:r>
                    <w:rPr>
                      <w:b/>
                      <w:spacing w:val="2"/>
                      <w:sz w:val="17"/>
                    </w:rPr>
                    <w:t>на   </w:t>
                  </w:r>
                  <w:r>
                    <w:rPr>
                      <w:b/>
                      <w:sz w:val="17"/>
                    </w:rPr>
                    <w:t>временных  монтаооых</w:t>
                  </w:r>
                  <w:r>
                    <w:rPr>
                      <w:b/>
                      <w:spacing w:val="-9"/>
                      <w:sz w:val="17"/>
                    </w:rPr>
                    <w:t> </w:t>
                  </w:r>
                  <w:r>
                    <w:rPr>
                      <w:b/>
                      <w:sz w:val="17"/>
                    </w:rPr>
                    <w:t>площадках.</w:t>
                  </w:r>
                </w:p>
                <w:p>
                  <w:pPr>
                    <w:spacing w:before="139"/>
                    <w:ind w:left="0" w:right="7" w:firstLine="0"/>
                    <w:jc w:val="right"/>
                    <w:rPr>
                      <w:sz w:val="18"/>
                    </w:rPr>
                  </w:pPr>
                  <w:r>
                    <w:rPr>
                      <w:sz w:val="18"/>
                    </w:rPr>
                    <w:t>57</w:t>
                  </w:r>
                </w:p>
              </w:txbxContent>
            </v:textbox>
            <w10:wrap type="none"/>
          </v:shape>
        </w:pict>
      </w:r>
      <w:r>
        <w:rPr/>
        <w:drawing>
          <wp:anchor distT="0" distB="0" distL="0" distR="0" allowOverlap="1" layoutInCell="1" locked="0" behindDoc="1" simplePos="0" relativeHeight="268171823">
            <wp:simplePos x="0" y="0"/>
            <wp:positionH relativeFrom="page">
              <wp:posOffset>0</wp:posOffset>
            </wp:positionH>
            <wp:positionV relativeFrom="page">
              <wp:posOffset>0</wp:posOffset>
            </wp:positionV>
            <wp:extent cx="7561580" cy="10691419"/>
            <wp:effectExtent l="0" t="0" r="0" b="0"/>
            <wp:wrapNone/>
            <wp:docPr id="121" name="image63.png" descr=""/>
            <wp:cNvGraphicFramePr>
              <a:graphicFrameLocks noChangeAspect="1"/>
            </wp:cNvGraphicFramePr>
            <a:graphic>
              <a:graphicData uri="http://schemas.openxmlformats.org/drawingml/2006/picture">
                <pic:pic>
                  <pic:nvPicPr>
                    <pic:cNvPr id="122" name="image63.png"/>
                    <pic:cNvPicPr/>
                  </pic:nvPicPr>
                  <pic:blipFill>
                    <a:blip r:embed="rId6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506.45pt;height:731.25pt;mso-position-horizontal-relative:page;mso-position-vertical-relative:page;z-index:-263608" type="#_x0000_t202" filled="false" stroked="false">
            <v:textbox inset="0,0,0,0">
              <w:txbxContent>
                <w:p>
                  <w:pPr>
                    <w:spacing w:line="255" w:lineRule="exact" w:before="0"/>
                    <w:ind w:left="18" w:right="0" w:firstLine="0"/>
                    <w:jc w:val="left"/>
                    <w:rPr>
                      <w:rFonts w:ascii="Times New Roman" w:hAnsi="Times New Roman"/>
                      <w:sz w:val="23"/>
                    </w:rPr>
                  </w:pPr>
                  <w:r>
                    <w:rPr>
                      <w:rFonts w:ascii="Times New Roman" w:hAnsi="Times New Roman"/>
                      <w:sz w:val="23"/>
                    </w:rPr>
                    <w:t>ГОСТ  Р 55260.4.1—2013</w:t>
                  </w:r>
                </w:p>
                <w:p>
                  <w:pPr>
                    <w:pStyle w:val="BodyText"/>
                    <w:spacing w:before="2"/>
                    <w:rPr>
                      <w:sz w:val="29"/>
                    </w:rPr>
                  </w:pPr>
                </w:p>
                <w:p>
                  <w:pPr>
                    <w:spacing w:before="0"/>
                    <w:ind w:left="553" w:right="0" w:firstLine="0"/>
                    <w:jc w:val="left"/>
                    <w:rPr>
                      <w:b/>
                      <w:sz w:val="17"/>
                    </w:rPr>
                  </w:pPr>
                  <w:r>
                    <w:rPr>
                      <w:b/>
                      <w:sz w:val="17"/>
                    </w:rPr>
                    <w:t>А .12 Конструктивны е  меры  по обеспечению безопасном эксплуатации здания ГЭС</w:t>
                  </w:r>
                </w:p>
                <w:p>
                  <w:pPr>
                    <w:pStyle w:val="BodyText"/>
                    <w:spacing w:before="3"/>
                    <w:rPr>
                      <w:sz w:val="14"/>
                    </w:rPr>
                  </w:pPr>
                </w:p>
                <w:p>
                  <w:pPr>
                    <w:spacing w:line="271" w:lineRule="auto" w:before="0"/>
                    <w:ind w:left="9" w:right="1" w:firstLine="544"/>
                    <w:jc w:val="both"/>
                    <w:rPr>
                      <w:b/>
                      <w:sz w:val="17"/>
                    </w:rPr>
                  </w:pPr>
                  <w:r>
                    <w:rPr>
                      <w:b/>
                      <w:sz w:val="17"/>
                    </w:rPr>
                    <w:t>Зданмя </w:t>
                  </w:r>
                  <w:r>
                    <w:rPr>
                      <w:b/>
                      <w:spacing w:val="5"/>
                      <w:sz w:val="17"/>
                    </w:rPr>
                    <w:t>ГЭС </w:t>
                  </w:r>
                  <w:r>
                    <w:rPr>
                      <w:b/>
                      <w:sz w:val="17"/>
                    </w:rPr>
                    <w:t>и </w:t>
                  </w:r>
                  <w:r>
                    <w:rPr>
                      <w:b/>
                      <w:spacing w:val="5"/>
                      <w:sz w:val="17"/>
                    </w:rPr>
                    <w:t>ГАЭС </w:t>
                  </w:r>
                  <w:r>
                    <w:rPr>
                      <w:b/>
                      <w:sz w:val="17"/>
                    </w:rPr>
                    <w:t>f и II классов с  числом </w:t>
                  </w:r>
                  <w:r>
                    <w:rPr>
                      <w:b/>
                      <w:spacing w:val="1"/>
                      <w:sz w:val="17"/>
                    </w:rPr>
                    <w:t>агрегатов </w:t>
                  </w:r>
                  <w:r>
                    <w:rPr>
                      <w:b/>
                      <w:spacing w:val="5"/>
                      <w:sz w:val="17"/>
                    </w:rPr>
                    <w:t>более </w:t>
                  </w:r>
                  <w:r>
                    <w:rPr>
                      <w:b/>
                      <w:spacing w:val="2"/>
                      <w:sz w:val="17"/>
                    </w:rPr>
                    <w:t>четырех </w:t>
                  </w:r>
                  <w:r>
                    <w:rPr>
                      <w:b/>
                      <w:sz w:val="17"/>
                    </w:rPr>
                    <w:t>при отсутствии предтурбинных </w:t>
                  </w:r>
                  <w:r>
                    <w:rPr>
                      <w:b/>
                      <w:spacing w:val="2"/>
                      <w:sz w:val="17"/>
                    </w:rPr>
                    <w:t>аварий- </w:t>
                  </w:r>
                  <w:r>
                    <w:rPr>
                      <w:b/>
                      <w:sz w:val="17"/>
                    </w:rPr>
                    <w:t>м затворов должны иметь секционную компоновку с размещен н ом в каждой секции не </w:t>
                  </w:r>
                  <w:r>
                    <w:rPr>
                      <w:b/>
                      <w:spacing w:val="2"/>
                      <w:sz w:val="17"/>
                    </w:rPr>
                    <w:t>более </w:t>
                  </w:r>
                  <w:r>
                    <w:rPr>
                      <w:b/>
                      <w:sz w:val="17"/>
                    </w:rPr>
                    <w:t>четырех гидроаг­ регатов. </w:t>
                  </w:r>
                  <w:r>
                    <w:rPr>
                      <w:b/>
                      <w:spacing w:val="2"/>
                      <w:sz w:val="17"/>
                    </w:rPr>
                    <w:t>Секции </w:t>
                  </w:r>
                  <w:r>
                    <w:rPr>
                      <w:b/>
                      <w:sz w:val="17"/>
                    </w:rPr>
                    <w:t>в подводной части здания должны быть </w:t>
                  </w:r>
                  <w:r>
                    <w:rPr>
                      <w:b/>
                      <w:spacing w:val="5"/>
                      <w:sz w:val="17"/>
                    </w:rPr>
                    <w:t>разделе*** </w:t>
                  </w:r>
                  <w:r>
                    <w:rPr>
                      <w:b/>
                      <w:sz w:val="17"/>
                    </w:rPr>
                    <w:t>капитальными  водонепроницаемыми </w:t>
                  </w:r>
                  <w:r>
                    <w:rPr>
                      <w:b/>
                      <w:spacing w:val="2"/>
                      <w:sz w:val="17"/>
                    </w:rPr>
                    <w:t>стена­ </w:t>
                  </w:r>
                  <w:r>
                    <w:rPr>
                      <w:b/>
                      <w:sz w:val="17"/>
                    </w:rPr>
                    <w:t>ми. Переходы </w:t>
                  </w:r>
                  <w:r>
                    <w:rPr>
                      <w:b/>
                      <w:spacing w:val="3"/>
                      <w:sz w:val="17"/>
                    </w:rPr>
                    <w:t>между </w:t>
                  </w:r>
                  <w:r>
                    <w:rPr>
                      <w:b/>
                      <w:spacing w:val="5"/>
                      <w:sz w:val="17"/>
                    </w:rPr>
                    <w:t>секциям* </w:t>
                  </w:r>
                  <w:r>
                    <w:rPr>
                      <w:b/>
                      <w:sz w:val="17"/>
                    </w:rPr>
                    <w:t>д о л ж ш быть </w:t>
                  </w:r>
                  <w:r>
                    <w:rPr>
                      <w:b/>
                      <w:spacing w:val="5"/>
                      <w:sz w:val="17"/>
                    </w:rPr>
                    <w:t>оборудовав* </w:t>
                  </w:r>
                  <w:r>
                    <w:rPr>
                      <w:b/>
                      <w:sz w:val="17"/>
                    </w:rPr>
                    <w:t>герметическими </w:t>
                  </w:r>
                  <w:r>
                    <w:rPr>
                      <w:b/>
                      <w:spacing w:val="2"/>
                      <w:sz w:val="17"/>
                    </w:rPr>
                    <w:t>дверями. </w:t>
                  </w:r>
                  <w:r>
                    <w:rPr>
                      <w:b/>
                      <w:sz w:val="17"/>
                    </w:rPr>
                    <w:t>Все технологические про­ ходки  </w:t>
                  </w:r>
                  <w:r>
                    <w:rPr>
                      <w:b/>
                      <w:spacing w:val="3"/>
                      <w:sz w:val="17"/>
                    </w:rPr>
                    <w:t>через  </w:t>
                  </w:r>
                  <w:r>
                    <w:rPr>
                      <w:b/>
                      <w:sz w:val="17"/>
                    </w:rPr>
                    <w:t>рэздегытельные  перегородки  </w:t>
                  </w:r>
                  <w:r>
                    <w:rPr>
                      <w:b/>
                      <w:spacing w:val="2"/>
                      <w:sz w:val="17"/>
                    </w:rPr>
                    <w:t>доляэш  </w:t>
                  </w:r>
                  <w:r>
                    <w:rPr>
                      <w:b/>
                      <w:sz w:val="17"/>
                    </w:rPr>
                    <w:t>быть</w:t>
                  </w:r>
                  <w:r>
                    <w:rPr>
                      <w:b/>
                      <w:spacing w:val="37"/>
                      <w:sz w:val="17"/>
                    </w:rPr>
                    <w:t> </w:t>
                  </w:r>
                  <w:r>
                    <w:rPr>
                      <w:b/>
                      <w:sz w:val="17"/>
                    </w:rPr>
                    <w:t>загерметизированы.</w:t>
                  </w:r>
                </w:p>
                <w:p>
                  <w:pPr>
                    <w:spacing w:line="273" w:lineRule="auto" w:before="0"/>
                    <w:ind w:left="18" w:right="0" w:firstLine="535"/>
                    <w:jc w:val="both"/>
                    <w:rPr>
                      <w:b/>
                      <w:sz w:val="17"/>
                    </w:rPr>
                  </w:pPr>
                  <w:r>
                    <w:rPr>
                      <w:b/>
                      <w:sz w:val="17"/>
                    </w:rPr>
                    <w:t>Электропомещения  е  зданиях  ГЭС  и  ГАЭС  I и  II классов должны быть отделены  от машинного зала  капи- т а т н о й стеной с водонепроницаемыми дверями. С и стем * управления, связи и защиты должны устакаегываться на безопасных отметках игь* в  помещениях, зэщ и щ ен ш х от затопления  в аварийной  смгуахроч.</w:t>
                  </w:r>
                </w:p>
                <w:p>
                  <w:pPr>
                    <w:spacing w:line="264" w:lineRule="auto" w:before="0"/>
                    <w:ind w:left="0" w:right="0" w:firstLine="553"/>
                    <w:jc w:val="both"/>
                    <w:rPr>
                      <w:b/>
                      <w:sz w:val="17"/>
                    </w:rPr>
                  </w:pPr>
                  <w:r>
                    <w:rPr>
                      <w:b/>
                      <w:sz w:val="17"/>
                    </w:rPr>
                    <w:t>На всех ГЭС административные, бытовые  помещения  и ремонтные мэстерасие с  постоянным  пребывай*- ем персонала не должны  располагаться  в  помещениях  агрегатной  части  и/или  монтажной  площадки, располо- жо </w:t>
                  </w:r>
                  <w:r>
                    <w:rPr>
                      <w:rFonts w:ascii="Symbol" w:hAnsi="Symbol"/>
                      <w:sz w:val="17"/>
                    </w:rPr>
                    <w:t></w:t>
                  </w:r>
                  <w:r>
                    <w:rPr>
                      <w:b/>
                      <w:sz w:val="17"/>
                    </w:rPr>
                    <w:t>■</w:t>
                  </w:r>
                  <w:r>
                    <w:rPr>
                      <w:rFonts w:ascii="Symbol" w:hAnsi="Symbol"/>
                      <w:sz w:val="17"/>
                    </w:rPr>
                    <w:t></w:t>
                  </w:r>
                  <w:r>
                    <w:rPr>
                      <w:b/>
                      <w:sz w:val="17"/>
                    </w:rPr>
                    <w:t>ых н *х е уровня нижнего бьефа. При невозможности или при крайней необходимости размещения таких помещений в здаю м станции ниже уровня нижмвго бьефа эти помещения д о л ж ш иметь запасные выходы на незатопляемые  отметки.</w:t>
                  </w:r>
                </w:p>
                <w:p>
                  <w:pPr>
                    <w:spacing w:line="271" w:lineRule="auto" w:before="18"/>
                    <w:ind w:left="9" w:right="0" w:firstLine="544"/>
                    <w:jc w:val="both"/>
                    <w:rPr>
                      <w:b/>
                      <w:sz w:val="17"/>
                    </w:rPr>
                  </w:pPr>
                  <w:r>
                    <w:rPr>
                      <w:b/>
                      <w:sz w:val="17"/>
                    </w:rPr>
                    <w:t>Галереи в зда***ях ГЭС и ГАЭС, расположенные ниже уровня нижнего бьефа, д о л ж ш иметь два  выхода. Все производстве!■и о  помещения должны  быть оборудованы  самооткрьвающимися дверям*,  открывающими­ ся  из помещения.</w:t>
                  </w:r>
                </w:p>
                <w:p>
                  <w:pPr>
                    <w:spacing w:line="273" w:lineRule="auto" w:before="0"/>
                    <w:ind w:left="9" w:right="1" w:firstLine="535"/>
                    <w:jc w:val="both"/>
                    <w:rPr>
                      <w:b/>
                      <w:sz w:val="17"/>
                    </w:rPr>
                  </w:pPr>
                  <w:r>
                    <w:rPr>
                      <w:b/>
                      <w:sz w:val="17"/>
                    </w:rPr>
                    <w:t>Должны быть предусмотрены запорные устройства со сторож* нижнего бьефа на технологичеосих отвер­ стиях. отводящих воду в нижм*й бьеф.</w:t>
                  </w:r>
                </w:p>
                <w:p>
                  <w:pPr>
                    <w:spacing w:line="273" w:lineRule="auto" w:before="0"/>
                    <w:ind w:left="8" w:right="0" w:firstLine="544"/>
                    <w:jc w:val="both"/>
                    <w:rPr>
                      <w:b/>
                      <w:sz w:val="17"/>
                    </w:rPr>
                  </w:pPr>
                  <w:r>
                    <w:rPr>
                      <w:b/>
                      <w:sz w:val="17"/>
                    </w:rPr>
                    <w:t>Помещения насосных установок, эапо р ш х устройств системы откачки д о гао ** иметь иэолированньй вы­ ход на неэатопляемую отметку. Если по компоновочным условиям нельзя обеспечить изолированные выходы из указанных  помещений,  то следует предусматривать  на  выходах защитные  герметические двери.</w:t>
                  </w:r>
                </w:p>
                <w:p>
                  <w:pPr>
                    <w:spacing w:line="271" w:lineRule="auto" w:before="0"/>
                    <w:ind w:left="0" w:right="1" w:firstLine="553"/>
                    <w:jc w:val="both"/>
                    <w:rPr>
                      <w:b/>
                      <w:sz w:val="17"/>
                    </w:rPr>
                  </w:pPr>
                  <w:r>
                    <w:rPr>
                      <w:b/>
                      <w:sz w:val="17"/>
                    </w:rPr>
                    <w:t>Ко тч е с тв о и размеры ка б егъ ш х сооруж еж й вдоль ГЭС и к О РУ должны предусматривать возможность раздельной прокладки вэаиморезервируемых кабелей, исключающих при пожаре одновременную потерю этих кабелей. Кабелы-к*е сооружения д о л ж ш быть изолированы от оборудооам я. средств управления и исключать доступ е них п о сто р о нтх лиц.</w:t>
                  </w:r>
                </w:p>
                <w:p>
                  <w:pPr>
                    <w:spacing w:line="271" w:lineRule="auto" w:before="0"/>
                    <w:ind w:left="8" w:right="0" w:firstLine="544"/>
                    <w:jc w:val="both"/>
                    <w:rPr>
                      <w:b/>
                      <w:sz w:val="17"/>
                    </w:rPr>
                  </w:pPr>
                  <w:r>
                    <w:rPr>
                      <w:b/>
                      <w:sz w:val="17"/>
                    </w:rPr>
                    <w:t>При  </w:t>
                  </w:r>
                  <w:r>
                    <w:rPr>
                      <w:b/>
                      <w:spacing w:val="3"/>
                      <w:sz w:val="17"/>
                    </w:rPr>
                    <w:t>проектирован») </w:t>
                  </w:r>
                  <w:r>
                    <w:rPr>
                      <w:b/>
                      <w:sz w:val="17"/>
                    </w:rPr>
                    <w:t>компоновки </w:t>
                  </w:r>
                  <w:r>
                    <w:rPr>
                      <w:b/>
                      <w:spacing w:val="1"/>
                      <w:sz w:val="17"/>
                    </w:rPr>
                    <w:t>агрегатных </w:t>
                  </w:r>
                  <w:r>
                    <w:rPr>
                      <w:b/>
                      <w:sz w:val="17"/>
                    </w:rPr>
                    <w:t>блоков,  </w:t>
                  </w:r>
                  <w:r>
                    <w:rPr>
                      <w:b/>
                      <w:spacing w:val="2"/>
                      <w:sz w:val="17"/>
                    </w:rPr>
                    <w:t>размещения </w:t>
                  </w:r>
                  <w:r>
                    <w:rPr>
                      <w:b/>
                      <w:sz w:val="17"/>
                    </w:rPr>
                    <w:t>оборудования  и  технологических систем  в здании станции должны быть разработаны и зафиксированы </w:t>
                  </w:r>
                  <w:r>
                    <w:rPr>
                      <w:b/>
                      <w:spacing w:val="5"/>
                      <w:sz w:val="17"/>
                    </w:rPr>
                    <w:t>на </w:t>
                  </w:r>
                  <w:r>
                    <w:rPr>
                      <w:b/>
                      <w:spacing w:val="2"/>
                      <w:sz w:val="17"/>
                    </w:rPr>
                    <w:t>чертежах </w:t>
                  </w:r>
                  <w:r>
                    <w:rPr>
                      <w:b/>
                      <w:sz w:val="17"/>
                    </w:rPr>
                    <w:t>схемы и пути вывода работников из любой </w:t>
                  </w:r>
                  <w:r>
                    <w:rPr>
                      <w:b/>
                      <w:spacing w:val="5"/>
                      <w:sz w:val="17"/>
                    </w:rPr>
                    <w:t>эо*ж </w:t>
                  </w:r>
                  <w:r>
                    <w:rPr>
                      <w:b/>
                      <w:sz w:val="17"/>
                    </w:rPr>
                    <w:t>. в которой </w:t>
                  </w:r>
                  <w:r>
                    <w:rPr>
                      <w:b/>
                      <w:spacing w:val="5"/>
                      <w:sz w:val="17"/>
                    </w:rPr>
                    <w:t>может </w:t>
                  </w:r>
                  <w:r>
                    <w:rPr>
                      <w:b/>
                      <w:sz w:val="17"/>
                    </w:rPr>
                    <w:t>возникнуть опасность </w:t>
                  </w:r>
                  <w:r>
                    <w:rPr>
                      <w:b/>
                      <w:spacing w:val="2"/>
                      <w:sz w:val="17"/>
                    </w:rPr>
                    <w:t>чреэвычамюй </w:t>
                  </w:r>
                  <w:r>
                    <w:rPr>
                      <w:b/>
                      <w:sz w:val="17"/>
                    </w:rPr>
                    <w:t>ситуации </w:t>
                  </w:r>
                  <w:r>
                    <w:rPr>
                      <w:b/>
                      <w:spacing w:val="2"/>
                      <w:sz w:val="17"/>
                    </w:rPr>
                    <w:t>(затопление </w:t>
                  </w:r>
                  <w:r>
                    <w:rPr>
                      <w:b/>
                      <w:sz w:val="17"/>
                    </w:rPr>
                    <w:t>или </w:t>
                  </w:r>
                  <w:r>
                    <w:rPr>
                      <w:b/>
                      <w:spacing w:val="2"/>
                      <w:sz w:val="17"/>
                    </w:rPr>
                    <w:t>иная </w:t>
                  </w:r>
                  <w:r>
                    <w:rPr>
                      <w:b/>
                      <w:sz w:val="17"/>
                    </w:rPr>
                    <w:t>чрезвычайная </w:t>
                  </w:r>
                  <w:r>
                    <w:rPr>
                      <w:b/>
                      <w:spacing w:val="1"/>
                      <w:sz w:val="17"/>
                    </w:rPr>
                    <w:t>ситуация) </w:t>
                  </w:r>
                  <w:r>
                    <w:rPr>
                      <w:b/>
                      <w:sz w:val="17"/>
                    </w:rPr>
                    <w:t>на  </w:t>
                  </w:r>
                  <w:r>
                    <w:rPr>
                      <w:b/>
                      <w:spacing w:val="1"/>
                      <w:sz w:val="17"/>
                    </w:rPr>
                    <w:t>отметки </w:t>
                  </w:r>
                  <w:r>
                    <w:rPr>
                      <w:b/>
                      <w:sz w:val="17"/>
                    </w:rPr>
                    <w:t>выше  возможного </w:t>
                  </w:r>
                  <w:r>
                    <w:rPr>
                      <w:b/>
                      <w:spacing w:val="1"/>
                      <w:sz w:val="17"/>
                    </w:rPr>
                    <w:t>затопления  </w:t>
                  </w:r>
                  <w:r>
                    <w:rPr>
                      <w:b/>
                      <w:sz w:val="17"/>
                    </w:rPr>
                    <w:t>или других  видов</w:t>
                  </w:r>
                  <w:r>
                    <w:rPr>
                      <w:b/>
                      <w:spacing w:val="-11"/>
                      <w:sz w:val="17"/>
                    </w:rPr>
                    <w:t> </w:t>
                  </w:r>
                  <w:r>
                    <w:rPr>
                      <w:b/>
                      <w:sz w:val="17"/>
                    </w:rPr>
                    <w:t>опасности.</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6"/>
                    <w:rPr>
                      <w:sz w:val="18"/>
                    </w:rPr>
                  </w:pPr>
                </w:p>
                <w:p>
                  <w:pPr>
                    <w:spacing w:before="0"/>
                    <w:ind w:left="17" w:right="0" w:firstLine="0"/>
                    <w:jc w:val="left"/>
                    <w:rPr>
                      <w:sz w:val="18"/>
                    </w:rPr>
                  </w:pPr>
                  <w:r>
                    <w:rPr>
                      <w:sz w:val="18"/>
                    </w:rPr>
                    <w:t>58</w:t>
                  </w:r>
                </w:p>
              </w:txbxContent>
            </v:textbox>
            <w10:wrap type="none"/>
          </v:shape>
        </w:pict>
      </w:r>
      <w:r>
        <w:rPr/>
        <w:drawing>
          <wp:anchor distT="0" distB="0" distL="0" distR="0" allowOverlap="1" layoutInCell="1" locked="0" behindDoc="1" simplePos="0" relativeHeight="268171871">
            <wp:simplePos x="0" y="0"/>
            <wp:positionH relativeFrom="page">
              <wp:posOffset>0</wp:posOffset>
            </wp:positionH>
            <wp:positionV relativeFrom="page">
              <wp:posOffset>0</wp:posOffset>
            </wp:positionV>
            <wp:extent cx="7561580" cy="10691419"/>
            <wp:effectExtent l="0" t="0" r="0" b="0"/>
            <wp:wrapNone/>
            <wp:docPr id="123" name="image64.png" descr=""/>
            <wp:cNvGraphicFramePr>
              <a:graphicFrameLocks noChangeAspect="1"/>
            </wp:cNvGraphicFramePr>
            <a:graphic>
              <a:graphicData uri="http://schemas.openxmlformats.org/drawingml/2006/picture">
                <pic:pic>
                  <pic:nvPicPr>
                    <pic:cNvPr id="124" name="image64.png"/>
                    <pic:cNvPicPr/>
                  </pic:nvPicPr>
                  <pic:blipFill>
                    <a:blip r:embed="rId6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68"/>
        <w:ind w:left="0" w:right="117" w:firstLine="0"/>
        <w:jc w:val="right"/>
        <w:rPr>
          <w:sz w:val="16"/>
        </w:rPr>
      </w:pPr>
      <w:r>
        <w:rPr/>
        <w:pict>
          <v:shape style="position:absolute;margin-left:54.450001pt;margin-top:54.155182pt;width:727.75pt;height:506.9pt;mso-position-horizontal-relative:page;mso-position-vertical-relative:page;z-index:-263560" type="#_x0000_t202" filled="false" stroked="false">
            <v:textbox inset="0,0,0,0">
              <w:txbxContent>
                <w:p>
                  <w:pPr>
                    <w:spacing w:line="271" w:lineRule="auto" w:before="0"/>
                    <w:ind w:left="6517" w:right="6768" w:firstLine="0"/>
                    <w:jc w:val="center"/>
                    <w:rPr>
                      <w:b/>
                      <w:sz w:val="17"/>
                    </w:rPr>
                  </w:pPr>
                  <w:r>
                    <w:rPr>
                      <w:b/>
                      <w:sz w:val="17"/>
                    </w:rPr>
                    <w:t>Приложение Б (справочное)</w:t>
                  </w:r>
                </w:p>
                <w:p>
                  <w:pPr>
                    <w:pStyle w:val="BodyText"/>
                    <w:rPr>
                      <w:sz w:val="18"/>
                    </w:rPr>
                  </w:pPr>
                </w:p>
                <w:p>
                  <w:pPr>
                    <w:pStyle w:val="BodyText"/>
                    <w:rPr>
                      <w:sz w:val="18"/>
                    </w:rPr>
                  </w:pPr>
                </w:p>
                <w:p>
                  <w:pPr>
                    <w:pStyle w:val="BodyText"/>
                    <w:spacing w:before="2"/>
                    <w:rPr>
                      <w:sz w:val="23"/>
                    </w:rPr>
                  </w:pPr>
                </w:p>
                <w:p>
                  <w:pPr>
                    <w:pStyle w:val="BodyText"/>
                    <w:spacing w:before="1"/>
                    <w:ind w:left="145" w:right="410"/>
                    <w:jc w:val="center"/>
                  </w:pPr>
                  <w:r>
                    <w:rPr>
                      <w:spacing w:val="3"/>
                    </w:rPr>
                    <w:t>Анализ </w:t>
                  </w:r>
                  <w:r>
                    <w:rPr>
                      <w:spacing w:val="1"/>
                    </w:rPr>
                    <w:t>риска </w:t>
                  </w:r>
                  <w:r>
                    <w:rPr>
                      <w:spacing w:val="7"/>
                    </w:rPr>
                    <w:t>технологических</w:t>
                  </w:r>
                  <w:r>
                    <w:rPr>
                      <w:spacing w:val="15"/>
                    </w:rPr>
                    <w:t> </w:t>
                  </w:r>
                  <w:r>
                    <w:rPr>
                      <w:spacing w:val="3"/>
                    </w:rPr>
                    <w:t>систем</w:t>
                  </w:r>
                </w:p>
                <w:p>
                  <w:pPr>
                    <w:pStyle w:val="BodyText"/>
                    <w:spacing w:before="10"/>
                  </w:pPr>
                </w:p>
                <w:p>
                  <w:pPr>
                    <w:spacing w:before="1"/>
                    <w:ind w:left="360" w:right="0" w:firstLine="0"/>
                    <w:jc w:val="left"/>
                    <w:rPr>
                      <w:sz w:val="18"/>
                    </w:rPr>
                  </w:pPr>
                  <w:r>
                    <w:rPr>
                      <w:sz w:val="18"/>
                    </w:rPr>
                    <w:t>Т а б л и ц в б   1 — Анализ риске технологически* систем</w:t>
                  </w:r>
                </w:p>
                <w:p>
                  <w:pPr>
                    <w:tabs>
                      <w:tab w:pos="2501" w:val="left" w:leader="none"/>
                      <w:tab w:pos="4633" w:val="left" w:leader="none"/>
                      <w:tab w:pos="6627" w:val="left" w:leader="none"/>
                      <w:tab w:pos="7199" w:val="left" w:leader="none"/>
                      <w:tab w:pos="8621" w:val="left" w:leader="none"/>
                      <w:tab w:pos="9156" w:val="left" w:leader="none"/>
                      <w:tab w:pos="11538" w:val="left" w:leader="none"/>
                      <w:tab w:pos="11861" w:val="left" w:leader="none"/>
                    </w:tabs>
                    <w:spacing w:line="225" w:lineRule="auto" w:before="145"/>
                    <w:ind w:left="997" w:right="715" w:firstLine="3960"/>
                    <w:jc w:val="left"/>
                    <w:rPr>
                      <w:b/>
                      <w:sz w:val="17"/>
                    </w:rPr>
                  </w:pPr>
                  <w:r>
                    <w:rPr>
                      <w:b/>
                      <w:spacing w:val="-12"/>
                      <w:position w:val="1"/>
                      <w:sz w:val="17"/>
                    </w:rPr>
                    <w:t>Возможные</w:t>
                    <w:tab/>
                  </w:r>
                  <w:r>
                    <w:rPr>
                      <w:b/>
                      <w:spacing w:val="-6"/>
                      <w:sz w:val="17"/>
                    </w:rPr>
                    <w:t>Средстве</w:t>
                  </w:r>
                  <w:r>
                    <w:rPr>
                      <w:b/>
                      <w:spacing w:val="22"/>
                      <w:sz w:val="17"/>
                    </w:rPr>
                    <w:t> </w:t>
                  </w:r>
                  <w:r>
                    <w:rPr>
                      <w:b/>
                      <w:spacing w:val="-9"/>
                      <w:sz w:val="17"/>
                    </w:rPr>
                    <w:t>фиксации</w:t>
                    <w:tab/>
                  </w:r>
                  <w:r>
                    <w:rPr>
                      <w:b/>
                      <w:position w:val="1"/>
                      <w:sz w:val="17"/>
                    </w:rPr>
                    <w:t>Срядст**</w:t>
                  </w:r>
                  <w:r>
                    <w:rPr>
                      <w:b/>
                      <w:spacing w:val="23"/>
                      <w:position w:val="1"/>
                      <w:sz w:val="17"/>
                    </w:rPr>
                    <w:t> </w:t>
                  </w:r>
                  <w:r>
                    <w:rPr>
                      <w:b/>
                      <w:spacing w:val="-8"/>
                      <w:position w:val="1"/>
                      <w:sz w:val="17"/>
                    </w:rPr>
                    <w:t>предупреждения</w:t>
                  </w:r>
                  <w:r>
                    <w:rPr>
                      <w:b/>
                      <w:spacing w:val="0"/>
                      <w:position w:val="1"/>
                      <w:sz w:val="17"/>
                    </w:rPr>
                    <w:t> </w:t>
                  </w:r>
                  <w:r>
                    <w:rPr>
                      <w:b/>
                      <w:spacing w:val="-7"/>
                      <w:position w:val="1"/>
                      <w:sz w:val="17"/>
                    </w:rPr>
                    <w:t>ряске,</w:t>
                    <w:tab/>
                    <w:tab/>
                  </w:r>
                  <w:r>
                    <w:rPr>
                      <w:b/>
                      <w:spacing w:val="-7"/>
                      <w:sz w:val="17"/>
                    </w:rPr>
                    <w:t>требуемые</w:t>
                  </w:r>
                  <w:r>
                    <w:rPr>
                      <w:b/>
                      <w:spacing w:val="25"/>
                      <w:sz w:val="17"/>
                    </w:rPr>
                    <w:t> </w:t>
                  </w:r>
                  <w:r>
                    <w:rPr>
                      <w:b/>
                      <w:spacing w:val="-8"/>
                      <w:sz w:val="17"/>
                    </w:rPr>
                    <w:t>действия</w:t>
                  </w:r>
                  <w:r>
                    <w:rPr>
                      <w:b/>
                      <w:sz w:val="17"/>
                    </w:rPr>
                    <w:t> </w:t>
                  </w:r>
                  <w:r>
                    <w:rPr>
                      <w:b/>
                      <w:spacing w:val="-4"/>
                      <w:position w:val="-8"/>
                      <w:sz w:val="17"/>
                    </w:rPr>
                    <w:t>Система</w:t>
                    <w:tab/>
                  </w:r>
                  <w:r>
                    <w:rPr>
                      <w:b/>
                      <w:spacing w:val="-6"/>
                      <w:position w:val="-7"/>
                      <w:sz w:val="17"/>
                    </w:rPr>
                    <w:t>Идентификация</w:t>
                  </w:r>
                  <w:r>
                    <w:rPr>
                      <w:b/>
                      <w:spacing w:val="20"/>
                      <w:position w:val="-7"/>
                      <w:sz w:val="17"/>
                    </w:rPr>
                    <w:t> </w:t>
                  </w:r>
                  <w:r>
                    <w:rPr>
                      <w:b/>
                      <w:spacing w:val="-8"/>
                      <w:position w:val="-7"/>
                      <w:sz w:val="17"/>
                    </w:rPr>
                    <w:t>риска</w:t>
                    <w:tab/>
                  </w:r>
                  <w:r>
                    <w:rPr>
                      <w:b/>
                      <w:spacing w:val="-9"/>
                      <w:sz w:val="17"/>
                    </w:rPr>
                    <w:t>последствия</w:t>
                  </w:r>
                  <w:r>
                    <w:rPr>
                      <w:b/>
                      <w:spacing w:val="-1"/>
                      <w:sz w:val="17"/>
                    </w:rPr>
                    <w:t> </w:t>
                  </w:r>
                  <w:r>
                    <w:rPr>
                      <w:b/>
                      <w:spacing w:val="-8"/>
                      <w:sz w:val="17"/>
                    </w:rPr>
                    <w:t>риска</w:t>
                    <w:tab/>
                    <w:tab/>
                  </w:r>
                  <w:r>
                    <w:rPr>
                      <w:b/>
                      <w:spacing w:val="-6"/>
                      <w:position w:val="1"/>
                      <w:sz w:val="17"/>
                    </w:rPr>
                    <w:t>риска</w:t>
                    <w:tab/>
                    <w:tab/>
                  </w:r>
                  <w:r>
                    <w:rPr>
                      <w:b/>
                      <w:sz w:val="17"/>
                    </w:rPr>
                    <w:t>п</w:t>
                  </w:r>
                  <w:r>
                    <w:rPr>
                      <w:b/>
                      <w:spacing w:val="-31"/>
                      <w:sz w:val="17"/>
                    </w:rPr>
                    <w:t> </w:t>
                  </w:r>
                  <w:r>
                    <w:rPr>
                      <w:b/>
                      <w:sz w:val="17"/>
                    </w:rPr>
                    <w:t>р</w:t>
                  </w:r>
                  <w:r>
                    <w:rPr>
                      <w:b/>
                      <w:spacing w:val="-32"/>
                      <w:sz w:val="17"/>
                    </w:rPr>
                    <w:t> </w:t>
                  </w:r>
                  <w:r>
                    <w:rPr>
                      <w:b/>
                      <w:sz w:val="17"/>
                    </w:rPr>
                    <w:t>и</w:t>
                  </w:r>
                  <w:r>
                    <w:rPr>
                      <w:b/>
                      <w:spacing w:val="-32"/>
                      <w:sz w:val="17"/>
                    </w:rPr>
                    <w:t> </w:t>
                  </w:r>
                  <w:r>
                    <w:rPr>
                      <w:b/>
                      <w:sz w:val="17"/>
                    </w:rPr>
                    <w:t>н</w:t>
                  </w:r>
                  <w:r>
                    <w:rPr>
                      <w:b/>
                      <w:spacing w:val="-31"/>
                      <w:sz w:val="17"/>
                    </w:rPr>
                    <w:t> </w:t>
                  </w:r>
                  <w:r>
                    <w:rPr>
                      <w:b/>
                      <w:spacing w:val="6"/>
                      <w:sz w:val="17"/>
                    </w:rPr>
                    <w:t>ят*</w:t>
                  </w:r>
                  <w:r>
                    <w:rPr>
                      <w:b/>
                      <w:spacing w:val="31"/>
                      <w:sz w:val="17"/>
                    </w:rPr>
                    <w:t> </w:t>
                  </w:r>
                  <w:r>
                    <w:rPr>
                      <w:b/>
                      <w:sz w:val="17"/>
                    </w:rPr>
                    <w:t>• </w:t>
                  </w:r>
                  <w:r>
                    <w:rPr>
                      <w:b/>
                      <w:spacing w:val="11"/>
                      <w:sz w:val="17"/>
                    </w:rPr>
                    <w:t> </w:t>
                  </w:r>
                  <w:r>
                    <w:rPr>
                      <w:b/>
                      <w:sz w:val="17"/>
                    </w:rPr>
                    <w:t>п</w:t>
                  </w:r>
                  <w:r>
                    <w:rPr>
                      <w:b/>
                      <w:spacing w:val="-22"/>
                      <w:sz w:val="17"/>
                    </w:rPr>
                    <w:t> </w:t>
                  </w:r>
                  <w:r>
                    <w:rPr>
                      <w:b/>
                      <w:sz w:val="17"/>
                    </w:rPr>
                    <w:t>р</w:t>
                  </w:r>
                  <w:r>
                    <w:rPr>
                      <w:b/>
                      <w:spacing w:val="-23"/>
                      <w:sz w:val="17"/>
                    </w:rPr>
                    <w:t> </w:t>
                  </w:r>
                  <w:r>
                    <w:rPr>
                      <w:b/>
                      <w:sz w:val="17"/>
                    </w:rPr>
                    <w:t>о</w:t>
                  </w:r>
                  <w:r>
                    <w:rPr>
                      <w:b/>
                      <w:spacing w:val="-25"/>
                      <w:sz w:val="17"/>
                    </w:rPr>
                    <w:t> </w:t>
                  </w:r>
                  <w:r>
                    <w:rPr>
                      <w:b/>
                      <w:sz w:val="17"/>
                    </w:rPr>
                    <w:t>с</w:t>
                  </w:r>
                  <w:r>
                    <w:rPr>
                      <w:b/>
                      <w:spacing w:val="-26"/>
                      <w:sz w:val="17"/>
                    </w:rPr>
                    <w:t> </w:t>
                  </w:r>
                  <w:r>
                    <w:rPr>
                      <w:b/>
                      <w:sz w:val="17"/>
                    </w:rPr>
                    <w:t>т</w:t>
                    <w:tab/>
                  </w:r>
                  <w:r>
                    <w:rPr>
                      <w:b/>
                      <w:spacing w:val="-8"/>
                      <w:sz w:val="17"/>
                    </w:rPr>
                    <w:t>персонала  при</w:t>
                  </w:r>
                  <w:r>
                    <w:rPr>
                      <w:b/>
                      <w:spacing w:val="20"/>
                      <w:sz w:val="17"/>
                    </w:rPr>
                    <w:t> </w:t>
                  </w:r>
                  <w:r>
                    <w:rPr>
                      <w:b/>
                      <w:spacing w:val="-12"/>
                      <w:sz w:val="17"/>
                    </w:rPr>
                    <w:t>эксплуатации</w:t>
                  </w:r>
                </w:p>
                <w:p>
                  <w:pPr>
                    <w:tabs>
                      <w:tab w:pos="11612" w:val="left" w:leader="none"/>
                    </w:tabs>
                    <w:spacing w:line="118" w:lineRule="exact" w:before="0"/>
                    <w:ind w:left="4477" w:right="0" w:firstLine="0"/>
                    <w:jc w:val="left"/>
                    <w:rPr>
                      <w:b/>
                      <w:sz w:val="17"/>
                    </w:rPr>
                  </w:pPr>
                  <w:r>
                    <w:rPr>
                      <w:b/>
                      <w:spacing w:val="-11"/>
                      <w:sz w:val="17"/>
                    </w:rPr>
                    <w:t>локальные  </w:t>
                  </w:r>
                  <w:r>
                    <w:rPr>
                      <w:b/>
                      <w:spacing w:val="-2"/>
                      <w:sz w:val="17"/>
                    </w:rPr>
                    <w:t> </w:t>
                  </w:r>
                  <w:r>
                    <w:rPr>
                      <w:b/>
                      <w:spacing w:val="-10"/>
                      <w:sz w:val="17"/>
                    </w:rPr>
                    <w:t>системные,</w:t>
                    <w:tab/>
                  </w:r>
                  <w:r>
                    <w:rPr>
                      <w:b/>
                      <w:spacing w:val="-9"/>
                      <w:sz w:val="17"/>
                    </w:rPr>
                    <w:t>для  предотвращения</w:t>
                  </w:r>
                  <w:r>
                    <w:rPr>
                      <w:b/>
                      <w:spacing w:val="11"/>
                      <w:sz w:val="17"/>
                    </w:rPr>
                    <w:t> </w:t>
                  </w:r>
                  <w:r>
                    <w:rPr>
                      <w:b/>
                      <w:sz w:val="17"/>
                    </w:rPr>
                    <w:t>ри«я</w:t>
                  </w:r>
                </w:p>
                <w:p>
                  <w:pPr>
                    <w:spacing w:before="7"/>
                    <w:ind w:left="4688" w:right="0" w:firstLine="0"/>
                    <w:jc w:val="left"/>
                    <w:rPr>
                      <w:b/>
                      <w:sz w:val="17"/>
                    </w:rPr>
                  </w:pPr>
                  <w:r>
                    <w:rPr>
                      <w:b/>
                      <w:sz w:val="17"/>
                    </w:rPr>
                    <w:t>овшеотенцизнные</w:t>
                  </w:r>
                </w:p>
                <w:p>
                  <w:pPr>
                    <w:pStyle w:val="BodyText"/>
                    <w:spacing w:before="4"/>
                  </w:pPr>
                </w:p>
                <w:p>
                  <w:pPr>
                    <w:tabs>
                      <w:tab w:pos="6516" w:val="left" w:leader="none"/>
                      <w:tab w:pos="6793" w:val="left" w:leader="none"/>
                    </w:tabs>
                    <w:spacing w:line="268" w:lineRule="auto" w:before="1"/>
                    <w:ind w:left="2474" w:right="676" w:firstLine="314"/>
                    <w:jc w:val="both"/>
                    <w:rPr>
                      <w:b/>
                      <w:sz w:val="17"/>
                    </w:rPr>
                  </w:pPr>
                  <w:r>
                    <w:rPr>
                      <w:b/>
                      <w:position w:val="2"/>
                      <w:sz w:val="17"/>
                    </w:rPr>
                    <w:t>1 Сбои в ф </w:t>
                  </w:r>
                  <w:r>
                    <w:rPr>
                      <w:b/>
                      <w:spacing w:val="2"/>
                      <w:position w:val="2"/>
                      <w:sz w:val="17"/>
                    </w:rPr>
                    <w:t>ум</w:t>
                  </w:r>
                  <w:r>
                    <w:rPr>
                      <w:b/>
                      <w:spacing w:val="-16"/>
                      <w:position w:val="2"/>
                      <w:sz w:val="17"/>
                    </w:rPr>
                    <w:t> </w:t>
                  </w:r>
                  <w:r>
                    <w:rPr>
                      <w:b/>
                      <w:spacing w:val="5"/>
                      <w:position w:val="2"/>
                      <w:sz w:val="17"/>
                    </w:rPr>
                    <w:t>ци-       </w:t>
                  </w:r>
                  <w:r>
                    <w:rPr>
                      <w:b/>
                      <w:spacing w:val="37"/>
                      <w:position w:val="2"/>
                      <w:sz w:val="17"/>
                    </w:rPr>
                    <w:t> </w:t>
                  </w:r>
                  <w:r>
                    <w:rPr>
                      <w:b/>
                      <w:position w:val="4"/>
                      <w:sz w:val="17"/>
                    </w:rPr>
                    <w:t>Системные</w:t>
                    <w:tab/>
                    <w:tab/>
                  </w:r>
                  <w:r>
                    <w:rPr>
                      <w:b/>
                      <w:spacing w:val="2"/>
                      <w:position w:val="2"/>
                      <w:sz w:val="17"/>
                    </w:rPr>
                    <w:t>Средства  </w:t>
                  </w:r>
                  <w:r>
                    <w:rPr>
                      <w:b/>
                      <w:position w:val="2"/>
                      <w:sz w:val="17"/>
                    </w:rPr>
                    <w:t>контро­     •  резервное  электропитание;      </w:t>
                  </w:r>
                  <w:r>
                    <w:rPr>
                      <w:b/>
                      <w:spacing w:val="45"/>
                      <w:position w:val="2"/>
                      <w:sz w:val="17"/>
                    </w:rPr>
                    <w:t> </w:t>
                  </w:r>
                  <w:r>
                    <w:rPr>
                      <w:b/>
                      <w:spacing w:val="-3"/>
                      <w:sz w:val="17"/>
                    </w:rPr>
                    <w:t>Контроль</w:t>
                  </w:r>
                  <w:r>
                    <w:rPr>
                      <w:b/>
                      <w:spacing w:val="25"/>
                      <w:sz w:val="17"/>
                    </w:rPr>
                    <w:t> </w:t>
                  </w:r>
                  <w:r>
                    <w:rPr>
                      <w:b/>
                      <w:sz w:val="17"/>
                    </w:rPr>
                    <w:t>работоспособно­ </w:t>
                  </w:r>
                  <w:r>
                    <w:rPr>
                      <w:b/>
                      <w:spacing w:val="7"/>
                      <w:sz w:val="17"/>
                    </w:rPr>
                    <w:t>ожроваиии </w:t>
                  </w:r>
                  <w:r>
                    <w:rPr>
                      <w:b/>
                      <w:spacing w:val="35"/>
                      <w:sz w:val="17"/>
                    </w:rPr>
                    <w:t> </w:t>
                  </w:r>
                  <w:r>
                    <w:rPr>
                      <w:b/>
                      <w:sz w:val="17"/>
                    </w:rPr>
                    <w:t>аварий­</w:t>
                    <w:tab/>
                  </w:r>
                  <w:r>
                    <w:rPr>
                      <w:b/>
                      <w:position w:val="0"/>
                      <w:sz w:val="17"/>
                    </w:rPr>
                    <w:t>ля  ф </w:t>
                  </w:r>
                  <w:r>
                    <w:rPr>
                      <w:b/>
                      <w:spacing w:val="6"/>
                      <w:position w:val="0"/>
                      <w:sz w:val="17"/>
                    </w:rPr>
                    <w:t>ункционирова­   </w:t>
                  </w:r>
                  <w:r>
                    <w:rPr>
                      <w:b/>
                      <w:sz w:val="17"/>
                    </w:rPr>
                    <w:t>• м е с т т й  пулы управления;          </w:t>
                  </w:r>
                  <w:r>
                    <w:rPr>
                      <w:b/>
                      <w:position w:val="-2"/>
                      <w:sz w:val="17"/>
                    </w:rPr>
                    <w:t>сти систем  привода</w:t>
                  </w:r>
                  <w:r>
                    <w:rPr>
                      <w:b/>
                      <w:spacing w:val="18"/>
                      <w:position w:val="-2"/>
                      <w:sz w:val="17"/>
                    </w:rPr>
                    <w:t> </w:t>
                  </w:r>
                  <w:r>
                    <w:rPr>
                      <w:b/>
                      <w:position w:val="-2"/>
                      <w:sz w:val="17"/>
                    </w:rPr>
                    <w:t>и</w:t>
                  </w:r>
                  <w:r>
                    <w:rPr>
                      <w:b/>
                      <w:spacing w:val="21"/>
                      <w:position w:val="-2"/>
                      <w:sz w:val="17"/>
                    </w:rPr>
                    <w:t> </w:t>
                  </w:r>
                  <w:r>
                    <w:rPr>
                      <w:b/>
                      <w:spacing w:val="3"/>
                      <w:position w:val="-2"/>
                      <w:sz w:val="17"/>
                    </w:rPr>
                    <w:t>уп­</w:t>
                  </w:r>
                  <w:r>
                    <w:rPr>
                      <w:b/>
                      <w:position w:val="-2"/>
                      <w:sz w:val="17"/>
                    </w:rPr>
                    <w:t> </w:t>
                  </w:r>
                  <w:r>
                    <w:rPr>
                      <w:b/>
                      <w:position w:val="3"/>
                      <w:sz w:val="17"/>
                    </w:rPr>
                    <w:t>но-ремонтных</w:t>
                  </w:r>
                  <w:r>
                    <w:rPr>
                      <w:b/>
                      <w:spacing w:val="31"/>
                      <w:position w:val="3"/>
                      <w:sz w:val="17"/>
                    </w:rPr>
                    <w:t> </w:t>
                  </w:r>
                  <w:r>
                    <w:rPr>
                      <w:b/>
                      <w:position w:val="3"/>
                      <w:sz w:val="17"/>
                    </w:rPr>
                    <w:t>затво­</w:t>
                    <w:tab/>
                  </w:r>
                  <w:r>
                    <w:rPr>
                      <w:b/>
                      <w:spacing w:val="-3"/>
                      <w:position w:val="3"/>
                      <w:sz w:val="17"/>
                    </w:rPr>
                    <w:t>ния  </w:t>
                  </w:r>
                  <w:r>
                    <w:rPr>
                      <w:b/>
                      <w:position w:val="3"/>
                      <w:sz w:val="17"/>
                    </w:rPr>
                    <w:t>оборудования        </w:t>
                  </w:r>
                  <w:r>
                    <w:rPr>
                      <w:b/>
                      <w:position w:val="2"/>
                      <w:sz w:val="17"/>
                    </w:rPr>
                    <w:t>• способность погружения  а </w:t>
                  </w:r>
                  <w:r>
                    <w:rPr>
                      <w:b/>
                      <w:spacing w:val="5"/>
                      <w:position w:val="2"/>
                      <w:sz w:val="17"/>
                    </w:rPr>
                    <w:t>те-   </w:t>
                  </w:r>
                  <w:r>
                    <w:rPr>
                      <w:b/>
                      <w:spacing w:val="2"/>
                      <w:sz w:val="17"/>
                    </w:rPr>
                    <w:t>равления. </w:t>
                  </w:r>
                  <w:r>
                    <w:rPr>
                      <w:b/>
                      <w:sz w:val="17"/>
                    </w:rPr>
                    <w:t>с о с </w:t>
                  </w:r>
                  <w:r>
                    <w:rPr>
                      <w:b/>
                      <w:spacing w:val="5"/>
                      <w:sz w:val="17"/>
                    </w:rPr>
                    <w:t>то </w:t>
                  </w:r>
                  <w:r>
                    <w:rPr>
                      <w:b/>
                      <w:sz w:val="17"/>
                    </w:rPr>
                    <w:t>я </w:t>
                  </w:r>
                  <w:r>
                    <w:rPr>
                      <w:b/>
                      <w:spacing w:val="5"/>
                      <w:sz w:val="17"/>
                    </w:rPr>
                    <w:t>тя </w:t>
                  </w:r>
                  <w:r>
                    <w:rPr>
                      <w:b/>
                      <w:spacing w:val="26"/>
                      <w:sz w:val="17"/>
                    </w:rPr>
                    <w:t> </w:t>
                  </w:r>
                  <w:r>
                    <w:rPr>
                      <w:b/>
                      <w:spacing w:val="6"/>
                      <w:sz w:val="17"/>
                    </w:rPr>
                    <w:t>зат­</w:t>
                  </w:r>
                </w:p>
                <w:p>
                  <w:pPr>
                    <w:tabs>
                      <w:tab w:pos="2473" w:val="left" w:leader="none"/>
                      <w:tab w:pos="8575" w:val="left" w:leader="none"/>
                      <w:tab w:pos="11547" w:val="left" w:leader="none"/>
                    </w:tabs>
                    <w:spacing w:line="283" w:lineRule="auto" w:before="6"/>
                    <w:ind w:left="406" w:right="1887" w:firstLine="305"/>
                    <w:jc w:val="left"/>
                    <w:rPr>
                      <w:b/>
                      <w:sz w:val="17"/>
                    </w:rPr>
                  </w:pPr>
                  <w:r>
                    <w:rPr>
                      <w:b/>
                      <w:position w:val="3"/>
                      <w:sz w:val="17"/>
                    </w:rPr>
                    <w:t>Подводящая</w:t>
                    <w:tab/>
                  </w:r>
                  <w:r>
                    <w:rPr>
                      <w:b/>
                      <w:spacing w:val="-4"/>
                      <w:position w:val="2"/>
                      <w:sz w:val="17"/>
                    </w:rPr>
                    <w:t>ров</w:t>
                    <w:tab/>
                  </w:r>
                  <w:r>
                    <w:rPr>
                      <w:b/>
                      <w:spacing w:val="-5"/>
                      <w:position w:val="2"/>
                      <w:sz w:val="17"/>
                    </w:rPr>
                    <w:t>кущуюеоду</w:t>
                    <w:tab/>
                  </w:r>
                  <w:r>
                    <w:rPr>
                      <w:b/>
                      <w:spacing w:val="-4"/>
                      <w:sz w:val="17"/>
                    </w:rPr>
                    <w:t>вора</w:t>
                  </w:r>
                  <w:r>
                    <w:rPr>
                      <w:b/>
                      <w:spacing w:val="18"/>
                      <w:sz w:val="17"/>
                    </w:rPr>
                    <w:t> </w:t>
                  </w:r>
                  <w:r>
                    <w:rPr>
                      <w:b/>
                      <w:sz w:val="17"/>
                    </w:rPr>
                    <w:t>и</w:t>
                  </w:r>
                  <w:r>
                    <w:rPr>
                      <w:b/>
                      <w:spacing w:val="13"/>
                      <w:sz w:val="17"/>
                    </w:rPr>
                    <w:t> </w:t>
                  </w:r>
                  <w:r>
                    <w:rPr>
                      <w:b/>
                      <w:sz w:val="17"/>
                    </w:rPr>
                    <w:t>пазов деривация</w:t>
                  </w:r>
                </w:p>
                <w:p>
                  <w:pPr>
                    <w:tabs>
                      <w:tab w:pos="4532" w:val="left" w:leader="none"/>
                      <w:tab w:pos="4744" w:val="left" w:leader="none"/>
                      <w:tab w:pos="6516" w:val="left" w:leader="none"/>
                      <w:tab w:pos="6802" w:val="left" w:leader="none"/>
                      <w:tab w:pos="8575" w:val="left" w:leader="none"/>
                      <w:tab w:pos="11538" w:val="left" w:leader="none"/>
                    </w:tabs>
                    <w:spacing w:line="285" w:lineRule="auto" w:before="8"/>
                    <w:ind w:left="2483" w:right="676" w:firstLine="286"/>
                    <w:jc w:val="right"/>
                    <w:rPr>
                      <w:b/>
                      <w:sz w:val="17"/>
                    </w:rPr>
                  </w:pPr>
                  <w:r>
                    <w:rPr>
                      <w:b/>
                      <w:position w:val="2"/>
                      <w:sz w:val="17"/>
                    </w:rPr>
                    <w:t>2 </w:t>
                  </w:r>
                  <w:r>
                    <w:rPr>
                      <w:b/>
                      <w:spacing w:val="10"/>
                      <w:position w:val="2"/>
                      <w:sz w:val="17"/>
                    </w:rPr>
                    <w:t> </w:t>
                  </w:r>
                  <w:r>
                    <w:rPr>
                      <w:b/>
                      <w:position w:val="2"/>
                      <w:sz w:val="17"/>
                    </w:rPr>
                    <w:t>Разрыв</w:t>
                  </w:r>
                  <w:r>
                    <w:rPr>
                      <w:b/>
                      <w:spacing w:val="42"/>
                      <w:position w:val="2"/>
                      <w:sz w:val="17"/>
                    </w:rPr>
                    <w:t> </w:t>
                  </w:r>
                  <w:r>
                    <w:rPr>
                      <w:b/>
                      <w:spacing w:val="2"/>
                      <w:position w:val="2"/>
                      <w:sz w:val="17"/>
                    </w:rPr>
                    <w:t>откры­</w:t>
                    <w:tab/>
                    <w:tab/>
                  </w:r>
                  <w:r>
                    <w:rPr>
                      <w:b/>
                      <w:position w:val="2"/>
                      <w:sz w:val="17"/>
                    </w:rPr>
                    <w:t>Общестанцион-</w:t>
                    <w:tab/>
                    <w:tab/>
                  </w:r>
                  <w:r>
                    <w:rPr>
                      <w:b/>
                      <w:position w:val="3"/>
                      <w:sz w:val="17"/>
                    </w:rPr>
                    <w:t>КИА</w:t>
                  </w:r>
                  <w:r>
                    <w:rPr>
                      <w:b/>
                      <w:spacing w:val="45"/>
                      <w:position w:val="3"/>
                      <w:sz w:val="17"/>
                    </w:rPr>
                    <w:t> </w:t>
                  </w:r>
                  <w:r>
                    <w:rPr>
                      <w:b/>
                      <w:position w:val="3"/>
                      <w:sz w:val="17"/>
                    </w:rPr>
                    <w:t>за</w:t>
                  </w:r>
                  <w:r>
                    <w:rPr>
                      <w:b/>
                      <w:spacing w:val="43"/>
                      <w:position w:val="3"/>
                      <w:sz w:val="17"/>
                    </w:rPr>
                    <w:t> </w:t>
                  </w:r>
                  <w:r>
                    <w:rPr>
                      <w:b/>
                      <w:position w:val="3"/>
                      <w:sz w:val="17"/>
                    </w:rPr>
                    <w:t>состояни­</w:t>
                    <w:tab/>
                  </w:r>
                  <w:r>
                    <w:rPr>
                      <w:b/>
                      <w:position w:val="2"/>
                      <w:sz w:val="17"/>
                    </w:rPr>
                    <w:t>•</w:t>
                  </w:r>
                  <w:r>
                    <w:rPr>
                      <w:b/>
                      <w:spacing w:val="36"/>
                      <w:position w:val="2"/>
                      <w:sz w:val="17"/>
                    </w:rPr>
                    <w:t> </w:t>
                  </w:r>
                  <w:r>
                    <w:rPr>
                      <w:b/>
                      <w:spacing w:val="2"/>
                      <w:position w:val="2"/>
                      <w:sz w:val="17"/>
                    </w:rPr>
                    <w:t>автоматическое</w:t>
                  </w:r>
                  <w:r>
                    <w:rPr>
                      <w:b/>
                      <w:spacing w:val="46"/>
                      <w:position w:val="2"/>
                      <w:sz w:val="17"/>
                    </w:rPr>
                    <w:t> </w:t>
                  </w:r>
                  <w:r>
                    <w:rPr>
                      <w:b/>
                      <w:spacing w:val="1"/>
                      <w:position w:val="2"/>
                      <w:sz w:val="17"/>
                    </w:rPr>
                    <w:t>ограничение</w:t>
                    <w:tab/>
                  </w:r>
                  <w:r>
                    <w:rPr>
                      <w:b/>
                      <w:sz w:val="17"/>
                    </w:rPr>
                    <w:t>Коитрогь</w:t>
                  </w:r>
                  <w:r>
                    <w:rPr>
                      <w:b/>
                      <w:spacing w:val="30"/>
                      <w:sz w:val="17"/>
                    </w:rPr>
                    <w:t> </w:t>
                  </w:r>
                  <w:r>
                    <w:rPr>
                      <w:b/>
                      <w:sz w:val="17"/>
                    </w:rPr>
                    <w:t>работоспособно­ </w:t>
                  </w:r>
                  <w:r>
                    <w:rPr>
                      <w:b/>
                      <w:position w:val="1"/>
                      <w:sz w:val="17"/>
                    </w:rPr>
                    <w:t>того</w:t>
                  </w:r>
                  <w:r>
                    <w:rPr>
                      <w:b/>
                      <w:spacing w:val="36"/>
                      <w:position w:val="1"/>
                      <w:sz w:val="17"/>
                    </w:rPr>
                    <w:t> </w:t>
                  </w:r>
                  <w:r>
                    <w:rPr>
                      <w:b/>
                      <w:position w:val="1"/>
                      <w:sz w:val="17"/>
                    </w:rPr>
                    <w:t>металлического  </w:t>
                  </w:r>
                  <w:r>
                    <w:rPr>
                      <w:b/>
                      <w:spacing w:val="27"/>
                      <w:position w:val="1"/>
                      <w:sz w:val="17"/>
                    </w:rPr>
                    <w:t> </w:t>
                  </w:r>
                  <w:r>
                    <w:rPr>
                      <w:b/>
                      <w:spacing w:val="-5"/>
                      <w:position w:val="1"/>
                      <w:sz w:val="17"/>
                    </w:rPr>
                    <w:t>иые</w:t>
                    <w:tab/>
                  </w:r>
                  <w:r>
                    <w:rPr>
                      <w:b/>
                      <w:spacing w:val="1"/>
                      <w:position w:val="1"/>
                      <w:sz w:val="17"/>
                    </w:rPr>
                    <w:t>ем  </w:t>
                  </w:r>
                  <w:r>
                    <w:rPr>
                      <w:b/>
                      <w:spacing w:val="5"/>
                      <w:position w:val="1"/>
                      <w:sz w:val="17"/>
                    </w:rPr>
                    <w:t>трубопровода  </w:t>
                  </w:r>
                  <w:r>
                    <w:rPr>
                      <w:b/>
                      <w:position w:val="1"/>
                      <w:sz w:val="17"/>
                    </w:rPr>
                    <w:t>и    </w:t>
                  </w:r>
                  <w:r>
                    <w:rPr>
                      <w:b/>
                      <w:spacing w:val="7"/>
                      <w:position w:val="1"/>
                      <w:sz w:val="17"/>
                    </w:rPr>
                    <w:t>еел </w:t>
                  </w:r>
                  <w:r>
                    <w:rPr>
                      <w:b/>
                      <w:position w:val="1"/>
                      <w:sz w:val="17"/>
                    </w:rPr>
                    <w:t>и </w:t>
                  </w:r>
                  <w:r>
                    <w:rPr>
                      <w:b/>
                      <w:spacing w:val="6"/>
                      <w:position w:val="1"/>
                      <w:sz w:val="17"/>
                    </w:rPr>
                    <w:t>чты  </w:t>
                  </w:r>
                  <w:r>
                    <w:rPr>
                      <w:b/>
                      <w:position w:val="1"/>
                      <w:sz w:val="17"/>
                    </w:rPr>
                    <w:t>гидравлического </w:t>
                  </w:r>
                  <w:r>
                    <w:rPr>
                      <w:b/>
                      <w:spacing w:val="5"/>
                      <w:position w:val="1"/>
                      <w:sz w:val="17"/>
                    </w:rPr>
                    <w:t>уда­   </w:t>
                  </w:r>
                  <w:r>
                    <w:rPr>
                      <w:b/>
                      <w:spacing w:val="-4"/>
                      <w:sz w:val="17"/>
                    </w:rPr>
                    <w:t>сти</w:t>
                  </w:r>
                  <w:r>
                    <w:rPr>
                      <w:b/>
                      <w:spacing w:val="16"/>
                      <w:sz w:val="17"/>
                    </w:rPr>
                    <w:t> </w:t>
                  </w:r>
                  <w:r>
                    <w:rPr>
                      <w:b/>
                      <w:sz w:val="17"/>
                    </w:rPr>
                    <w:t>противоударен*</w:t>
                  </w:r>
                  <w:r>
                    <w:rPr>
                      <w:b/>
                      <w:spacing w:val="-13"/>
                      <w:sz w:val="17"/>
                    </w:rPr>
                    <w:t> </w:t>
                  </w:r>
                  <w:r>
                    <w:rPr>
                      <w:b/>
                      <w:sz w:val="17"/>
                    </w:rPr>
                    <w:t>защит,</w:t>
                  </w:r>
                  <w:r>
                    <w:rPr>
                      <w:b/>
                      <w:w w:val="100"/>
                      <w:sz w:val="17"/>
                    </w:rPr>
                    <w:t> </w:t>
                  </w:r>
                  <w:r>
                    <w:rPr>
                      <w:b/>
                      <w:position w:val="2"/>
                      <w:sz w:val="17"/>
                    </w:rPr>
                    <w:t>трубопровода</w:t>
                    <w:tab/>
                    <w:tab/>
                    <w:tab/>
                  </w:r>
                  <w:r>
                    <w:rPr>
                      <w:b/>
                      <w:spacing w:val="1"/>
                      <w:position w:val="2"/>
                      <w:sz w:val="17"/>
                    </w:rPr>
                    <w:t>гидравлическим </w:t>
                  </w:r>
                  <w:r>
                    <w:rPr>
                      <w:b/>
                      <w:spacing w:val="32"/>
                      <w:position w:val="2"/>
                      <w:sz w:val="17"/>
                    </w:rPr>
                    <w:t> </w:t>
                  </w:r>
                  <w:r>
                    <w:rPr>
                      <w:b/>
                      <w:spacing w:val="6"/>
                      <w:position w:val="2"/>
                      <w:sz w:val="17"/>
                    </w:rPr>
                    <w:t>ре­</w:t>
                    <w:tab/>
                  </w:r>
                  <w:r>
                    <w:rPr>
                      <w:b/>
                      <w:sz w:val="17"/>
                    </w:rPr>
                    <w:t>ра:</w:t>
                    <w:tab/>
                    <w:t>геометрии</w:t>
                  </w:r>
                  <w:r>
                    <w:rPr>
                      <w:b/>
                      <w:spacing w:val="26"/>
                      <w:sz w:val="17"/>
                    </w:rPr>
                    <w:t> </w:t>
                  </w:r>
                  <w:r>
                    <w:rPr>
                      <w:b/>
                      <w:sz w:val="17"/>
                    </w:rPr>
                    <w:t>положения</w:t>
                  </w:r>
                  <w:r>
                    <w:rPr>
                      <w:b/>
                      <w:spacing w:val="32"/>
                      <w:sz w:val="17"/>
                    </w:rPr>
                    <w:t> </w:t>
                  </w:r>
                  <w:r>
                    <w:rPr>
                      <w:b/>
                      <w:spacing w:val="1"/>
                      <w:sz w:val="17"/>
                    </w:rPr>
                    <w:t>тру­</w:t>
                  </w:r>
                  <w:r>
                    <w:rPr>
                      <w:b/>
                      <w:sz w:val="17"/>
                    </w:rPr>
                    <w:t> </w:t>
                  </w:r>
                  <w:r>
                    <w:rPr>
                      <w:b/>
                      <w:spacing w:val="2"/>
                      <w:position w:val="2"/>
                      <w:sz w:val="17"/>
                    </w:rPr>
                    <w:t>жимом</w:t>
                    <w:tab/>
                  </w:r>
                  <w:r>
                    <w:rPr>
                      <w:b/>
                      <w:position w:val="2"/>
                      <w:sz w:val="17"/>
                    </w:rPr>
                    <w:t>•  автоматизация  закрытия  </w:t>
                  </w:r>
                  <w:r>
                    <w:rPr>
                      <w:b/>
                      <w:spacing w:val="3"/>
                      <w:position w:val="2"/>
                      <w:sz w:val="17"/>
                    </w:rPr>
                    <w:t>ава­    </w:t>
                  </w:r>
                  <w:r>
                    <w:rPr>
                      <w:b/>
                      <w:sz w:val="17"/>
                    </w:rPr>
                    <w:t>бопроводе.  состояния</w:t>
                  </w:r>
                  <w:r>
                    <w:rPr>
                      <w:b/>
                      <w:spacing w:val="-7"/>
                      <w:sz w:val="17"/>
                    </w:rPr>
                    <w:t> </w:t>
                  </w:r>
                  <w:r>
                    <w:rPr>
                      <w:b/>
                      <w:spacing w:val="5"/>
                      <w:sz w:val="17"/>
                    </w:rPr>
                    <w:t>ан-</w:t>
                  </w:r>
                </w:p>
                <w:p>
                  <w:pPr>
                    <w:tabs>
                      <w:tab w:pos="11547" w:val="left" w:leader="none"/>
                    </w:tabs>
                    <w:spacing w:line="283" w:lineRule="auto" w:before="13"/>
                    <w:ind w:left="8576" w:right="1111" w:firstLine="0"/>
                    <w:jc w:val="left"/>
                    <w:rPr>
                      <w:b/>
                      <w:sz w:val="17"/>
                    </w:rPr>
                  </w:pPr>
                  <w:r>
                    <w:rPr>
                      <w:b/>
                      <w:spacing w:val="2"/>
                      <w:position w:val="1"/>
                      <w:sz w:val="17"/>
                    </w:rPr>
                    <w:t>рийного  затвора </w:t>
                  </w:r>
                  <w:r>
                    <w:rPr>
                      <w:b/>
                      <w:spacing w:val="5"/>
                      <w:position w:val="1"/>
                      <w:sz w:val="17"/>
                    </w:rPr>
                    <w:t> </w:t>
                  </w:r>
                  <w:r>
                    <w:rPr>
                      <w:b/>
                      <w:spacing w:val="-4"/>
                      <w:position w:val="1"/>
                      <w:sz w:val="17"/>
                    </w:rPr>
                    <w:t>при </w:t>
                  </w:r>
                  <w:r>
                    <w:rPr>
                      <w:b/>
                      <w:spacing w:val="17"/>
                      <w:position w:val="1"/>
                      <w:sz w:val="17"/>
                    </w:rPr>
                    <w:t> </w:t>
                  </w:r>
                  <w:r>
                    <w:rPr>
                      <w:b/>
                      <w:position w:val="1"/>
                      <w:sz w:val="17"/>
                    </w:rPr>
                    <w:t>разрыве</w:t>
                    <w:tab/>
                  </w:r>
                  <w:r>
                    <w:rPr>
                      <w:b/>
                      <w:sz w:val="17"/>
                    </w:rPr>
                    <w:t>тикоррозийенх </w:t>
                  </w:r>
                  <w:r>
                    <w:rPr>
                      <w:b/>
                      <w:spacing w:val="5"/>
                      <w:sz w:val="17"/>
                    </w:rPr>
                    <w:t> </w:t>
                  </w:r>
                  <w:r>
                    <w:rPr>
                      <w:b/>
                      <w:sz w:val="17"/>
                    </w:rPr>
                    <w:t>защит трубопровода;</w:t>
                  </w:r>
                </w:p>
                <w:p>
                  <w:pPr>
                    <w:spacing w:line="621" w:lineRule="auto" w:before="20"/>
                    <w:ind w:left="8576" w:right="3188" w:firstLine="0"/>
                    <w:jc w:val="left"/>
                    <w:rPr>
                      <w:b/>
                      <w:sz w:val="17"/>
                    </w:rPr>
                  </w:pPr>
                  <w:r>
                    <w:rPr>
                      <w:b/>
                      <w:sz w:val="17"/>
                    </w:rPr>
                    <w:t>• эксплуатация трубопровода а риальных  параметров</w:t>
                  </w:r>
                </w:p>
                <w:p>
                  <w:pPr>
                    <w:tabs>
                      <w:tab w:pos="8575" w:val="left" w:leader="none"/>
                      <w:tab w:pos="11538" w:val="left" w:leader="none"/>
                    </w:tabs>
                    <w:spacing w:line="278" w:lineRule="auto" w:before="8"/>
                    <w:ind w:left="702" w:right="817" w:firstLine="2086"/>
                    <w:jc w:val="left"/>
                    <w:rPr>
                      <w:b/>
                      <w:sz w:val="17"/>
                    </w:rPr>
                  </w:pPr>
                  <w:r>
                    <w:rPr>
                      <w:rFonts w:ascii="Symbol" w:hAnsi="Symbol"/>
                      <w:position w:val="1"/>
                      <w:sz w:val="17"/>
                    </w:rPr>
                    <w:t></w:t>
                  </w:r>
                  <w:r>
                    <w:rPr>
                      <w:rFonts w:ascii="Times New Roman" w:hAnsi="Times New Roman"/>
                      <w:spacing w:val="8"/>
                      <w:position w:val="1"/>
                      <w:sz w:val="17"/>
                    </w:rPr>
                    <w:t> </w:t>
                  </w:r>
                  <w:r>
                    <w:rPr>
                      <w:b/>
                      <w:position w:val="1"/>
                      <w:sz w:val="17"/>
                    </w:rPr>
                    <w:t>вероятность</w:t>
                  </w:r>
                  <w:r>
                    <w:rPr>
                      <w:b/>
                      <w:spacing w:val="8"/>
                      <w:position w:val="1"/>
                      <w:sz w:val="17"/>
                    </w:rPr>
                    <w:t> </w:t>
                  </w:r>
                  <w:r>
                    <w:rPr>
                      <w:b/>
                      <w:spacing w:val="3"/>
                      <w:position w:val="1"/>
                      <w:sz w:val="17"/>
                    </w:rPr>
                    <w:t>за­</w:t>
                    <w:tab/>
                  </w:r>
                  <w:r>
                    <w:rPr>
                      <w:b/>
                      <w:position w:val="2"/>
                      <w:sz w:val="17"/>
                    </w:rPr>
                    <w:t>1  </w:t>
                  </w:r>
                  <w:r>
                    <w:rPr>
                      <w:b/>
                      <w:spacing w:val="-5"/>
                      <w:position w:val="2"/>
                      <w:sz w:val="17"/>
                    </w:rPr>
                    <w:t>Вынос   </w:t>
                  </w:r>
                  <w:r>
                    <w:rPr>
                      <w:b/>
                      <w:position w:val="2"/>
                      <w:sz w:val="17"/>
                    </w:rPr>
                    <w:t>насосной</w:t>
                  </w:r>
                  <w:r>
                    <w:rPr>
                      <w:b/>
                      <w:spacing w:val="26"/>
                      <w:position w:val="2"/>
                      <w:sz w:val="17"/>
                    </w:rPr>
                    <w:t> </w:t>
                  </w:r>
                  <w:r>
                    <w:rPr>
                      <w:b/>
                      <w:position w:val="2"/>
                      <w:sz w:val="17"/>
                    </w:rPr>
                    <w:t>станции </w:t>
                  </w:r>
                  <w:r>
                    <w:rPr>
                      <w:b/>
                      <w:spacing w:val="30"/>
                      <w:position w:val="2"/>
                      <w:sz w:val="17"/>
                    </w:rPr>
                    <w:t> </w:t>
                  </w:r>
                  <w:r>
                    <w:rPr>
                      <w:b/>
                      <w:spacing w:val="-5"/>
                      <w:position w:val="2"/>
                      <w:sz w:val="17"/>
                    </w:rPr>
                    <w:t>на</w:t>
                    <w:tab/>
                  </w:r>
                  <w:r>
                    <w:rPr>
                      <w:b/>
                      <w:spacing w:val="-3"/>
                      <w:sz w:val="17"/>
                    </w:rPr>
                    <w:t>Контроль</w:t>
                  </w:r>
                  <w:r>
                    <w:rPr>
                      <w:b/>
                      <w:spacing w:val="10"/>
                      <w:sz w:val="17"/>
                    </w:rPr>
                    <w:t> </w:t>
                  </w:r>
                  <w:r>
                    <w:rPr>
                      <w:b/>
                      <w:sz w:val="17"/>
                    </w:rPr>
                    <w:t>состояния</w:t>
                  </w:r>
                  <w:r>
                    <w:rPr>
                      <w:b/>
                      <w:spacing w:val="38"/>
                      <w:sz w:val="17"/>
                    </w:rPr>
                    <w:t> </w:t>
                  </w:r>
                  <w:r>
                    <w:rPr>
                      <w:b/>
                      <w:spacing w:val="-10"/>
                      <w:sz w:val="17"/>
                    </w:rPr>
                    <w:t>всей </w:t>
                  </w:r>
                  <w:r>
                    <w:rPr>
                      <w:b/>
                      <w:spacing w:val="5"/>
                      <w:position w:val="2"/>
                      <w:sz w:val="17"/>
                    </w:rPr>
                    <w:t>Система   </w:t>
                  </w:r>
                  <w:r>
                    <w:rPr>
                      <w:b/>
                      <w:spacing w:val="5"/>
                      <w:position w:val="2"/>
                      <w:sz w:val="17"/>
                    </w:rPr>
                    <w:t>осуш </w:t>
                  </w:r>
                  <w:r>
                    <w:rPr>
                      <w:b/>
                      <w:spacing w:val="2"/>
                      <w:position w:val="2"/>
                      <w:sz w:val="17"/>
                    </w:rPr>
                    <w:t>е­   топления  </w:t>
                  </w:r>
                  <w:r>
                    <w:rPr>
                      <w:b/>
                      <w:spacing w:val="3"/>
                      <w:position w:val="2"/>
                      <w:sz w:val="17"/>
                    </w:rPr>
                    <w:t>самой</w:t>
                  </w:r>
                  <w:r>
                    <w:rPr>
                      <w:b/>
                      <w:spacing w:val="27"/>
                      <w:position w:val="2"/>
                      <w:sz w:val="17"/>
                    </w:rPr>
                    <w:t> </w:t>
                  </w:r>
                  <w:r>
                    <w:rPr>
                      <w:b/>
                      <w:position w:val="2"/>
                      <w:sz w:val="17"/>
                    </w:rPr>
                    <w:t>н а</w:t>
                  </w:r>
                  <w:r>
                    <w:rPr>
                      <w:b/>
                      <w:spacing w:val="-32"/>
                      <w:position w:val="2"/>
                      <w:sz w:val="17"/>
                    </w:rPr>
                    <w:t> </w:t>
                  </w:r>
                  <w:r>
                    <w:rPr>
                      <w:b/>
                      <w:position w:val="2"/>
                      <w:sz w:val="17"/>
                    </w:rPr>
                    <w:t>­</w:t>
                    <w:tab/>
                    <w:t>незатопляемую</w:t>
                  </w:r>
                  <w:r>
                    <w:rPr>
                      <w:b/>
                      <w:spacing w:val="28"/>
                      <w:position w:val="2"/>
                      <w:sz w:val="17"/>
                    </w:rPr>
                    <w:t> </w:t>
                  </w:r>
                  <w:r>
                    <w:rPr>
                      <w:b/>
                      <w:position w:val="2"/>
                      <w:sz w:val="17"/>
                    </w:rPr>
                    <w:t>отметку</w:t>
                    <w:tab/>
                  </w:r>
                  <w:r>
                    <w:rPr>
                      <w:b/>
                      <w:sz w:val="17"/>
                    </w:rPr>
                    <w:t>системы</w:t>
                  </w:r>
                </w:p>
                <w:p>
                  <w:pPr>
                    <w:tabs>
                      <w:tab w:pos="8575" w:val="left" w:leader="none"/>
                    </w:tabs>
                    <w:spacing w:line="178" w:lineRule="exact" w:before="1"/>
                    <w:ind w:left="416" w:right="0" w:firstLine="0"/>
                    <w:jc w:val="left"/>
                    <w:rPr>
                      <w:b/>
                      <w:sz w:val="17"/>
                    </w:rPr>
                  </w:pPr>
                  <w:r>
                    <w:rPr>
                      <w:b/>
                      <w:sz w:val="17"/>
                    </w:rPr>
                    <w:t>ния  проточной  части  </w:t>
                  </w:r>
                  <w:r>
                    <w:rPr>
                      <w:b/>
                      <w:spacing w:val="17"/>
                      <w:sz w:val="17"/>
                    </w:rPr>
                    <w:t> </w:t>
                  </w:r>
                  <w:r>
                    <w:rPr>
                      <w:b/>
                      <w:sz w:val="17"/>
                    </w:rPr>
                    <w:t>сосной</w:t>
                  </w:r>
                  <w:r>
                    <w:rPr>
                      <w:b/>
                      <w:spacing w:val="33"/>
                      <w:sz w:val="17"/>
                    </w:rPr>
                    <w:t> </w:t>
                  </w:r>
                  <w:r>
                    <w:rPr>
                      <w:b/>
                      <w:sz w:val="17"/>
                    </w:rPr>
                    <w:t>станции</w:t>
                    <w:tab/>
                    <w:t>2  </w:t>
                  </w:r>
                  <w:r>
                    <w:rPr>
                      <w:b/>
                      <w:spacing w:val="1"/>
                      <w:sz w:val="17"/>
                    </w:rPr>
                    <w:t>Продувка  </w:t>
                  </w:r>
                  <w:r>
                    <w:rPr>
                      <w:b/>
                      <w:spacing w:val="3"/>
                      <w:sz w:val="17"/>
                    </w:rPr>
                    <w:t>решеток</w:t>
                  </w:r>
                  <w:r>
                    <w:rPr>
                      <w:b/>
                      <w:spacing w:val="37"/>
                      <w:sz w:val="17"/>
                    </w:rPr>
                    <w:t> </w:t>
                  </w:r>
                  <w:r>
                    <w:rPr>
                      <w:b/>
                      <w:sz w:val="17"/>
                    </w:rPr>
                    <w:t>воздухом</w:t>
                  </w:r>
                </w:p>
                <w:p>
                  <w:pPr>
                    <w:tabs>
                      <w:tab w:pos="2372" w:val="left" w:leader="none"/>
                      <w:tab w:pos="4347" w:val="left" w:leader="none"/>
                      <w:tab w:pos="6387" w:val="left" w:leader="none"/>
                      <w:tab w:pos="13924" w:val="left" w:leader="none"/>
                    </w:tabs>
                    <w:spacing w:line="183" w:lineRule="exact" w:before="0"/>
                    <w:ind w:left="0" w:right="0" w:firstLine="0"/>
                    <w:jc w:val="right"/>
                    <w:rPr>
                      <w:sz w:val="20"/>
                    </w:rPr>
                  </w:pPr>
                  <w:r>
                    <w:rPr>
                      <w:b/>
                      <w:sz w:val="17"/>
                    </w:rPr>
                    <w:t>агрегатов</w:t>
                    <w:tab/>
                    <w:t>2</w:t>
                  </w:r>
                  <w:r>
                    <w:rPr>
                      <w:b/>
                      <w:spacing w:val="21"/>
                      <w:sz w:val="17"/>
                    </w:rPr>
                    <w:t> </w:t>
                  </w:r>
                  <w:r>
                    <w:rPr>
                      <w:b/>
                      <w:sz w:val="17"/>
                    </w:rPr>
                    <w:t>З</w:t>
                  </w:r>
                  <w:r>
                    <w:rPr>
                      <w:b/>
                      <w:spacing w:val="-29"/>
                      <w:sz w:val="17"/>
                    </w:rPr>
                    <w:t> </w:t>
                  </w:r>
                  <w:r>
                    <w:rPr>
                      <w:b/>
                      <w:sz w:val="17"/>
                    </w:rPr>
                    <w:t>а</w:t>
                  </w:r>
                  <w:r>
                    <w:rPr>
                      <w:b/>
                      <w:spacing w:val="-30"/>
                      <w:sz w:val="17"/>
                    </w:rPr>
                    <w:t> </w:t>
                  </w:r>
                  <w:r>
                    <w:rPr>
                      <w:b/>
                      <w:sz w:val="17"/>
                    </w:rPr>
                    <w:t>с</w:t>
                  </w:r>
                  <w:r>
                    <w:rPr>
                      <w:b/>
                      <w:spacing w:val="-30"/>
                      <w:sz w:val="17"/>
                    </w:rPr>
                    <w:t> </w:t>
                  </w:r>
                  <w:r>
                    <w:rPr>
                      <w:b/>
                      <w:sz w:val="17"/>
                    </w:rPr>
                    <w:t>о</w:t>
                  </w:r>
                  <w:r>
                    <w:rPr>
                      <w:b/>
                      <w:spacing w:val="-30"/>
                      <w:sz w:val="17"/>
                    </w:rPr>
                    <w:t> </w:t>
                  </w:r>
                  <w:r>
                    <w:rPr>
                      <w:b/>
                      <w:sz w:val="17"/>
                    </w:rPr>
                    <w:t>р</w:t>
                  </w:r>
                  <w:r>
                    <w:rPr>
                      <w:b/>
                      <w:spacing w:val="-28"/>
                      <w:sz w:val="17"/>
                    </w:rPr>
                    <w:t> </w:t>
                  </w:r>
                  <w:r>
                    <w:rPr>
                      <w:b/>
                      <w:sz w:val="17"/>
                    </w:rPr>
                    <w:t>е</w:t>
                  </w:r>
                  <w:r>
                    <w:rPr>
                      <w:b/>
                      <w:spacing w:val="-30"/>
                      <w:sz w:val="17"/>
                    </w:rPr>
                    <w:t> </w:t>
                  </w:r>
                  <w:r>
                    <w:rPr>
                      <w:b/>
                      <w:spacing w:val="5"/>
                      <w:sz w:val="17"/>
                    </w:rPr>
                    <w:t>те</w:t>
                  </w:r>
                  <w:r>
                    <w:rPr>
                      <w:b/>
                      <w:spacing w:val="43"/>
                      <w:sz w:val="17"/>
                    </w:rPr>
                    <w:t> </w:t>
                  </w:r>
                  <w:r>
                    <w:rPr>
                      <w:b/>
                      <w:sz w:val="17"/>
                    </w:rPr>
                    <w:t>при-</w:t>
                    <w:tab/>
                  </w:r>
                  <w:r>
                    <w:rPr>
                      <w:b/>
                      <w:spacing w:val="-3"/>
                      <w:sz w:val="17"/>
                    </w:rPr>
                    <w:t>Локальные</w:t>
                    <w:tab/>
                  </w:r>
                  <w:r>
                    <w:rPr>
                      <w:b/>
                      <w:position w:val="1"/>
                      <w:sz w:val="17"/>
                    </w:rPr>
                    <w:t>Датчики </w:t>
                  </w:r>
                  <w:r>
                    <w:rPr>
                      <w:b/>
                      <w:spacing w:val="-3"/>
                      <w:position w:val="1"/>
                      <w:sz w:val="17"/>
                    </w:rPr>
                    <w:t>уровня</w:t>
                    <w:tab/>
                  </w:r>
                  <w:r>
                    <w:rPr>
                      <w:position w:val="7"/>
                      <w:sz w:val="20"/>
                    </w:rPr>
                    <w:t>Г</w:t>
                  </w:r>
                </w:p>
                <w:p>
                  <w:pPr>
                    <w:tabs>
                      <w:tab w:pos="6101" w:val="left" w:leader="none"/>
                      <w:tab w:pos="11856" w:val="left" w:leader="none"/>
                    </w:tabs>
                    <w:spacing w:line="206" w:lineRule="exact" w:before="0"/>
                    <w:ind w:left="0" w:right="0" w:firstLine="0"/>
                    <w:jc w:val="right"/>
                    <w:rPr>
                      <w:sz w:val="20"/>
                    </w:rPr>
                  </w:pPr>
                  <w:r>
                    <w:rPr>
                      <w:b/>
                      <w:spacing w:val="-6"/>
                      <w:sz w:val="17"/>
                    </w:rPr>
                    <w:t>еьыых</w:t>
                  </w:r>
                  <w:r>
                    <w:rPr>
                      <w:b/>
                      <w:spacing w:val="31"/>
                      <w:sz w:val="17"/>
                    </w:rPr>
                    <w:t> </w:t>
                  </w:r>
                  <w:r>
                    <w:rPr>
                      <w:b/>
                      <w:sz w:val="17"/>
                    </w:rPr>
                    <w:t>решеток</w:t>
                    <w:tab/>
                    <w:t>3  Установка</w:t>
                  </w:r>
                  <w:r>
                    <w:rPr>
                      <w:b/>
                      <w:spacing w:val="-20"/>
                      <w:sz w:val="17"/>
                    </w:rPr>
                    <w:t> </w:t>
                  </w:r>
                  <w:r>
                    <w:rPr>
                      <w:b/>
                      <w:sz w:val="17"/>
                    </w:rPr>
                    <w:t>резервного</w:t>
                  </w:r>
                  <w:r>
                    <w:rPr>
                      <w:b/>
                      <w:spacing w:val="-11"/>
                      <w:sz w:val="17"/>
                    </w:rPr>
                    <w:t> </w:t>
                  </w:r>
                  <w:r>
                    <w:rPr>
                      <w:b/>
                      <w:sz w:val="17"/>
                    </w:rPr>
                    <w:t>датчика</w:t>
                    <w:tab/>
                  </w:r>
                  <w:r>
                    <w:rPr>
                      <w:position w:val="21"/>
                      <w:sz w:val="20"/>
                    </w:rPr>
                    <w:t>О</w:t>
                  </w:r>
                </w:p>
                <w:p>
                  <w:pPr>
                    <w:pStyle w:val="BodyText"/>
                    <w:spacing w:line="58" w:lineRule="exact"/>
                    <w:jc w:val="right"/>
                  </w:pPr>
                  <w:r>
                    <w:rPr/>
                    <w:t>С</w:t>
                  </w:r>
                </w:p>
                <w:p>
                  <w:pPr>
                    <w:tabs>
                      <w:tab w:pos="5786" w:val="left" w:leader="none"/>
                      <w:tab w:pos="11551" w:val="left" w:leader="none"/>
                    </w:tabs>
                    <w:spacing w:line="250" w:lineRule="exact" w:before="0"/>
                    <w:ind w:left="0" w:right="0" w:firstLine="0"/>
                    <w:jc w:val="right"/>
                    <w:rPr>
                      <w:sz w:val="20"/>
                    </w:rPr>
                  </w:pPr>
                  <w:r>
                    <w:rPr>
                      <w:b/>
                      <w:sz w:val="17"/>
                    </w:rPr>
                    <w:t>3</w:t>
                  </w:r>
                  <w:r>
                    <w:rPr>
                      <w:b/>
                      <w:spacing w:val="25"/>
                      <w:sz w:val="17"/>
                    </w:rPr>
                    <w:t> </w:t>
                  </w:r>
                  <w:r>
                    <w:rPr>
                      <w:b/>
                      <w:sz w:val="17"/>
                    </w:rPr>
                    <w:t>Работа</w:t>
                  </w:r>
                  <w:r>
                    <w:rPr>
                      <w:b/>
                      <w:spacing w:val="21"/>
                      <w:sz w:val="17"/>
                    </w:rPr>
                    <w:t> </w:t>
                  </w:r>
                  <w:r>
                    <w:rPr>
                      <w:b/>
                      <w:spacing w:val="-3"/>
                      <w:sz w:val="17"/>
                    </w:rPr>
                    <w:t>насосов</w:t>
                    <w:tab/>
                  </w:r>
                  <w:r>
                    <w:rPr>
                      <w:b/>
                      <w:spacing w:val="-4"/>
                      <w:position w:val="1"/>
                      <w:sz w:val="17"/>
                    </w:rPr>
                    <w:t>уровня</w:t>
                    <w:tab/>
                  </w:r>
                  <w:r>
                    <w:rPr>
                      <w:position w:val="14"/>
                      <w:sz w:val="20"/>
                    </w:rPr>
                    <w:t>Т</w:t>
                  </w:r>
                </w:p>
                <w:p>
                  <w:pPr>
                    <w:tabs>
                      <w:tab w:pos="11837" w:val="left" w:leader="none"/>
                    </w:tabs>
                    <w:spacing w:line="247" w:lineRule="exact" w:before="0"/>
                    <w:ind w:left="0" w:right="0" w:firstLine="0"/>
                    <w:jc w:val="right"/>
                    <w:rPr>
                      <w:sz w:val="20"/>
                    </w:rPr>
                  </w:pPr>
                  <w:r>
                    <w:rPr>
                      <w:b/>
                      <w:spacing w:val="-9"/>
                      <w:sz w:val="17"/>
                    </w:rPr>
                    <w:t>«всухую»</w:t>
                    <w:tab/>
                  </w:r>
                  <w:r>
                    <w:rPr>
                      <w:position w:val="18"/>
                      <w:sz w:val="20"/>
                    </w:rPr>
                    <w:t>Р</w:t>
                  </w:r>
                </w:p>
                <w:p>
                  <w:pPr>
                    <w:pStyle w:val="BodyText"/>
                    <w:spacing w:line="94" w:lineRule="exact"/>
                    <w:jc w:val="right"/>
                  </w:pPr>
                  <w:r>
                    <w:rPr>
                      <w:w w:val="99"/>
                    </w:rPr>
                    <w:t>5</w:t>
                  </w:r>
                </w:p>
                <w:p>
                  <w:pPr>
                    <w:pStyle w:val="BodyText"/>
                    <w:spacing w:line="117" w:lineRule="exact"/>
                    <w:jc w:val="right"/>
                  </w:pPr>
                  <w:r>
                    <w:rPr>
                      <w:w w:val="99"/>
                    </w:rPr>
                    <w:t>5</w:t>
                  </w:r>
                </w:p>
                <w:p>
                  <w:pPr>
                    <w:pStyle w:val="BodyText"/>
                    <w:spacing w:line="118" w:lineRule="exact"/>
                    <w:jc w:val="right"/>
                  </w:pPr>
                  <w:r>
                    <w:rPr>
                      <w:w w:val="99"/>
                    </w:rPr>
                    <w:t>2</w:t>
                  </w:r>
                </w:p>
                <w:p>
                  <w:pPr>
                    <w:tabs>
                      <w:tab w:pos="2076" w:val="left" w:leader="none"/>
                      <w:tab w:pos="4042" w:val="left" w:leader="none"/>
                      <w:tab w:pos="7882" w:val="left" w:leader="none"/>
                      <w:tab w:pos="10845" w:val="left" w:leader="none"/>
                      <w:tab w:pos="13627" w:val="left" w:leader="none"/>
                      <w:tab w:pos="13851" w:val="right" w:leader="none"/>
                    </w:tabs>
                    <w:spacing w:line="165" w:lineRule="exact" w:before="0"/>
                    <w:ind w:left="0" w:right="0" w:firstLine="0"/>
                    <w:jc w:val="right"/>
                    <w:rPr>
                      <w:sz w:val="20"/>
                    </w:rPr>
                  </w:pPr>
                  <w:r>
                    <w:rPr>
                      <w:b/>
                      <w:position w:val="2"/>
                      <w:sz w:val="17"/>
                    </w:rPr>
                    <w:t>С</w:t>
                  </w:r>
                  <w:r>
                    <w:rPr>
                      <w:b/>
                      <w:spacing w:val="-31"/>
                      <w:position w:val="2"/>
                      <w:sz w:val="17"/>
                    </w:rPr>
                    <w:t> </w:t>
                  </w:r>
                  <w:r>
                    <w:rPr>
                      <w:b/>
                      <w:spacing w:val="6"/>
                      <w:position w:val="2"/>
                      <w:sz w:val="17"/>
                    </w:rPr>
                    <w:t>истем</w:t>
                  </w:r>
                  <w:r>
                    <w:rPr>
                      <w:b/>
                      <w:spacing w:val="-32"/>
                      <w:position w:val="2"/>
                      <w:sz w:val="17"/>
                    </w:rPr>
                    <w:t> </w:t>
                  </w:r>
                  <w:r>
                    <w:rPr>
                      <w:b/>
                      <w:position w:val="2"/>
                      <w:sz w:val="17"/>
                    </w:rPr>
                    <w:t>а</w:t>
                  </w:r>
                  <w:r>
                    <w:rPr>
                      <w:b/>
                      <w:spacing w:val="45"/>
                      <w:position w:val="2"/>
                      <w:sz w:val="17"/>
                    </w:rPr>
                    <w:t> </w:t>
                  </w:r>
                  <w:r>
                    <w:rPr>
                      <w:b/>
                      <w:spacing w:val="3"/>
                      <w:position w:val="2"/>
                      <w:sz w:val="17"/>
                    </w:rPr>
                    <w:t>откачки</w:t>
                    <w:tab/>
                  </w:r>
                  <w:r>
                    <w:rPr>
                      <w:b/>
                      <w:spacing w:val="-4"/>
                      <w:position w:val="2"/>
                      <w:sz w:val="17"/>
                    </w:rPr>
                    <w:t>Вероятность</w:t>
                  </w:r>
                  <w:r>
                    <w:rPr>
                      <w:b/>
                      <w:spacing w:val="-12"/>
                      <w:position w:val="2"/>
                      <w:sz w:val="17"/>
                    </w:rPr>
                    <w:t> </w:t>
                  </w:r>
                  <w:r>
                    <w:rPr>
                      <w:b/>
                      <w:position w:val="2"/>
                      <w:sz w:val="17"/>
                    </w:rPr>
                    <w:t>отка­</w:t>
                    <w:tab/>
                    <w:t>О</w:t>
                  </w:r>
                  <w:r>
                    <w:rPr>
                      <w:b/>
                      <w:spacing w:val="-21"/>
                      <w:position w:val="2"/>
                      <w:sz w:val="17"/>
                    </w:rPr>
                    <w:t> </w:t>
                  </w:r>
                  <w:r>
                    <w:rPr>
                      <w:b/>
                      <w:position w:val="2"/>
                      <w:sz w:val="17"/>
                    </w:rPr>
                    <w:t>б</w:t>
                  </w:r>
                  <w:r>
                    <w:rPr>
                      <w:b/>
                      <w:spacing w:val="-28"/>
                      <w:position w:val="2"/>
                      <w:sz w:val="17"/>
                    </w:rPr>
                    <w:t> </w:t>
                  </w:r>
                  <w:r>
                    <w:rPr>
                      <w:b/>
                      <w:position w:val="2"/>
                      <w:sz w:val="17"/>
                    </w:rPr>
                    <w:t>щ</w:t>
                  </w:r>
                  <w:r>
                    <w:rPr>
                      <w:b/>
                      <w:spacing w:val="-15"/>
                      <w:position w:val="2"/>
                      <w:sz w:val="17"/>
                    </w:rPr>
                    <w:t> </w:t>
                  </w:r>
                  <w:r>
                    <w:rPr>
                      <w:b/>
                      <w:position w:val="2"/>
                      <w:sz w:val="17"/>
                    </w:rPr>
                    <w:t>е</w:t>
                  </w:r>
                  <w:r>
                    <w:rPr>
                      <w:b/>
                      <w:spacing w:val="-32"/>
                      <w:position w:val="2"/>
                      <w:sz w:val="17"/>
                    </w:rPr>
                    <w:t> </w:t>
                  </w:r>
                  <w:r>
                    <w:rPr>
                      <w:b/>
                      <w:position w:val="2"/>
                      <w:sz w:val="17"/>
                    </w:rPr>
                    <w:t>с</w:t>
                  </w:r>
                  <w:r>
                    <w:rPr>
                      <w:b/>
                      <w:spacing w:val="-30"/>
                      <w:position w:val="2"/>
                      <w:sz w:val="17"/>
                    </w:rPr>
                    <w:t> </w:t>
                  </w:r>
                  <w:r>
                    <w:rPr>
                      <w:b/>
                      <w:spacing w:val="5"/>
                      <w:position w:val="2"/>
                      <w:sz w:val="17"/>
                    </w:rPr>
                    <w:t>та</w:t>
                  </w:r>
                  <w:r>
                    <w:rPr>
                      <w:b/>
                      <w:spacing w:val="-30"/>
                      <w:position w:val="2"/>
                      <w:sz w:val="17"/>
                    </w:rPr>
                    <w:t> </w:t>
                  </w:r>
                  <w:r>
                    <w:rPr>
                      <w:b/>
                      <w:position w:val="2"/>
                      <w:sz w:val="17"/>
                    </w:rPr>
                    <w:t>и</w:t>
                  </w:r>
                  <w:r>
                    <w:rPr>
                      <w:b/>
                      <w:spacing w:val="-29"/>
                      <w:position w:val="2"/>
                      <w:sz w:val="17"/>
                    </w:rPr>
                    <w:t> </w:t>
                  </w:r>
                  <w:r>
                    <w:rPr>
                      <w:b/>
                      <w:position w:val="2"/>
                      <w:sz w:val="17"/>
                    </w:rPr>
                    <w:t>ц</w:t>
                  </w:r>
                  <w:r>
                    <w:rPr>
                      <w:b/>
                      <w:spacing w:val="-27"/>
                      <w:position w:val="2"/>
                      <w:sz w:val="17"/>
                    </w:rPr>
                    <w:t> </w:t>
                  </w:r>
                  <w:r>
                    <w:rPr>
                      <w:b/>
                      <w:position w:val="2"/>
                      <w:sz w:val="17"/>
                    </w:rPr>
                    <w:t>и</w:t>
                  </w:r>
                  <w:r>
                    <w:rPr>
                      <w:b/>
                      <w:spacing w:val="-29"/>
                      <w:position w:val="2"/>
                      <w:sz w:val="17"/>
                    </w:rPr>
                    <w:t> </w:t>
                  </w:r>
                  <w:r>
                    <w:rPr>
                      <w:b/>
                      <w:position w:val="2"/>
                      <w:sz w:val="17"/>
                    </w:rPr>
                    <w:t>о</w:t>
                  </w:r>
                  <w:r>
                    <w:rPr>
                      <w:b/>
                      <w:spacing w:val="-29"/>
                      <w:position w:val="2"/>
                      <w:sz w:val="17"/>
                    </w:rPr>
                    <w:t> </w:t>
                  </w:r>
                  <w:r>
                    <w:rPr>
                      <w:b/>
                      <w:position w:val="2"/>
                      <w:sz w:val="17"/>
                    </w:rPr>
                    <w:t>и</w:t>
                  </w:r>
                  <w:r>
                    <w:rPr>
                      <w:b/>
                      <w:spacing w:val="-29"/>
                      <w:position w:val="2"/>
                      <w:sz w:val="17"/>
                    </w:rPr>
                    <w:t> </w:t>
                  </w:r>
                  <w:r>
                    <w:rPr>
                      <w:b/>
                      <w:position w:val="2"/>
                      <w:sz w:val="17"/>
                    </w:rPr>
                    <w:t>-</w:t>
                    <w:tab/>
                    <w:t>1</w:t>
                  </w:r>
                  <w:r>
                    <w:rPr>
                      <w:b/>
                      <w:spacing w:val="35"/>
                      <w:position w:val="2"/>
                      <w:sz w:val="17"/>
                    </w:rPr>
                    <w:t> </w:t>
                  </w:r>
                  <w:r>
                    <w:rPr>
                      <w:b/>
                      <w:position w:val="2"/>
                      <w:sz w:val="17"/>
                    </w:rPr>
                    <w:t>Резервирование</w:t>
                    <w:tab/>
                  </w:r>
                  <w:r>
                    <w:rPr>
                      <w:b/>
                      <w:sz w:val="17"/>
                    </w:rPr>
                    <w:t>Контроль</w:t>
                  </w:r>
                  <w:r>
                    <w:rPr>
                      <w:b/>
                      <w:spacing w:val="35"/>
                      <w:sz w:val="17"/>
                    </w:rPr>
                    <w:t> </w:t>
                  </w:r>
                  <w:r>
                    <w:rPr>
                      <w:spacing w:val="3"/>
                      <w:sz w:val="13"/>
                    </w:rPr>
                    <w:t>СОСТОЯНИЯ </w:t>
                  </w:r>
                  <w:r>
                    <w:rPr>
                      <w:spacing w:val="11"/>
                      <w:sz w:val="13"/>
                    </w:rPr>
                    <w:t> </w:t>
                  </w:r>
                  <w:r>
                    <w:rPr>
                      <w:spacing w:val="5"/>
                      <w:sz w:val="13"/>
                    </w:rPr>
                    <w:t>КОНТ­</w:t>
                    <w:tab/>
                  </w:r>
                  <w:r>
                    <w:rPr>
                      <w:spacing w:val="5"/>
                      <w:position w:val="62"/>
                      <w:sz w:val="13"/>
                    </w:rPr>
                    <w:tab/>
                    <w:tab/>
                  </w:r>
                  <w:r>
                    <w:rPr>
                      <w:spacing w:val="-1"/>
                      <w:position w:val="10"/>
                      <w:sz w:val="20"/>
                    </w:rPr>
                    <w:t>6</w:t>
                  </w:r>
                </w:p>
                <w:p>
                  <w:pPr>
                    <w:pStyle w:val="BodyText"/>
                    <w:spacing w:line="72" w:lineRule="exact"/>
                    <w:jc w:val="right"/>
                  </w:pPr>
                  <w:r>
                    <w:rPr>
                      <w:w w:val="99"/>
                    </w:rPr>
                    <w:t>0</w:t>
                  </w:r>
                </w:p>
                <w:p>
                  <w:pPr>
                    <w:tabs>
                      <w:tab w:pos="6387" w:val="left" w:leader="none"/>
                      <w:tab w:pos="8169" w:val="left" w:leader="none"/>
                      <w:tab w:pos="11141" w:val="left" w:leader="none"/>
                      <w:tab w:pos="13924" w:val="left" w:leader="none"/>
                    </w:tabs>
                    <w:spacing w:line="143" w:lineRule="exact" w:before="0"/>
                    <w:ind w:left="0" w:right="0" w:firstLine="0"/>
                    <w:jc w:val="right"/>
                    <w:rPr>
                      <w:sz w:val="20"/>
                    </w:rPr>
                  </w:pPr>
                  <w:r>
                    <w:rPr>
                      <w:b/>
                      <w:spacing w:val="1"/>
                      <w:position w:val="1"/>
                      <w:sz w:val="17"/>
                    </w:rPr>
                    <w:t>дренажа  </w:t>
                  </w:r>
                  <w:r>
                    <w:rPr>
                      <w:b/>
                      <w:position w:val="1"/>
                      <w:sz w:val="17"/>
                    </w:rPr>
                    <w:t>з л а т я  </w:t>
                  </w:r>
                  <w:r>
                    <w:rPr>
                      <w:b/>
                      <w:spacing w:val="-3"/>
                      <w:position w:val="1"/>
                      <w:sz w:val="17"/>
                    </w:rPr>
                    <w:t>ГЭС    </w:t>
                  </w:r>
                  <w:r>
                    <w:rPr>
                      <w:b/>
                      <w:spacing w:val="1"/>
                      <w:position w:val="2"/>
                      <w:sz w:val="17"/>
                    </w:rPr>
                    <w:t>за  </w:t>
                  </w:r>
                  <w:r>
                    <w:rPr>
                      <w:b/>
                      <w:position w:val="2"/>
                      <w:sz w:val="17"/>
                    </w:rPr>
                    <w:t>нас </w:t>
                  </w:r>
                  <w:r>
                    <w:rPr>
                      <w:b/>
                      <w:spacing w:val="-4"/>
                      <w:position w:val="2"/>
                      <w:sz w:val="17"/>
                    </w:rPr>
                    <w:t>ос </w:t>
                  </w:r>
                  <w:r>
                    <w:rPr>
                      <w:b/>
                      <w:position w:val="2"/>
                      <w:sz w:val="17"/>
                    </w:rPr>
                    <w:t>m ix </w:t>
                  </w:r>
                  <w:r>
                    <w:rPr>
                      <w:b/>
                      <w:spacing w:val="5"/>
                      <w:position w:val="2"/>
                      <w:sz w:val="17"/>
                    </w:rPr>
                    <w:t>агрега­   </w:t>
                  </w:r>
                  <w:r>
                    <w:rPr>
                      <w:b/>
                      <w:spacing w:val="-5"/>
                      <w:position w:val="1"/>
                      <w:sz w:val="17"/>
                    </w:rPr>
                    <w:t>мые,</w:t>
                  </w:r>
                  <w:r>
                    <w:rPr>
                      <w:b/>
                      <w:spacing w:val="-1"/>
                      <w:position w:val="1"/>
                      <w:sz w:val="17"/>
                    </w:rPr>
                    <w:t> </w:t>
                  </w:r>
                  <w:r>
                    <w:rPr>
                      <w:b/>
                      <w:spacing w:val="1"/>
                      <w:position w:val="1"/>
                      <w:sz w:val="17"/>
                    </w:rPr>
                    <w:t>возможно</w:t>
                  </w:r>
                  <w:r>
                    <w:rPr>
                      <w:b/>
                      <w:spacing w:val="48"/>
                      <w:position w:val="1"/>
                      <w:sz w:val="17"/>
                    </w:rPr>
                    <w:t> </w:t>
                  </w:r>
                  <w:r>
                    <w:rPr>
                      <w:b/>
                      <w:spacing w:val="5"/>
                      <w:position w:val="1"/>
                      <w:sz w:val="17"/>
                    </w:rPr>
                    <w:t>сис­</w:t>
                    <w:tab/>
                  </w:r>
                  <w:r>
                    <w:rPr>
                      <w:b/>
                      <w:position w:val="2"/>
                      <w:sz w:val="17"/>
                    </w:rPr>
                    <w:t>Датчики </w:t>
                  </w:r>
                  <w:r>
                    <w:rPr>
                      <w:b/>
                      <w:spacing w:val="-3"/>
                      <w:position w:val="2"/>
                      <w:sz w:val="17"/>
                    </w:rPr>
                    <w:t>уровня</w:t>
                    <w:tab/>
                  </w:r>
                  <w:r>
                    <w:rPr>
                      <w:b/>
                      <w:position w:val="2"/>
                      <w:sz w:val="17"/>
                    </w:rPr>
                    <w:t>2  Перелив  •</w:t>
                  </w:r>
                  <w:r>
                    <w:rPr>
                      <w:b/>
                      <w:spacing w:val="40"/>
                      <w:position w:val="2"/>
                      <w:sz w:val="17"/>
                    </w:rPr>
                    <w:t> </w:t>
                  </w:r>
                  <w:r>
                    <w:rPr>
                      <w:b/>
                      <w:position w:val="2"/>
                      <w:sz w:val="17"/>
                    </w:rPr>
                    <w:t>систему</w:t>
                  </w:r>
                  <w:r>
                    <w:rPr>
                      <w:b/>
                      <w:spacing w:val="20"/>
                      <w:position w:val="2"/>
                      <w:sz w:val="17"/>
                    </w:rPr>
                    <w:t> </w:t>
                  </w:r>
                  <w:r>
                    <w:rPr>
                      <w:b/>
                      <w:position w:val="2"/>
                      <w:sz w:val="17"/>
                    </w:rPr>
                    <w:t>осушения</w:t>
                    <w:tab/>
                  </w:r>
                  <w:r>
                    <w:rPr>
                      <w:spacing w:val="6"/>
                      <w:sz w:val="13"/>
                    </w:rPr>
                    <w:t>РОЛЬНО </w:t>
                  </w:r>
                  <w:r>
                    <w:rPr>
                      <w:sz w:val="13"/>
                    </w:rPr>
                    <w:t>Й </w:t>
                  </w:r>
                  <w:r>
                    <w:rPr>
                      <w:spacing w:val="0"/>
                      <w:sz w:val="13"/>
                    </w:rPr>
                    <w:t> </w:t>
                  </w:r>
                  <w:r>
                    <w:rPr>
                      <w:b/>
                      <w:sz w:val="17"/>
                    </w:rPr>
                    <w:t>елпаратуры.</w:t>
                  </w:r>
                  <w:r>
                    <w:rPr>
                      <w:b/>
                      <w:spacing w:val="22"/>
                      <w:sz w:val="17"/>
                    </w:rPr>
                    <w:t> </w:t>
                  </w:r>
                  <w:r>
                    <w:rPr>
                      <w:b/>
                      <w:sz w:val="17"/>
                    </w:rPr>
                    <w:t>сис­</w:t>
                    <w:tab/>
                  </w:r>
                  <w:r>
                    <w:rPr>
                      <w:spacing w:val="-1"/>
                      <w:position w:val="12"/>
                      <w:sz w:val="20"/>
                    </w:rPr>
                    <w:t>.</w:t>
                  </w:r>
                </w:p>
                <w:p>
                  <w:pPr>
                    <w:pStyle w:val="BodyText"/>
                    <w:spacing w:line="28" w:lineRule="exact"/>
                    <w:jc w:val="right"/>
                  </w:pPr>
                  <w:r>
                    <w:rPr>
                      <w:w w:val="99"/>
                    </w:rPr>
                    <w:t>4</w:t>
                  </w:r>
                </w:p>
                <w:p>
                  <w:pPr>
                    <w:pStyle w:val="BodyText"/>
                    <w:spacing w:line="88" w:lineRule="exact"/>
                    <w:jc w:val="right"/>
                  </w:pPr>
                  <w:r>
                    <w:rPr>
                      <w:w w:val="100"/>
                    </w:rPr>
                    <w:t>.</w:t>
                  </w:r>
                </w:p>
                <w:p>
                  <w:pPr>
                    <w:tabs>
                      <w:tab w:pos="1993" w:val="left" w:leader="none"/>
                      <w:tab w:pos="6092" w:val="left" w:leader="none"/>
                      <w:tab w:pos="9064" w:val="left" w:leader="none"/>
                      <w:tab w:pos="11846" w:val="left" w:leader="none"/>
                    </w:tabs>
                    <w:spacing w:line="156" w:lineRule="exact" w:before="0"/>
                    <w:ind w:left="0" w:right="0" w:firstLine="0"/>
                    <w:jc w:val="right"/>
                    <w:rPr>
                      <w:sz w:val="20"/>
                    </w:rPr>
                  </w:pPr>
                  <w:r>
                    <w:rPr>
                      <w:b/>
                      <w:spacing w:val="-6"/>
                      <w:position w:val="2"/>
                      <w:sz w:val="17"/>
                    </w:rPr>
                    <w:t>тов</w:t>
                    <w:tab/>
                  </w:r>
                  <w:r>
                    <w:rPr>
                      <w:b/>
                      <w:position w:val="2"/>
                      <w:sz w:val="17"/>
                    </w:rPr>
                    <w:t>темные</w:t>
                    <w:tab/>
                  </w:r>
                  <w:r>
                    <w:rPr>
                      <w:b/>
                      <w:spacing w:val="-3"/>
                      <w:position w:val="3"/>
                      <w:sz w:val="17"/>
                    </w:rPr>
                    <w:t>проточной</w:t>
                  </w:r>
                  <w:r>
                    <w:rPr>
                      <w:b/>
                      <w:spacing w:val="35"/>
                      <w:position w:val="3"/>
                      <w:sz w:val="17"/>
                    </w:rPr>
                    <w:t> </w:t>
                  </w:r>
                  <w:r>
                    <w:rPr>
                      <w:b/>
                      <w:spacing w:val="-3"/>
                      <w:position w:val="3"/>
                      <w:sz w:val="17"/>
                    </w:rPr>
                    <w:t>части</w:t>
                    <w:tab/>
                  </w:r>
                  <w:r>
                    <w:rPr>
                      <w:b/>
                      <w:spacing w:val="-4"/>
                      <w:sz w:val="17"/>
                    </w:rPr>
                    <w:t>темы</w:t>
                  </w:r>
                  <w:r>
                    <w:rPr>
                      <w:b/>
                      <w:spacing w:val="31"/>
                      <w:sz w:val="17"/>
                    </w:rPr>
                    <w:t> </w:t>
                  </w:r>
                  <w:r>
                    <w:rPr>
                      <w:b/>
                      <w:sz w:val="17"/>
                    </w:rPr>
                    <w:t>питания, управления</w:t>
                    <w:tab/>
                  </w:r>
                  <w:r>
                    <w:rPr>
                      <w:b/>
                      <w:position w:val="67"/>
                      <w:sz w:val="17"/>
                    </w:rPr>
                    <w:tab/>
                  </w:r>
                  <w:r>
                    <w:rPr>
                      <w:position w:val="15"/>
                      <w:sz w:val="20"/>
                    </w:rPr>
                    <w:t>1</w:t>
                  </w:r>
                </w:p>
                <w:p>
                  <w:pPr>
                    <w:tabs>
                      <w:tab w:pos="2962" w:val="left" w:leader="none"/>
                      <w:tab w:pos="5754" w:val="left" w:leader="none"/>
                    </w:tabs>
                    <w:spacing w:line="228" w:lineRule="exact" w:before="0"/>
                    <w:ind w:left="0" w:right="0" w:firstLine="0"/>
                    <w:jc w:val="right"/>
                    <w:rPr>
                      <w:sz w:val="20"/>
                    </w:rPr>
                  </w:pPr>
                  <w:r>
                    <w:rPr>
                      <w:b/>
                      <w:position w:val="2"/>
                      <w:sz w:val="17"/>
                    </w:rPr>
                    <w:t>3  Установка</w:t>
                  </w:r>
                  <w:r>
                    <w:rPr>
                      <w:b/>
                      <w:spacing w:val="-21"/>
                      <w:position w:val="2"/>
                      <w:sz w:val="17"/>
                    </w:rPr>
                    <w:t> </w:t>
                  </w:r>
                  <w:r>
                    <w:rPr>
                      <w:b/>
                      <w:position w:val="2"/>
                      <w:sz w:val="17"/>
                    </w:rPr>
                    <w:t>резервного</w:t>
                  </w:r>
                  <w:r>
                    <w:rPr>
                      <w:b/>
                      <w:spacing w:val="-11"/>
                      <w:position w:val="2"/>
                      <w:sz w:val="17"/>
                    </w:rPr>
                    <w:t> </w:t>
                  </w:r>
                  <w:r>
                    <w:rPr>
                      <w:b/>
                      <w:position w:val="2"/>
                      <w:sz w:val="17"/>
                    </w:rPr>
                    <w:t>датчике</w:t>
                    <w:tab/>
                  </w:r>
                  <w:r>
                    <w:rPr>
                      <w:b/>
                      <w:sz w:val="17"/>
                    </w:rPr>
                    <w:t>и</w:t>
                  </w:r>
                  <w:r>
                    <w:rPr>
                      <w:b/>
                      <w:spacing w:val="33"/>
                      <w:sz w:val="17"/>
                    </w:rPr>
                    <w:t> </w:t>
                  </w:r>
                  <w:r>
                    <w:rPr>
                      <w:b/>
                      <w:spacing w:val="-3"/>
                      <w:sz w:val="17"/>
                    </w:rPr>
                    <w:t>оборудования</w:t>
                    <w:tab/>
                  </w:r>
                  <w:r>
                    <w:rPr>
                      <w:position w:val="28"/>
                      <w:sz w:val="20"/>
                    </w:rPr>
                    <w:t>—</w:t>
                  </w:r>
                </w:p>
                <w:p>
                  <w:pPr>
                    <w:pStyle w:val="BodyText"/>
                    <w:spacing w:line="28" w:lineRule="exact"/>
                    <w:jc w:val="right"/>
                  </w:pPr>
                  <w:r>
                    <w:rPr>
                      <w:w w:val="99"/>
                    </w:rPr>
                    <w:t>2</w:t>
                  </w:r>
                </w:p>
                <w:p>
                  <w:pPr>
                    <w:tabs>
                      <w:tab w:pos="5763" w:val="left" w:leader="none"/>
                    </w:tabs>
                    <w:spacing w:line="207" w:lineRule="exact" w:before="0"/>
                    <w:ind w:left="0" w:right="0" w:firstLine="0"/>
                    <w:jc w:val="right"/>
                    <w:rPr>
                      <w:sz w:val="20"/>
                    </w:rPr>
                  </w:pPr>
                  <w:r>
                    <w:rPr>
                      <w:b/>
                      <w:spacing w:val="-3"/>
                      <w:sz w:val="17"/>
                    </w:rPr>
                    <w:t>уровня</w:t>
                    <w:tab/>
                  </w:r>
                  <w:r>
                    <w:rPr>
                      <w:b/>
                      <w:spacing w:val="-3"/>
                      <w:position w:val="540"/>
                      <w:sz w:val="17"/>
                    </w:rPr>
                    <w:tab/>
                  </w:r>
                  <w:r>
                    <w:rPr>
                      <w:position w:val="19"/>
                      <w:sz w:val="20"/>
                    </w:rPr>
                    <w:t>0</w:t>
                  </w:r>
                </w:p>
                <w:p>
                  <w:pPr>
                    <w:pStyle w:val="BodyText"/>
                    <w:spacing w:line="26" w:lineRule="exact"/>
                    <w:jc w:val="right"/>
                  </w:pPr>
                  <w:r>
                    <w:rPr>
                      <w:w w:val="99"/>
                    </w:rPr>
                    <w:t>1</w:t>
                  </w:r>
                </w:p>
                <w:p>
                  <w:pPr>
                    <w:tabs>
                      <w:tab w:pos="14329" w:val="left" w:leader="none"/>
                    </w:tabs>
                    <w:spacing w:line="286" w:lineRule="exact" w:before="0"/>
                    <w:ind w:left="0" w:right="0" w:firstLine="0"/>
                    <w:jc w:val="right"/>
                    <w:rPr>
                      <w:sz w:val="20"/>
                    </w:rPr>
                  </w:pPr>
                  <w:r>
                    <w:rPr>
                      <w:rFonts w:ascii="Tahoma" w:hAnsi="Tahoma"/>
                      <w:spacing w:val="-8"/>
                      <w:sz w:val="16"/>
                    </w:rPr>
                    <w:t>(О</w:t>
                    <w:tab/>
                  </w:r>
                  <w:r>
                    <w:rPr>
                      <w:rFonts w:ascii="Tahoma" w:hAnsi="Tahoma"/>
                      <w:spacing w:val="-8"/>
                      <w:position w:val="1434"/>
                      <w:sz w:val="16"/>
                    </w:rPr>
                    <w:tab/>
                  </w:r>
                  <w:r>
                    <w:rPr>
                      <w:position w:val="12"/>
                      <w:sz w:val="20"/>
                    </w:rPr>
                    <w:t>3</w:t>
                  </w:r>
                </w:p>
              </w:txbxContent>
            </v:textbox>
            <w10:wrap type="none"/>
          </v:shape>
        </w:pict>
      </w:r>
      <w:r>
        <w:rPr/>
        <w:drawing>
          <wp:anchor distT="0" distB="0" distL="0" distR="0" allowOverlap="1" layoutInCell="1" locked="0" behindDoc="1" simplePos="0" relativeHeight="268171919">
            <wp:simplePos x="0" y="0"/>
            <wp:positionH relativeFrom="page">
              <wp:posOffset>0</wp:posOffset>
            </wp:positionH>
            <wp:positionV relativeFrom="page">
              <wp:posOffset>0</wp:posOffset>
            </wp:positionV>
            <wp:extent cx="10691494" cy="7561516"/>
            <wp:effectExtent l="0" t="0" r="0" b="0"/>
            <wp:wrapNone/>
            <wp:docPr id="125" name="image65.png" descr=""/>
            <wp:cNvGraphicFramePr>
              <a:graphicFrameLocks noChangeAspect="1"/>
            </wp:cNvGraphicFramePr>
            <a:graphic>
              <a:graphicData uri="http://schemas.openxmlformats.org/drawingml/2006/picture">
                <pic:pic>
                  <pic:nvPicPr>
                    <pic:cNvPr id="126" name="image65.png"/>
                    <pic:cNvPicPr/>
                  </pic:nvPicPr>
                  <pic:blipFill>
                    <a:blip r:embed="rId70" cstate="print"/>
                    <a:stretch>
                      <a:fillRect/>
                    </a:stretch>
                  </pic:blipFill>
                  <pic:spPr>
                    <a:xfrm>
                      <a:off x="0" y="0"/>
                      <a:ext cx="10691494" cy="7561516"/>
                    </a:xfrm>
                    <a:prstGeom prst="rect">
                      <a:avLst/>
                    </a:prstGeom>
                  </pic:spPr>
                </pic:pic>
              </a:graphicData>
            </a:graphic>
          </wp:anchor>
        </w:drawing>
      </w:r>
      <w:r>
        <w:rPr>
          <w:sz w:val="16"/>
        </w:rPr>
        <w:t>Электротехническая библиотека Elec.ru</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after="1"/>
        <w:rPr>
          <w:sz w:val="19"/>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81"/>
        <w:gridCol w:w="2008"/>
        <w:gridCol w:w="2030"/>
        <w:gridCol w:w="2051"/>
        <w:gridCol w:w="2977"/>
        <w:gridCol w:w="2623"/>
      </w:tblGrid>
      <w:tr>
        <w:trPr>
          <w:trHeight w:val="920" w:hRule="atLeast"/>
        </w:trPr>
        <w:tc>
          <w:tcPr>
            <w:tcW w:w="2181" w:type="dxa"/>
          </w:tcPr>
          <w:p>
            <w:pPr>
              <w:pStyle w:val="TableParagraph"/>
              <w:rPr>
                <w:sz w:val="16"/>
              </w:rPr>
            </w:pPr>
          </w:p>
        </w:tc>
        <w:tc>
          <w:tcPr>
            <w:tcW w:w="2008" w:type="dxa"/>
          </w:tcPr>
          <w:p>
            <w:pPr>
              <w:pStyle w:val="TableParagraph"/>
              <w:rPr>
                <w:sz w:val="16"/>
              </w:rPr>
            </w:pPr>
          </w:p>
        </w:tc>
        <w:tc>
          <w:tcPr>
            <w:tcW w:w="2030" w:type="dxa"/>
          </w:tcPr>
          <w:p>
            <w:pPr>
              <w:pStyle w:val="TableParagraph"/>
              <w:rPr>
                <w:sz w:val="16"/>
              </w:rPr>
            </w:pPr>
          </w:p>
        </w:tc>
        <w:tc>
          <w:tcPr>
            <w:tcW w:w="2051" w:type="dxa"/>
          </w:tcPr>
          <w:p>
            <w:pPr>
              <w:pStyle w:val="TableParagraph"/>
              <w:rPr>
                <w:sz w:val="16"/>
              </w:rPr>
            </w:pPr>
          </w:p>
        </w:tc>
        <w:tc>
          <w:tcPr>
            <w:tcW w:w="2977" w:type="dxa"/>
          </w:tcPr>
          <w:p>
            <w:pPr>
              <w:pStyle w:val="TableParagraph"/>
              <w:rPr>
                <w:sz w:val="16"/>
              </w:rPr>
            </w:pPr>
          </w:p>
        </w:tc>
        <w:tc>
          <w:tcPr>
            <w:tcW w:w="2623" w:type="dxa"/>
          </w:tcPr>
          <w:p>
            <w:pPr>
              <w:pStyle w:val="TableParagraph"/>
              <w:rPr>
                <w:sz w:val="16"/>
              </w:rPr>
            </w:pPr>
          </w:p>
        </w:tc>
      </w:tr>
      <w:tr>
        <w:trPr>
          <w:trHeight w:val="840" w:hRule="atLeast"/>
        </w:trPr>
        <w:tc>
          <w:tcPr>
            <w:tcW w:w="2181" w:type="dxa"/>
          </w:tcPr>
          <w:p>
            <w:pPr>
              <w:pStyle w:val="TableParagraph"/>
              <w:rPr>
                <w:sz w:val="16"/>
              </w:rPr>
            </w:pPr>
          </w:p>
        </w:tc>
        <w:tc>
          <w:tcPr>
            <w:tcW w:w="2008" w:type="dxa"/>
            <w:vMerge w:val="restart"/>
          </w:tcPr>
          <w:p>
            <w:pPr>
              <w:pStyle w:val="TableParagraph"/>
              <w:rPr>
                <w:sz w:val="16"/>
              </w:rPr>
            </w:pPr>
          </w:p>
        </w:tc>
        <w:tc>
          <w:tcPr>
            <w:tcW w:w="2030" w:type="dxa"/>
          </w:tcPr>
          <w:p>
            <w:pPr>
              <w:pStyle w:val="TableParagraph"/>
              <w:rPr>
                <w:sz w:val="16"/>
              </w:rPr>
            </w:pPr>
          </w:p>
        </w:tc>
        <w:tc>
          <w:tcPr>
            <w:tcW w:w="2051" w:type="dxa"/>
          </w:tcPr>
          <w:p>
            <w:pPr>
              <w:pStyle w:val="TableParagraph"/>
              <w:rPr>
                <w:sz w:val="16"/>
              </w:rPr>
            </w:pPr>
          </w:p>
        </w:tc>
        <w:tc>
          <w:tcPr>
            <w:tcW w:w="2977" w:type="dxa"/>
            <w:vMerge w:val="restart"/>
          </w:tcPr>
          <w:p>
            <w:pPr>
              <w:pStyle w:val="TableParagraph"/>
              <w:rPr>
                <w:sz w:val="16"/>
              </w:rPr>
            </w:pPr>
          </w:p>
        </w:tc>
        <w:tc>
          <w:tcPr>
            <w:tcW w:w="2623" w:type="dxa"/>
            <w:vMerge w:val="restart"/>
          </w:tcPr>
          <w:p>
            <w:pPr>
              <w:pStyle w:val="TableParagraph"/>
              <w:rPr>
                <w:sz w:val="16"/>
              </w:rPr>
            </w:pPr>
          </w:p>
        </w:tc>
      </w:tr>
      <w:tr>
        <w:trPr>
          <w:trHeight w:val="500" w:hRule="atLeast"/>
        </w:trPr>
        <w:tc>
          <w:tcPr>
            <w:tcW w:w="2181" w:type="dxa"/>
          </w:tcPr>
          <w:p>
            <w:pPr>
              <w:pStyle w:val="TableParagraph"/>
              <w:rPr>
                <w:sz w:val="16"/>
              </w:rPr>
            </w:pPr>
          </w:p>
        </w:tc>
        <w:tc>
          <w:tcPr>
            <w:tcW w:w="2008" w:type="dxa"/>
            <w:vMerge/>
            <w:tcBorders>
              <w:top w:val="nil"/>
            </w:tcBorders>
          </w:tcPr>
          <w:p>
            <w:pPr>
              <w:rPr>
                <w:sz w:val="2"/>
                <w:szCs w:val="2"/>
              </w:rPr>
            </w:pPr>
          </w:p>
        </w:tc>
        <w:tc>
          <w:tcPr>
            <w:tcW w:w="2030" w:type="dxa"/>
          </w:tcPr>
          <w:p>
            <w:pPr>
              <w:pStyle w:val="TableParagraph"/>
              <w:rPr>
                <w:sz w:val="16"/>
              </w:rPr>
            </w:pPr>
          </w:p>
        </w:tc>
        <w:tc>
          <w:tcPr>
            <w:tcW w:w="2051" w:type="dxa"/>
          </w:tcPr>
          <w:p>
            <w:pPr>
              <w:pStyle w:val="TableParagraph"/>
              <w:rPr>
                <w:sz w:val="16"/>
              </w:rPr>
            </w:pPr>
          </w:p>
        </w:tc>
        <w:tc>
          <w:tcPr>
            <w:tcW w:w="2977" w:type="dxa"/>
            <w:vMerge/>
            <w:tcBorders>
              <w:top w:val="nil"/>
            </w:tcBorders>
          </w:tcPr>
          <w:p>
            <w:pPr>
              <w:rPr>
                <w:sz w:val="2"/>
                <w:szCs w:val="2"/>
              </w:rPr>
            </w:pPr>
          </w:p>
        </w:tc>
        <w:tc>
          <w:tcPr>
            <w:tcW w:w="2623" w:type="dxa"/>
            <w:vMerge/>
            <w:tcBorders>
              <w:top w:val="nil"/>
            </w:tcBorders>
          </w:tcPr>
          <w:p>
            <w:pPr>
              <w:rPr>
                <w:sz w:val="2"/>
                <w:szCs w:val="2"/>
              </w:rPr>
            </w:pPr>
          </w:p>
        </w:tc>
      </w:tr>
      <w:tr>
        <w:trPr>
          <w:trHeight w:val="2380" w:hRule="atLeast"/>
        </w:trPr>
        <w:tc>
          <w:tcPr>
            <w:tcW w:w="2181" w:type="dxa"/>
          </w:tcPr>
          <w:p>
            <w:pPr>
              <w:pStyle w:val="TableParagraph"/>
              <w:rPr>
                <w:sz w:val="16"/>
              </w:rPr>
            </w:pPr>
          </w:p>
        </w:tc>
        <w:tc>
          <w:tcPr>
            <w:tcW w:w="2008" w:type="dxa"/>
          </w:tcPr>
          <w:p>
            <w:pPr>
              <w:pStyle w:val="TableParagraph"/>
              <w:rPr>
                <w:sz w:val="16"/>
              </w:rPr>
            </w:pPr>
          </w:p>
        </w:tc>
        <w:tc>
          <w:tcPr>
            <w:tcW w:w="2030" w:type="dxa"/>
          </w:tcPr>
          <w:p>
            <w:pPr>
              <w:pStyle w:val="TableParagraph"/>
              <w:rPr>
                <w:sz w:val="16"/>
              </w:rPr>
            </w:pPr>
          </w:p>
        </w:tc>
        <w:tc>
          <w:tcPr>
            <w:tcW w:w="2051" w:type="dxa"/>
          </w:tcPr>
          <w:p>
            <w:pPr>
              <w:pStyle w:val="TableParagraph"/>
              <w:rPr>
                <w:sz w:val="16"/>
              </w:rPr>
            </w:pPr>
          </w:p>
        </w:tc>
        <w:tc>
          <w:tcPr>
            <w:tcW w:w="2977" w:type="dxa"/>
          </w:tcPr>
          <w:p>
            <w:pPr>
              <w:pStyle w:val="TableParagraph"/>
              <w:rPr>
                <w:sz w:val="16"/>
              </w:rPr>
            </w:pPr>
          </w:p>
        </w:tc>
        <w:tc>
          <w:tcPr>
            <w:tcW w:w="2623" w:type="dxa"/>
          </w:tcPr>
          <w:p>
            <w:pPr>
              <w:pStyle w:val="TableParagraph"/>
              <w:rPr>
                <w:sz w:val="16"/>
              </w:rPr>
            </w:pPr>
          </w:p>
        </w:tc>
      </w:tr>
      <w:tr>
        <w:trPr>
          <w:trHeight w:val="760" w:hRule="atLeast"/>
        </w:trPr>
        <w:tc>
          <w:tcPr>
            <w:tcW w:w="2181" w:type="dxa"/>
            <w:vMerge w:val="restart"/>
          </w:tcPr>
          <w:p>
            <w:pPr>
              <w:pStyle w:val="TableParagraph"/>
              <w:rPr>
                <w:sz w:val="16"/>
              </w:rPr>
            </w:pPr>
          </w:p>
        </w:tc>
        <w:tc>
          <w:tcPr>
            <w:tcW w:w="2008" w:type="dxa"/>
            <w:vMerge w:val="restart"/>
          </w:tcPr>
          <w:p>
            <w:pPr>
              <w:pStyle w:val="TableParagraph"/>
              <w:rPr>
                <w:sz w:val="16"/>
              </w:rPr>
            </w:pPr>
          </w:p>
        </w:tc>
        <w:tc>
          <w:tcPr>
            <w:tcW w:w="2030" w:type="dxa"/>
          </w:tcPr>
          <w:p>
            <w:pPr>
              <w:pStyle w:val="TableParagraph"/>
              <w:rPr>
                <w:sz w:val="16"/>
              </w:rPr>
            </w:pPr>
          </w:p>
        </w:tc>
        <w:tc>
          <w:tcPr>
            <w:tcW w:w="2051" w:type="dxa"/>
          </w:tcPr>
          <w:p>
            <w:pPr>
              <w:pStyle w:val="TableParagraph"/>
              <w:rPr>
                <w:sz w:val="16"/>
              </w:rPr>
            </w:pPr>
          </w:p>
        </w:tc>
        <w:tc>
          <w:tcPr>
            <w:tcW w:w="2977" w:type="dxa"/>
            <w:vMerge w:val="restart"/>
          </w:tcPr>
          <w:p>
            <w:pPr>
              <w:pStyle w:val="TableParagraph"/>
              <w:rPr>
                <w:sz w:val="16"/>
              </w:rPr>
            </w:pPr>
          </w:p>
        </w:tc>
        <w:tc>
          <w:tcPr>
            <w:tcW w:w="2623" w:type="dxa"/>
          </w:tcPr>
          <w:p>
            <w:pPr>
              <w:pStyle w:val="TableParagraph"/>
              <w:rPr>
                <w:sz w:val="16"/>
              </w:rPr>
            </w:pPr>
          </w:p>
        </w:tc>
      </w:tr>
      <w:tr>
        <w:trPr>
          <w:trHeight w:val="1240" w:hRule="atLeast"/>
        </w:trPr>
        <w:tc>
          <w:tcPr>
            <w:tcW w:w="2181" w:type="dxa"/>
            <w:vMerge/>
            <w:tcBorders>
              <w:top w:val="nil"/>
            </w:tcBorders>
          </w:tcPr>
          <w:p>
            <w:pPr>
              <w:rPr>
                <w:sz w:val="2"/>
                <w:szCs w:val="2"/>
              </w:rPr>
            </w:pPr>
          </w:p>
        </w:tc>
        <w:tc>
          <w:tcPr>
            <w:tcW w:w="2008" w:type="dxa"/>
            <w:vMerge/>
            <w:tcBorders>
              <w:top w:val="nil"/>
            </w:tcBorders>
          </w:tcPr>
          <w:p>
            <w:pPr>
              <w:rPr>
                <w:sz w:val="2"/>
                <w:szCs w:val="2"/>
              </w:rPr>
            </w:pPr>
          </w:p>
        </w:tc>
        <w:tc>
          <w:tcPr>
            <w:tcW w:w="2030" w:type="dxa"/>
          </w:tcPr>
          <w:p>
            <w:pPr>
              <w:pStyle w:val="TableParagraph"/>
              <w:rPr>
                <w:sz w:val="16"/>
              </w:rPr>
            </w:pPr>
          </w:p>
        </w:tc>
        <w:tc>
          <w:tcPr>
            <w:tcW w:w="2051" w:type="dxa"/>
          </w:tcPr>
          <w:p>
            <w:pPr>
              <w:pStyle w:val="TableParagraph"/>
              <w:rPr>
                <w:sz w:val="16"/>
              </w:rPr>
            </w:pPr>
          </w:p>
        </w:tc>
        <w:tc>
          <w:tcPr>
            <w:tcW w:w="2977" w:type="dxa"/>
            <w:vMerge/>
            <w:tcBorders>
              <w:top w:val="nil"/>
            </w:tcBorders>
          </w:tcPr>
          <w:p>
            <w:pPr>
              <w:rPr>
                <w:sz w:val="2"/>
                <w:szCs w:val="2"/>
              </w:rPr>
            </w:pPr>
          </w:p>
        </w:tc>
        <w:tc>
          <w:tcPr>
            <w:tcW w:w="2623" w:type="dxa"/>
          </w:tcPr>
          <w:p>
            <w:pPr>
              <w:pStyle w:val="TableParagraph"/>
              <w:rPr>
                <w:sz w:val="16"/>
              </w:rPr>
            </w:pPr>
          </w:p>
        </w:tc>
      </w:tr>
      <w:tr>
        <w:trPr>
          <w:trHeight w:val="1340" w:hRule="atLeast"/>
        </w:trPr>
        <w:tc>
          <w:tcPr>
            <w:tcW w:w="2181" w:type="dxa"/>
          </w:tcPr>
          <w:p>
            <w:pPr>
              <w:pStyle w:val="TableParagraph"/>
              <w:rPr>
                <w:sz w:val="16"/>
              </w:rPr>
            </w:pPr>
          </w:p>
        </w:tc>
        <w:tc>
          <w:tcPr>
            <w:tcW w:w="2008" w:type="dxa"/>
          </w:tcPr>
          <w:p>
            <w:pPr>
              <w:pStyle w:val="TableParagraph"/>
              <w:rPr>
                <w:sz w:val="16"/>
              </w:rPr>
            </w:pPr>
          </w:p>
        </w:tc>
        <w:tc>
          <w:tcPr>
            <w:tcW w:w="2030" w:type="dxa"/>
          </w:tcPr>
          <w:p>
            <w:pPr>
              <w:pStyle w:val="TableParagraph"/>
              <w:rPr>
                <w:sz w:val="16"/>
              </w:rPr>
            </w:pPr>
          </w:p>
        </w:tc>
        <w:tc>
          <w:tcPr>
            <w:tcW w:w="2051" w:type="dxa"/>
          </w:tcPr>
          <w:p>
            <w:pPr>
              <w:pStyle w:val="TableParagraph"/>
              <w:rPr>
                <w:sz w:val="16"/>
              </w:rPr>
            </w:pPr>
          </w:p>
        </w:tc>
        <w:tc>
          <w:tcPr>
            <w:tcW w:w="2977" w:type="dxa"/>
          </w:tcPr>
          <w:p>
            <w:pPr>
              <w:pStyle w:val="TableParagraph"/>
              <w:rPr>
                <w:sz w:val="16"/>
              </w:rPr>
            </w:pPr>
          </w:p>
        </w:tc>
        <w:tc>
          <w:tcPr>
            <w:tcW w:w="2623" w:type="dxa"/>
          </w:tcPr>
          <w:p>
            <w:pPr>
              <w:pStyle w:val="TableParagraph"/>
              <w:rPr>
                <w:sz w:val="16"/>
              </w:rPr>
            </w:pPr>
          </w:p>
        </w:tc>
      </w:tr>
    </w:tbl>
    <w:p>
      <w:pPr>
        <w:spacing w:before="122"/>
        <w:ind w:left="0" w:right="117" w:firstLine="0"/>
        <w:jc w:val="right"/>
        <w:rPr>
          <w:sz w:val="16"/>
        </w:rPr>
      </w:pPr>
      <w:r>
        <w:rPr>
          <w:sz w:val="16"/>
        </w:rPr>
        <w:t>Электротехническая библиотека Elec.ru</w:t>
      </w:r>
    </w:p>
    <w:p>
      <w:pPr>
        <w:spacing w:after="0"/>
        <w:jc w:val="right"/>
        <w:rPr>
          <w:sz w:val="16"/>
        </w:rPr>
        <w:sectPr>
          <w:pgSz w:w="16840" w:h="11910" w:orient="landscape"/>
          <w:pgMar w:top="460" w:bottom="280" w:left="1180" w:right="1320"/>
        </w:sectPr>
      </w:pPr>
    </w:p>
    <w:p>
      <w:pPr>
        <w:spacing w:before="68"/>
        <w:ind w:left="0" w:right="117" w:firstLine="0"/>
        <w:jc w:val="right"/>
        <w:rPr>
          <w:sz w:val="16"/>
        </w:rPr>
      </w:pPr>
      <w:r>
        <w:rPr/>
        <w:pict>
          <v:shape style="position:absolute;margin-left:54.450001pt;margin-top:51.602203pt;width:727.75pt;height:502.65pt;mso-position-horizontal-relative:page;mso-position-vertical-relative:page;z-index:-263512" type="#_x0000_t202" filled="false" stroked="false">
            <v:textbox inset="0,0,0,0">
              <w:txbxContent>
                <w:p>
                  <w:pPr>
                    <w:tabs>
                      <w:tab w:pos="350" w:val="left" w:leader="none"/>
                      <w:tab w:pos="14330" w:val="left" w:leader="none"/>
                    </w:tabs>
                    <w:spacing w:line="114" w:lineRule="exact" w:before="0"/>
                    <w:ind w:left="0" w:right="0" w:firstLine="0"/>
                    <w:jc w:val="right"/>
                    <w:rPr>
                      <w:sz w:val="20"/>
                    </w:rPr>
                  </w:pPr>
                  <w:r>
                    <w:rPr>
                      <w:rFonts w:ascii="Times New Roman" w:hAnsi="Times New Roman"/>
                      <w:sz w:val="23"/>
                    </w:rPr>
                    <w:t>g</w:t>
                    <w:tab/>
                  </w:r>
                  <w:r>
                    <w:rPr>
                      <w:rFonts w:ascii="Times New Roman" w:hAnsi="Times New Roman"/>
                      <w:spacing w:val="-15"/>
                      <w:sz w:val="23"/>
                    </w:rPr>
                    <w:t>Продолжение </w:t>
                  </w:r>
                  <w:r>
                    <w:rPr>
                      <w:i/>
                      <w:spacing w:val="5"/>
                      <w:sz w:val="17"/>
                    </w:rPr>
                    <w:t>таблицы </w:t>
                  </w:r>
                  <w:r>
                    <w:rPr>
                      <w:i/>
                      <w:spacing w:val="8"/>
                      <w:sz w:val="17"/>
                    </w:rPr>
                    <w:t> </w:t>
                  </w:r>
                  <w:r>
                    <w:rPr>
                      <w:i/>
                      <w:sz w:val="17"/>
                    </w:rPr>
                    <w:t>6 </w:t>
                  </w:r>
                  <w:r>
                    <w:rPr>
                      <w:i/>
                      <w:spacing w:val="16"/>
                      <w:sz w:val="17"/>
                    </w:rPr>
                    <w:t> </w:t>
                  </w:r>
                  <w:r>
                    <w:rPr>
                      <w:i/>
                      <w:sz w:val="17"/>
                    </w:rPr>
                    <w:t>1</w:t>
                    <w:tab/>
                  </w:r>
                  <w:r>
                    <w:rPr>
                      <w:position w:val="16"/>
                      <w:sz w:val="20"/>
                    </w:rPr>
                    <w:t>Г</w:t>
                  </w:r>
                </w:p>
                <w:p>
                  <w:pPr>
                    <w:pStyle w:val="BodyText"/>
                    <w:spacing w:line="57" w:lineRule="exact"/>
                    <w:jc w:val="right"/>
                  </w:pPr>
                  <w:r>
                    <w:rPr/>
                    <w:t>О</w:t>
                  </w:r>
                </w:p>
                <w:p>
                  <w:pPr>
                    <w:tabs>
                      <w:tab w:pos="1670" w:val="left" w:leader="none"/>
                      <w:tab w:pos="3664" w:val="left" w:leader="none"/>
                      <w:tab w:pos="6904" w:val="left" w:leader="none"/>
                      <w:tab w:pos="9373" w:val="left" w:leader="none"/>
                    </w:tabs>
                    <w:spacing w:line="263" w:lineRule="exact" w:before="0"/>
                    <w:ind w:left="0" w:right="0" w:firstLine="0"/>
                    <w:jc w:val="right"/>
                    <w:rPr>
                      <w:sz w:val="20"/>
                    </w:rPr>
                  </w:pPr>
                  <w:r>
                    <w:rPr>
                      <w:b/>
                      <w:spacing w:val="-12"/>
                      <w:sz w:val="17"/>
                    </w:rPr>
                    <w:t>Возможные</w:t>
                    <w:tab/>
                  </w:r>
                  <w:r>
                    <w:rPr>
                      <w:b/>
                      <w:spacing w:val="-6"/>
                      <w:sz w:val="17"/>
                    </w:rPr>
                    <w:t>Средства</w:t>
                  </w:r>
                  <w:r>
                    <w:rPr>
                      <w:b/>
                      <w:spacing w:val="21"/>
                      <w:sz w:val="17"/>
                    </w:rPr>
                    <w:t> </w:t>
                  </w:r>
                  <w:r>
                    <w:rPr>
                      <w:b/>
                      <w:spacing w:val="-9"/>
                      <w:sz w:val="17"/>
                    </w:rPr>
                    <w:t>фиксации</w:t>
                    <w:tab/>
                  </w:r>
                  <w:r>
                    <w:rPr>
                      <w:b/>
                      <w:spacing w:val="-8"/>
                      <w:sz w:val="17"/>
                    </w:rPr>
                    <w:t>Средства</w:t>
                  </w:r>
                  <w:r>
                    <w:rPr>
                      <w:b/>
                      <w:spacing w:val="21"/>
                      <w:sz w:val="17"/>
                    </w:rPr>
                    <w:t> </w:t>
                  </w:r>
                  <w:r>
                    <w:rPr>
                      <w:b/>
                      <w:spacing w:val="-8"/>
                      <w:sz w:val="17"/>
                    </w:rPr>
                    <w:t>предупреждения</w:t>
                  </w:r>
                  <w:r>
                    <w:rPr>
                      <w:b/>
                      <w:spacing w:val="1"/>
                      <w:sz w:val="17"/>
                    </w:rPr>
                    <w:t> </w:t>
                  </w:r>
                  <w:r>
                    <w:rPr>
                      <w:b/>
                      <w:spacing w:val="-8"/>
                      <w:sz w:val="17"/>
                    </w:rPr>
                    <w:t>риске,</w:t>
                    <w:tab/>
                    <w:t>Требуемые</w:t>
                  </w:r>
                  <w:r>
                    <w:rPr>
                      <w:b/>
                      <w:spacing w:val="21"/>
                      <w:sz w:val="17"/>
                    </w:rPr>
                    <w:t> </w:t>
                  </w:r>
                  <w:r>
                    <w:rPr>
                      <w:b/>
                      <w:spacing w:val="-10"/>
                      <w:sz w:val="17"/>
                    </w:rPr>
                    <w:t>действия</w:t>
                    <w:tab/>
                  </w:r>
                  <w:r>
                    <w:rPr>
                      <w:position w:val="21"/>
                      <w:sz w:val="20"/>
                    </w:rPr>
                    <w:t>С</w:t>
                  </w:r>
                </w:p>
                <w:p>
                  <w:pPr>
                    <w:pStyle w:val="BodyText"/>
                    <w:spacing w:line="85" w:lineRule="exact"/>
                    <w:jc w:val="right"/>
                  </w:pPr>
                  <w:r>
                    <w:rPr/>
                    <w:t>Т</w:t>
                  </w:r>
                </w:p>
                <w:p>
                  <w:pPr>
                    <w:tabs>
                      <w:tab w:pos="1504" w:val="left" w:leader="none"/>
                      <w:tab w:pos="3636" w:val="left" w:leader="none"/>
                      <w:tab w:pos="6202" w:val="left" w:leader="none"/>
                      <w:tab w:pos="8159" w:val="left" w:leader="none"/>
                      <w:tab w:pos="10559" w:val="left" w:leader="none"/>
                      <w:tab w:pos="13333" w:val="left" w:leader="none"/>
                    </w:tabs>
                    <w:spacing w:line="292" w:lineRule="exact" w:before="0"/>
                    <w:ind w:left="0" w:right="0" w:firstLine="0"/>
                    <w:jc w:val="right"/>
                    <w:rPr>
                      <w:sz w:val="20"/>
                    </w:rPr>
                  </w:pPr>
                  <w:r>
                    <w:rPr>
                      <w:b/>
                      <w:spacing w:val="-4"/>
                      <w:position w:val="-8"/>
                      <w:sz w:val="17"/>
                    </w:rPr>
                    <w:t>Система</w:t>
                    <w:tab/>
                  </w:r>
                  <w:r>
                    <w:rPr>
                      <w:b/>
                      <w:spacing w:val="-6"/>
                      <w:position w:val="-8"/>
                      <w:sz w:val="17"/>
                    </w:rPr>
                    <w:t>Идентификация</w:t>
                  </w:r>
                  <w:r>
                    <w:rPr>
                      <w:b/>
                      <w:spacing w:val="20"/>
                      <w:position w:val="-8"/>
                      <w:sz w:val="17"/>
                    </w:rPr>
                    <w:t> </w:t>
                  </w:r>
                  <w:r>
                    <w:rPr>
                      <w:b/>
                      <w:spacing w:val="-8"/>
                      <w:position w:val="-8"/>
                      <w:sz w:val="17"/>
                    </w:rPr>
                    <w:t>риске</w:t>
                    <w:tab/>
                  </w:r>
                  <w:r>
                    <w:rPr>
                      <w:b/>
                      <w:spacing w:val="-9"/>
                      <w:position w:val="1"/>
                      <w:sz w:val="17"/>
                    </w:rPr>
                    <w:t>последствия</w:t>
                  </w:r>
                  <w:r>
                    <w:rPr>
                      <w:b/>
                      <w:spacing w:val="-1"/>
                      <w:position w:val="1"/>
                      <w:sz w:val="17"/>
                    </w:rPr>
                    <w:t> </w:t>
                  </w:r>
                  <w:r>
                    <w:rPr>
                      <w:b/>
                      <w:spacing w:val="-8"/>
                      <w:position w:val="1"/>
                      <w:sz w:val="17"/>
                    </w:rPr>
                    <w:t>риска</w:t>
                    <w:tab/>
                  </w:r>
                  <w:r>
                    <w:rPr>
                      <w:b/>
                      <w:spacing w:val="-6"/>
                      <w:position w:val="1"/>
                      <w:sz w:val="17"/>
                    </w:rPr>
                    <w:t>риска</w:t>
                    <w:tab/>
                  </w:r>
                  <w:r>
                    <w:rPr>
                      <w:b/>
                      <w:spacing w:val="-9"/>
                      <w:sz w:val="17"/>
                    </w:rPr>
                    <w:t>принятые</w:t>
                  </w:r>
                  <w:r>
                    <w:rPr>
                      <w:b/>
                      <w:spacing w:val="26"/>
                      <w:sz w:val="17"/>
                    </w:rPr>
                    <w:t> </w:t>
                  </w:r>
                  <w:r>
                    <w:rPr>
                      <w:b/>
                      <w:sz w:val="17"/>
                    </w:rPr>
                    <w:t>е</w:t>
                  </w:r>
                  <w:r>
                    <w:rPr>
                      <w:b/>
                      <w:spacing w:val="15"/>
                      <w:sz w:val="17"/>
                    </w:rPr>
                    <w:t> </w:t>
                  </w:r>
                  <w:r>
                    <w:rPr>
                      <w:b/>
                      <w:spacing w:val="-9"/>
                      <w:sz w:val="17"/>
                    </w:rPr>
                    <w:t>проекте</w:t>
                    <w:tab/>
                  </w:r>
                  <w:r>
                    <w:rPr>
                      <w:b/>
                      <w:spacing w:val="-7"/>
                      <w:position w:val="1"/>
                      <w:sz w:val="17"/>
                    </w:rPr>
                    <w:t>персонала</w:t>
                  </w:r>
                  <w:r>
                    <w:rPr>
                      <w:b/>
                      <w:spacing w:val="0"/>
                      <w:position w:val="1"/>
                      <w:sz w:val="17"/>
                    </w:rPr>
                    <w:t> </w:t>
                  </w:r>
                  <w:r>
                    <w:rPr>
                      <w:b/>
                      <w:spacing w:val="-8"/>
                      <w:position w:val="1"/>
                      <w:sz w:val="17"/>
                    </w:rPr>
                    <w:t>при</w:t>
                  </w:r>
                  <w:r>
                    <w:rPr>
                      <w:b/>
                      <w:spacing w:val="15"/>
                      <w:position w:val="1"/>
                      <w:sz w:val="17"/>
                    </w:rPr>
                    <w:t> </w:t>
                  </w:r>
                  <w:r>
                    <w:rPr>
                      <w:b/>
                      <w:spacing w:val="-9"/>
                      <w:position w:val="1"/>
                      <w:sz w:val="17"/>
                    </w:rPr>
                    <w:t>эксплуатации</w:t>
                    <w:tab/>
                  </w:r>
                  <w:r>
                    <w:rPr>
                      <w:position w:val="3"/>
                      <w:sz w:val="20"/>
                    </w:rPr>
                    <w:t>Р</w:t>
                  </w:r>
                </w:p>
                <w:p>
                  <w:pPr>
                    <w:tabs>
                      <w:tab w:pos="11612" w:val="left" w:leader="none"/>
                    </w:tabs>
                    <w:spacing w:line="52" w:lineRule="exact" w:before="0"/>
                    <w:ind w:left="4477" w:right="0" w:firstLine="0"/>
                    <w:jc w:val="left"/>
                    <w:rPr>
                      <w:b/>
                      <w:sz w:val="17"/>
                    </w:rPr>
                  </w:pPr>
                  <w:r>
                    <w:rPr>
                      <w:b/>
                      <w:spacing w:val="-11"/>
                      <w:sz w:val="17"/>
                    </w:rPr>
                    <w:t>локальные, </w:t>
                  </w:r>
                  <w:r>
                    <w:rPr>
                      <w:b/>
                      <w:spacing w:val="-9"/>
                      <w:sz w:val="17"/>
                    </w:rPr>
                    <w:t> </w:t>
                  </w:r>
                  <w:r>
                    <w:rPr>
                      <w:b/>
                      <w:spacing w:val="-10"/>
                      <w:sz w:val="17"/>
                    </w:rPr>
                    <w:t>системные,</w:t>
                    <w:tab/>
                  </w:r>
                  <w:r>
                    <w:rPr>
                      <w:b/>
                      <w:spacing w:val="-5"/>
                      <w:position w:val="1"/>
                      <w:sz w:val="17"/>
                    </w:rPr>
                    <w:t>для предотфащения</w:t>
                  </w:r>
                  <w:r>
                    <w:rPr>
                      <w:b/>
                      <w:spacing w:val="21"/>
                      <w:position w:val="1"/>
                      <w:sz w:val="17"/>
                    </w:rPr>
                    <w:t> </w:t>
                  </w:r>
                  <w:r>
                    <w:rPr>
                      <w:b/>
                      <w:spacing w:val="-6"/>
                      <w:position w:val="1"/>
                      <w:sz w:val="17"/>
                    </w:rPr>
                    <w:t>риага</w:t>
                  </w:r>
                </w:p>
                <w:p>
                  <w:pPr>
                    <w:pStyle w:val="BodyText"/>
                    <w:spacing w:line="64" w:lineRule="exact"/>
                    <w:jc w:val="right"/>
                  </w:pPr>
                  <w:r>
                    <w:rPr>
                      <w:w w:val="99"/>
                    </w:rPr>
                    <w:t>5</w:t>
                  </w:r>
                </w:p>
                <w:p>
                  <w:pPr>
                    <w:tabs>
                      <w:tab w:pos="9640" w:val="left" w:leader="none"/>
                      <w:tab w:pos="9864" w:val="right" w:leader="none"/>
                    </w:tabs>
                    <w:spacing w:line="159" w:lineRule="exact" w:before="0"/>
                    <w:ind w:left="0" w:right="0" w:firstLine="0"/>
                    <w:jc w:val="right"/>
                    <w:rPr>
                      <w:sz w:val="20"/>
                    </w:rPr>
                  </w:pPr>
                  <w:r>
                    <w:rPr>
                      <w:b/>
                      <w:spacing w:val="-8"/>
                      <w:sz w:val="17"/>
                    </w:rPr>
                    <w:t>обшвсгвнцизнны*</w:t>
                    <w:tab/>
                  </w:r>
                  <w:r>
                    <w:rPr>
                      <w:b/>
                      <w:spacing w:val="-8"/>
                      <w:position w:val="833"/>
                      <w:sz w:val="17"/>
                    </w:rPr>
                    <w:tab/>
                    <w:tab/>
                  </w:r>
                  <w:r>
                    <w:rPr>
                      <w:spacing w:val="-1"/>
                      <w:position w:val="9"/>
                      <w:sz w:val="20"/>
                    </w:rPr>
                    <w:t>5</w:t>
                  </w:r>
                </w:p>
                <w:p>
                  <w:pPr>
                    <w:pStyle w:val="BodyText"/>
                    <w:spacing w:line="78" w:lineRule="exact"/>
                    <w:jc w:val="right"/>
                  </w:pPr>
                  <w:r>
                    <w:rPr>
                      <w:w w:val="99"/>
                    </w:rPr>
                    <w:t>2</w:t>
                  </w:r>
                </w:p>
                <w:p>
                  <w:pPr>
                    <w:pStyle w:val="BodyText"/>
                    <w:spacing w:line="117" w:lineRule="exact"/>
                    <w:jc w:val="right"/>
                  </w:pPr>
                  <w:r>
                    <w:rPr>
                      <w:w w:val="99"/>
                    </w:rPr>
                    <w:t>6</w:t>
                  </w:r>
                </w:p>
                <w:p>
                  <w:pPr>
                    <w:tabs>
                      <w:tab w:pos="4024" w:val="left" w:leader="none"/>
                      <w:tab w:pos="8759" w:val="left" w:leader="none"/>
                      <w:tab w:pos="11541" w:val="left" w:leader="none"/>
                    </w:tabs>
                    <w:spacing w:line="185" w:lineRule="exact" w:before="0"/>
                    <w:ind w:left="0" w:right="0" w:firstLine="0"/>
                    <w:jc w:val="right"/>
                    <w:rPr>
                      <w:sz w:val="20"/>
                    </w:rPr>
                  </w:pPr>
                  <w:r>
                    <w:rPr>
                      <w:b/>
                      <w:sz w:val="17"/>
                    </w:rPr>
                    <w:t>1</w:t>
                  </w:r>
                  <w:r>
                    <w:rPr>
                      <w:b/>
                      <w:spacing w:val="-5"/>
                      <w:sz w:val="17"/>
                    </w:rPr>
                    <w:t> </w:t>
                  </w:r>
                  <w:r>
                    <w:rPr>
                      <w:b/>
                      <w:sz w:val="17"/>
                    </w:rPr>
                    <w:t>Вероятность</w:t>
                  </w:r>
                  <w:r>
                    <w:rPr>
                      <w:b/>
                      <w:spacing w:val="-2"/>
                      <w:sz w:val="17"/>
                    </w:rPr>
                    <w:t> </w:t>
                  </w:r>
                  <w:r>
                    <w:rPr>
                      <w:b/>
                      <w:sz w:val="17"/>
                    </w:rPr>
                    <w:t>от­</w:t>
                    <w:tab/>
                  </w:r>
                  <w:r>
                    <w:rPr>
                      <w:b/>
                      <w:position w:val="2"/>
                      <w:sz w:val="17"/>
                    </w:rPr>
                    <w:t>1</w:t>
                  </w:r>
                  <w:r>
                    <w:rPr>
                      <w:b/>
                      <w:spacing w:val="-14"/>
                      <w:position w:val="2"/>
                      <w:sz w:val="17"/>
                    </w:rPr>
                    <w:t> </w:t>
                  </w:r>
                  <w:r>
                    <w:rPr>
                      <w:b/>
                      <w:position w:val="2"/>
                      <w:sz w:val="17"/>
                    </w:rPr>
                    <w:t>Датчик</w:t>
                  </w:r>
                  <w:r>
                    <w:rPr>
                      <w:b/>
                      <w:spacing w:val="-23"/>
                      <w:position w:val="2"/>
                      <w:sz w:val="17"/>
                    </w:rPr>
                    <w:t> </w:t>
                  </w:r>
                  <w:r>
                    <w:rPr>
                      <w:b/>
                      <w:position w:val="2"/>
                      <w:sz w:val="17"/>
                    </w:rPr>
                    <w:t>давления</w:t>
                    <w:tab/>
                  </w:r>
                  <w:r>
                    <w:rPr>
                      <w:b/>
                      <w:spacing w:val="-3"/>
                      <w:position w:val="1"/>
                      <w:sz w:val="17"/>
                    </w:rPr>
                    <w:t>Контроль </w:t>
                  </w:r>
                  <w:r>
                    <w:rPr>
                      <w:b/>
                      <w:position w:val="1"/>
                      <w:sz w:val="17"/>
                    </w:rPr>
                    <w:t>состояния</w:t>
                  </w:r>
                  <w:r>
                    <w:rPr>
                      <w:b/>
                      <w:spacing w:val="-32"/>
                      <w:position w:val="1"/>
                      <w:sz w:val="17"/>
                    </w:rPr>
                    <w:t> </w:t>
                  </w:r>
                  <w:r>
                    <w:rPr>
                      <w:b/>
                      <w:position w:val="1"/>
                      <w:sz w:val="17"/>
                    </w:rPr>
                    <w:t>и</w:t>
                  </w:r>
                  <w:r>
                    <w:rPr>
                      <w:b/>
                      <w:spacing w:val="-23"/>
                      <w:position w:val="1"/>
                      <w:sz w:val="17"/>
                    </w:rPr>
                    <w:t> </w:t>
                  </w:r>
                  <w:r>
                    <w:rPr>
                      <w:b/>
                      <w:spacing w:val="1"/>
                      <w:position w:val="1"/>
                      <w:sz w:val="17"/>
                    </w:rPr>
                    <w:t>рабо­</w:t>
                    <w:tab/>
                  </w:r>
                  <w:r>
                    <w:rPr>
                      <w:b/>
                      <w:spacing w:val="1"/>
                      <w:position w:val="64"/>
                      <w:sz w:val="17"/>
                    </w:rPr>
                    <w:tab/>
                  </w:r>
                  <w:r>
                    <w:rPr>
                      <w:position w:val="16"/>
                      <w:sz w:val="20"/>
                    </w:rPr>
                    <w:t>0</w:t>
                  </w:r>
                </w:p>
                <w:p>
                  <w:pPr>
                    <w:pStyle w:val="BodyText"/>
                    <w:spacing w:line="55" w:lineRule="auto" w:before="55"/>
                    <w:jc w:val="right"/>
                  </w:pPr>
                  <w:r>
                    <w:rPr/>
                    <w:t>. 4</w:t>
                  </w:r>
                </w:p>
                <w:p>
                  <w:pPr>
                    <w:tabs>
                      <w:tab w:pos="6100" w:val="left" w:leader="none"/>
                      <w:tab w:pos="10854" w:val="left" w:leader="none"/>
                      <w:tab w:pos="13628" w:val="left" w:leader="none"/>
                    </w:tabs>
                    <w:spacing w:line="76" w:lineRule="exact" w:before="0"/>
                    <w:ind w:left="0" w:right="0" w:firstLine="0"/>
                    <w:jc w:val="right"/>
                    <w:rPr>
                      <w:sz w:val="20"/>
                    </w:rPr>
                  </w:pPr>
                  <w:r>
                    <w:rPr>
                      <w:b/>
                      <w:spacing w:val="1"/>
                      <w:sz w:val="17"/>
                    </w:rPr>
                    <w:t>Система  </w:t>
                  </w:r>
                  <w:r>
                    <w:rPr>
                      <w:b/>
                      <w:spacing w:val="-6"/>
                      <w:sz w:val="17"/>
                    </w:rPr>
                    <w:t>водимого     </w:t>
                  </w:r>
                  <w:r>
                    <w:rPr>
                      <w:b/>
                      <w:position w:val="2"/>
                      <w:sz w:val="17"/>
                    </w:rPr>
                    <w:t>каза</w:t>
                  </w:r>
                  <w:r>
                    <w:rPr>
                      <w:b/>
                      <w:spacing w:val="2"/>
                      <w:position w:val="2"/>
                      <w:sz w:val="17"/>
                    </w:rPr>
                    <w:t> </w:t>
                  </w:r>
                  <w:r>
                    <w:rPr>
                      <w:b/>
                      <w:position w:val="2"/>
                      <w:sz w:val="17"/>
                    </w:rPr>
                    <w:t>насосных </w:t>
                  </w:r>
                  <w:r>
                    <w:rPr>
                      <w:b/>
                      <w:spacing w:val="6"/>
                      <w:position w:val="2"/>
                      <w:sz w:val="17"/>
                    </w:rPr>
                    <w:t> </w:t>
                  </w:r>
                  <w:r>
                    <w:rPr>
                      <w:b/>
                      <w:spacing w:val="2"/>
                      <w:position w:val="2"/>
                      <w:sz w:val="17"/>
                    </w:rPr>
                    <w:t>агре­</w:t>
                    <w:tab/>
                  </w:r>
                  <w:r>
                    <w:rPr>
                      <w:b/>
                      <w:position w:val="1"/>
                      <w:sz w:val="17"/>
                    </w:rPr>
                    <w:t>2</w:t>
                  </w:r>
                  <w:r>
                    <w:rPr>
                      <w:b/>
                      <w:spacing w:val="35"/>
                      <w:position w:val="1"/>
                      <w:sz w:val="17"/>
                    </w:rPr>
                    <w:t> </w:t>
                  </w:r>
                  <w:r>
                    <w:rPr>
                      <w:b/>
                      <w:spacing w:val="2"/>
                      <w:position w:val="1"/>
                      <w:sz w:val="17"/>
                    </w:rPr>
                    <w:t>Датчик</w:t>
                  </w:r>
                  <w:r>
                    <w:rPr>
                      <w:b/>
                      <w:spacing w:val="50"/>
                      <w:position w:val="1"/>
                      <w:sz w:val="17"/>
                    </w:rPr>
                    <w:t> </w:t>
                  </w:r>
                  <w:r>
                    <w:rPr>
                      <w:b/>
                      <w:spacing w:val="3"/>
                      <w:position w:val="1"/>
                      <w:sz w:val="17"/>
                    </w:rPr>
                    <w:t>перепа­</w:t>
                    <w:tab/>
                  </w:r>
                  <w:r>
                    <w:rPr>
                      <w:b/>
                      <w:spacing w:val="-3"/>
                      <w:position w:val="1"/>
                      <w:sz w:val="17"/>
                    </w:rPr>
                    <w:t>тоспособности</w:t>
                  </w:r>
                  <w:r>
                    <w:rPr>
                      <w:b/>
                      <w:spacing w:val="28"/>
                      <w:position w:val="1"/>
                      <w:sz w:val="17"/>
                    </w:rPr>
                    <w:t> </w:t>
                  </w:r>
                  <w:r>
                    <w:rPr>
                      <w:b/>
                      <w:spacing w:val="-3"/>
                      <w:position w:val="1"/>
                      <w:sz w:val="17"/>
                    </w:rPr>
                    <w:t>всей</w:t>
                  </w:r>
                  <w:r>
                    <w:rPr>
                      <w:b/>
                      <w:spacing w:val="38"/>
                      <w:position w:val="1"/>
                      <w:sz w:val="17"/>
                    </w:rPr>
                    <w:t> </w:t>
                  </w:r>
                  <w:r>
                    <w:rPr>
                      <w:b/>
                      <w:position w:val="1"/>
                      <w:sz w:val="17"/>
                    </w:rPr>
                    <w:t>систе­</w:t>
                    <w:tab/>
                  </w:r>
                  <w:r>
                    <w:rPr>
                      <w:spacing w:val="-1"/>
                      <w:position w:val="10"/>
                      <w:sz w:val="20"/>
                    </w:rPr>
                    <w:t>.</w:t>
                  </w:r>
                </w:p>
                <w:p>
                  <w:pPr>
                    <w:pStyle w:val="BodyText"/>
                    <w:spacing w:line="39" w:lineRule="exact"/>
                    <w:jc w:val="right"/>
                  </w:pPr>
                  <w:r>
                    <w:rPr>
                      <w:w w:val="99"/>
                    </w:rPr>
                    <w:t>1</w:t>
                  </w:r>
                </w:p>
                <w:p>
                  <w:pPr>
                    <w:tabs>
                      <w:tab w:pos="4347" w:val="left" w:leader="none"/>
                      <w:tab w:pos="6110" w:val="left" w:leader="none"/>
                      <w:tab w:pos="8473" w:val="left" w:leader="none"/>
                      <w:tab w:pos="11141" w:val="left" w:leader="none"/>
                      <w:tab w:pos="13924" w:val="left" w:leader="none"/>
                    </w:tabs>
                    <w:spacing w:line="236" w:lineRule="exact" w:before="0"/>
                    <w:ind w:left="0" w:right="0" w:firstLine="0"/>
                    <w:jc w:val="right"/>
                    <w:rPr>
                      <w:sz w:val="20"/>
                    </w:rPr>
                  </w:pPr>
                  <w:r>
                    <w:rPr>
                      <w:b/>
                      <w:spacing w:val="7"/>
                      <w:sz w:val="17"/>
                    </w:rPr>
                    <w:t>охлаждения  </w:t>
                  </w:r>
                  <w:r>
                    <w:rPr>
                      <w:b/>
                      <w:spacing w:val="5"/>
                      <w:sz w:val="17"/>
                    </w:rPr>
                    <w:t>агр</w:t>
                  </w:r>
                  <w:r>
                    <w:rPr>
                      <w:b/>
                      <w:spacing w:val="-27"/>
                      <w:sz w:val="17"/>
                    </w:rPr>
                    <w:t> </w:t>
                  </w:r>
                  <w:r>
                    <w:rPr>
                      <w:b/>
                      <w:spacing w:val="7"/>
                      <w:sz w:val="17"/>
                    </w:rPr>
                    <w:t>ега­  </w:t>
                  </w:r>
                  <w:r>
                    <w:rPr>
                      <w:b/>
                      <w:spacing w:val="23"/>
                      <w:sz w:val="17"/>
                    </w:rPr>
                    <w:t> </w:t>
                  </w:r>
                  <w:r>
                    <w:rPr>
                      <w:b/>
                      <w:spacing w:val="-5"/>
                      <w:sz w:val="17"/>
                    </w:rPr>
                    <w:t>гатов</w:t>
                    <w:tab/>
                  </w:r>
                  <w:r>
                    <w:rPr>
                      <w:b/>
                      <w:sz w:val="17"/>
                    </w:rPr>
                    <w:t>Локальны*</w:t>
                    <w:tab/>
                  </w:r>
                  <w:r>
                    <w:rPr>
                      <w:b/>
                      <w:position w:val="1"/>
                      <w:sz w:val="17"/>
                    </w:rPr>
                    <w:t>да</w:t>
                  </w:r>
                  <w:r>
                    <w:rPr>
                      <w:b/>
                      <w:spacing w:val="26"/>
                      <w:position w:val="1"/>
                      <w:sz w:val="17"/>
                    </w:rPr>
                    <w:t> </w:t>
                  </w:r>
                  <w:r>
                    <w:rPr>
                      <w:b/>
                      <w:position w:val="1"/>
                      <w:sz w:val="17"/>
                    </w:rPr>
                    <w:t>давления</w:t>
                    <w:tab/>
                    <w:t>1</w:t>
                  </w:r>
                  <w:r>
                    <w:rPr>
                      <w:b/>
                      <w:spacing w:val="37"/>
                      <w:position w:val="1"/>
                      <w:sz w:val="17"/>
                    </w:rPr>
                    <w:t> </w:t>
                  </w:r>
                  <w:r>
                    <w:rPr>
                      <w:b/>
                      <w:position w:val="1"/>
                      <w:sz w:val="17"/>
                    </w:rPr>
                    <w:t>Резерв</w:t>
                  </w:r>
                  <w:r>
                    <w:rPr>
                      <w:b/>
                      <w:spacing w:val="-25"/>
                      <w:position w:val="1"/>
                      <w:sz w:val="17"/>
                    </w:rPr>
                    <w:t> </w:t>
                  </w:r>
                  <w:r>
                    <w:rPr>
                      <w:b/>
                      <w:spacing w:val="3"/>
                      <w:position w:val="1"/>
                      <w:sz w:val="17"/>
                    </w:rPr>
                    <w:t>иромтые</w:t>
                    <w:tab/>
                  </w:r>
                  <w:r>
                    <w:rPr>
                      <w:b/>
                      <w:spacing w:val="-4"/>
                      <w:sz w:val="17"/>
                    </w:rPr>
                    <w:t>мы</w:t>
                    <w:tab/>
                  </w:r>
                  <w:r>
                    <w:rPr>
                      <w:position w:val="14"/>
                      <w:sz w:val="20"/>
                    </w:rPr>
                    <w:t>—</w:t>
                  </w:r>
                </w:p>
                <w:p>
                  <w:pPr>
                    <w:tabs>
                      <w:tab w:pos="2372" w:val="left" w:leader="none"/>
                      <w:tab w:pos="6396" w:val="left" w:leader="none"/>
                      <w:tab w:pos="13923" w:val="left" w:leader="none"/>
                    </w:tabs>
                    <w:spacing w:line="168" w:lineRule="exact" w:before="0"/>
                    <w:ind w:left="0" w:right="0" w:firstLine="0"/>
                    <w:jc w:val="right"/>
                    <w:rPr>
                      <w:sz w:val="20"/>
                    </w:rPr>
                  </w:pPr>
                  <w:r>
                    <w:rPr>
                      <w:b/>
                      <w:spacing w:val="-6"/>
                      <w:sz w:val="17"/>
                    </w:rPr>
                    <w:t>тов</w:t>
                    <w:tab/>
                  </w:r>
                  <w:r>
                    <w:rPr>
                      <w:b/>
                      <w:sz w:val="17"/>
                    </w:rPr>
                    <w:t>2</w:t>
                  </w:r>
                  <w:r>
                    <w:rPr>
                      <w:b/>
                      <w:spacing w:val="42"/>
                      <w:sz w:val="17"/>
                    </w:rPr>
                    <w:t> </w:t>
                  </w:r>
                  <w:r>
                    <w:rPr>
                      <w:b/>
                      <w:spacing w:val="6"/>
                      <w:sz w:val="17"/>
                    </w:rPr>
                    <w:t>Засорение</w:t>
                  </w:r>
                  <w:r>
                    <w:rPr>
                      <w:b/>
                      <w:spacing w:val="45"/>
                      <w:sz w:val="17"/>
                    </w:rPr>
                    <w:t> </w:t>
                  </w:r>
                  <w:r>
                    <w:rPr>
                      <w:b/>
                      <w:spacing w:val="6"/>
                      <w:sz w:val="17"/>
                    </w:rPr>
                    <w:t>ре­</w:t>
                    <w:tab/>
                  </w:r>
                  <w:r>
                    <w:rPr>
                      <w:b/>
                      <w:sz w:val="17"/>
                    </w:rPr>
                    <w:t>3</w:t>
                  </w:r>
                  <w:r>
                    <w:rPr>
                      <w:b/>
                      <w:spacing w:val="32"/>
                      <w:sz w:val="17"/>
                    </w:rPr>
                    <w:t> </w:t>
                  </w:r>
                  <w:r>
                    <w:rPr>
                      <w:b/>
                      <w:spacing w:val="3"/>
                      <w:sz w:val="17"/>
                    </w:rPr>
                    <w:t>Датчик</w:t>
                  </w:r>
                  <w:r>
                    <w:rPr>
                      <w:b/>
                      <w:spacing w:val="38"/>
                      <w:sz w:val="17"/>
                    </w:rPr>
                    <w:t> </w:t>
                  </w:r>
                  <w:r>
                    <w:rPr>
                      <w:b/>
                      <w:spacing w:val="3"/>
                      <w:sz w:val="17"/>
                    </w:rPr>
                    <w:t>перепа­</w:t>
                    <w:tab/>
                  </w:r>
                  <w:r>
                    <w:rPr>
                      <w:b/>
                      <w:spacing w:val="3"/>
                      <w:position w:val="614"/>
                      <w:sz w:val="17"/>
                    </w:rPr>
                    <w:tab/>
                  </w:r>
                  <w:r>
                    <w:rPr>
                      <w:position w:val="14"/>
                      <w:sz w:val="20"/>
                    </w:rPr>
                    <w:t>2</w:t>
                  </w:r>
                </w:p>
                <w:p>
                  <w:pPr>
                    <w:pStyle w:val="BodyText"/>
                    <w:spacing w:line="49" w:lineRule="exact"/>
                    <w:jc w:val="right"/>
                  </w:pPr>
                  <w:r>
                    <w:rPr>
                      <w:w w:val="99"/>
                    </w:rPr>
                    <w:t>0</w:t>
                  </w:r>
                </w:p>
                <w:p>
                  <w:pPr>
                    <w:tabs>
                      <w:tab w:pos="4033" w:val="left" w:leader="none"/>
                      <w:tab w:pos="11846" w:val="left" w:leader="none"/>
                    </w:tabs>
                    <w:spacing w:line="175" w:lineRule="exact" w:before="0"/>
                    <w:ind w:left="0" w:right="0" w:firstLine="0"/>
                    <w:jc w:val="right"/>
                    <w:rPr>
                      <w:sz w:val="20"/>
                    </w:rPr>
                  </w:pPr>
                  <w:r>
                    <w:rPr>
                      <w:b/>
                      <w:sz w:val="17"/>
                    </w:rPr>
                    <w:t>шето*</w:t>
                    <w:tab/>
                  </w:r>
                  <w:r>
                    <w:rPr>
                      <w:b/>
                      <w:position w:val="1"/>
                      <w:sz w:val="17"/>
                    </w:rPr>
                    <w:t>да</w:t>
                  </w:r>
                  <w:r>
                    <w:rPr>
                      <w:b/>
                      <w:spacing w:val="30"/>
                      <w:position w:val="1"/>
                      <w:sz w:val="17"/>
                    </w:rPr>
                    <w:t> </w:t>
                  </w:r>
                  <w:r>
                    <w:rPr>
                      <w:b/>
                      <w:position w:val="1"/>
                      <w:sz w:val="17"/>
                    </w:rPr>
                    <w:t>давления</w:t>
                    <w:tab/>
                  </w:r>
                  <w:r>
                    <w:rPr>
                      <w:b/>
                      <w:position w:val="691"/>
                      <w:sz w:val="17"/>
                    </w:rPr>
                    <w:tab/>
                  </w:r>
                  <w:r>
                    <w:rPr>
                      <w:position w:val="13"/>
                      <w:sz w:val="20"/>
                    </w:rPr>
                    <w:t>1</w:t>
                  </w:r>
                </w:p>
                <w:p>
                  <w:pPr>
                    <w:pStyle w:val="BodyText"/>
                    <w:spacing w:line="108" w:lineRule="exact"/>
                    <w:jc w:val="right"/>
                  </w:pPr>
                  <w:r>
                    <w:rPr>
                      <w:w w:val="99"/>
                    </w:rPr>
                    <w:t>3</w:t>
                  </w:r>
                </w:p>
                <w:p>
                  <w:pPr>
                    <w:spacing w:line="271" w:lineRule="auto" w:before="40"/>
                    <w:ind w:left="2474" w:right="9972" w:firstLine="305"/>
                    <w:jc w:val="left"/>
                    <w:rPr>
                      <w:b/>
                      <w:sz w:val="17"/>
                    </w:rPr>
                  </w:pPr>
                  <w:r>
                    <w:rPr>
                      <w:b/>
                      <w:sz w:val="17"/>
                    </w:rPr>
                    <w:t>3 Засорение фильтров</w:t>
                  </w:r>
                </w:p>
                <w:p>
                  <w:pPr>
                    <w:pStyle w:val="BodyText"/>
                    <w:spacing w:before="5"/>
                    <w:rPr>
                      <w:sz w:val="18"/>
                    </w:rPr>
                  </w:pPr>
                </w:p>
                <w:p>
                  <w:pPr>
                    <w:tabs>
                      <w:tab w:pos="2787" w:val="left" w:leader="none"/>
                      <w:tab w:pos="6793" w:val="left" w:leader="none"/>
                      <w:tab w:pos="11547" w:val="left" w:leader="none"/>
                    </w:tabs>
                    <w:spacing w:before="0"/>
                    <w:ind w:left="702" w:right="0" w:firstLine="0"/>
                    <w:jc w:val="left"/>
                    <w:rPr>
                      <w:b/>
                      <w:sz w:val="17"/>
                    </w:rPr>
                  </w:pPr>
                  <w:r>
                    <w:rPr>
                      <w:b/>
                      <w:sz w:val="17"/>
                    </w:rPr>
                    <w:t>С и </w:t>
                  </w:r>
                  <w:r>
                    <w:rPr>
                      <w:b/>
                      <w:spacing w:val="7"/>
                      <w:sz w:val="17"/>
                    </w:rPr>
                    <w:t>стем </w:t>
                  </w:r>
                  <w:r>
                    <w:rPr>
                      <w:b/>
                      <w:sz w:val="17"/>
                    </w:rPr>
                    <w:t>а</w:t>
                  </w:r>
                  <w:r>
                    <w:rPr>
                      <w:b/>
                      <w:spacing w:val="-9"/>
                      <w:sz w:val="17"/>
                    </w:rPr>
                    <w:t> </w:t>
                  </w:r>
                  <w:r>
                    <w:rPr>
                      <w:b/>
                      <w:spacing w:val="7"/>
                      <w:sz w:val="17"/>
                    </w:rPr>
                    <w:t>охлаж</w:t>
                  </w:r>
                  <w:r>
                    <w:rPr>
                      <w:b/>
                      <w:spacing w:val="-31"/>
                      <w:sz w:val="17"/>
                    </w:rPr>
                    <w:t> </w:t>
                  </w:r>
                  <w:r>
                    <w:rPr>
                      <w:b/>
                      <w:sz w:val="17"/>
                    </w:rPr>
                    <w:t>-</w:t>
                    <w:tab/>
                  </w:r>
                  <w:r>
                    <w:rPr>
                      <w:b/>
                      <w:position w:val="1"/>
                      <w:sz w:val="17"/>
                    </w:rPr>
                    <w:t>1</w:t>
                  </w:r>
                  <w:r>
                    <w:rPr>
                      <w:b/>
                      <w:spacing w:val="-2"/>
                      <w:position w:val="1"/>
                      <w:sz w:val="17"/>
                    </w:rPr>
                    <w:t> </w:t>
                  </w:r>
                  <w:r>
                    <w:rPr>
                      <w:b/>
                      <w:position w:val="1"/>
                      <w:sz w:val="17"/>
                    </w:rPr>
                    <w:t>вероятность</w:t>
                  </w:r>
                  <w:r>
                    <w:rPr>
                      <w:b/>
                      <w:spacing w:val="2"/>
                      <w:position w:val="1"/>
                      <w:sz w:val="17"/>
                    </w:rPr>
                    <w:t> </w:t>
                  </w:r>
                  <w:r>
                    <w:rPr>
                      <w:b/>
                      <w:position w:val="1"/>
                      <w:sz w:val="17"/>
                    </w:rPr>
                    <w:t>от­</w:t>
                    <w:tab/>
                  </w:r>
                  <w:r>
                    <w:rPr>
                      <w:b/>
                      <w:position w:val="2"/>
                      <w:sz w:val="17"/>
                    </w:rPr>
                    <w:t>Сигнализация </w:t>
                  </w:r>
                  <w:r>
                    <w:rPr>
                      <w:b/>
                      <w:spacing w:val="12"/>
                      <w:position w:val="2"/>
                      <w:sz w:val="17"/>
                    </w:rPr>
                    <w:t> </w:t>
                  </w:r>
                  <w:r>
                    <w:rPr>
                      <w:b/>
                      <w:position w:val="2"/>
                      <w:sz w:val="17"/>
                    </w:rPr>
                    <w:t>ра­</w:t>
                    <w:tab/>
                  </w:r>
                  <w:r>
                    <w:rPr>
                      <w:b/>
                      <w:spacing w:val="-4"/>
                      <w:sz w:val="17"/>
                    </w:rPr>
                    <w:t>Контроль</w:t>
                  </w:r>
                  <w:r>
                    <w:rPr>
                      <w:b/>
                      <w:spacing w:val="-15"/>
                      <w:sz w:val="17"/>
                    </w:rPr>
                    <w:t> </w:t>
                  </w:r>
                  <w:r>
                    <w:rPr>
                      <w:b/>
                      <w:sz w:val="17"/>
                    </w:rPr>
                    <w:t>состояния</w:t>
                  </w:r>
                  <w:r>
                    <w:rPr>
                      <w:b/>
                      <w:spacing w:val="-14"/>
                      <w:sz w:val="17"/>
                    </w:rPr>
                    <w:t> </w:t>
                  </w:r>
                  <w:r>
                    <w:rPr>
                      <w:b/>
                      <w:sz w:val="17"/>
                    </w:rPr>
                    <w:t>и</w:t>
                  </w:r>
                  <w:r>
                    <w:rPr>
                      <w:b/>
                      <w:spacing w:val="-23"/>
                      <w:sz w:val="17"/>
                    </w:rPr>
                    <w:t> </w:t>
                  </w:r>
                  <w:r>
                    <w:rPr>
                      <w:b/>
                      <w:spacing w:val="1"/>
                      <w:sz w:val="17"/>
                    </w:rPr>
                    <w:t>рабо­</w:t>
                  </w:r>
                </w:p>
                <w:p>
                  <w:pPr>
                    <w:tabs>
                      <w:tab w:pos="2482" w:val="left" w:leader="none"/>
                      <w:tab w:pos="4753" w:val="left" w:leader="none"/>
                      <w:tab w:pos="6516" w:val="left" w:leader="none"/>
                      <w:tab w:pos="8879" w:val="left" w:leader="none"/>
                      <w:tab w:pos="11547" w:val="left" w:leader="none"/>
                    </w:tabs>
                    <w:spacing w:line="259" w:lineRule="auto" w:before="15"/>
                    <w:ind w:left="425" w:right="658" w:hanging="19"/>
                    <w:jc w:val="left"/>
                    <w:rPr>
                      <w:b/>
                      <w:sz w:val="17"/>
                    </w:rPr>
                  </w:pPr>
                  <w:r>
                    <w:rPr>
                      <w:b/>
                      <w:spacing w:val="6"/>
                      <w:sz w:val="17"/>
                    </w:rPr>
                    <w:t>деиия  </w:t>
                  </w:r>
                  <w:r>
                    <w:rPr>
                      <w:b/>
                      <w:spacing w:val="5"/>
                      <w:sz w:val="17"/>
                    </w:rPr>
                    <w:t>трансф орм </w:t>
                  </w:r>
                  <w:r>
                    <w:rPr>
                      <w:b/>
                      <w:spacing w:val="2"/>
                      <w:sz w:val="17"/>
                    </w:rPr>
                    <w:t>а­   </w:t>
                  </w:r>
                  <w:r>
                    <w:rPr>
                      <w:b/>
                      <w:sz w:val="17"/>
                    </w:rPr>
                    <w:t>каза</w:t>
                  </w:r>
                  <w:r>
                    <w:rPr>
                      <w:b/>
                      <w:spacing w:val="30"/>
                      <w:sz w:val="17"/>
                    </w:rPr>
                    <w:t> </w:t>
                  </w:r>
                  <w:r>
                    <w:rPr>
                      <w:b/>
                      <w:sz w:val="17"/>
                    </w:rPr>
                    <w:t>насосных</w:t>
                  </w:r>
                  <w:r>
                    <w:rPr>
                      <w:b/>
                      <w:spacing w:val="45"/>
                      <w:sz w:val="17"/>
                    </w:rPr>
                    <w:t> </w:t>
                  </w:r>
                  <w:r>
                    <w:rPr>
                      <w:b/>
                      <w:spacing w:val="5"/>
                      <w:sz w:val="17"/>
                    </w:rPr>
                    <w:t>агре­</w:t>
                    <w:tab/>
                    <w:tab/>
                  </w:r>
                  <w:r>
                    <w:rPr>
                      <w:b/>
                      <w:position w:val="1"/>
                      <w:sz w:val="17"/>
                    </w:rPr>
                    <w:t>ботоспособности </w:t>
                  </w:r>
                  <w:r>
                    <w:rPr>
                      <w:b/>
                      <w:spacing w:val="3"/>
                      <w:position w:val="1"/>
                      <w:sz w:val="17"/>
                    </w:rPr>
                    <w:t> </w:t>
                  </w:r>
                  <w:r>
                    <w:rPr>
                      <w:b/>
                      <w:position w:val="1"/>
                      <w:sz w:val="17"/>
                    </w:rPr>
                    <w:t>на­</w:t>
                    <w:tab/>
                    <w:tab/>
                  </w:r>
                  <w:r>
                    <w:rPr>
                      <w:b/>
                      <w:spacing w:val="-3"/>
                      <w:position w:val="1"/>
                      <w:sz w:val="17"/>
                    </w:rPr>
                    <w:t>тоспособности</w:t>
                  </w:r>
                  <w:r>
                    <w:rPr>
                      <w:b/>
                      <w:spacing w:val="38"/>
                      <w:position w:val="1"/>
                      <w:sz w:val="17"/>
                    </w:rPr>
                    <w:t> </w:t>
                  </w:r>
                  <w:r>
                    <w:rPr>
                      <w:b/>
                      <w:spacing w:val="-3"/>
                      <w:position w:val="1"/>
                      <w:sz w:val="17"/>
                    </w:rPr>
                    <w:t>всей </w:t>
                  </w:r>
                  <w:r>
                    <w:rPr>
                      <w:b/>
                      <w:spacing w:val="3"/>
                      <w:position w:val="1"/>
                      <w:sz w:val="17"/>
                    </w:rPr>
                    <w:t> </w:t>
                  </w:r>
                  <w:r>
                    <w:rPr>
                      <w:b/>
                      <w:position w:val="1"/>
                      <w:sz w:val="17"/>
                    </w:rPr>
                    <w:t>систе­ </w:t>
                  </w:r>
                  <w:r>
                    <w:rPr>
                      <w:b/>
                      <w:spacing w:val="-4"/>
                      <w:sz w:val="17"/>
                    </w:rPr>
                    <w:t>торов</w:t>
                    <w:tab/>
                  </w:r>
                  <w:r>
                    <w:rPr>
                      <w:b/>
                      <w:spacing w:val="-6"/>
                      <w:position w:val="1"/>
                      <w:sz w:val="17"/>
                    </w:rPr>
                    <w:t>гатов</w:t>
                    <w:tab/>
                  </w:r>
                  <w:r>
                    <w:rPr>
                      <w:b/>
                      <w:position w:val="2"/>
                      <w:sz w:val="17"/>
                    </w:rPr>
                    <w:t>Локальны*</w:t>
                    <w:tab/>
                  </w:r>
                  <w:r>
                    <w:rPr>
                      <w:b/>
                      <w:spacing w:val="-4"/>
                      <w:position w:val="1"/>
                      <w:sz w:val="17"/>
                    </w:rPr>
                    <w:t>сосов</w:t>
                    <w:tab/>
                  </w:r>
                  <w:r>
                    <w:rPr>
                      <w:b/>
                      <w:position w:val="2"/>
                      <w:sz w:val="17"/>
                    </w:rPr>
                    <w:t>1</w:t>
                  </w:r>
                  <w:r>
                    <w:rPr>
                      <w:b/>
                      <w:spacing w:val="33"/>
                      <w:position w:val="2"/>
                      <w:sz w:val="17"/>
                    </w:rPr>
                    <w:t> </w:t>
                  </w:r>
                  <w:r>
                    <w:rPr>
                      <w:b/>
                      <w:position w:val="2"/>
                      <w:sz w:val="17"/>
                    </w:rPr>
                    <w:t>Р</w:t>
                  </w:r>
                  <w:r>
                    <w:rPr>
                      <w:b/>
                      <w:spacing w:val="-23"/>
                      <w:position w:val="2"/>
                      <w:sz w:val="17"/>
                    </w:rPr>
                    <w:t> </w:t>
                  </w:r>
                  <w:r>
                    <w:rPr>
                      <w:b/>
                      <w:position w:val="2"/>
                      <w:sz w:val="17"/>
                    </w:rPr>
                    <w:t>е</w:t>
                  </w:r>
                  <w:r>
                    <w:rPr>
                      <w:b/>
                      <w:spacing w:val="-28"/>
                      <w:position w:val="2"/>
                      <w:sz w:val="17"/>
                    </w:rPr>
                    <w:t> </w:t>
                  </w:r>
                  <w:r>
                    <w:rPr>
                      <w:b/>
                      <w:spacing w:val="5"/>
                      <w:position w:val="2"/>
                      <w:sz w:val="17"/>
                    </w:rPr>
                    <w:t>зе</w:t>
                  </w:r>
                  <w:r>
                    <w:rPr>
                      <w:b/>
                      <w:spacing w:val="-29"/>
                      <w:position w:val="2"/>
                      <w:sz w:val="17"/>
                    </w:rPr>
                    <w:t> </w:t>
                  </w:r>
                  <w:r>
                    <w:rPr>
                      <w:b/>
                      <w:position w:val="2"/>
                      <w:sz w:val="17"/>
                    </w:rPr>
                    <w:t>р</w:t>
                  </w:r>
                  <w:r>
                    <w:rPr>
                      <w:b/>
                      <w:spacing w:val="-27"/>
                      <w:position w:val="2"/>
                      <w:sz w:val="17"/>
                    </w:rPr>
                    <w:t> </w:t>
                  </w:r>
                  <w:r>
                    <w:rPr>
                      <w:b/>
                      <w:position w:val="2"/>
                      <w:sz w:val="17"/>
                    </w:rPr>
                    <w:t>е</w:t>
                  </w:r>
                  <w:r>
                    <w:rPr>
                      <w:b/>
                      <w:spacing w:val="-30"/>
                      <w:position w:val="2"/>
                      <w:sz w:val="17"/>
                    </w:rPr>
                    <w:t> </w:t>
                  </w:r>
                  <w:r>
                    <w:rPr>
                      <w:b/>
                      <w:position w:val="2"/>
                      <w:sz w:val="17"/>
                    </w:rPr>
                    <w:t>и</w:t>
                  </w:r>
                  <w:r>
                    <w:rPr>
                      <w:b/>
                      <w:spacing w:val="-26"/>
                      <w:position w:val="2"/>
                      <w:sz w:val="17"/>
                    </w:rPr>
                    <w:t> </w:t>
                  </w:r>
                  <w:r>
                    <w:rPr>
                      <w:b/>
                      <w:position w:val="2"/>
                      <w:sz w:val="17"/>
                    </w:rPr>
                    <w:t>р</w:t>
                  </w:r>
                  <w:r>
                    <w:rPr>
                      <w:b/>
                      <w:spacing w:val="-27"/>
                      <w:position w:val="2"/>
                      <w:sz w:val="17"/>
                    </w:rPr>
                    <w:t> </w:t>
                  </w:r>
                  <w:r>
                    <w:rPr>
                      <w:b/>
                      <w:position w:val="2"/>
                      <w:sz w:val="17"/>
                    </w:rPr>
                    <w:t>о</w:t>
                  </w:r>
                  <w:r>
                    <w:rPr>
                      <w:b/>
                      <w:spacing w:val="-27"/>
                      <w:position w:val="2"/>
                      <w:sz w:val="17"/>
                    </w:rPr>
                    <w:t> </w:t>
                  </w:r>
                  <w:r>
                    <w:rPr>
                      <w:b/>
                      <w:position w:val="2"/>
                      <w:sz w:val="17"/>
                    </w:rPr>
                    <w:t>м</w:t>
                  </w:r>
                  <w:r>
                    <w:rPr>
                      <w:b/>
                      <w:spacing w:val="-20"/>
                      <w:position w:val="2"/>
                      <w:sz w:val="17"/>
                    </w:rPr>
                    <w:t> </w:t>
                  </w:r>
                  <w:r>
                    <w:rPr>
                      <w:b/>
                      <w:spacing w:val="5"/>
                      <w:position w:val="2"/>
                      <w:sz w:val="17"/>
                    </w:rPr>
                    <w:t>те</w:t>
                    <w:tab/>
                  </w:r>
                  <w:r>
                    <w:rPr>
                      <w:b/>
                      <w:spacing w:val="-4"/>
                      <w:position w:val="2"/>
                      <w:sz w:val="17"/>
                    </w:rPr>
                    <w:t>мы</w:t>
                  </w:r>
                </w:p>
                <w:p>
                  <w:pPr>
                    <w:spacing w:line="283" w:lineRule="auto" w:before="0"/>
                    <w:ind w:left="2474" w:right="9972" w:firstLine="295"/>
                    <w:jc w:val="left"/>
                    <w:rPr>
                      <w:b/>
                      <w:sz w:val="17"/>
                    </w:rPr>
                  </w:pPr>
                  <w:r>
                    <w:rPr>
                      <w:b/>
                      <w:sz w:val="17"/>
                    </w:rPr>
                    <w:t>2 Засорение ре­ шето*</w:t>
                  </w:r>
                </w:p>
                <w:p>
                  <w:pPr>
                    <w:spacing w:line="273" w:lineRule="auto" w:before="1"/>
                    <w:ind w:left="2474" w:right="9972" w:firstLine="305"/>
                    <w:jc w:val="left"/>
                    <w:rPr>
                      <w:b/>
                      <w:sz w:val="17"/>
                    </w:rPr>
                  </w:pPr>
                  <w:r>
                    <w:rPr>
                      <w:b/>
                      <w:sz w:val="17"/>
                    </w:rPr>
                    <w:t>3 Засорение фильтров</w:t>
                  </w:r>
                </w:p>
                <w:p>
                  <w:pPr>
                    <w:pStyle w:val="BodyText"/>
                    <w:spacing w:before="2"/>
                    <w:rPr>
                      <w:sz w:val="19"/>
                    </w:rPr>
                  </w:pPr>
                </w:p>
                <w:p>
                  <w:pPr>
                    <w:tabs>
                      <w:tab w:pos="2482" w:val="left" w:leader="none"/>
                      <w:tab w:pos="2778" w:val="left" w:leader="none"/>
                      <w:tab w:pos="4744" w:val="left" w:leader="none"/>
                      <w:tab w:pos="6793" w:val="left" w:leader="none"/>
                      <w:tab w:pos="8575" w:val="left" w:leader="none"/>
                      <w:tab w:pos="8870" w:val="left" w:leader="none"/>
                    </w:tabs>
                    <w:spacing w:line="259" w:lineRule="auto" w:before="0"/>
                    <w:ind w:left="416" w:right="658" w:firstLine="286"/>
                    <w:jc w:val="left"/>
                    <w:rPr>
                      <w:b/>
                      <w:sz w:val="17"/>
                    </w:rPr>
                  </w:pPr>
                  <w:r>
                    <w:rPr>
                      <w:b/>
                      <w:sz w:val="17"/>
                    </w:rPr>
                    <w:t>С</w:t>
                  </w:r>
                  <w:r>
                    <w:rPr>
                      <w:b/>
                      <w:spacing w:val="-31"/>
                      <w:sz w:val="17"/>
                    </w:rPr>
                    <w:t> </w:t>
                  </w:r>
                  <w:r>
                    <w:rPr>
                      <w:b/>
                      <w:spacing w:val="6"/>
                      <w:sz w:val="17"/>
                    </w:rPr>
                    <w:t>истем</w:t>
                  </w:r>
                  <w:r>
                    <w:rPr>
                      <w:b/>
                      <w:spacing w:val="-32"/>
                      <w:sz w:val="17"/>
                    </w:rPr>
                    <w:t> </w:t>
                  </w:r>
                  <w:r>
                    <w:rPr>
                      <w:b/>
                      <w:sz w:val="17"/>
                    </w:rPr>
                    <w:t>а </w:t>
                  </w:r>
                  <w:r>
                    <w:rPr>
                      <w:b/>
                      <w:spacing w:val="10"/>
                      <w:sz w:val="17"/>
                    </w:rPr>
                    <w:t> </w:t>
                  </w:r>
                  <w:r>
                    <w:rPr>
                      <w:b/>
                      <w:spacing w:val="5"/>
                      <w:sz w:val="17"/>
                    </w:rPr>
                    <w:t>турбин­</w:t>
                    <w:tab/>
                    <w:tab/>
                  </w:r>
                  <w:r>
                    <w:rPr>
                      <w:b/>
                      <w:sz w:val="17"/>
                    </w:rPr>
                    <w:t>Вероятность</w:t>
                  </w:r>
                  <w:r>
                    <w:rPr>
                      <w:b/>
                      <w:spacing w:val="45"/>
                      <w:sz w:val="17"/>
                    </w:rPr>
                    <w:t> </w:t>
                  </w:r>
                  <w:r>
                    <w:rPr>
                      <w:b/>
                      <w:spacing w:val="1"/>
                      <w:sz w:val="17"/>
                    </w:rPr>
                    <w:t>раз­</w:t>
                    <w:tab/>
                    <w:tab/>
                    <w:tab/>
                    <w:tab/>
                  </w:r>
                  <w:r>
                    <w:rPr>
                      <w:b/>
                      <w:spacing w:val="-4"/>
                      <w:sz w:val="17"/>
                    </w:rPr>
                    <w:t>Вынос  </w:t>
                  </w:r>
                  <w:r>
                    <w:rPr>
                      <w:b/>
                      <w:sz w:val="17"/>
                    </w:rPr>
                    <w:t>маслосклада  и  </w:t>
                  </w:r>
                  <w:r>
                    <w:rPr>
                      <w:b/>
                      <w:spacing w:val="2"/>
                      <w:sz w:val="17"/>
                    </w:rPr>
                    <w:t>аппа­    </w:t>
                  </w:r>
                  <w:r>
                    <w:rPr>
                      <w:b/>
                      <w:sz w:val="17"/>
                    </w:rPr>
                    <w:t>Контроль</w:t>
                  </w:r>
                  <w:r>
                    <w:rPr>
                      <w:b/>
                      <w:spacing w:val="17"/>
                      <w:sz w:val="17"/>
                    </w:rPr>
                    <w:t> </w:t>
                  </w:r>
                  <w:r>
                    <w:rPr>
                      <w:b/>
                      <w:sz w:val="17"/>
                    </w:rPr>
                    <w:t>состояния </w:t>
                  </w:r>
                  <w:r>
                    <w:rPr>
                      <w:b/>
                      <w:spacing w:val="33"/>
                      <w:sz w:val="17"/>
                    </w:rPr>
                    <w:t> </w:t>
                  </w:r>
                  <w:r>
                    <w:rPr>
                      <w:b/>
                      <w:spacing w:val="-4"/>
                      <w:sz w:val="17"/>
                    </w:rPr>
                    <w:t>всей</w:t>
                  </w:r>
                  <w:r>
                    <w:rPr>
                      <w:b/>
                      <w:sz w:val="17"/>
                    </w:rPr>
                    <w:t> ного</w:t>
                  </w:r>
                  <w:r>
                    <w:rPr>
                      <w:b/>
                      <w:spacing w:val="25"/>
                      <w:sz w:val="17"/>
                    </w:rPr>
                    <w:t> </w:t>
                  </w:r>
                  <w:r>
                    <w:rPr>
                      <w:b/>
                      <w:sz w:val="17"/>
                    </w:rPr>
                    <w:t>маслохоэяйстее</w:t>
                    <w:tab/>
                  </w:r>
                  <w:r>
                    <w:rPr>
                      <w:b/>
                      <w:spacing w:val="-5"/>
                      <w:position w:val="1"/>
                      <w:sz w:val="17"/>
                    </w:rPr>
                    <w:t>рыва </w:t>
                  </w:r>
                  <w:r>
                    <w:rPr>
                      <w:b/>
                      <w:spacing w:val="-3"/>
                      <w:position w:val="1"/>
                      <w:sz w:val="17"/>
                    </w:rPr>
                    <w:t> </w:t>
                  </w:r>
                  <w:r>
                    <w:rPr>
                      <w:b/>
                      <w:position w:val="1"/>
                      <w:sz w:val="17"/>
                    </w:rPr>
                    <w:t>маслобака</w:t>
                    <w:tab/>
                  </w:r>
                  <w:r>
                    <w:rPr>
                      <w:b/>
                      <w:position w:val="2"/>
                      <w:sz w:val="17"/>
                    </w:rPr>
                    <w:t>Общестамцион-</w:t>
                    <w:tab/>
                  </w:r>
                  <w:r>
                    <w:rPr>
                      <w:b/>
                      <w:position w:val="1"/>
                      <w:sz w:val="17"/>
                    </w:rPr>
                    <w:t>Датчики</w:t>
                  </w:r>
                  <w:r>
                    <w:rPr>
                      <w:b/>
                      <w:spacing w:val="-1"/>
                      <w:position w:val="1"/>
                      <w:sz w:val="17"/>
                    </w:rPr>
                    <w:t> </w:t>
                  </w:r>
                  <w:r>
                    <w:rPr>
                      <w:b/>
                      <w:spacing w:val="-3"/>
                      <w:position w:val="1"/>
                      <w:sz w:val="17"/>
                    </w:rPr>
                    <w:t>уровня</w:t>
                    <w:tab/>
                  </w:r>
                  <w:r>
                    <w:rPr>
                      <w:b/>
                      <w:sz w:val="17"/>
                    </w:rPr>
                    <w:t>ратной маслохозяйстеа </w:t>
                  </w:r>
                  <w:r>
                    <w:rPr>
                      <w:b/>
                      <w:spacing w:val="-4"/>
                      <w:sz w:val="17"/>
                    </w:rPr>
                    <w:t>на </w:t>
                  </w:r>
                  <w:r>
                    <w:rPr>
                      <w:b/>
                      <w:spacing w:val="1"/>
                      <w:sz w:val="17"/>
                    </w:rPr>
                    <w:t>иеза-    </w:t>
                  </w:r>
                  <w:r>
                    <w:rPr>
                      <w:b/>
                      <w:sz w:val="17"/>
                    </w:rPr>
                    <w:t>системы, </w:t>
                  </w:r>
                  <w:r>
                    <w:rPr>
                      <w:b/>
                      <w:spacing w:val="1"/>
                      <w:sz w:val="17"/>
                    </w:rPr>
                    <w:t>защита  </w:t>
                  </w:r>
                  <w:r>
                    <w:rPr>
                      <w:b/>
                      <w:spacing w:val="-3"/>
                      <w:sz w:val="17"/>
                    </w:rPr>
                    <w:t>от</w:t>
                  </w:r>
                  <w:r>
                    <w:rPr>
                      <w:b/>
                      <w:spacing w:val="17"/>
                      <w:sz w:val="17"/>
                    </w:rPr>
                    <w:t> </w:t>
                  </w:r>
                  <w:r>
                    <w:rPr>
                      <w:b/>
                      <w:spacing w:val="1"/>
                      <w:sz w:val="17"/>
                    </w:rPr>
                    <w:t>посто­</w:t>
                  </w:r>
                </w:p>
                <w:p>
                  <w:pPr>
                    <w:tabs>
                      <w:tab w:pos="8575" w:val="left" w:leader="none"/>
                      <w:tab w:pos="11547" w:val="left" w:leader="none"/>
                    </w:tabs>
                    <w:spacing w:line="204" w:lineRule="exact" w:before="0"/>
                    <w:ind w:left="4477" w:right="0" w:firstLine="0"/>
                    <w:jc w:val="left"/>
                    <w:rPr>
                      <w:b/>
                      <w:sz w:val="17"/>
                    </w:rPr>
                  </w:pPr>
                  <w:r>
                    <w:rPr>
                      <w:b/>
                      <w:spacing w:val="-11"/>
                      <w:sz w:val="17"/>
                    </w:rPr>
                    <w:t>мые</w:t>
                    <w:tab/>
                  </w:r>
                  <w:r>
                    <w:rPr>
                      <w:b/>
                      <w:spacing w:val="-3"/>
                      <w:sz w:val="17"/>
                    </w:rPr>
                    <w:t>толляемую</w:t>
                  </w:r>
                  <w:r>
                    <w:rPr>
                      <w:b/>
                      <w:spacing w:val="18"/>
                      <w:sz w:val="17"/>
                    </w:rPr>
                    <w:t> </w:t>
                  </w:r>
                  <w:r>
                    <w:rPr>
                      <w:b/>
                      <w:spacing w:val="-3"/>
                      <w:sz w:val="17"/>
                    </w:rPr>
                    <w:t>отметку</w:t>
                    <w:tab/>
                  </w:r>
                  <w:r>
                    <w:rPr>
                      <w:b/>
                      <w:position w:val="1"/>
                      <w:sz w:val="17"/>
                    </w:rPr>
                    <w:t>роннего</w:t>
                  </w:r>
                  <w:r>
                    <w:rPr>
                      <w:b/>
                      <w:spacing w:val="15"/>
                      <w:position w:val="1"/>
                      <w:sz w:val="17"/>
                    </w:rPr>
                    <w:t> </w:t>
                  </w:r>
                  <w:r>
                    <w:rPr>
                      <w:b/>
                      <w:position w:val="1"/>
                      <w:sz w:val="17"/>
                    </w:rPr>
                    <w:t>воздействия</w:t>
                  </w:r>
                </w:p>
                <w:p>
                  <w:pPr>
                    <w:pStyle w:val="BodyText"/>
                    <w:spacing w:before="6"/>
                    <w:rPr>
                      <w:sz w:val="21"/>
                    </w:rPr>
                  </w:pPr>
                </w:p>
                <w:p>
                  <w:pPr>
                    <w:tabs>
                      <w:tab w:pos="2778" w:val="left" w:leader="none"/>
                      <w:tab w:pos="11547" w:val="left" w:leader="none"/>
                    </w:tabs>
                    <w:spacing w:before="0"/>
                    <w:ind w:left="702" w:right="0" w:firstLine="0"/>
                    <w:jc w:val="left"/>
                    <w:rPr>
                      <w:b/>
                      <w:sz w:val="17"/>
                    </w:rPr>
                  </w:pPr>
                  <w:r>
                    <w:rPr>
                      <w:b/>
                      <w:spacing w:val="5"/>
                      <w:sz w:val="17"/>
                    </w:rPr>
                    <w:t>Система </w:t>
                  </w:r>
                  <w:r>
                    <w:rPr>
                      <w:b/>
                      <w:spacing w:val="15"/>
                      <w:sz w:val="17"/>
                    </w:rPr>
                    <w:t> </w:t>
                  </w:r>
                  <w:r>
                    <w:rPr>
                      <w:b/>
                      <w:sz w:val="17"/>
                    </w:rPr>
                    <w:t>пневмо-</w:t>
                    <w:tab/>
                  </w:r>
                  <w:r>
                    <w:rPr>
                      <w:b/>
                      <w:spacing w:val="5"/>
                      <w:sz w:val="17"/>
                    </w:rPr>
                    <w:t>вероятность </w:t>
                  </w:r>
                  <w:r>
                    <w:rPr>
                      <w:b/>
                      <w:spacing w:val="32"/>
                      <w:sz w:val="17"/>
                    </w:rPr>
                    <w:t> </w:t>
                  </w:r>
                  <w:r>
                    <w:rPr>
                      <w:b/>
                      <w:spacing w:val="6"/>
                      <w:sz w:val="17"/>
                    </w:rPr>
                    <w:t>за­</w:t>
                    <w:tab/>
                  </w:r>
                  <w:r>
                    <w:rPr>
                      <w:b/>
                      <w:sz w:val="17"/>
                    </w:rPr>
                    <w:t>Конт</w:t>
                  </w:r>
                  <w:r>
                    <w:rPr>
                      <w:b/>
                      <w:spacing w:val="-27"/>
                      <w:sz w:val="17"/>
                    </w:rPr>
                    <w:t> </w:t>
                  </w:r>
                  <w:r>
                    <w:rPr>
                      <w:b/>
                      <w:sz w:val="17"/>
                    </w:rPr>
                    <w:t>р</w:t>
                  </w:r>
                  <w:r>
                    <w:rPr>
                      <w:b/>
                      <w:spacing w:val="-18"/>
                      <w:sz w:val="17"/>
                    </w:rPr>
                    <w:t> </w:t>
                  </w:r>
                  <w:r>
                    <w:rPr>
                      <w:b/>
                      <w:sz w:val="17"/>
                    </w:rPr>
                    <w:t>о</w:t>
                  </w:r>
                  <w:r>
                    <w:rPr>
                      <w:b/>
                      <w:spacing w:val="-18"/>
                      <w:sz w:val="17"/>
                    </w:rPr>
                    <w:t> </w:t>
                  </w:r>
                  <w:r>
                    <w:rPr>
                      <w:b/>
                      <w:sz w:val="17"/>
                    </w:rPr>
                    <w:t>т</w:t>
                  </w:r>
                  <w:r>
                    <w:rPr>
                      <w:b/>
                      <w:spacing w:val="18"/>
                      <w:sz w:val="17"/>
                    </w:rPr>
                    <w:t> </w:t>
                  </w:r>
                  <w:r>
                    <w:rPr>
                      <w:b/>
                      <w:sz w:val="17"/>
                    </w:rPr>
                    <w:t>состояния</w:t>
                  </w:r>
                  <w:r>
                    <w:rPr>
                      <w:b/>
                      <w:spacing w:val="-4"/>
                      <w:sz w:val="17"/>
                    </w:rPr>
                    <w:t> </w:t>
                  </w:r>
                  <w:r>
                    <w:rPr>
                      <w:b/>
                      <w:sz w:val="17"/>
                    </w:rPr>
                    <w:t>обору-</w:t>
                  </w:r>
                </w:p>
                <w:p>
                  <w:pPr>
                    <w:tabs>
                      <w:tab w:pos="1652" w:val="left" w:leader="none"/>
                      <w:tab w:pos="2473" w:val="left" w:leader="none"/>
                      <w:tab w:pos="4476" w:val="left" w:leader="none"/>
                      <w:tab w:pos="4744" w:val="left" w:leader="none"/>
                      <w:tab w:pos="6525" w:val="left" w:leader="none"/>
                      <w:tab w:pos="6793" w:val="left" w:leader="none"/>
                      <w:tab w:pos="8575" w:val="left" w:leader="none"/>
                      <w:tab w:pos="8870" w:val="left" w:leader="none"/>
                      <w:tab w:pos="11538" w:val="left" w:leader="none"/>
                    </w:tabs>
                    <w:spacing w:line="259" w:lineRule="auto" w:before="16"/>
                    <w:ind w:left="416" w:right="684" w:firstLine="0"/>
                    <w:jc w:val="left"/>
                    <w:rPr>
                      <w:b/>
                      <w:sz w:val="17"/>
                    </w:rPr>
                  </w:pPr>
                  <w:r>
                    <w:rPr>
                      <w:b/>
                      <w:spacing w:val="7"/>
                      <w:sz w:val="17"/>
                    </w:rPr>
                    <w:t>хозяйства</w:t>
                    <w:tab/>
                  </w:r>
                  <w:r>
                    <w:rPr>
                      <w:b/>
                      <w:spacing w:val="5"/>
                      <w:sz w:val="17"/>
                    </w:rPr>
                    <w:t>здания</w:t>
                    <w:tab/>
                  </w:r>
                  <w:r>
                    <w:rPr>
                      <w:b/>
                      <w:spacing w:val="6"/>
                      <w:position w:val="1"/>
                      <w:sz w:val="17"/>
                    </w:rPr>
                    <w:t>топления </w:t>
                  </w:r>
                  <w:r>
                    <w:rPr>
                      <w:b/>
                      <w:spacing w:val="13"/>
                      <w:position w:val="1"/>
                      <w:sz w:val="17"/>
                    </w:rPr>
                    <w:t> </w:t>
                  </w:r>
                  <w:r>
                    <w:rPr>
                      <w:b/>
                      <w:spacing w:val="6"/>
                      <w:position w:val="1"/>
                      <w:sz w:val="17"/>
                    </w:rPr>
                    <w:t>ком</w:t>
                  </w:r>
                  <w:r>
                    <w:rPr>
                      <w:b/>
                      <w:spacing w:val="-27"/>
                      <w:position w:val="1"/>
                      <w:sz w:val="17"/>
                    </w:rPr>
                    <w:t> </w:t>
                  </w:r>
                  <w:r>
                    <w:rPr>
                      <w:b/>
                      <w:spacing w:val="7"/>
                      <w:position w:val="1"/>
                      <w:sz w:val="17"/>
                    </w:rPr>
                    <w:t>прес­</w:t>
                    <w:tab/>
                    <w:tab/>
                  </w:r>
                  <w:r>
                    <w:rPr>
                      <w:b/>
                      <w:position w:val="1"/>
                      <w:sz w:val="17"/>
                    </w:rPr>
                    <w:t>Общестанфтои-</w:t>
                    <w:tab/>
                    <w:tab/>
                  </w:r>
                  <w:r>
                    <w:rPr>
                      <w:b/>
                      <w:sz w:val="17"/>
                    </w:rPr>
                    <w:t>Датчики </w:t>
                  </w:r>
                  <w:r>
                    <w:rPr>
                      <w:b/>
                      <w:spacing w:val="20"/>
                      <w:sz w:val="17"/>
                    </w:rPr>
                    <w:t> </w:t>
                  </w:r>
                  <w:r>
                    <w:rPr>
                      <w:b/>
                      <w:spacing w:val="1"/>
                      <w:sz w:val="17"/>
                    </w:rPr>
                    <w:t>эатолле-</w:t>
                    <w:tab/>
                    <w:tab/>
                  </w:r>
                  <w:r>
                    <w:rPr>
                      <w:b/>
                      <w:position w:val="1"/>
                      <w:sz w:val="17"/>
                    </w:rPr>
                    <w:t>вынос  компрессорной </w:t>
                  </w:r>
                  <w:r>
                    <w:rPr>
                      <w:b/>
                      <w:spacing w:val="2"/>
                      <w:position w:val="1"/>
                      <w:sz w:val="17"/>
                    </w:rPr>
                    <w:t>стан­</w:t>
                  </w:r>
                  <w:r>
                    <w:rPr>
                      <w:b/>
                      <w:spacing w:val="16"/>
                      <w:position w:val="1"/>
                      <w:sz w:val="17"/>
                    </w:rPr>
                    <w:t> </w:t>
                  </w:r>
                  <w:r>
                    <w:rPr>
                      <w:b/>
                      <w:sz w:val="17"/>
                    </w:rPr>
                    <w:t>д о в а т я . </w:t>
                  </w:r>
                  <w:r>
                    <w:rPr>
                      <w:b/>
                      <w:spacing w:val="1"/>
                      <w:sz w:val="17"/>
                    </w:rPr>
                    <w:t>систем</w:t>
                  </w:r>
                  <w:r>
                    <w:rPr>
                      <w:b/>
                      <w:spacing w:val="31"/>
                      <w:sz w:val="17"/>
                    </w:rPr>
                    <w:t> </w:t>
                  </w:r>
                  <w:r>
                    <w:rPr>
                      <w:b/>
                      <w:sz w:val="17"/>
                    </w:rPr>
                    <w:t>контроля </w:t>
                  </w:r>
                  <w:r>
                    <w:rPr>
                      <w:b/>
                      <w:spacing w:val="5"/>
                      <w:sz w:val="17"/>
                    </w:rPr>
                    <w:t>ГЭС</w:t>
                    <w:tab/>
                    <w:tab/>
                  </w:r>
                  <w:r>
                    <w:rPr>
                      <w:b/>
                      <w:spacing w:val="-3"/>
                      <w:position w:val="1"/>
                      <w:sz w:val="17"/>
                    </w:rPr>
                    <w:t>сорной</w:t>
                  </w:r>
                  <w:r>
                    <w:rPr>
                      <w:b/>
                      <w:spacing w:val="35"/>
                      <w:position w:val="1"/>
                      <w:sz w:val="17"/>
                    </w:rPr>
                    <w:t> </w:t>
                  </w:r>
                  <w:r>
                    <w:rPr>
                      <w:b/>
                      <w:position w:val="1"/>
                      <w:sz w:val="17"/>
                    </w:rPr>
                    <w:t>станции</w:t>
                    <w:tab/>
                  </w:r>
                  <w:r>
                    <w:rPr>
                      <w:b/>
                      <w:spacing w:val="-5"/>
                      <w:sz w:val="17"/>
                    </w:rPr>
                    <w:t>ные</w:t>
                    <w:tab/>
                  </w:r>
                  <w:r>
                    <w:rPr>
                      <w:b/>
                      <w:position w:val="1"/>
                      <w:sz w:val="17"/>
                    </w:rPr>
                    <w:t>ш</w:t>
                  </w:r>
                  <w:r>
                    <w:rPr>
                      <w:b/>
                      <w:spacing w:val="-12"/>
                      <w:position w:val="1"/>
                      <w:sz w:val="17"/>
                    </w:rPr>
                    <w:t> </w:t>
                  </w:r>
                  <w:r>
                    <w:rPr>
                      <w:b/>
                      <w:position w:val="1"/>
                      <w:sz w:val="17"/>
                    </w:rPr>
                    <w:t>я </w:t>
                  </w:r>
                  <w:r>
                    <w:rPr>
                      <w:b/>
                      <w:spacing w:val="20"/>
                      <w:position w:val="1"/>
                      <w:sz w:val="17"/>
                    </w:rPr>
                    <w:t> </w:t>
                  </w:r>
                  <w:r>
                    <w:rPr>
                      <w:b/>
                      <w:position w:val="1"/>
                      <w:sz w:val="17"/>
                    </w:rPr>
                    <w:t>помещений</w:t>
                    <w:tab/>
                  </w:r>
                  <w:r>
                    <w:rPr>
                      <w:b/>
                      <w:sz w:val="17"/>
                    </w:rPr>
                    <w:t>ции  </w:t>
                  </w:r>
                  <w:r>
                    <w:rPr>
                      <w:b/>
                      <w:spacing w:val="-3"/>
                      <w:sz w:val="17"/>
                    </w:rPr>
                    <w:t>на</w:t>
                  </w:r>
                  <w:r>
                    <w:rPr>
                      <w:b/>
                      <w:spacing w:val="-12"/>
                      <w:sz w:val="17"/>
                    </w:rPr>
                    <w:t> </w:t>
                  </w:r>
                  <w:r>
                    <w:rPr>
                      <w:b/>
                      <w:sz w:val="17"/>
                    </w:rPr>
                    <w:t>иезатолляемую</w:t>
                  </w:r>
                  <w:r>
                    <w:rPr>
                      <w:b/>
                      <w:spacing w:val="13"/>
                      <w:sz w:val="17"/>
                    </w:rPr>
                    <w:t> </w:t>
                  </w:r>
                  <w:r>
                    <w:rPr>
                      <w:b/>
                      <w:sz w:val="17"/>
                    </w:rPr>
                    <w:t>отметку</w:t>
                    <w:tab/>
                  </w:r>
                  <w:r>
                    <w:rPr>
                      <w:b/>
                      <w:position w:val="1"/>
                      <w:sz w:val="17"/>
                    </w:rPr>
                    <w:t>и  </w:t>
                  </w:r>
                  <w:r>
                    <w:rPr>
                      <w:b/>
                      <w:spacing w:val="5"/>
                      <w:position w:val="1"/>
                      <w:sz w:val="17"/>
                    </w:rPr>
                    <w:t>управления,  </w:t>
                  </w:r>
                  <w:r>
                    <w:rPr>
                      <w:b/>
                      <w:spacing w:val="2"/>
                      <w:position w:val="1"/>
                      <w:sz w:val="17"/>
                    </w:rPr>
                    <w:t>защ ита</w:t>
                  </w:r>
                  <w:r>
                    <w:rPr>
                      <w:b/>
                      <w:spacing w:val="-2"/>
                      <w:position w:val="1"/>
                      <w:sz w:val="17"/>
                    </w:rPr>
                    <w:t> </w:t>
                  </w:r>
                  <w:r>
                    <w:rPr>
                      <w:b/>
                      <w:position w:val="1"/>
                      <w:sz w:val="17"/>
                    </w:rPr>
                    <w:t>от</w:t>
                  </w:r>
                </w:p>
                <w:p>
                  <w:pPr>
                    <w:spacing w:before="10"/>
                    <w:ind w:left="0" w:right="684" w:firstLine="0"/>
                    <w:jc w:val="right"/>
                    <w:rPr>
                      <w:b/>
                      <w:sz w:val="17"/>
                    </w:rPr>
                  </w:pPr>
                  <w:r>
                    <w:rPr>
                      <w:b/>
                      <w:sz w:val="17"/>
                    </w:rPr>
                    <w:t>постороннего воздействия</w:t>
                  </w:r>
                </w:p>
                <w:p>
                  <w:pPr>
                    <w:pStyle w:val="BodyText"/>
                    <w:spacing w:before="5"/>
                    <w:rPr>
                      <w:sz w:val="21"/>
                    </w:rPr>
                  </w:pPr>
                </w:p>
                <w:p>
                  <w:pPr>
                    <w:tabs>
                      <w:tab w:pos="6525" w:val="left" w:leader="none"/>
                      <w:tab w:pos="6793" w:val="left" w:leader="none"/>
                      <w:tab w:pos="8879" w:val="left" w:leader="none"/>
                    </w:tabs>
                    <w:spacing w:line="259" w:lineRule="auto" w:before="0"/>
                    <w:ind w:left="4477" w:right="3187" w:firstLine="286"/>
                    <w:jc w:val="left"/>
                    <w:rPr>
                      <w:b/>
                      <w:sz w:val="17"/>
                    </w:rPr>
                  </w:pPr>
                  <w:r>
                    <w:rPr>
                      <w:b/>
                      <w:i/>
                      <w:sz w:val="17"/>
                    </w:rPr>
                    <w:t>^</w:t>
                  </w:r>
                  <w:r>
                    <w:rPr>
                      <w:b/>
                      <w:i/>
                      <w:spacing w:val="31"/>
                      <w:sz w:val="17"/>
                    </w:rPr>
                    <w:t> </w:t>
                  </w:r>
                  <w:r>
                    <w:rPr>
                      <w:b/>
                      <w:sz w:val="17"/>
                    </w:rPr>
                    <w:t>Появление</w:t>
                  </w:r>
                  <w:r>
                    <w:rPr>
                      <w:b/>
                      <w:spacing w:val="20"/>
                      <w:sz w:val="17"/>
                    </w:rPr>
                    <w:t> </w:t>
                  </w:r>
                  <w:r>
                    <w:rPr>
                      <w:b/>
                      <w:spacing w:val="5"/>
                      <w:sz w:val="17"/>
                    </w:rPr>
                    <w:t>эле­</w:t>
                    <w:tab/>
                    <w:tab/>
                  </w:r>
                  <w:r>
                    <w:rPr>
                      <w:b/>
                      <w:spacing w:val="2"/>
                      <w:sz w:val="17"/>
                    </w:rPr>
                    <w:t>Отключение  </w:t>
                  </w:r>
                  <w:r>
                    <w:rPr>
                      <w:b/>
                      <w:spacing w:val="-4"/>
                      <w:sz w:val="17"/>
                    </w:rPr>
                    <w:t>вык­</w:t>
                    <w:tab/>
                  </w:r>
                  <w:r>
                    <w:rPr>
                      <w:b/>
                      <w:sz w:val="17"/>
                    </w:rPr>
                    <w:t>1 </w:t>
                  </w:r>
                  <w:r>
                    <w:rPr>
                      <w:b/>
                      <w:spacing w:val="15"/>
                      <w:sz w:val="17"/>
                    </w:rPr>
                    <w:t> </w:t>
                  </w:r>
                  <w:r>
                    <w:rPr>
                      <w:b/>
                      <w:spacing w:val="5"/>
                      <w:sz w:val="17"/>
                    </w:rPr>
                    <w:t>Повышение </w:t>
                  </w:r>
                  <w:r>
                    <w:rPr>
                      <w:b/>
                      <w:spacing w:val="16"/>
                      <w:sz w:val="17"/>
                    </w:rPr>
                    <w:t> </w:t>
                  </w:r>
                  <w:r>
                    <w:rPr>
                      <w:b/>
                      <w:spacing w:val="5"/>
                      <w:sz w:val="17"/>
                    </w:rPr>
                    <w:t>надежности</w:t>
                  </w:r>
                  <w:r>
                    <w:rPr>
                      <w:b/>
                      <w:sz w:val="17"/>
                    </w:rPr>
                    <w:t> </w:t>
                  </w:r>
                  <w:r>
                    <w:rPr>
                      <w:b/>
                      <w:spacing w:val="5"/>
                      <w:position w:val="1"/>
                      <w:sz w:val="17"/>
                    </w:rPr>
                    <w:t>газа   </w:t>
                  </w:r>
                  <w:r>
                    <w:rPr>
                      <w:b/>
                      <w:position w:val="1"/>
                      <w:sz w:val="17"/>
                    </w:rPr>
                    <w:t>а  </w:t>
                  </w:r>
                  <w:r>
                    <w:rPr>
                      <w:b/>
                      <w:spacing w:val="11"/>
                      <w:position w:val="1"/>
                      <w:sz w:val="17"/>
                    </w:rPr>
                    <w:t> </w:t>
                  </w:r>
                  <w:r>
                    <w:rPr>
                      <w:b/>
                      <w:spacing w:val="6"/>
                      <w:position w:val="1"/>
                      <w:sz w:val="17"/>
                    </w:rPr>
                    <w:t>помещ</w:t>
                  </w:r>
                  <w:r>
                    <w:rPr>
                      <w:b/>
                      <w:spacing w:val="-30"/>
                      <w:position w:val="1"/>
                      <w:sz w:val="17"/>
                    </w:rPr>
                    <w:t> </w:t>
                  </w:r>
                  <w:r>
                    <w:rPr>
                      <w:b/>
                      <w:spacing w:val="5"/>
                      <w:position w:val="1"/>
                      <w:sz w:val="17"/>
                    </w:rPr>
                    <w:t>ение</w:t>
                    <w:tab/>
                    <w:t>лю </w:t>
                  </w:r>
                  <w:r>
                    <w:rPr>
                      <w:b/>
                      <w:spacing w:val="6"/>
                      <w:position w:val="1"/>
                      <w:sz w:val="17"/>
                    </w:rPr>
                    <w:t>чателей   </w:t>
                  </w:r>
                  <w:r>
                    <w:rPr>
                      <w:b/>
                      <w:position w:val="1"/>
                      <w:sz w:val="17"/>
                    </w:rPr>
                    <w:t>5 0 0 </w:t>
                  </w:r>
                  <w:r>
                    <w:rPr>
                      <w:b/>
                      <w:spacing w:val="5"/>
                      <w:position w:val="1"/>
                      <w:sz w:val="17"/>
                    </w:rPr>
                    <w:t>кВ </w:t>
                  </w:r>
                  <w:r>
                    <w:rPr>
                      <w:b/>
                      <w:position w:val="1"/>
                      <w:sz w:val="17"/>
                    </w:rPr>
                    <w:t>.</w:t>
                  </w:r>
                  <w:r>
                    <w:rPr>
                      <w:b/>
                      <w:spacing w:val="33"/>
                      <w:position w:val="1"/>
                      <w:sz w:val="17"/>
                    </w:rPr>
                    <w:t> </w:t>
                  </w:r>
                  <w:r>
                    <w:rPr>
                      <w:b/>
                      <w:sz w:val="17"/>
                    </w:rPr>
                    <w:t>схемы </w:t>
                  </w:r>
                  <w:r>
                    <w:rPr>
                      <w:b/>
                      <w:spacing w:val="2"/>
                      <w:sz w:val="17"/>
                    </w:rPr>
                    <w:t>КРУЭ </w:t>
                  </w:r>
                  <w:r>
                    <w:rPr>
                      <w:b/>
                      <w:sz w:val="17"/>
                    </w:rPr>
                    <w:t>и </w:t>
                  </w:r>
                  <w:r>
                    <w:rPr>
                      <w:b/>
                      <w:spacing w:val="-3"/>
                      <w:sz w:val="17"/>
                    </w:rPr>
                    <w:t>подключение </w:t>
                  </w:r>
                  <w:r>
                    <w:rPr>
                      <w:b/>
                      <w:sz w:val="17"/>
                    </w:rPr>
                    <w:t>при­</w:t>
                  </w:r>
                </w:p>
                <w:p>
                  <w:pPr>
                    <w:tabs>
                      <w:tab w:pos="2778" w:val="left" w:leader="none"/>
                      <w:tab w:pos="4753" w:val="left" w:leader="none"/>
                      <w:tab w:pos="6525" w:val="left" w:leader="none"/>
                      <w:tab w:pos="8095" w:val="left" w:leader="none"/>
                      <w:tab w:pos="8565" w:val="left" w:leader="none"/>
                      <w:tab w:pos="11548" w:val="left" w:leader="none"/>
                    </w:tabs>
                    <w:spacing w:line="247" w:lineRule="auto" w:before="8"/>
                    <w:ind w:left="711" w:right="676" w:firstLine="3766"/>
                    <w:jc w:val="left"/>
                    <w:rPr>
                      <w:b/>
                      <w:sz w:val="17"/>
                    </w:rPr>
                  </w:pPr>
                  <w:r>
                    <w:rPr>
                      <w:b/>
                      <w:sz w:val="17"/>
                    </w:rPr>
                    <w:t>КРУЭ</w:t>
                    <w:tab/>
                  </w:r>
                  <w:r>
                    <w:rPr>
                      <w:b/>
                      <w:spacing w:val="5"/>
                      <w:position w:val="1"/>
                      <w:sz w:val="17"/>
                    </w:rPr>
                    <w:t>изолирую</w:t>
                  </w:r>
                  <w:r>
                    <w:rPr>
                      <w:b/>
                      <w:spacing w:val="-30"/>
                      <w:position w:val="1"/>
                      <w:sz w:val="17"/>
                    </w:rPr>
                    <w:t> </w:t>
                  </w:r>
                  <w:r>
                    <w:rPr>
                      <w:b/>
                      <w:position w:val="1"/>
                      <w:sz w:val="17"/>
                    </w:rPr>
                    <w:t>щ</w:t>
                  </w:r>
                  <w:r>
                    <w:rPr>
                      <w:b/>
                      <w:spacing w:val="-30"/>
                      <w:position w:val="1"/>
                      <w:sz w:val="17"/>
                    </w:rPr>
                    <w:t> </w:t>
                  </w:r>
                  <w:r>
                    <w:rPr>
                      <w:b/>
                      <w:spacing w:val="3"/>
                      <w:position w:val="1"/>
                      <w:sz w:val="17"/>
                    </w:rPr>
                    <w:t>их</w:t>
                    <w:tab/>
                    <w:t>по­    </w:t>
                  </w:r>
                  <w:r>
                    <w:rPr>
                      <w:b/>
                      <w:spacing w:val="5"/>
                      <w:position w:val="1"/>
                      <w:sz w:val="17"/>
                    </w:rPr>
                    <w:t>соединений  </w:t>
                  </w:r>
                  <w:r>
                    <w:rPr>
                      <w:b/>
                      <w:spacing w:val="7"/>
                      <w:position w:val="1"/>
                      <w:sz w:val="17"/>
                    </w:rPr>
                    <w:t>более  </w:t>
                  </w:r>
                  <w:r>
                    <w:rPr>
                      <w:b/>
                      <w:spacing w:val="3"/>
                      <w:position w:val="1"/>
                      <w:sz w:val="17"/>
                    </w:rPr>
                    <w:t>чем  через    </w:t>
                  </w:r>
                  <w:r>
                    <w:rPr>
                      <w:b/>
                      <w:sz w:val="17"/>
                    </w:rPr>
                    <w:t>Следовать</w:t>
                  </w:r>
                  <w:r>
                    <w:rPr>
                      <w:b/>
                      <w:spacing w:val="11"/>
                      <w:sz w:val="17"/>
                    </w:rPr>
                    <w:t> </w:t>
                  </w:r>
                  <w:r>
                    <w:rPr>
                      <w:b/>
                      <w:spacing w:val="-3"/>
                      <w:sz w:val="17"/>
                    </w:rPr>
                    <w:t>инструкциям</w:t>
                  </w:r>
                  <w:r>
                    <w:rPr>
                      <w:b/>
                      <w:spacing w:val="17"/>
                      <w:sz w:val="17"/>
                    </w:rPr>
                    <w:t> </w:t>
                  </w:r>
                  <w:r>
                    <w:rPr>
                      <w:b/>
                      <w:spacing w:val="-10"/>
                      <w:sz w:val="17"/>
                    </w:rPr>
                    <w:t>по </w:t>
                  </w:r>
                  <w:r>
                    <w:rPr>
                      <w:b/>
                      <w:spacing w:val="2"/>
                      <w:sz w:val="17"/>
                    </w:rPr>
                    <w:t>КРУЭ</w:t>
                  </w:r>
                  <w:r>
                    <w:rPr>
                      <w:b/>
                      <w:spacing w:val="26"/>
                      <w:sz w:val="17"/>
                    </w:rPr>
                    <w:t> </w:t>
                  </w:r>
                  <w:r>
                    <w:rPr>
                      <w:b/>
                      <w:spacing w:val="2"/>
                      <w:sz w:val="17"/>
                    </w:rPr>
                    <w:t>500</w:t>
                  </w:r>
                  <w:r>
                    <w:rPr>
                      <w:b/>
                      <w:spacing w:val="7"/>
                      <w:sz w:val="17"/>
                    </w:rPr>
                    <w:t> </w:t>
                  </w:r>
                  <w:r>
                    <w:rPr>
                      <w:b/>
                      <w:spacing w:val="-10"/>
                      <w:sz w:val="17"/>
                    </w:rPr>
                    <w:t>«В</w:t>
                    <w:tab/>
                  </w:r>
                  <w:r>
                    <w:rPr>
                      <w:b/>
                      <w:spacing w:val="1"/>
                      <w:position w:val="2"/>
                      <w:sz w:val="17"/>
                    </w:rPr>
                    <w:t>Разгерметизация</w:t>
                    <w:tab/>
                  </w:r>
                  <w:r>
                    <w:rPr>
                      <w:b/>
                      <w:position w:val="3"/>
                      <w:sz w:val="17"/>
                    </w:rPr>
                    <w:t>2</w:t>
                  </w:r>
                  <w:r>
                    <w:rPr>
                      <w:b/>
                      <w:spacing w:val="35"/>
                      <w:position w:val="3"/>
                      <w:sz w:val="17"/>
                    </w:rPr>
                    <w:t> </w:t>
                  </w:r>
                  <w:r>
                    <w:rPr>
                      <w:b/>
                      <w:position w:val="3"/>
                      <w:sz w:val="17"/>
                    </w:rPr>
                    <w:t>Отключтиив</w:t>
                  </w:r>
                  <w:r>
                    <w:rPr>
                      <w:b/>
                      <w:spacing w:val="20"/>
                      <w:position w:val="3"/>
                      <w:sz w:val="17"/>
                    </w:rPr>
                    <w:t> </w:t>
                  </w:r>
                  <w:r>
                    <w:rPr>
                      <w:b/>
                      <w:position w:val="3"/>
                      <w:sz w:val="17"/>
                    </w:rPr>
                    <w:t>со-</w:t>
                    <w:tab/>
                  </w:r>
                  <w:r>
                    <w:rPr>
                      <w:b/>
                      <w:spacing w:val="-3"/>
                      <w:position w:val="2"/>
                      <w:sz w:val="17"/>
                    </w:rPr>
                    <w:t>врежденный</w:t>
                  </w:r>
                  <w:r>
                    <w:rPr>
                      <w:b/>
                      <w:spacing w:val="40"/>
                      <w:position w:val="2"/>
                      <w:sz w:val="17"/>
                    </w:rPr>
                    <w:t> </w:t>
                  </w:r>
                  <w:r>
                    <w:rPr>
                      <w:b/>
                      <w:spacing w:val="1"/>
                      <w:position w:val="2"/>
                      <w:sz w:val="17"/>
                    </w:rPr>
                    <w:t>отсек.</w:t>
                    <w:tab/>
                  </w:r>
                  <w:r>
                    <w:rPr>
                      <w:b/>
                      <w:spacing w:val="-6"/>
                      <w:position w:val="2"/>
                      <w:sz w:val="17"/>
                    </w:rPr>
                    <w:t>одзы</w:t>
                  </w:r>
                  <w:r>
                    <w:rPr>
                      <w:b/>
                      <w:spacing w:val="5"/>
                      <w:position w:val="2"/>
                      <w:sz w:val="17"/>
                    </w:rPr>
                    <w:t> </w:t>
                  </w:r>
                  <w:r>
                    <w:rPr>
                      <w:b/>
                      <w:spacing w:val="-3"/>
                      <w:position w:val="2"/>
                      <w:sz w:val="17"/>
                    </w:rPr>
                    <w:t>выключатель.</w:t>
                    <w:tab/>
                  </w:r>
                  <w:r>
                    <w:rPr>
                      <w:b/>
                      <w:position w:val="2"/>
                      <w:sz w:val="17"/>
                    </w:rPr>
                    <w:t>эксплуатации</w:t>
                  </w:r>
                  <w:r>
                    <w:rPr>
                      <w:b/>
                      <w:spacing w:val="-12"/>
                      <w:position w:val="2"/>
                      <w:sz w:val="17"/>
                    </w:rPr>
                    <w:t> </w:t>
                  </w:r>
                  <w:r>
                    <w:rPr>
                      <w:b/>
                      <w:spacing w:val="2"/>
                      <w:position w:val="2"/>
                      <w:sz w:val="17"/>
                    </w:rPr>
                    <w:t>КРУЭ.</w:t>
                  </w:r>
                </w:p>
                <w:p>
                  <w:pPr>
                    <w:tabs>
                      <w:tab w:pos="4467" w:val="left" w:leader="none"/>
                      <w:tab w:pos="6516" w:val="left" w:leader="none"/>
                      <w:tab w:pos="8575" w:val="left" w:leader="none"/>
                      <w:tab w:pos="8861" w:val="left" w:leader="none"/>
                      <w:tab w:pos="11548" w:val="left" w:leader="none"/>
                    </w:tabs>
                    <w:spacing w:line="259" w:lineRule="auto" w:before="1"/>
                    <w:ind w:left="4467" w:right="673" w:hanging="1994"/>
                    <w:jc w:val="both"/>
                    <w:rPr>
                      <w:b/>
                      <w:sz w:val="17"/>
                    </w:rPr>
                  </w:pPr>
                  <w:r>
                    <w:rPr>
                      <w:b/>
                      <w:sz w:val="17"/>
                    </w:rPr>
                    <w:t>отсека</w:t>
                  </w:r>
                  <w:r>
                    <w:rPr>
                      <w:b/>
                      <w:spacing w:val="13"/>
                      <w:sz w:val="17"/>
                    </w:rPr>
                    <w:t> </w:t>
                  </w:r>
                  <w:r>
                    <w:rPr>
                      <w:b/>
                      <w:sz w:val="17"/>
                    </w:rPr>
                    <w:t>КРУЭ</w:t>
                    <w:tab/>
                  </w:r>
                  <w:r>
                    <w:rPr>
                      <w:b/>
                      <w:spacing w:val="3"/>
                      <w:sz w:val="17"/>
                    </w:rPr>
                    <w:t>едине»мй500к8 </w:t>
                  </w:r>
                  <w:r>
                    <w:rPr>
                      <w:b/>
                      <w:spacing w:val="-3"/>
                      <w:sz w:val="17"/>
                    </w:rPr>
                    <w:t>глав­           </w:t>
                  </w:r>
                  <w:r>
                    <w:rPr>
                      <w:b/>
                      <w:sz w:val="17"/>
                    </w:rPr>
                    <w:t>С</w:t>
                  </w:r>
                  <w:r>
                    <w:rPr>
                      <w:b/>
                      <w:spacing w:val="-11"/>
                      <w:sz w:val="17"/>
                    </w:rPr>
                    <w:t> </w:t>
                  </w:r>
                  <w:r>
                    <w:rPr>
                      <w:b/>
                      <w:spacing w:val="7"/>
                      <w:sz w:val="17"/>
                    </w:rPr>
                    <w:t>игнал </w:t>
                  </w:r>
                  <w:r>
                    <w:rPr>
                      <w:b/>
                      <w:spacing w:val="8"/>
                      <w:sz w:val="17"/>
                    </w:rPr>
                    <w:t> </w:t>
                  </w:r>
                  <w:r>
                    <w:rPr>
                      <w:b/>
                      <w:spacing w:val="2"/>
                      <w:sz w:val="17"/>
                    </w:rPr>
                    <w:t>системы</w:t>
                    <w:tab/>
                    <w:tab/>
                  </w:r>
                  <w:r>
                    <w:rPr>
                      <w:b/>
                      <w:sz w:val="17"/>
                    </w:rPr>
                    <w:t>2  Разделение  </w:t>
                  </w:r>
                  <w:r>
                    <w:rPr>
                      <w:b/>
                      <w:spacing w:val="2"/>
                      <w:sz w:val="17"/>
                    </w:rPr>
                    <w:t>КРУЭ  </w:t>
                  </w:r>
                  <w:r>
                    <w:rPr>
                      <w:b/>
                      <w:spacing w:val="-4"/>
                      <w:sz w:val="17"/>
                    </w:rPr>
                    <w:t>на  </w:t>
                  </w:r>
                  <w:r>
                    <w:rPr>
                      <w:b/>
                      <w:spacing w:val="2"/>
                      <w:sz w:val="17"/>
                    </w:rPr>
                    <w:t>отсе­ </w:t>
                  </w:r>
                  <w:r>
                    <w:rPr>
                      <w:b/>
                      <w:spacing w:val="25"/>
                      <w:sz w:val="17"/>
                    </w:rPr>
                    <w:t> </w:t>
                  </w:r>
                  <w:r>
                    <w:rPr>
                      <w:b/>
                      <w:spacing w:val="7"/>
                      <w:sz w:val="17"/>
                    </w:rPr>
                    <w:t>Ловышеше</w:t>
                  </w:r>
                  <w:r>
                    <w:rPr>
                      <w:b/>
                      <w:spacing w:val="47"/>
                      <w:sz w:val="17"/>
                    </w:rPr>
                    <w:t> </w:t>
                  </w:r>
                  <w:r>
                    <w:rPr>
                      <w:b/>
                      <w:spacing w:val="-4"/>
                      <w:sz w:val="17"/>
                    </w:rPr>
                    <w:t>квалификации</w:t>
                  </w:r>
                  <w:r>
                    <w:rPr>
                      <w:b/>
                      <w:sz w:val="17"/>
                    </w:rPr>
                    <w:t> </w:t>
                  </w:r>
                  <w:r>
                    <w:rPr>
                      <w:b/>
                      <w:position w:val="1"/>
                      <w:sz w:val="17"/>
                    </w:rPr>
                    <w:t>ной  </w:t>
                  </w:r>
                  <w:r>
                    <w:rPr>
                      <w:b/>
                      <w:spacing w:val="5"/>
                      <w:position w:val="1"/>
                      <w:sz w:val="17"/>
                    </w:rPr>
                    <w:t>схемы </w:t>
                  </w:r>
                  <w:r>
                    <w:rPr>
                      <w:b/>
                      <w:position w:val="1"/>
                      <w:sz w:val="17"/>
                    </w:rPr>
                    <w:t>,  </w:t>
                  </w:r>
                  <w:r>
                    <w:rPr>
                      <w:b/>
                      <w:spacing w:val="5"/>
                      <w:position w:val="1"/>
                      <w:sz w:val="17"/>
                    </w:rPr>
                    <w:t>завися­  </w:t>
                  </w:r>
                  <w:r>
                    <w:rPr>
                      <w:b/>
                      <w:position w:val="1"/>
                      <w:sz w:val="17"/>
                    </w:rPr>
                    <w:t>контроля  </w:t>
                  </w:r>
                  <w:r>
                    <w:rPr>
                      <w:b/>
                      <w:spacing w:val="1"/>
                      <w:position w:val="1"/>
                      <w:sz w:val="17"/>
                    </w:rPr>
                    <w:t>плотности  </w:t>
                  </w:r>
                  <w:r>
                    <w:rPr>
                      <w:b/>
                      <w:position w:val="1"/>
                      <w:sz w:val="17"/>
                    </w:rPr>
                    <w:t>ки. обеспечивающее мимгыкза-   </w:t>
                  </w:r>
                  <w:r>
                    <w:rPr>
                      <w:b/>
                      <w:spacing w:val="6"/>
                      <w:sz w:val="17"/>
                    </w:rPr>
                    <w:t>рем </w:t>
                  </w:r>
                  <w:r>
                    <w:rPr>
                      <w:b/>
                      <w:spacing w:val="7"/>
                      <w:sz w:val="17"/>
                    </w:rPr>
                    <w:t>онтного   </w:t>
                  </w:r>
                  <w:r>
                    <w:rPr>
                      <w:b/>
                      <w:spacing w:val="6"/>
                      <w:sz w:val="17"/>
                    </w:rPr>
                    <w:t>пер </w:t>
                  </w:r>
                  <w:r>
                    <w:rPr>
                      <w:b/>
                      <w:spacing w:val="7"/>
                      <w:sz w:val="17"/>
                    </w:rPr>
                    <w:t>сон </w:t>
                  </w:r>
                  <w:r>
                    <w:rPr>
                      <w:b/>
                      <w:spacing w:val="5"/>
                      <w:sz w:val="17"/>
                    </w:rPr>
                    <w:t>ал </w:t>
                  </w:r>
                  <w:r>
                    <w:rPr>
                      <w:b/>
                      <w:spacing w:val="5"/>
                      <w:sz w:val="17"/>
                    </w:rPr>
                    <w:t>а, </w:t>
                  </w:r>
                  <w:r>
                    <w:rPr>
                      <w:b/>
                      <w:sz w:val="17"/>
                    </w:rPr>
                    <w:t>щих </w:t>
                  </w:r>
                  <w:r>
                    <w:rPr>
                      <w:b/>
                      <w:spacing w:val="1"/>
                      <w:sz w:val="17"/>
                    </w:rPr>
                    <w:t>от </w:t>
                  </w:r>
                  <w:r>
                    <w:rPr>
                      <w:b/>
                      <w:spacing w:val="-7"/>
                      <w:sz w:val="17"/>
                    </w:rPr>
                    <w:t>состояте*Я  </w:t>
                  </w:r>
                  <w:r>
                    <w:rPr>
                      <w:b/>
                      <w:sz w:val="17"/>
                    </w:rPr>
                    <w:t>от-   </w:t>
                  </w:r>
                  <w:r>
                    <w:rPr>
                      <w:b/>
                      <w:position w:val="1"/>
                      <w:sz w:val="17"/>
                    </w:rPr>
                    <w:t>элегаза  а да***ом  от­   </w:t>
                  </w:r>
                  <w:r>
                    <w:rPr>
                      <w:b/>
                      <w:sz w:val="17"/>
                    </w:rPr>
                    <w:t>цию  </w:t>
                  </w:r>
                  <w:r>
                    <w:rPr>
                      <w:b/>
                      <w:spacing w:val="1"/>
                      <w:sz w:val="17"/>
                    </w:rPr>
                    <w:t>количества  </w:t>
                  </w:r>
                  <w:r>
                    <w:rPr>
                      <w:b/>
                      <w:sz w:val="17"/>
                    </w:rPr>
                    <w:t>отключаемых   привлекаемого  к проводе- св*а</w:t>
                    <w:tab/>
                  </w:r>
                  <w:r>
                    <w:rPr>
                      <w:b/>
                      <w:spacing w:val="-5"/>
                      <w:sz w:val="17"/>
                    </w:rPr>
                    <w:t>севе.</w:t>
                    <w:tab/>
                  </w:r>
                  <w:r>
                    <w:rPr>
                      <w:b/>
                      <w:spacing w:val="1"/>
                      <w:position w:val="1"/>
                      <w:sz w:val="17"/>
                    </w:rPr>
                    <w:t>присоединений.</w:t>
                    <w:tab/>
                  </w:r>
                  <w:r>
                    <w:rPr>
                      <w:b/>
                      <w:position w:val="2"/>
                      <w:sz w:val="17"/>
                    </w:rPr>
                    <w:t>•мю</w:t>
                  </w:r>
                  <w:r>
                    <w:rPr>
                      <w:b/>
                      <w:spacing w:val="25"/>
                      <w:position w:val="2"/>
                      <w:sz w:val="17"/>
                    </w:rPr>
                    <w:t> </w:t>
                  </w:r>
                  <w:r>
                    <w:rPr>
                      <w:b/>
                      <w:position w:val="2"/>
                      <w:sz w:val="17"/>
                    </w:rPr>
                    <w:t>работ</w:t>
                  </w:r>
                </w:p>
                <w:p>
                  <w:pPr>
                    <w:tabs>
                      <w:tab w:pos="2185" w:val="left" w:leader="none"/>
                      <w:tab w:pos="4262" w:val="left" w:leader="none"/>
                    </w:tabs>
                    <w:spacing w:line="195" w:lineRule="exact" w:before="0"/>
                    <w:ind w:left="145" w:right="0" w:firstLine="0"/>
                    <w:jc w:val="center"/>
                    <w:rPr>
                      <w:b/>
                      <w:sz w:val="17"/>
                    </w:rPr>
                  </w:pPr>
                  <w:r>
                    <w:rPr>
                      <w:b/>
                      <w:sz w:val="17"/>
                    </w:rPr>
                    <w:t>3</w:t>
                  </w:r>
                  <w:r>
                    <w:rPr>
                      <w:b/>
                      <w:spacing w:val="8"/>
                      <w:sz w:val="17"/>
                    </w:rPr>
                    <w:t> </w:t>
                  </w:r>
                  <w:r>
                    <w:rPr>
                      <w:b/>
                      <w:spacing w:val="-3"/>
                      <w:sz w:val="17"/>
                    </w:rPr>
                    <w:t>Возможное</w:t>
                  </w:r>
                  <w:r>
                    <w:rPr>
                      <w:b/>
                      <w:spacing w:val="-2"/>
                      <w:sz w:val="17"/>
                    </w:rPr>
                    <w:t> </w:t>
                  </w:r>
                  <w:r>
                    <w:rPr>
                      <w:b/>
                      <w:sz w:val="17"/>
                    </w:rPr>
                    <w:t>огра­</w:t>
                    <w:tab/>
                    <w:t>С</w:t>
                  </w:r>
                  <w:r>
                    <w:rPr>
                      <w:b/>
                      <w:spacing w:val="-29"/>
                      <w:sz w:val="17"/>
                    </w:rPr>
                    <w:t> </w:t>
                  </w:r>
                  <w:r>
                    <w:rPr>
                      <w:b/>
                      <w:spacing w:val="7"/>
                      <w:sz w:val="17"/>
                    </w:rPr>
                    <w:t>игнал  </w:t>
                  </w:r>
                  <w:r>
                    <w:rPr>
                      <w:b/>
                      <w:spacing w:val="2"/>
                      <w:sz w:val="17"/>
                    </w:rPr>
                    <w:t>системы</w:t>
                    <w:tab/>
                  </w:r>
                  <w:r>
                    <w:rPr>
                      <w:b/>
                      <w:sz w:val="17"/>
                    </w:rPr>
                    <w:t>При</w:t>
                  </w:r>
                  <w:r>
                    <w:rPr>
                      <w:b/>
                      <w:spacing w:val="28"/>
                      <w:sz w:val="17"/>
                    </w:rPr>
                    <w:t> </w:t>
                  </w:r>
                  <w:r>
                    <w:rPr>
                      <w:b/>
                      <w:sz w:val="17"/>
                    </w:rPr>
                    <w:t>аварии:</w:t>
                  </w:r>
                </w:p>
                <w:p>
                  <w:pPr>
                    <w:tabs>
                      <w:tab w:pos="6516" w:val="left" w:leader="none"/>
                      <w:tab w:pos="8575" w:val="left" w:leader="none"/>
                      <w:tab w:pos="8888" w:val="left" w:leader="none"/>
                    </w:tabs>
                    <w:spacing w:line="259" w:lineRule="auto" w:before="25"/>
                    <w:ind w:left="4476" w:right="3188" w:firstLine="0"/>
                    <w:jc w:val="left"/>
                    <w:rPr>
                      <w:b/>
                      <w:sz w:val="17"/>
                    </w:rPr>
                  </w:pPr>
                  <w:r>
                    <w:rPr>
                      <w:b/>
                      <w:spacing w:val="5"/>
                      <w:position w:val="1"/>
                      <w:sz w:val="17"/>
                    </w:rPr>
                    <w:t>ничение  </w:t>
                  </w:r>
                  <w:r>
                    <w:rPr>
                      <w:b/>
                      <w:position w:val="1"/>
                      <w:sz w:val="17"/>
                    </w:rPr>
                    <w:t>м о д </w:t>
                  </w:r>
                  <w:r>
                    <w:rPr>
                      <w:b/>
                      <w:spacing w:val="5"/>
                      <w:position w:val="1"/>
                      <w:sz w:val="17"/>
                    </w:rPr>
                    <w:t>но сти </w:t>
                  </w:r>
                  <w:r>
                    <w:rPr>
                      <w:b/>
                      <w:position w:val="1"/>
                      <w:sz w:val="17"/>
                    </w:rPr>
                    <w:t>.</w:t>
                  </w:r>
                  <w:r>
                    <w:rPr>
                      <w:b/>
                      <w:spacing w:val="36"/>
                      <w:position w:val="1"/>
                      <w:sz w:val="17"/>
                    </w:rPr>
                    <w:t> </w:t>
                  </w:r>
                  <w:r>
                    <w:rPr>
                      <w:b/>
                      <w:spacing w:val="-4"/>
                      <w:sz w:val="17"/>
                    </w:rPr>
                    <w:t>контроля </w:t>
                  </w:r>
                  <w:r>
                    <w:rPr>
                      <w:b/>
                      <w:sz w:val="17"/>
                    </w:rPr>
                    <w:t>утечек </w:t>
                  </w:r>
                  <w:r>
                    <w:rPr>
                      <w:b/>
                      <w:spacing w:val="1"/>
                      <w:sz w:val="17"/>
                    </w:rPr>
                    <w:t> </w:t>
                  </w:r>
                  <w:r>
                    <w:rPr>
                      <w:b/>
                      <w:sz w:val="17"/>
                    </w:rPr>
                    <w:t>эле­</w:t>
                    <w:tab/>
                    <w:tab/>
                    <w:t>» </w:t>
                  </w:r>
                  <w:r>
                    <w:rPr>
                      <w:b/>
                      <w:spacing w:val="-3"/>
                      <w:sz w:val="17"/>
                    </w:rPr>
                    <w:t>Контроль</w:t>
                  </w:r>
                  <w:r>
                    <w:rPr>
                      <w:b/>
                      <w:spacing w:val="18"/>
                      <w:sz w:val="17"/>
                    </w:rPr>
                    <w:t> </w:t>
                  </w:r>
                  <w:r>
                    <w:rPr>
                      <w:b/>
                      <w:spacing w:val="-3"/>
                      <w:sz w:val="17"/>
                    </w:rPr>
                    <w:t>плотности</w:t>
                  </w:r>
                  <w:r>
                    <w:rPr>
                      <w:b/>
                      <w:spacing w:val="30"/>
                      <w:sz w:val="17"/>
                    </w:rPr>
                    <w:t> </w:t>
                  </w:r>
                  <w:r>
                    <w:rPr>
                      <w:b/>
                      <w:spacing w:val="1"/>
                      <w:sz w:val="17"/>
                    </w:rPr>
                    <w:t>элега­</w:t>
                  </w:r>
                  <w:r>
                    <w:rPr>
                      <w:b/>
                      <w:sz w:val="17"/>
                    </w:rPr>
                    <w:t> </w:t>
                  </w:r>
                  <w:r>
                    <w:rPr>
                      <w:b/>
                      <w:spacing w:val="-3"/>
                      <w:position w:val="2"/>
                      <w:sz w:val="17"/>
                    </w:rPr>
                    <w:t>выдаваемой</w:t>
                  </w:r>
                  <w:r>
                    <w:rPr>
                      <w:b/>
                      <w:spacing w:val="6"/>
                      <w:position w:val="2"/>
                      <w:sz w:val="17"/>
                    </w:rPr>
                    <w:t> </w:t>
                  </w:r>
                  <w:r>
                    <w:rPr>
                      <w:b/>
                      <w:position w:val="2"/>
                      <w:sz w:val="17"/>
                    </w:rPr>
                    <w:t>&gt;энерго­</w:t>
                    <w:tab/>
                  </w:r>
                  <w:r>
                    <w:rPr>
                      <w:b/>
                      <w:spacing w:val="5"/>
                      <w:position w:val="2"/>
                      <w:sz w:val="17"/>
                    </w:rPr>
                    <w:t>газа   </w:t>
                  </w:r>
                  <w:r>
                    <w:rPr>
                      <w:b/>
                      <w:position w:val="2"/>
                      <w:sz w:val="17"/>
                    </w:rPr>
                    <w:t>■  </w:t>
                  </w:r>
                  <w:r>
                    <w:rPr>
                      <w:b/>
                      <w:spacing w:val="1"/>
                      <w:position w:val="2"/>
                      <w:sz w:val="17"/>
                    </w:rPr>
                    <w:t> </w:t>
                  </w:r>
                  <w:r>
                    <w:rPr>
                      <w:b/>
                      <w:spacing w:val="7"/>
                      <w:position w:val="2"/>
                      <w:sz w:val="17"/>
                    </w:rPr>
                    <w:t>помещ</w:t>
                  </w:r>
                  <w:r>
                    <w:rPr>
                      <w:b/>
                      <w:spacing w:val="-29"/>
                      <w:position w:val="2"/>
                      <w:sz w:val="17"/>
                    </w:rPr>
                    <w:t> </w:t>
                  </w:r>
                  <w:r>
                    <w:rPr>
                      <w:b/>
                      <w:spacing w:val="5"/>
                      <w:position w:val="2"/>
                      <w:sz w:val="17"/>
                    </w:rPr>
                    <w:t>ении</w:t>
                    <w:tab/>
                  </w:r>
                  <w:r>
                    <w:rPr>
                      <w:b/>
                      <w:sz w:val="17"/>
                    </w:rPr>
                    <w:t>за  е каждом</w:t>
                  </w:r>
                  <w:r>
                    <w:rPr>
                      <w:b/>
                      <w:spacing w:val="2"/>
                      <w:sz w:val="17"/>
                    </w:rPr>
                    <w:t> </w:t>
                  </w:r>
                  <w:r>
                    <w:rPr>
                      <w:b/>
                      <w:sz w:val="17"/>
                    </w:rPr>
                    <w:t>отсеке</w:t>
                  </w:r>
                </w:p>
                <w:p>
                  <w:pPr>
                    <w:tabs>
                      <w:tab w:pos="6525" w:val="left" w:leader="none"/>
                      <w:tab w:pos="8870" w:val="left" w:leader="none"/>
                    </w:tabs>
                    <w:spacing w:line="266" w:lineRule="auto" w:before="0"/>
                    <w:ind w:left="8576" w:right="3186" w:hanging="4109"/>
                    <w:jc w:val="both"/>
                    <w:rPr>
                      <w:b/>
                      <w:sz w:val="17"/>
                    </w:rPr>
                  </w:pPr>
                  <w:r>
                    <w:rPr>
                      <w:b/>
                      <w:spacing w:val="-3"/>
                      <w:position w:val="1"/>
                      <w:sz w:val="17"/>
                    </w:rPr>
                    <w:t>систему</w:t>
                    <w:tab/>
                  </w:r>
                  <w:r>
                    <w:rPr>
                      <w:b/>
                      <w:sz w:val="17"/>
                    </w:rPr>
                    <w:t>КРУЭ</w:t>
                    <w:tab/>
                    <w:tab/>
                  </w:r>
                  <w:r>
                    <w:rPr>
                      <w:b/>
                      <w:position w:val="1"/>
                      <w:sz w:val="17"/>
                    </w:rPr>
                    <w:t>2  Контроль утечки</w:t>
                  </w:r>
                  <w:r>
                    <w:rPr>
                      <w:b/>
                      <w:spacing w:val="-4"/>
                      <w:position w:val="1"/>
                      <w:sz w:val="17"/>
                    </w:rPr>
                    <w:t> </w:t>
                  </w:r>
                  <w:r>
                    <w:rPr>
                      <w:b/>
                      <w:position w:val="1"/>
                      <w:sz w:val="17"/>
                    </w:rPr>
                    <w:t>элегаза  а </w:t>
                  </w:r>
                  <w:r>
                    <w:rPr>
                      <w:b/>
                      <w:sz w:val="17"/>
                    </w:rPr>
                    <w:t>помещении </w:t>
                  </w:r>
                  <w:r>
                    <w:rPr>
                      <w:b/>
                      <w:spacing w:val="2"/>
                      <w:sz w:val="17"/>
                    </w:rPr>
                    <w:t>КРУЭ </w:t>
                  </w:r>
                  <w:r>
                    <w:rPr>
                      <w:b/>
                      <w:sz w:val="17"/>
                    </w:rPr>
                    <w:t>с соответству­ ющим  оповещением</w:t>
                  </w:r>
                  <w:r>
                    <w:rPr>
                      <w:b/>
                      <w:spacing w:val="15"/>
                      <w:sz w:val="17"/>
                    </w:rPr>
                    <w:t> </w:t>
                  </w:r>
                  <w:r>
                    <w:rPr>
                      <w:b/>
                      <w:sz w:val="17"/>
                    </w:rPr>
                    <w:t>персонала</w:t>
                  </w:r>
                </w:p>
              </w:txbxContent>
            </v:textbox>
            <w10:wrap type="none"/>
          </v:shape>
        </w:pict>
      </w:r>
      <w:r>
        <w:rPr/>
        <w:drawing>
          <wp:anchor distT="0" distB="0" distL="0" distR="0" allowOverlap="1" layoutInCell="1" locked="0" behindDoc="1" simplePos="0" relativeHeight="268171967">
            <wp:simplePos x="0" y="0"/>
            <wp:positionH relativeFrom="page">
              <wp:posOffset>0</wp:posOffset>
            </wp:positionH>
            <wp:positionV relativeFrom="page">
              <wp:posOffset>0</wp:posOffset>
            </wp:positionV>
            <wp:extent cx="10691494" cy="7561516"/>
            <wp:effectExtent l="0" t="0" r="0" b="0"/>
            <wp:wrapNone/>
            <wp:docPr id="127" name="image66.png" descr=""/>
            <wp:cNvGraphicFramePr>
              <a:graphicFrameLocks noChangeAspect="1"/>
            </wp:cNvGraphicFramePr>
            <a:graphic>
              <a:graphicData uri="http://schemas.openxmlformats.org/drawingml/2006/picture">
                <pic:pic>
                  <pic:nvPicPr>
                    <pic:cNvPr id="128" name="image66.png"/>
                    <pic:cNvPicPr/>
                  </pic:nvPicPr>
                  <pic:blipFill>
                    <a:blip r:embed="rId71" cstate="print"/>
                    <a:stretch>
                      <a:fillRect/>
                    </a:stretch>
                  </pic:blipFill>
                  <pic:spPr>
                    <a:xfrm>
                      <a:off x="0" y="0"/>
                      <a:ext cx="10691494" cy="7561516"/>
                    </a:xfrm>
                    <a:prstGeom prst="rect">
                      <a:avLst/>
                    </a:prstGeom>
                  </pic:spPr>
                </pic:pic>
              </a:graphicData>
            </a:graphic>
          </wp:anchor>
        </w:drawing>
      </w:r>
      <w:r>
        <w:rPr>
          <w:sz w:val="16"/>
        </w:rPr>
        <w:t>Электротехническая библиотека Elec.ru</w:t>
      </w:r>
    </w:p>
    <w:p>
      <w:pPr>
        <w:pStyle w:val="BodyText"/>
      </w:pPr>
    </w:p>
    <w:p>
      <w:pPr>
        <w:pStyle w:val="BodyText"/>
      </w:pPr>
    </w:p>
    <w:p>
      <w:pPr>
        <w:pStyle w:val="BodyText"/>
        <w:spacing w:before="4"/>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83"/>
        <w:gridCol w:w="2002"/>
        <w:gridCol w:w="2039"/>
        <w:gridCol w:w="2041"/>
        <w:gridCol w:w="2982"/>
        <w:gridCol w:w="2642"/>
      </w:tblGrid>
      <w:tr>
        <w:trPr>
          <w:trHeight w:val="900" w:hRule="atLeast"/>
        </w:trPr>
        <w:tc>
          <w:tcPr>
            <w:tcW w:w="2183" w:type="dxa"/>
          </w:tcPr>
          <w:p>
            <w:pPr>
              <w:pStyle w:val="TableParagraph"/>
              <w:rPr>
                <w:sz w:val="16"/>
              </w:rPr>
            </w:pPr>
          </w:p>
        </w:tc>
        <w:tc>
          <w:tcPr>
            <w:tcW w:w="2002" w:type="dxa"/>
          </w:tcPr>
          <w:p>
            <w:pPr>
              <w:pStyle w:val="TableParagraph"/>
              <w:rPr>
                <w:sz w:val="16"/>
              </w:rPr>
            </w:pPr>
          </w:p>
        </w:tc>
        <w:tc>
          <w:tcPr>
            <w:tcW w:w="2039" w:type="dxa"/>
          </w:tcPr>
          <w:p>
            <w:pPr>
              <w:pStyle w:val="TableParagraph"/>
              <w:rPr>
                <w:sz w:val="16"/>
              </w:rPr>
            </w:pPr>
          </w:p>
        </w:tc>
        <w:tc>
          <w:tcPr>
            <w:tcW w:w="2041" w:type="dxa"/>
          </w:tcPr>
          <w:p>
            <w:pPr>
              <w:pStyle w:val="TableParagraph"/>
              <w:rPr>
                <w:sz w:val="16"/>
              </w:rPr>
            </w:pPr>
          </w:p>
        </w:tc>
        <w:tc>
          <w:tcPr>
            <w:tcW w:w="2982" w:type="dxa"/>
          </w:tcPr>
          <w:p>
            <w:pPr>
              <w:pStyle w:val="TableParagraph"/>
              <w:rPr>
                <w:sz w:val="16"/>
              </w:rPr>
            </w:pPr>
          </w:p>
        </w:tc>
        <w:tc>
          <w:tcPr>
            <w:tcW w:w="2642" w:type="dxa"/>
          </w:tcPr>
          <w:p>
            <w:pPr>
              <w:pStyle w:val="TableParagraph"/>
              <w:rPr>
                <w:sz w:val="16"/>
              </w:rPr>
            </w:pPr>
          </w:p>
        </w:tc>
      </w:tr>
      <w:tr>
        <w:trPr>
          <w:trHeight w:val="1760" w:hRule="atLeast"/>
        </w:trPr>
        <w:tc>
          <w:tcPr>
            <w:tcW w:w="2183" w:type="dxa"/>
          </w:tcPr>
          <w:p>
            <w:pPr>
              <w:pStyle w:val="TableParagraph"/>
              <w:rPr>
                <w:sz w:val="16"/>
              </w:rPr>
            </w:pPr>
          </w:p>
        </w:tc>
        <w:tc>
          <w:tcPr>
            <w:tcW w:w="2002" w:type="dxa"/>
          </w:tcPr>
          <w:p>
            <w:pPr>
              <w:pStyle w:val="TableParagraph"/>
              <w:rPr>
                <w:sz w:val="16"/>
              </w:rPr>
            </w:pPr>
          </w:p>
        </w:tc>
        <w:tc>
          <w:tcPr>
            <w:tcW w:w="2039" w:type="dxa"/>
          </w:tcPr>
          <w:p>
            <w:pPr>
              <w:pStyle w:val="TableParagraph"/>
              <w:rPr>
                <w:sz w:val="16"/>
              </w:rPr>
            </w:pPr>
          </w:p>
        </w:tc>
        <w:tc>
          <w:tcPr>
            <w:tcW w:w="2041" w:type="dxa"/>
          </w:tcPr>
          <w:p>
            <w:pPr>
              <w:pStyle w:val="TableParagraph"/>
              <w:rPr>
                <w:sz w:val="16"/>
              </w:rPr>
            </w:pPr>
          </w:p>
        </w:tc>
        <w:tc>
          <w:tcPr>
            <w:tcW w:w="2982" w:type="dxa"/>
          </w:tcPr>
          <w:p>
            <w:pPr>
              <w:pStyle w:val="TableParagraph"/>
              <w:rPr>
                <w:sz w:val="16"/>
              </w:rPr>
            </w:pPr>
          </w:p>
        </w:tc>
        <w:tc>
          <w:tcPr>
            <w:tcW w:w="2642" w:type="dxa"/>
          </w:tcPr>
          <w:p>
            <w:pPr>
              <w:pStyle w:val="TableParagraph"/>
              <w:rPr>
                <w:sz w:val="16"/>
              </w:rPr>
            </w:pPr>
          </w:p>
        </w:tc>
      </w:tr>
      <w:tr>
        <w:trPr>
          <w:trHeight w:val="1780" w:hRule="atLeast"/>
        </w:trPr>
        <w:tc>
          <w:tcPr>
            <w:tcW w:w="2183" w:type="dxa"/>
          </w:tcPr>
          <w:p>
            <w:pPr>
              <w:pStyle w:val="TableParagraph"/>
              <w:rPr>
                <w:sz w:val="16"/>
              </w:rPr>
            </w:pPr>
          </w:p>
        </w:tc>
        <w:tc>
          <w:tcPr>
            <w:tcW w:w="2002" w:type="dxa"/>
          </w:tcPr>
          <w:p>
            <w:pPr>
              <w:pStyle w:val="TableParagraph"/>
              <w:rPr>
                <w:sz w:val="16"/>
              </w:rPr>
            </w:pPr>
          </w:p>
        </w:tc>
        <w:tc>
          <w:tcPr>
            <w:tcW w:w="2039" w:type="dxa"/>
          </w:tcPr>
          <w:p>
            <w:pPr>
              <w:pStyle w:val="TableParagraph"/>
              <w:rPr>
                <w:sz w:val="16"/>
              </w:rPr>
            </w:pPr>
          </w:p>
        </w:tc>
        <w:tc>
          <w:tcPr>
            <w:tcW w:w="2041" w:type="dxa"/>
          </w:tcPr>
          <w:p>
            <w:pPr>
              <w:pStyle w:val="TableParagraph"/>
              <w:rPr>
                <w:sz w:val="16"/>
              </w:rPr>
            </w:pPr>
          </w:p>
        </w:tc>
        <w:tc>
          <w:tcPr>
            <w:tcW w:w="2982" w:type="dxa"/>
          </w:tcPr>
          <w:p>
            <w:pPr>
              <w:pStyle w:val="TableParagraph"/>
              <w:rPr>
                <w:sz w:val="16"/>
              </w:rPr>
            </w:pPr>
          </w:p>
        </w:tc>
        <w:tc>
          <w:tcPr>
            <w:tcW w:w="2642" w:type="dxa"/>
          </w:tcPr>
          <w:p>
            <w:pPr>
              <w:pStyle w:val="TableParagraph"/>
              <w:rPr>
                <w:sz w:val="16"/>
              </w:rPr>
            </w:pPr>
          </w:p>
        </w:tc>
      </w:tr>
      <w:tr>
        <w:trPr>
          <w:trHeight w:val="880" w:hRule="atLeast"/>
        </w:trPr>
        <w:tc>
          <w:tcPr>
            <w:tcW w:w="2183" w:type="dxa"/>
          </w:tcPr>
          <w:p>
            <w:pPr>
              <w:pStyle w:val="TableParagraph"/>
              <w:rPr>
                <w:sz w:val="16"/>
              </w:rPr>
            </w:pPr>
          </w:p>
        </w:tc>
        <w:tc>
          <w:tcPr>
            <w:tcW w:w="2002" w:type="dxa"/>
          </w:tcPr>
          <w:p>
            <w:pPr>
              <w:pStyle w:val="TableParagraph"/>
              <w:rPr>
                <w:sz w:val="16"/>
              </w:rPr>
            </w:pPr>
          </w:p>
        </w:tc>
        <w:tc>
          <w:tcPr>
            <w:tcW w:w="2039" w:type="dxa"/>
          </w:tcPr>
          <w:p>
            <w:pPr>
              <w:pStyle w:val="TableParagraph"/>
              <w:rPr>
                <w:sz w:val="16"/>
              </w:rPr>
            </w:pPr>
          </w:p>
        </w:tc>
        <w:tc>
          <w:tcPr>
            <w:tcW w:w="2041" w:type="dxa"/>
          </w:tcPr>
          <w:p>
            <w:pPr>
              <w:pStyle w:val="TableParagraph"/>
              <w:rPr>
                <w:sz w:val="16"/>
              </w:rPr>
            </w:pPr>
          </w:p>
        </w:tc>
        <w:tc>
          <w:tcPr>
            <w:tcW w:w="2982" w:type="dxa"/>
          </w:tcPr>
          <w:p>
            <w:pPr>
              <w:pStyle w:val="TableParagraph"/>
              <w:rPr>
                <w:sz w:val="16"/>
              </w:rPr>
            </w:pPr>
          </w:p>
        </w:tc>
        <w:tc>
          <w:tcPr>
            <w:tcW w:w="2642" w:type="dxa"/>
          </w:tcPr>
          <w:p>
            <w:pPr>
              <w:pStyle w:val="TableParagraph"/>
              <w:rPr>
                <w:sz w:val="16"/>
              </w:rPr>
            </w:pPr>
          </w:p>
        </w:tc>
      </w:tr>
      <w:tr>
        <w:trPr>
          <w:trHeight w:val="1100" w:hRule="atLeast"/>
        </w:trPr>
        <w:tc>
          <w:tcPr>
            <w:tcW w:w="2183" w:type="dxa"/>
          </w:tcPr>
          <w:p>
            <w:pPr>
              <w:pStyle w:val="TableParagraph"/>
              <w:rPr>
                <w:sz w:val="16"/>
              </w:rPr>
            </w:pPr>
          </w:p>
        </w:tc>
        <w:tc>
          <w:tcPr>
            <w:tcW w:w="2002" w:type="dxa"/>
          </w:tcPr>
          <w:p>
            <w:pPr>
              <w:pStyle w:val="TableParagraph"/>
              <w:rPr>
                <w:sz w:val="16"/>
              </w:rPr>
            </w:pPr>
          </w:p>
        </w:tc>
        <w:tc>
          <w:tcPr>
            <w:tcW w:w="2039" w:type="dxa"/>
          </w:tcPr>
          <w:p>
            <w:pPr>
              <w:pStyle w:val="TableParagraph"/>
              <w:rPr>
                <w:sz w:val="16"/>
              </w:rPr>
            </w:pPr>
          </w:p>
        </w:tc>
        <w:tc>
          <w:tcPr>
            <w:tcW w:w="2041" w:type="dxa"/>
          </w:tcPr>
          <w:p>
            <w:pPr>
              <w:pStyle w:val="TableParagraph"/>
              <w:rPr>
                <w:sz w:val="16"/>
              </w:rPr>
            </w:pPr>
          </w:p>
        </w:tc>
        <w:tc>
          <w:tcPr>
            <w:tcW w:w="2982" w:type="dxa"/>
          </w:tcPr>
          <w:p>
            <w:pPr>
              <w:pStyle w:val="TableParagraph"/>
              <w:rPr>
                <w:sz w:val="16"/>
              </w:rPr>
            </w:pPr>
          </w:p>
        </w:tc>
        <w:tc>
          <w:tcPr>
            <w:tcW w:w="2642" w:type="dxa"/>
          </w:tcPr>
          <w:p>
            <w:pPr>
              <w:pStyle w:val="TableParagraph"/>
              <w:rPr>
                <w:sz w:val="16"/>
              </w:rPr>
            </w:pPr>
          </w:p>
        </w:tc>
      </w:tr>
      <w:tr>
        <w:trPr>
          <w:trHeight w:val="3200" w:hRule="atLeast"/>
        </w:trPr>
        <w:tc>
          <w:tcPr>
            <w:tcW w:w="2183" w:type="dxa"/>
          </w:tcPr>
          <w:p>
            <w:pPr>
              <w:pStyle w:val="TableParagraph"/>
              <w:rPr>
                <w:sz w:val="16"/>
              </w:rPr>
            </w:pPr>
          </w:p>
        </w:tc>
        <w:tc>
          <w:tcPr>
            <w:tcW w:w="2002" w:type="dxa"/>
          </w:tcPr>
          <w:p>
            <w:pPr>
              <w:pStyle w:val="TableParagraph"/>
              <w:rPr>
                <w:sz w:val="16"/>
              </w:rPr>
            </w:pPr>
          </w:p>
        </w:tc>
        <w:tc>
          <w:tcPr>
            <w:tcW w:w="2039" w:type="dxa"/>
          </w:tcPr>
          <w:p>
            <w:pPr>
              <w:pStyle w:val="TableParagraph"/>
              <w:rPr>
                <w:sz w:val="16"/>
              </w:rPr>
            </w:pPr>
          </w:p>
        </w:tc>
        <w:tc>
          <w:tcPr>
            <w:tcW w:w="2041" w:type="dxa"/>
          </w:tcPr>
          <w:p>
            <w:pPr>
              <w:pStyle w:val="TableParagraph"/>
              <w:rPr>
                <w:sz w:val="16"/>
              </w:rPr>
            </w:pPr>
          </w:p>
        </w:tc>
        <w:tc>
          <w:tcPr>
            <w:tcW w:w="2982" w:type="dxa"/>
          </w:tcPr>
          <w:p>
            <w:pPr>
              <w:pStyle w:val="TableParagraph"/>
              <w:rPr>
                <w:sz w:val="16"/>
              </w:rPr>
            </w:pPr>
          </w:p>
        </w:tc>
        <w:tc>
          <w:tcPr>
            <w:tcW w:w="2642" w:type="dxa"/>
          </w:tcPr>
          <w:p>
            <w:pPr>
              <w:pStyle w:val="TableParagraph"/>
              <w:rPr>
                <w:sz w:val="16"/>
              </w:rPr>
            </w:pPr>
          </w:p>
        </w:tc>
      </w:tr>
    </w:tbl>
    <w:p>
      <w:pPr>
        <w:spacing w:before="95"/>
        <w:ind w:left="0" w:right="117" w:firstLine="0"/>
        <w:jc w:val="right"/>
        <w:rPr>
          <w:sz w:val="16"/>
        </w:rPr>
      </w:pPr>
      <w:r>
        <w:rPr>
          <w:sz w:val="16"/>
        </w:rPr>
        <w:t>Электротехническая библиотека Elec.ru</w:t>
      </w:r>
    </w:p>
    <w:p>
      <w:pPr>
        <w:spacing w:after="0"/>
        <w:jc w:val="right"/>
        <w:rPr>
          <w:sz w:val="16"/>
        </w:rPr>
        <w:sectPr>
          <w:pgSz w:w="16840" w:h="11910" w:orient="landscape"/>
          <w:pgMar w:top="460" w:bottom="280" w:left="1180" w:right="1320"/>
        </w:sectPr>
      </w:pPr>
    </w:p>
    <w:p>
      <w:pPr>
        <w:spacing w:before="68"/>
        <w:ind w:left="0" w:right="117" w:firstLine="0"/>
        <w:jc w:val="right"/>
        <w:rPr>
          <w:sz w:val="16"/>
        </w:rPr>
      </w:pPr>
      <w:r>
        <w:rPr/>
        <w:pict>
          <v:shape style="position:absolute;margin-left:72.449997pt;margin-top:53.252544pt;width:709.75pt;height:506pt;mso-position-horizontal-relative:page;mso-position-vertical-relative:page;z-index:-263464" type="#_x0000_t202" filled="false" stroked="false">
            <v:textbox inset="0,0,0,0">
              <w:txbxContent>
                <w:p>
                  <w:pPr>
                    <w:spacing w:line="201" w:lineRule="exact" w:before="0"/>
                    <w:ind w:left="0" w:right="0" w:firstLine="0"/>
                    <w:jc w:val="both"/>
                    <w:rPr>
                      <w:i/>
                      <w:sz w:val="17"/>
                    </w:rPr>
                  </w:pPr>
                  <w:r>
                    <w:rPr>
                      <w:sz w:val="18"/>
                    </w:rPr>
                    <w:t>О</w:t>
                  </w:r>
                  <w:r>
                    <w:rPr>
                      <w:i/>
                      <w:sz w:val="17"/>
                    </w:rPr>
                    <w:t>котлт/ф  т аблицы  В 1</w:t>
                  </w:r>
                </w:p>
                <w:p>
                  <w:pPr>
                    <w:tabs>
                      <w:tab w:pos="2141" w:val="left" w:leader="none"/>
                      <w:tab w:pos="4273" w:val="left" w:leader="none"/>
                      <w:tab w:pos="6267" w:val="left" w:leader="none"/>
                      <w:tab w:pos="6839" w:val="left" w:leader="none"/>
                      <w:tab w:pos="8261" w:val="left" w:leader="none"/>
                      <w:tab w:pos="8796" w:val="left" w:leader="none"/>
                      <w:tab w:pos="11196" w:val="left" w:leader="none"/>
                      <w:tab w:pos="11501" w:val="left" w:leader="none"/>
                    </w:tabs>
                    <w:spacing w:line="225" w:lineRule="auto" w:before="90"/>
                    <w:ind w:left="637" w:right="699" w:firstLine="3960"/>
                    <w:jc w:val="left"/>
                    <w:rPr>
                      <w:b/>
                      <w:sz w:val="17"/>
                    </w:rPr>
                  </w:pPr>
                  <w:r>
                    <w:rPr>
                      <w:b/>
                      <w:spacing w:val="-12"/>
                      <w:position w:val="1"/>
                      <w:sz w:val="17"/>
                    </w:rPr>
                    <w:t>Возможные</w:t>
                    <w:tab/>
                  </w:r>
                  <w:r>
                    <w:rPr>
                      <w:b/>
                      <w:sz w:val="17"/>
                    </w:rPr>
                    <w:t>Срсдстм </w:t>
                  </w:r>
                  <w:r>
                    <w:rPr>
                      <w:b/>
                      <w:spacing w:val="1"/>
                      <w:sz w:val="17"/>
                    </w:rPr>
                    <w:t> </w:t>
                  </w:r>
                  <w:r>
                    <w:rPr>
                      <w:b/>
                      <w:spacing w:val="-9"/>
                      <w:sz w:val="17"/>
                    </w:rPr>
                    <w:t>фиксации</w:t>
                    <w:tab/>
                  </w:r>
                  <w:r>
                    <w:rPr>
                      <w:b/>
                      <w:spacing w:val="-8"/>
                      <w:sz w:val="17"/>
                    </w:rPr>
                    <w:t>Средстве</w:t>
                  </w:r>
                  <w:r>
                    <w:rPr>
                      <w:b/>
                      <w:spacing w:val="22"/>
                      <w:sz w:val="17"/>
                    </w:rPr>
                    <w:t> </w:t>
                  </w:r>
                  <w:r>
                    <w:rPr>
                      <w:b/>
                      <w:spacing w:val="-8"/>
                      <w:sz w:val="17"/>
                    </w:rPr>
                    <w:t>предупреждения</w:t>
                  </w:r>
                  <w:r>
                    <w:rPr>
                      <w:b/>
                      <w:spacing w:val="2"/>
                      <w:sz w:val="17"/>
                    </w:rPr>
                    <w:t> </w:t>
                  </w:r>
                  <w:r>
                    <w:rPr>
                      <w:b/>
                      <w:spacing w:val="-8"/>
                      <w:sz w:val="17"/>
                    </w:rPr>
                    <w:t>риске,</w:t>
                    <w:tab/>
                    <w:tab/>
                    <w:t>Требуемые  </w:t>
                  </w:r>
                  <w:r>
                    <w:rPr>
                      <w:b/>
                      <w:spacing w:val="-11"/>
                      <w:sz w:val="17"/>
                    </w:rPr>
                    <w:t>действия</w:t>
                  </w:r>
                  <w:r>
                    <w:rPr>
                      <w:b/>
                      <w:spacing w:val="-10"/>
                      <w:sz w:val="17"/>
                    </w:rPr>
                    <w:t> </w:t>
                  </w:r>
                  <w:r>
                    <w:rPr>
                      <w:b/>
                      <w:spacing w:val="-4"/>
                      <w:position w:val="-8"/>
                      <w:sz w:val="17"/>
                    </w:rPr>
                    <w:t>Система</w:t>
                    <w:tab/>
                  </w:r>
                  <w:r>
                    <w:rPr>
                      <w:b/>
                      <w:spacing w:val="-6"/>
                      <w:position w:val="-8"/>
                      <w:sz w:val="17"/>
                    </w:rPr>
                    <w:t>Идентификация</w:t>
                  </w:r>
                  <w:r>
                    <w:rPr>
                      <w:b/>
                      <w:spacing w:val="20"/>
                      <w:position w:val="-8"/>
                      <w:sz w:val="17"/>
                    </w:rPr>
                    <w:t> </w:t>
                  </w:r>
                  <w:r>
                    <w:rPr>
                      <w:b/>
                      <w:spacing w:val="-8"/>
                      <w:position w:val="-8"/>
                      <w:sz w:val="17"/>
                    </w:rPr>
                    <w:t>риска</w:t>
                    <w:tab/>
                  </w:r>
                  <w:r>
                    <w:rPr>
                      <w:b/>
                      <w:spacing w:val="-9"/>
                      <w:sz w:val="17"/>
                    </w:rPr>
                    <w:t>последствия</w:t>
                  </w:r>
                  <w:r>
                    <w:rPr>
                      <w:b/>
                      <w:sz w:val="17"/>
                    </w:rPr>
                    <w:t> </w:t>
                  </w:r>
                  <w:r>
                    <w:rPr>
                      <w:b/>
                      <w:spacing w:val="-8"/>
                      <w:sz w:val="17"/>
                    </w:rPr>
                    <w:t>риска,</w:t>
                    <w:tab/>
                    <w:tab/>
                  </w:r>
                  <w:r>
                    <w:rPr>
                      <w:b/>
                      <w:spacing w:val="-6"/>
                      <w:sz w:val="17"/>
                    </w:rPr>
                    <w:t>риске</w:t>
                    <w:tab/>
                    <w:tab/>
                  </w:r>
                  <w:r>
                    <w:rPr>
                      <w:b/>
                      <w:spacing w:val="-9"/>
                      <w:sz w:val="17"/>
                    </w:rPr>
                    <w:t>принятые</w:t>
                  </w:r>
                  <w:r>
                    <w:rPr>
                      <w:b/>
                      <w:spacing w:val="27"/>
                      <w:sz w:val="17"/>
                    </w:rPr>
                    <w:t> </w:t>
                  </w:r>
                  <w:r>
                    <w:rPr>
                      <w:b/>
                      <w:sz w:val="17"/>
                    </w:rPr>
                    <w:t>в</w:t>
                  </w:r>
                  <w:r>
                    <w:rPr>
                      <w:b/>
                      <w:spacing w:val="5"/>
                      <w:sz w:val="17"/>
                    </w:rPr>
                    <w:t> </w:t>
                  </w:r>
                  <w:r>
                    <w:rPr>
                      <w:b/>
                      <w:spacing w:val="-9"/>
                      <w:sz w:val="17"/>
                    </w:rPr>
                    <w:t>проекте</w:t>
                    <w:tab/>
                  </w:r>
                  <w:r>
                    <w:rPr>
                      <w:b/>
                      <w:spacing w:val="-7"/>
                      <w:sz w:val="17"/>
                    </w:rPr>
                    <w:t>персонале </w:t>
                  </w:r>
                  <w:r>
                    <w:rPr>
                      <w:b/>
                      <w:spacing w:val="-8"/>
                      <w:sz w:val="17"/>
                    </w:rPr>
                    <w:t>при</w:t>
                  </w:r>
                  <w:r>
                    <w:rPr>
                      <w:b/>
                      <w:spacing w:val="30"/>
                      <w:sz w:val="17"/>
                    </w:rPr>
                    <w:t> </w:t>
                  </w:r>
                  <w:r>
                    <w:rPr>
                      <w:b/>
                      <w:spacing w:val="-10"/>
                      <w:sz w:val="17"/>
                    </w:rPr>
                    <w:t>эксплуатации</w:t>
                  </w:r>
                </w:p>
                <w:p>
                  <w:pPr>
                    <w:tabs>
                      <w:tab w:pos="11252" w:val="left" w:leader="none"/>
                    </w:tabs>
                    <w:spacing w:line="119" w:lineRule="exact" w:before="0"/>
                    <w:ind w:left="4117" w:right="0" w:firstLine="0"/>
                    <w:jc w:val="left"/>
                    <w:rPr>
                      <w:b/>
                      <w:sz w:val="17"/>
                    </w:rPr>
                  </w:pPr>
                  <w:r>
                    <w:rPr>
                      <w:b/>
                      <w:spacing w:val="-11"/>
                      <w:sz w:val="17"/>
                    </w:rPr>
                    <w:t>локальные, </w:t>
                  </w:r>
                  <w:r>
                    <w:rPr>
                      <w:b/>
                      <w:spacing w:val="-8"/>
                      <w:sz w:val="17"/>
                    </w:rPr>
                    <w:t> </w:t>
                  </w:r>
                  <w:r>
                    <w:rPr>
                      <w:b/>
                      <w:spacing w:val="-10"/>
                      <w:sz w:val="17"/>
                    </w:rPr>
                    <w:t>системные,</w:t>
                    <w:tab/>
                  </w:r>
                  <w:r>
                    <w:rPr>
                      <w:b/>
                      <w:spacing w:val="-5"/>
                      <w:sz w:val="17"/>
                    </w:rPr>
                    <w:t>для </w:t>
                  </w:r>
                  <w:r>
                    <w:rPr>
                      <w:b/>
                      <w:spacing w:val="-8"/>
                      <w:sz w:val="17"/>
                    </w:rPr>
                    <w:t>предотвращения</w:t>
                  </w:r>
                  <w:r>
                    <w:rPr>
                      <w:b/>
                      <w:spacing w:val="8"/>
                      <w:sz w:val="17"/>
                    </w:rPr>
                    <w:t> </w:t>
                  </w:r>
                  <w:r>
                    <w:rPr>
                      <w:b/>
                      <w:spacing w:val="-10"/>
                      <w:sz w:val="17"/>
                    </w:rPr>
                    <w:t>риска</w:t>
                  </w:r>
                </w:p>
                <w:p>
                  <w:pPr>
                    <w:spacing w:before="16"/>
                    <w:ind w:left="4328" w:right="0" w:firstLine="0"/>
                    <w:jc w:val="left"/>
                    <w:rPr>
                      <w:b/>
                      <w:sz w:val="17"/>
                    </w:rPr>
                  </w:pPr>
                  <w:r>
                    <w:rPr>
                      <w:b/>
                      <w:sz w:val="17"/>
                    </w:rPr>
                    <w:t>общестемциэнные</w:t>
                  </w:r>
                </w:p>
                <w:p>
                  <w:pPr>
                    <w:spacing w:before="145"/>
                    <w:ind w:left="8206" w:right="0" w:firstLine="0"/>
                    <w:jc w:val="left"/>
                    <w:rPr>
                      <w:b/>
                      <w:sz w:val="17"/>
                    </w:rPr>
                  </w:pPr>
                  <w:r>
                    <w:rPr>
                      <w:b/>
                      <w:sz w:val="17"/>
                    </w:rPr>
                    <w:t>Система  диагностики состояния</w:t>
                  </w:r>
                </w:p>
                <w:p>
                  <w:pPr>
                    <w:tabs>
                      <w:tab w:pos="8215" w:val="left" w:leader="none"/>
                    </w:tabs>
                    <w:spacing w:line="249" w:lineRule="auto" w:before="25"/>
                    <w:ind w:left="4116" w:right="3249" w:firstLine="276"/>
                    <w:jc w:val="left"/>
                    <w:rPr>
                      <w:b/>
                      <w:sz w:val="17"/>
                    </w:rPr>
                  </w:pPr>
                  <w:r>
                    <w:rPr>
                      <w:b/>
                      <w:position w:val="1"/>
                      <w:sz w:val="17"/>
                    </w:rPr>
                    <w:t>Повреждение</w:t>
                    <w:tab/>
                  </w:r>
                  <w:r>
                    <w:rPr>
                      <w:b/>
                      <w:spacing w:val="2"/>
                      <w:sz w:val="17"/>
                    </w:rPr>
                    <w:t>трансформатора </w:t>
                  </w:r>
                  <w:r>
                    <w:rPr>
                      <w:b/>
                      <w:sz w:val="17"/>
                    </w:rPr>
                    <w:t>траисформетора.</w:t>
                    <w:tab/>
                    <w:t>Контроль температуры</w:t>
                  </w:r>
                  <w:r>
                    <w:rPr>
                      <w:b/>
                      <w:spacing w:val="-28"/>
                      <w:sz w:val="17"/>
                    </w:rPr>
                    <w:t> </w:t>
                  </w:r>
                  <w:r>
                    <w:rPr>
                      <w:b/>
                      <w:sz w:val="17"/>
                    </w:rPr>
                    <w:t>обмоток</w:t>
                  </w:r>
                </w:p>
                <w:p>
                  <w:pPr>
                    <w:tabs>
                      <w:tab w:pos="6165" w:val="left" w:leader="none"/>
                      <w:tab w:pos="6452" w:val="left" w:leader="none"/>
                      <w:tab w:pos="8205" w:val="left" w:leader="none"/>
                      <w:tab w:pos="11187" w:val="left" w:leader="none"/>
                    </w:tabs>
                    <w:spacing w:line="237" w:lineRule="auto" w:before="11"/>
                    <w:ind w:left="4116" w:right="658" w:firstLine="0"/>
                    <w:jc w:val="left"/>
                    <w:rPr>
                      <w:b/>
                      <w:sz w:val="17"/>
                    </w:rPr>
                  </w:pPr>
                  <w:r>
                    <w:rPr>
                      <w:b/>
                      <w:spacing w:val="-5"/>
                      <w:sz w:val="17"/>
                    </w:rPr>
                    <w:t>взрыв</w:t>
                  </w:r>
                  <w:r>
                    <w:rPr>
                      <w:b/>
                      <w:spacing w:val="26"/>
                      <w:sz w:val="17"/>
                    </w:rPr>
                    <w:t> </w:t>
                  </w:r>
                  <w:r>
                    <w:rPr>
                      <w:b/>
                      <w:sz w:val="17"/>
                    </w:rPr>
                    <w:t>трансформа­</w:t>
                    <w:tab/>
                    <w:tab/>
                    <w:t>1 </w:t>
                  </w:r>
                  <w:r>
                    <w:rPr>
                      <w:b/>
                      <w:spacing w:val="0"/>
                      <w:sz w:val="17"/>
                    </w:rPr>
                    <w:t> </w:t>
                  </w:r>
                  <w:r>
                    <w:rPr>
                      <w:b/>
                      <w:spacing w:val="5"/>
                      <w:sz w:val="17"/>
                    </w:rPr>
                    <w:t>Система</w:t>
                  </w:r>
                  <w:r>
                    <w:rPr>
                      <w:b/>
                      <w:spacing w:val="48"/>
                      <w:sz w:val="17"/>
                    </w:rPr>
                    <w:t> </w:t>
                  </w:r>
                  <w:r>
                    <w:rPr>
                      <w:b/>
                      <w:spacing w:val="7"/>
                      <w:sz w:val="17"/>
                    </w:rPr>
                    <w:t>обна­</w:t>
                    <w:tab/>
                  </w:r>
                  <w:r>
                    <w:rPr>
                      <w:b/>
                      <w:sz w:val="17"/>
                    </w:rPr>
                    <w:t>Контроль</w:t>
                  </w:r>
                  <w:r>
                    <w:rPr>
                      <w:b/>
                      <w:spacing w:val="16"/>
                      <w:sz w:val="17"/>
                    </w:rPr>
                    <w:t> </w:t>
                  </w:r>
                  <w:r>
                    <w:rPr>
                      <w:b/>
                      <w:sz w:val="17"/>
                    </w:rPr>
                    <w:t>температуры</w:t>
                  </w:r>
                  <w:r>
                    <w:rPr>
                      <w:b/>
                      <w:spacing w:val="26"/>
                      <w:sz w:val="17"/>
                    </w:rPr>
                    <w:t> </w:t>
                  </w:r>
                  <w:r>
                    <w:rPr>
                      <w:b/>
                      <w:sz w:val="17"/>
                    </w:rPr>
                    <w:t>масла</w:t>
                    <w:tab/>
                    <w:t>Недостаточный</w:t>
                  </w:r>
                  <w:r>
                    <w:rPr>
                      <w:b/>
                      <w:spacing w:val="1"/>
                      <w:sz w:val="17"/>
                    </w:rPr>
                    <w:t> </w:t>
                  </w:r>
                  <w:r>
                    <w:rPr>
                      <w:b/>
                      <w:spacing w:val="-4"/>
                      <w:sz w:val="17"/>
                    </w:rPr>
                    <w:t>уровень</w:t>
                  </w:r>
                  <w:r>
                    <w:rPr>
                      <w:b/>
                      <w:spacing w:val="-17"/>
                      <w:sz w:val="17"/>
                    </w:rPr>
                    <w:t> </w:t>
                  </w:r>
                  <w:r>
                    <w:rPr>
                      <w:b/>
                      <w:sz w:val="17"/>
                    </w:rPr>
                    <w:t>эк­ </w:t>
                  </w:r>
                  <w:r>
                    <w:rPr>
                      <w:b/>
                      <w:spacing w:val="-3"/>
                      <w:sz w:val="17"/>
                    </w:rPr>
                    <w:t>тора.</w:t>
                    <w:tab/>
                  </w:r>
                  <w:r>
                    <w:rPr>
                      <w:b/>
                      <w:spacing w:val="2"/>
                      <w:sz w:val="17"/>
                    </w:rPr>
                    <w:t>ружения </w:t>
                  </w:r>
                  <w:r>
                    <w:rPr>
                      <w:b/>
                      <w:spacing w:val="23"/>
                      <w:sz w:val="17"/>
                    </w:rPr>
                    <w:t> </w:t>
                  </w:r>
                  <w:r>
                    <w:rPr>
                      <w:b/>
                      <w:spacing w:val="5"/>
                      <w:sz w:val="17"/>
                    </w:rPr>
                    <w:t>пожара </w:t>
                  </w:r>
                  <w:r>
                    <w:rPr>
                      <w:b/>
                      <w:spacing w:val="22"/>
                      <w:sz w:val="17"/>
                    </w:rPr>
                    <w:t> </w:t>
                  </w:r>
                  <w:r>
                    <w:rPr>
                      <w:b/>
                      <w:sz w:val="17"/>
                    </w:rPr>
                    <w:t>на</w:t>
                    <w:tab/>
                  </w:r>
                  <w:r>
                    <w:rPr>
                      <w:b/>
                      <w:spacing w:val="1"/>
                      <w:position w:val="1"/>
                      <w:sz w:val="17"/>
                    </w:rPr>
                    <w:t>Система  </w:t>
                  </w:r>
                  <w:r>
                    <w:rPr>
                      <w:b/>
                      <w:spacing w:val="5"/>
                      <w:position w:val="1"/>
                      <w:sz w:val="17"/>
                    </w:rPr>
                    <w:t>лредупреждежя </w:t>
                  </w:r>
                  <w:r>
                    <w:rPr>
                      <w:b/>
                      <w:spacing w:val="-3"/>
                      <w:position w:val="1"/>
                      <w:sz w:val="17"/>
                    </w:rPr>
                    <w:t>взры­    </w:t>
                  </w:r>
                  <w:r>
                    <w:rPr>
                      <w:b/>
                      <w:sz w:val="17"/>
                    </w:rPr>
                    <w:t>сплуатации</w:t>
                  </w:r>
                  <w:r>
                    <w:rPr>
                      <w:b/>
                      <w:spacing w:val="25"/>
                      <w:sz w:val="17"/>
                    </w:rPr>
                    <w:t> </w:t>
                  </w:r>
                  <w:r>
                    <w:rPr>
                      <w:b/>
                      <w:sz w:val="17"/>
                    </w:rPr>
                    <w:t>оборудования,</w:t>
                  </w:r>
                </w:p>
                <w:p>
                  <w:pPr>
                    <w:tabs>
                      <w:tab w:pos="2113" w:val="left" w:leader="none"/>
                      <w:tab w:pos="2418" w:val="left" w:leader="none"/>
                      <w:tab w:pos="4116" w:val="left" w:leader="none"/>
                      <w:tab w:pos="4393" w:val="left" w:leader="none"/>
                      <w:tab w:pos="6165" w:val="left" w:leader="none"/>
                      <w:tab w:pos="6442" w:val="left" w:leader="none"/>
                      <w:tab w:pos="8215" w:val="left" w:leader="none"/>
                      <w:tab w:pos="11178" w:val="left" w:leader="none"/>
                    </w:tabs>
                    <w:spacing w:line="249" w:lineRule="auto" w:before="5"/>
                    <w:ind w:left="65" w:right="658" w:firstLine="277"/>
                    <w:jc w:val="left"/>
                    <w:rPr>
                      <w:b/>
                      <w:sz w:val="17"/>
                    </w:rPr>
                  </w:pPr>
                  <w:r>
                    <w:rPr>
                      <w:b/>
                      <w:position w:val="2"/>
                      <w:sz w:val="17"/>
                    </w:rPr>
                    <w:t>Силовой</w:t>
                  </w:r>
                  <w:r>
                    <w:rPr>
                      <w:b/>
                      <w:spacing w:val="17"/>
                      <w:position w:val="2"/>
                      <w:sz w:val="17"/>
                    </w:rPr>
                    <w:t> </w:t>
                  </w:r>
                  <w:r>
                    <w:rPr>
                      <w:b/>
                      <w:position w:val="2"/>
                      <w:sz w:val="17"/>
                    </w:rPr>
                    <w:t>блочный</w:t>
                    <w:tab/>
                    <w:tab/>
                  </w:r>
                  <w:r>
                    <w:rPr>
                      <w:b/>
                      <w:spacing w:val="6"/>
                      <w:position w:val="1"/>
                      <w:sz w:val="17"/>
                    </w:rPr>
                    <w:t>Помар</w:t>
                  </w:r>
                  <w:r>
                    <w:rPr>
                      <w:b/>
                      <w:spacing w:val="-1"/>
                      <w:position w:val="1"/>
                      <w:sz w:val="17"/>
                    </w:rPr>
                    <w:t> </w:t>
                  </w:r>
                  <w:r>
                    <w:rPr>
                      <w:b/>
                      <w:position w:val="1"/>
                      <w:sz w:val="17"/>
                    </w:rPr>
                    <w:t>а  </w:t>
                  </w:r>
                  <w:r>
                    <w:rPr>
                      <w:b/>
                      <w:spacing w:val="5"/>
                      <w:position w:val="1"/>
                      <w:sz w:val="17"/>
                    </w:rPr>
                    <w:t>тр </w:t>
                  </w:r>
                  <w:r>
                    <w:rPr>
                      <w:b/>
                      <w:position w:val="1"/>
                      <w:sz w:val="17"/>
                    </w:rPr>
                    <w:t>а н с</w:t>
                  </w:r>
                  <w:r>
                    <w:rPr>
                      <w:b/>
                      <w:spacing w:val="-32"/>
                      <w:position w:val="1"/>
                      <w:sz w:val="17"/>
                    </w:rPr>
                    <w:t> </w:t>
                  </w:r>
                  <w:r>
                    <w:rPr>
                      <w:b/>
                      <w:position w:val="1"/>
                      <w:sz w:val="17"/>
                    </w:rPr>
                    <w:t>­</w:t>
                    <w:tab/>
                    <w:tab/>
                  </w:r>
                  <w:r>
                    <w:rPr>
                      <w:b/>
                      <w:spacing w:val="2"/>
                      <w:position w:val="2"/>
                      <w:sz w:val="17"/>
                    </w:rPr>
                    <w:t>Распространение</w:t>
                    <w:tab/>
                  </w:r>
                  <w:r>
                    <w:rPr>
                      <w:b/>
                      <w:spacing w:val="1"/>
                      <w:sz w:val="17"/>
                    </w:rPr>
                    <w:t>трансформаторе</w:t>
                    <w:tab/>
                  </w:r>
                  <w:r>
                    <w:rPr>
                      <w:b/>
                      <w:spacing w:val="-7"/>
                      <w:position w:val="2"/>
                      <w:sz w:val="17"/>
                    </w:rPr>
                    <w:t>вов </w:t>
                  </w:r>
                  <w:r>
                    <w:rPr>
                      <w:b/>
                      <w:spacing w:val="5"/>
                      <w:position w:val="2"/>
                      <w:sz w:val="17"/>
                    </w:rPr>
                    <w:t> </w:t>
                  </w:r>
                  <w:r>
                    <w:rPr>
                      <w:b/>
                      <w:spacing w:val="-3"/>
                      <w:position w:val="2"/>
                      <w:sz w:val="17"/>
                    </w:rPr>
                    <w:t>на</w:t>
                  </w:r>
                  <w:r>
                    <w:rPr>
                      <w:b/>
                      <w:spacing w:val="35"/>
                      <w:position w:val="2"/>
                      <w:sz w:val="17"/>
                    </w:rPr>
                    <w:t> </w:t>
                  </w:r>
                  <w:r>
                    <w:rPr>
                      <w:b/>
                      <w:position w:val="2"/>
                      <w:sz w:val="17"/>
                    </w:rPr>
                    <w:t>трансформаторах.</w:t>
                    <w:tab/>
                    <w:t>систем контроля</w:t>
                  </w:r>
                  <w:r>
                    <w:rPr>
                      <w:b/>
                      <w:spacing w:val="-28"/>
                      <w:position w:val="2"/>
                      <w:sz w:val="17"/>
                    </w:rPr>
                    <w:t> </w:t>
                  </w:r>
                  <w:r>
                    <w:rPr>
                      <w:b/>
                      <w:position w:val="2"/>
                      <w:sz w:val="17"/>
                    </w:rPr>
                    <w:t>и</w:t>
                  </w:r>
                  <w:r>
                    <w:rPr>
                      <w:b/>
                      <w:spacing w:val="-21"/>
                      <w:position w:val="2"/>
                      <w:sz w:val="17"/>
                    </w:rPr>
                    <w:t> </w:t>
                  </w:r>
                  <w:r>
                    <w:rPr>
                      <w:b/>
                      <w:position w:val="2"/>
                      <w:sz w:val="17"/>
                    </w:rPr>
                    <w:t>управле­ </w:t>
                  </w:r>
                  <w:r>
                    <w:rPr>
                      <w:b/>
                      <w:spacing w:val="1"/>
                      <w:sz w:val="17"/>
                    </w:rPr>
                    <w:t>трансформатор</w:t>
                    <w:tab/>
                  </w:r>
                  <w:r>
                    <w:rPr>
                      <w:b/>
                      <w:spacing w:val="3"/>
                      <w:sz w:val="17"/>
                    </w:rPr>
                    <w:t>форматор#</w:t>
                    <w:tab/>
                  </w:r>
                  <w:r>
                    <w:rPr>
                      <w:b/>
                      <w:spacing w:val="1"/>
                      <w:sz w:val="17"/>
                    </w:rPr>
                    <w:t>пожара </w:t>
                  </w:r>
                  <w:r>
                    <w:rPr>
                      <w:b/>
                      <w:spacing w:val="13"/>
                      <w:sz w:val="17"/>
                    </w:rPr>
                    <w:t> </w:t>
                  </w:r>
                  <w:r>
                    <w:rPr>
                      <w:b/>
                      <w:sz w:val="17"/>
                    </w:rPr>
                    <w:t>на </w:t>
                  </w:r>
                  <w:r>
                    <w:rPr>
                      <w:b/>
                      <w:spacing w:val="2"/>
                      <w:sz w:val="17"/>
                    </w:rPr>
                    <w:t> </w:t>
                  </w:r>
                  <w:r>
                    <w:rPr>
                      <w:b/>
                      <w:sz w:val="17"/>
                    </w:rPr>
                    <w:t>соседнее</w:t>
                    <w:tab/>
                    <w:tab/>
                    <w:t>2 </w:t>
                  </w:r>
                  <w:r>
                    <w:rPr>
                      <w:b/>
                      <w:spacing w:val="22"/>
                      <w:sz w:val="17"/>
                    </w:rPr>
                    <w:t> </w:t>
                  </w:r>
                  <w:r>
                    <w:rPr>
                      <w:b/>
                      <w:spacing w:val="3"/>
                      <w:sz w:val="17"/>
                    </w:rPr>
                    <w:t>Электрические</w:t>
                    <w:tab/>
                  </w:r>
                  <w:r>
                    <w:rPr>
                      <w:b/>
                      <w:sz w:val="17"/>
                    </w:rPr>
                    <w:t>Противопожарные</w:t>
                  </w:r>
                  <w:r>
                    <w:rPr>
                      <w:b/>
                      <w:spacing w:val="43"/>
                      <w:sz w:val="17"/>
                    </w:rPr>
                    <w:t> </w:t>
                  </w:r>
                  <w:r>
                    <w:rPr>
                      <w:b/>
                      <w:sz w:val="17"/>
                    </w:rPr>
                    <w:t>перегородки</w:t>
                    <w:tab/>
                    <w:t>ния.  </w:t>
                  </w:r>
                  <w:r>
                    <w:rPr>
                      <w:b/>
                      <w:spacing w:val="2"/>
                      <w:sz w:val="17"/>
                    </w:rPr>
                    <w:t>строгое </w:t>
                  </w:r>
                  <w:r>
                    <w:rPr>
                      <w:b/>
                      <w:spacing w:val="23"/>
                      <w:sz w:val="17"/>
                    </w:rPr>
                    <w:t> </w:t>
                  </w:r>
                  <w:r>
                    <w:rPr>
                      <w:b/>
                      <w:sz w:val="17"/>
                    </w:rPr>
                    <w:t>выполнение</w:t>
                  </w:r>
                </w:p>
                <w:p>
                  <w:pPr>
                    <w:tabs>
                      <w:tab w:pos="6156" w:val="left" w:leader="none"/>
                      <w:tab w:pos="8215" w:val="left" w:leader="none"/>
                      <w:tab w:pos="11187" w:val="left" w:leader="none"/>
                    </w:tabs>
                    <w:spacing w:line="237" w:lineRule="auto" w:before="0"/>
                    <w:ind w:left="4107" w:right="658" w:firstLine="0"/>
                    <w:jc w:val="left"/>
                    <w:rPr>
                      <w:b/>
                      <w:sz w:val="17"/>
                    </w:rPr>
                  </w:pPr>
                  <w:r>
                    <w:rPr>
                      <w:b/>
                      <w:spacing w:val="3"/>
                      <w:position w:val="1"/>
                      <w:sz w:val="17"/>
                    </w:rPr>
                    <w:t>оборудование  </w:t>
                  </w:r>
                  <w:r>
                    <w:rPr>
                      <w:b/>
                      <w:position w:val="1"/>
                      <w:sz w:val="17"/>
                    </w:rPr>
                    <w:t>и  </w:t>
                  </w:r>
                  <w:r>
                    <w:rPr>
                      <w:b/>
                      <w:spacing w:val="2"/>
                      <w:position w:val="1"/>
                      <w:sz w:val="17"/>
                    </w:rPr>
                    <w:t>со­   </w:t>
                  </w:r>
                  <w:r>
                    <w:rPr>
                      <w:b/>
                      <w:spacing w:val="16"/>
                      <w:position w:val="1"/>
                      <w:sz w:val="17"/>
                    </w:rPr>
                    <w:t> </w:t>
                  </w:r>
                  <w:r>
                    <w:rPr>
                      <w:b/>
                      <w:spacing w:val="5"/>
                      <w:sz w:val="17"/>
                    </w:rPr>
                    <w:t>звщиты. </w:t>
                  </w:r>
                  <w:r>
                    <w:rPr>
                      <w:b/>
                      <w:spacing w:val="15"/>
                      <w:sz w:val="17"/>
                    </w:rPr>
                    <w:t> </w:t>
                  </w:r>
                  <w:r>
                    <w:rPr>
                      <w:b/>
                      <w:spacing w:val="5"/>
                      <w:sz w:val="17"/>
                    </w:rPr>
                    <w:t>отключаю­</w:t>
                    <w:tab/>
                  </w:r>
                  <w:r>
                    <w:rPr>
                      <w:b/>
                      <w:spacing w:val="1"/>
                      <w:position w:val="2"/>
                      <w:sz w:val="17"/>
                    </w:rPr>
                    <w:t>между </w:t>
                  </w:r>
                  <w:r>
                    <w:rPr>
                      <w:b/>
                      <w:spacing w:val="15"/>
                      <w:position w:val="2"/>
                      <w:sz w:val="17"/>
                    </w:rPr>
                    <w:t> </w:t>
                  </w:r>
                  <w:r>
                    <w:rPr>
                      <w:b/>
                      <w:position w:val="2"/>
                      <w:sz w:val="17"/>
                    </w:rPr>
                    <w:t>трансформаторами.</w:t>
                    <w:tab/>
                    <w:t>инструкций </w:t>
                  </w:r>
                  <w:r>
                    <w:rPr>
                      <w:b/>
                      <w:spacing w:val="7"/>
                      <w:position w:val="2"/>
                      <w:sz w:val="17"/>
                    </w:rPr>
                    <w:t> </w:t>
                  </w:r>
                  <w:r>
                    <w:rPr>
                      <w:b/>
                      <w:position w:val="2"/>
                      <w:sz w:val="17"/>
                    </w:rPr>
                    <w:t>по  </w:t>
                  </w:r>
                  <w:r>
                    <w:rPr>
                      <w:b/>
                      <w:spacing w:val="3"/>
                      <w:position w:val="2"/>
                      <w:sz w:val="17"/>
                    </w:rPr>
                    <w:t>эксплуата­</w:t>
                  </w:r>
                  <w:r>
                    <w:rPr>
                      <w:b/>
                      <w:position w:val="2"/>
                      <w:sz w:val="17"/>
                    </w:rPr>
                    <w:t> </w:t>
                  </w:r>
                  <w:r>
                    <w:rPr>
                      <w:b/>
                      <w:position w:val="1"/>
                      <w:sz w:val="17"/>
                    </w:rPr>
                    <w:t>оружения</w:t>
                    <w:tab/>
                  </w:r>
                  <w:r>
                    <w:rPr>
                      <w:b/>
                      <w:spacing w:val="2"/>
                      <w:sz w:val="17"/>
                    </w:rPr>
                    <w:t>щие  трансформатор</w:t>
                    <w:tab/>
                  </w:r>
                  <w:r>
                    <w:rPr>
                      <w:b/>
                      <w:spacing w:val="5"/>
                      <w:sz w:val="17"/>
                    </w:rPr>
                    <w:t>Применение  </w:t>
                  </w:r>
                  <w:r>
                    <w:rPr>
                      <w:b/>
                      <w:spacing w:val="1"/>
                      <w:sz w:val="17"/>
                    </w:rPr>
                    <w:t>быстродействую­    </w:t>
                  </w:r>
                  <w:r>
                    <w:rPr>
                      <w:b/>
                      <w:spacing w:val="3"/>
                      <w:sz w:val="17"/>
                    </w:rPr>
                    <w:t>ции.  </w:t>
                  </w:r>
                  <w:r>
                    <w:rPr>
                      <w:b/>
                      <w:spacing w:val="2"/>
                      <w:sz w:val="17"/>
                    </w:rPr>
                    <w:t>защ ита  </w:t>
                  </w:r>
                  <w:r>
                    <w:rPr>
                      <w:b/>
                      <w:spacing w:val="1"/>
                      <w:sz w:val="17"/>
                    </w:rPr>
                    <w:t>от</w:t>
                  </w:r>
                  <w:r>
                    <w:rPr>
                      <w:b/>
                      <w:spacing w:val="-15"/>
                      <w:sz w:val="17"/>
                    </w:rPr>
                    <w:t> </w:t>
                  </w:r>
                  <w:r>
                    <w:rPr>
                      <w:b/>
                      <w:spacing w:val="1"/>
                      <w:sz w:val="17"/>
                    </w:rPr>
                    <w:t>внешнего</w:t>
                  </w:r>
                </w:p>
                <w:p>
                  <w:pPr>
                    <w:tabs>
                      <w:tab w:pos="8205" w:val="left" w:leader="none"/>
                    </w:tabs>
                    <w:spacing w:line="259" w:lineRule="auto" w:before="0"/>
                    <w:ind w:left="4117" w:right="1922" w:firstLine="267"/>
                    <w:jc w:val="left"/>
                    <w:rPr>
                      <w:b/>
                      <w:sz w:val="17"/>
                    </w:rPr>
                  </w:pPr>
                  <w:r>
                    <w:rPr>
                      <w:b/>
                      <w:sz w:val="17"/>
                    </w:rPr>
                    <w:t>Длительное  </w:t>
                  </w:r>
                  <w:r>
                    <w:rPr>
                      <w:b/>
                      <w:spacing w:val="2"/>
                      <w:sz w:val="17"/>
                    </w:rPr>
                    <w:t>огра­  </w:t>
                  </w:r>
                  <w:r>
                    <w:rPr>
                      <w:b/>
                      <w:spacing w:val="50"/>
                      <w:sz w:val="17"/>
                    </w:rPr>
                    <w:t> </w:t>
                  </w:r>
                  <w:r>
                    <w:rPr>
                      <w:b/>
                      <w:spacing w:val="-3"/>
                      <w:position w:val="1"/>
                      <w:sz w:val="17"/>
                    </w:rPr>
                    <w:t>от</w:t>
                  </w:r>
                  <w:r>
                    <w:rPr>
                      <w:b/>
                      <w:spacing w:val="-6"/>
                      <w:position w:val="1"/>
                      <w:sz w:val="17"/>
                    </w:rPr>
                    <w:t> </w:t>
                  </w:r>
                  <w:r>
                    <w:rPr>
                      <w:b/>
                      <w:spacing w:val="-3"/>
                      <w:position w:val="1"/>
                      <w:sz w:val="17"/>
                    </w:rPr>
                    <w:t>сети</w:t>
                    <w:tab/>
                  </w:r>
                  <w:r>
                    <w:rPr>
                      <w:b/>
                      <w:sz w:val="17"/>
                    </w:rPr>
                    <w:t>щих электрических защит</w:t>
                  </w:r>
                  <w:r>
                    <w:rPr>
                      <w:b/>
                      <w:spacing w:val="-17"/>
                      <w:sz w:val="17"/>
                    </w:rPr>
                    <w:t> </w:t>
                  </w:r>
                  <w:r>
                    <w:rPr>
                      <w:b/>
                      <w:spacing w:val="1"/>
                      <w:sz w:val="17"/>
                    </w:rPr>
                    <w:t>транс­  </w:t>
                  </w:r>
                  <w:r>
                    <w:rPr>
                      <w:b/>
                      <w:spacing w:val="33"/>
                      <w:sz w:val="17"/>
                    </w:rPr>
                    <w:t> </w:t>
                  </w:r>
                  <w:r>
                    <w:rPr>
                      <w:b/>
                      <w:position w:val="1"/>
                      <w:sz w:val="17"/>
                    </w:rPr>
                    <w:t>воздействия </w:t>
                  </w:r>
                  <w:r>
                    <w:rPr>
                      <w:b/>
                      <w:spacing w:val="7"/>
                      <w:sz w:val="17"/>
                    </w:rPr>
                    <w:t>ничение   </w:t>
                  </w:r>
                  <w:r>
                    <w:rPr>
                      <w:b/>
                      <w:spacing w:val="5"/>
                      <w:sz w:val="17"/>
                    </w:rPr>
                    <w:t>мощности</w:t>
                    <w:tab/>
                  </w:r>
                  <w:r>
                    <w:rPr>
                      <w:b/>
                      <w:spacing w:val="3"/>
                      <w:position w:val="1"/>
                      <w:sz w:val="17"/>
                    </w:rPr>
                    <w:t>форматора</w:t>
                  </w:r>
                </w:p>
                <w:p>
                  <w:pPr>
                    <w:tabs>
                      <w:tab w:pos="8215" w:val="left" w:leader="none"/>
                    </w:tabs>
                    <w:spacing w:line="188" w:lineRule="exact" w:before="3"/>
                    <w:ind w:left="4108" w:right="0" w:firstLine="0"/>
                    <w:jc w:val="left"/>
                    <w:rPr>
                      <w:b/>
                      <w:sz w:val="17"/>
                    </w:rPr>
                  </w:pPr>
                  <w:r>
                    <w:rPr>
                      <w:b/>
                      <w:position w:val="1"/>
                      <w:sz w:val="17"/>
                    </w:rPr>
                    <w:t>станции</w:t>
                    <w:tab/>
                  </w:r>
                  <w:r>
                    <w:rPr>
                      <w:b/>
                      <w:spacing w:val="6"/>
                      <w:sz w:val="17"/>
                    </w:rPr>
                    <w:t>Защ </w:t>
                  </w:r>
                  <w:r>
                    <w:rPr>
                      <w:b/>
                      <w:spacing w:val="5"/>
                      <w:sz w:val="17"/>
                    </w:rPr>
                    <w:t>ита  </w:t>
                  </w:r>
                  <w:r>
                    <w:rPr>
                      <w:b/>
                      <w:spacing w:val="3"/>
                      <w:sz w:val="17"/>
                    </w:rPr>
                    <w:t>трансф </w:t>
                  </w:r>
                  <w:r>
                    <w:rPr>
                      <w:b/>
                      <w:spacing w:val="5"/>
                      <w:sz w:val="17"/>
                    </w:rPr>
                    <w:t>орматоров</w:t>
                  </w:r>
                  <w:r>
                    <w:rPr>
                      <w:b/>
                      <w:spacing w:val="20"/>
                      <w:sz w:val="17"/>
                    </w:rPr>
                    <w:t> </w:t>
                  </w:r>
                  <w:r>
                    <w:rPr>
                      <w:b/>
                      <w:sz w:val="17"/>
                    </w:rPr>
                    <w:t>от</w:t>
                  </w:r>
                </w:p>
                <w:p>
                  <w:pPr>
                    <w:spacing w:before="7"/>
                    <w:ind w:left="8216" w:right="0" w:firstLine="0"/>
                    <w:jc w:val="left"/>
                    <w:rPr>
                      <w:b/>
                      <w:sz w:val="17"/>
                    </w:rPr>
                  </w:pPr>
                  <w:r>
                    <w:rPr>
                      <w:b/>
                      <w:sz w:val="17"/>
                    </w:rPr>
                    <w:t>перенапряжений</w:t>
                  </w:r>
                </w:p>
                <w:p>
                  <w:pPr>
                    <w:pStyle w:val="BodyText"/>
                    <w:spacing w:before="1"/>
                    <w:rPr>
                      <w:sz w:val="14"/>
                    </w:rPr>
                  </w:pPr>
                </w:p>
                <w:p>
                  <w:pPr>
                    <w:tabs>
                      <w:tab w:pos="4402" w:val="left" w:leader="none"/>
                      <w:tab w:pos="8510" w:val="left" w:leader="none"/>
                    </w:tabs>
                    <w:spacing w:line="184" w:lineRule="auto" w:before="0"/>
                    <w:ind w:left="2123" w:right="3214" w:firstLine="286"/>
                    <w:jc w:val="left"/>
                    <w:rPr>
                      <w:b/>
                      <w:sz w:val="17"/>
                    </w:rPr>
                  </w:pPr>
                  <w:r>
                    <w:rPr>
                      <w:b/>
                      <w:position w:val="-7"/>
                      <w:sz w:val="17"/>
                    </w:rPr>
                    <w:t>Отказ</w:t>
                  </w:r>
                  <w:r>
                    <w:rPr>
                      <w:b/>
                      <w:spacing w:val="37"/>
                      <w:position w:val="-7"/>
                      <w:sz w:val="17"/>
                    </w:rPr>
                    <w:t> </w:t>
                  </w:r>
                  <w:r>
                    <w:rPr>
                      <w:b/>
                      <w:spacing w:val="-5"/>
                      <w:position w:val="-7"/>
                      <w:sz w:val="17"/>
                    </w:rPr>
                    <w:t>выключате­</w:t>
                    <w:tab/>
                  </w:r>
                  <w:r>
                    <w:rPr>
                      <w:b/>
                      <w:sz w:val="17"/>
                    </w:rPr>
                    <w:t>1</w:t>
                  </w:r>
                  <w:r>
                    <w:rPr>
                      <w:b/>
                      <w:spacing w:val="37"/>
                      <w:sz w:val="17"/>
                    </w:rPr>
                    <w:t> </w:t>
                  </w:r>
                  <w:r>
                    <w:rPr>
                      <w:b/>
                      <w:spacing w:val="3"/>
                      <w:sz w:val="17"/>
                    </w:rPr>
                    <w:t>Потеря</w:t>
                  </w:r>
                  <w:r>
                    <w:rPr>
                      <w:b/>
                      <w:spacing w:val="25"/>
                      <w:sz w:val="17"/>
                    </w:rPr>
                    <w:t> </w:t>
                  </w:r>
                  <w:r>
                    <w:rPr>
                      <w:b/>
                      <w:sz w:val="17"/>
                    </w:rPr>
                    <w:t>присое­</w:t>
                    <w:tab/>
                  </w:r>
                  <w:r>
                    <w:rPr>
                      <w:b/>
                      <w:i/>
                      <w:sz w:val="17"/>
                    </w:rPr>
                    <w:t>^ </w:t>
                  </w:r>
                  <w:r>
                    <w:rPr>
                      <w:b/>
                      <w:spacing w:val="1"/>
                      <w:sz w:val="17"/>
                    </w:rPr>
                    <w:t>Делание </w:t>
                  </w:r>
                  <w:r>
                    <w:rPr>
                      <w:b/>
                      <w:spacing w:val="2"/>
                      <w:sz w:val="17"/>
                    </w:rPr>
                    <w:t>КРУ </w:t>
                  </w:r>
                  <w:r>
                    <w:rPr>
                      <w:b/>
                      <w:sz w:val="17"/>
                    </w:rPr>
                    <w:t>на</w:t>
                  </w:r>
                  <w:r>
                    <w:rPr>
                      <w:b/>
                      <w:spacing w:val="-32"/>
                      <w:sz w:val="17"/>
                    </w:rPr>
                    <w:t> </w:t>
                  </w:r>
                  <w:r>
                    <w:rPr>
                      <w:b/>
                      <w:sz w:val="17"/>
                    </w:rPr>
                    <w:t>две</w:t>
                  </w:r>
                  <w:r>
                    <w:rPr>
                      <w:b/>
                      <w:spacing w:val="-1"/>
                      <w:sz w:val="17"/>
                    </w:rPr>
                    <w:t> </w:t>
                  </w:r>
                  <w:r>
                    <w:rPr>
                      <w:b/>
                      <w:spacing w:val="-3"/>
                      <w:sz w:val="17"/>
                    </w:rPr>
                    <w:t>секции</w:t>
                  </w:r>
                  <w:r>
                    <w:rPr>
                      <w:b/>
                      <w:sz w:val="17"/>
                    </w:rPr>
                    <w:t> </w:t>
                  </w:r>
                  <w:r>
                    <w:rPr>
                      <w:b/>
                      <w:spacing w:val="2"/>
                      <w:position w:val="-6"/>
                      <w:sz w:val="17"/>
                    </w:rPr>
                    <w:t>ля </w:t>
                  </w:r>
                  <w:r>
                    <w:rPr>
                      <w:b/>
                      <w:spacing w:val="51"/>
                      <w:position w:val="-6"/>
                      <w:sz w:val="17"/>
                    </w:rPr>
                    <w:t> </w:t>
                  </w:r>
                  <w:r>
                    <w:rPr>
                      <w:b/>
                      <w:spacing w:val="8"/>
                      <w:position w:val="-6"/>
                      <w:sz w:val="17"/>
                    </w:rPr>
                    <w:t>присоединения  </w:t>
                  </w:r>
                  <w:r>
                    <w:rPr>
                      <w:b/>
                      <w:spacing w:val="33"/>
                      <w:position w:val="-6"/>
                      <w:sz w:val="17"/>
                    </w:rPr>
                    <w:t> </w:t>
                  </w:r>
                  <w:r>
                    <w:rPr>
                      <w:b/>
                      <w:position w:val="1"/>
                      <w:sz w:val="17"/>
                    </w:rPr>
                    <w:t>динения</w:t>
                    <w:tab/>
                  </w:r>
                  <w:r>
                    <w:rPr>
                      <w:b/>
                      <w:sz w:val="17"/>
                    </w:rPr>
                    <w:t>2  Примелемте </w:t>
                  </w:r>
                  <w:r>
                    <w:rPr>
                      <w:b/>
                      <w:spacing w:val="-3"/>
                      <w:sz w:val="17"/>
                    </w:rPr>
                    <w:t>двух</w:t>
                  </w:r>
                  <w:r>
                    <w:rPr>
                      <w:b/>
                      <w:spacing w:val="15"/>
                      <w:sz w:val="17"/>
                    </w:rPr>
                    <w:t> </w:t>
                  </w:r>
                  <w:r>
                    <w:rPr>
                      <w:b/>
                      <w:sz w:val="17"/>
                    </w:rPr>
                    <w:t>КРУ</w:t>
                  </w:r>
                </w:p>
                <w:p>
                  <w:pPr>
                    <w:tabs>
                      <w:tab w:pos="4393" w:val="left" w:leader="none"/>
                      <w:tab w:pos="6433" w:val="left" w:leader="none"/>
                      <w:tab w:pos="8510" w:val="left" w:leader="none"/>
                    </w:tabs>
                    <w:spacing w:line="194" w:lineRule="exact" w:before="0"/>
                    <w:ind w:left="2114" w:right="0" w:firstLine="0"/>
                    <w:jc w:val="left"/>
                    <w:rPr>
                      <w:b/>
                      <w:sz w:val="17"/>
                    </w:rPr>
                  </w:pPr>
                  <w:r>
                    <w:rPr>
                      <w:b/>
                      <w:position w:val="-7"/>
                      <w:sz w:val="17"/>
                    </w:rPr>
                    <w:t>6  кВ.</w:t>
                  </w:r>
                  <w:r>
                    <w:rPr>
                      <w:b/>
                      <w:spacing w:val="-19"/>
                      <w:position w:val="-7"/>
                      <w:sz w:val="17"/>
                    </w:rPr>
                    <w:t> </w:t>
                  </w:r>
                  <w:r>
                    <w:rPr>
                      <w:b/>
                      <w:position w:val="-7"/>
                      <w:sz w:val="17"/>
                    </w:rPr>
                    <w:t>питающего</w:t>
                  </w:r>
                  <w:r>
                    <w:rPr>
                      <w:b/>
                      <w:spacing w:val="-9"/>
                      <w:position w:val="-7"/>
                      <w:sz w:val="17"/>
                    </w:rPr>
                    <w:t> </w:t>
                  </w:r>
                  <w:r>
                    <w:rPr>
                      <w:b/>
                      <w:position w:val="-7"/>
                      <w:sz w:val="17"/>
                    </w:rPr>
                    <w:t>ТСН</w:t>
                    <w:tab/>
                  </w:r>
                  <w:r>
                    <w:rPr>
                      <w:b/>
                      <w:sz w:val="17"/>
                    </w:rPr>
                    <w:t>2</w:t>
                  </w:r>
                  <w:r>
                    <w:rPr>
                      <w:b/>
                      <w:spacing w:val="10"/>
                      <w:sz w:val="17"/>
                    </w:rPr>
                    <w:t> </w:t>
                  </w:r>
                  <w:r>
                    <w:rPr>
                      <w:b/>
                      <w:sz w:val="17"/>
                    </w:rPr>
                    <w:t>Отключение</w:t>
                    <w:tab/>
                    <w:t>Отключение</w:t>
                  </w:r>
                  <w:r>
                    <w:rPr>
                      <w:b/>
                      <w:spacing w:val="10"/>
                      <w:sz w:val="17"/>
                    </w:rPr>
                    <w:t> </w:t>
                  </w:r>
                  <w:r>
                    <w:rPr>
                      <w:b/>
                      <w:spacing w:val="-4"/>
                      <w:sz w:val="17"/>
                    </w:rPr>
                    <w:t>ввод­</w:t>
                    <w:tab/>
                  </w:r>
                  <w:r>
                    <w:rPr>
                      <w:b/>
                      <w:position w:val="1"/>
                      <w:sz w:val="17"/>
                    </w:rPr>
                    <w:t>3  </w:t>
                  </w:r>
                  <w:r>
                    <w:rPr>
                      <w:b/>
                      <w:spacing w:val="5"/>
                      <w:position w:val="1"/>
                      <w:sz w:val="17"/>
                    </w:rPr>
                    <w:t>Питание </w:t>
                  </w:r>
                  <w:r>
                    <w:rPr>
                      <w:b/>
                      <w:spacing w:val="30"/>
                      <w:position w:val="1"/>
                      <w:sz w:val="17"/>
                    </w:rPr>
                    <w:t> </w:t>
                  </w:r>
                  <w:r>
                    <w:rPr>
                      <w:b/>
                      <w:spacing w:val="5"/>
                      <w:position w:val="1"/>
                      <w:sz w:val="17"/>
                    </w:rPr>
                    <w:t>езаиморезераи-</w:t>
                  </w:r>
                </w:p>
                <w:p>
                  <w:pPr>
                    <w:tabs>
                      <w:tab w:pos="6165" w:val="left" w:leader="none"/>
                      <w:tab w:pos="8215" w:val="left" w:leader="none"/>
                    </w:tabs>
                    <w:spacing w:line="219" w:lineRule="exact" w:before="0"/>
                    <w:ind w:left="56" w:right="0" w:firstLine="295"/>
                    <w:jc w:val="left"/>
                    <w:rPr>
                      <w:b/>
                      <w:sz w:val="17"/>
                    </w:rPr>
                  </w:pPr>
                  <w:r>
                    <w:rPr>
                      <w:b/>
                      <w:position w:val="-9"/>
                      <w:sz w:val="17"/>
                    </w:rPr>
                    <w:t>К Р У Э </w:t>
                  </w:r>
                  <w:r>
                    <w:rPr>
                      <w:b/>
                      <w:spacing w:val="6"/>
                      <w:position w:val="-9"/>
                      <w:sz w:val="17"/>
                    </w:rPr>
                    <w:t>вкв </w:t>
                  </w:r>
                  <w:r>
                    <w:rPr>
                      <w:b/>
                      <w:position w:val="-9"/>
                      <w:sz w:val="17"/>
                    </w:rPr>
                    <w:t>. </w:t>
                  </w:r>
                  <w:r>
                    <w:rPr>
                      <w:b/>
                      <w:spacing w:val="-3"/>
                      <w:position w:val="-9"/>
                      <w:sz w:val="17"/>
                    </w:rPr>
                    <w:t>получе-</w:t>
                  </w:r>
                  <w:r>
                    <w:rPr>
                      <w:b/>
                      <w:spacing w:val="18"/>
                      <w:position w:val="-9"/>
                      <w:sz w:val="17"/>
                    </w:rPr>
                    <w:t> </w:t>
                  </w:r>
                  <w:r>
                    <w:rPr>
                      <w:b/>
                      <w:position w:val="-8"/>
                      <w:sz w:val="17"/>
                    </w:rPr>
                    <w:t>вЮ.4 </w:t>
                  </w:r>
                  <w:r>
                    <w:rPr>
                      <w:b/>
                      <w:spacing w:val="-7"/>
                      <w:position w:val="-8"/>
                      <w:sz w:val="17"/>
                    </w:rPr>
                    <w:t>кВ </w:t>
                  </w:r>
                  <w:r>
                    <w:rPr>
                      <w:b/>
                      <w:position w:val="-8"/>
                      <w:sz w:val="17"/>
                    </w:rPr>
                    <w:t>трансформа­   </w:t>
                  </w:r>
                  <w:r>
                    <w:rPr>
                      <w:b/>
                      <w:spacing w:val="-5"/>
                      <w:sz w:val="17"/>
                    </w:rPr>
                    <w:t>вводного </w:t>
                  </w:r>
                  <w:r>
                    <w:rPr>
                      <w:b/>
                      <w:spacing w:val="-3"/>
                      <w:sz w:val="17"/>
                    </w:rPr>
                    <w:t>выключате­</w:t>
                    <w:tab/>
                  </w:r>
                  <w:r>
                    <w:rPr>
                      <w:b/>
                      <w:spacing w:val="1"/>
                      <w:sz w:val="17"/>
                    </w:rPr>
                    <w:t>ного    </w:t>
                  </w:r>
                  <w:r>
                    <w:rPr>
                      <w:b/>
                      <w:spacing w:val="2"/>
                      <w:sz w:val="17"/>
                    </w:rPr>
                    <w:t>вы</w:t>
                  </w:r>
                  <w:r>
                    <w:rPr>
                      <w:b/>
                      <w:spacing w:val="-40"/>
                      <w:sz w:val="17"/>
                    </w:rPr>
                    <w:t> </w:t>
                  </w:r>
                  <w:r>
                    <w:rPr>
                      <w:b/>
                      <w:spacing w:val="2"/>
                      <w:sz w:val="17"/>
                    </w:rPr>
                    <w:t>клю</w:t>
                  </w:r>
                  <w:r>
                    <w:rPr>
                      <w:b/>
                      <w:spacing w:val="-31"/>
                      <w:sz w:val="17"/>
                    </w:rPr>
                    <w:t> </w:t>
                  </w:r>
                  <w:r>
                    <w:rPr>
                      <w:b/>
                      <w:spacing w:val="3"/>
                      <w:sz w:val="17"/>
                    </w:rPr>
                    <w:t>чателя</w:t>
                    <w:tab/>
                  </w:r>
                  <w:r>
                    <w:rPr>
                      <w:b/>
                      <w:sz w:val="17"/>
                    </w:rPr>
                    <w:t>рующих  элвктроприемникое  </w:t>
                  </w:r>
                  <w:r>
                    <w:rPr>
                      <w:b/>
                      <w:spacing w:val="-5"/>
                      <w:sz w:val="17"/>
                    </w:rPr>
                    <w:t>от    </w:t>
                  </w:r>
                  <w:r>
                    <w:rPr>
                      <w:b/>
                      <w:position w:val="-8"/>
                      <w:sz w:val="17"/>
                    </w:rPr>
                    <w:t>Строгое  </w:t>
                  </w:r>
                  <w:r>
                    <w:rPr>
                      <w:b/>
                      <w:spacing w:val="-3"/>
                      <w:position w:val="-8"/>
                      <w:sz w:val="17"/>
                    </w:rPr>
                    <w:t>выполнение  </w:t>
                  </w:r>
                  <w:r>
                    <w:rPr>
                      <w:b/>
                      <w:position w:val="-8"/>
                      <w:sz w:val="17"/>
                    </w:rPr>
                    <w:t>ж с т</w:t>
                  </w:r>
                  <w:r>
                    <w:rPr>
                      <w:b/>
                      <w:spacing w:val="-40"/>
                      <w:position w:val="-8"/>
                      <w:sz w:val="17"/>
                    </w:rPr>
                    <w:t> </w:t>
                  </w:r>
                  <w:r>
                    <w:rPr>
                      <w:b/>
                      <w:position w:val="-8"/>
                      <w:sz w:val="17"/>
                    </w:rPr>
                    <w:t>-</w:t>
                  </w:r>
                </w:p>
                <w:p>
                  <w:pPr>
                    <w:tabs>
                      <w:tab w:pos="2132" w:val="left" w:leader="none"/>
                      <w:tab w:pos="4116" w:val="left" w:leader="none"/>
                      <w:tab w:pos="4393" w:val="left" w:leader="none"/>
                      <w:tab w:pos="6156" w:val="left" w:leader="none"/>
                      <w:tab w:pos="6442" w:val="left" w:leader="none"/>
                      <w:tab w:pos="8215" w:val="left" w:leader="none"/>
                      <w:tab w:pos="8501" w:val="left" w:leader="none"/>
                      <w:tab w:pos="11178" w:val="left" w:leader="none"/>
                    </w:tabs>
                    <w:spacing w:line="151" w:lineRule="auto" w:before="31"/>
                    <w:ind w:left="46" w:right="690" w:firstLine="10"/>
                    <w:jc w:val="left"/>
                    <w:rPr>
                      <w:b/>
                      <w:sz w:val="17"/>
                    </w:rPr>
                  </w:pPr>
                  <w:r>
                    <w:rPr>
                      <w:b/>
                      <w:sz w:val="17"/>
                    </w:rPr>
                    <w:t>о щ м</w:t>
                  </w:r>
                  <w:r>
                    <w:rPr>
                      <w:b/>
                      <w:spacing w:val="21"/>
                      <w:sz w:val="17"/>
                    </w:rPr>
                    <w:t> </w:t>
                  </w:r>
                  <w:r>
                    <w:rPr>
                      <w:b/>
                      <w:spacing w:val="-4"/>
                      <w:sz w:val="17"/>
                    </w:rPr>
                    <w:t>питами# </w:t>
                  </w:r>
                  <w:r>
                    <w:rPr>
                      <w:b/>
                      <w:sz w:val="17"/>
                    </w:rPr>
                    <w:t>отдвух</w:t>
                    <w:tab/>
                  </w:r>
                  <w:r>
                    <w:rPr>
                      <w:b/>
                      <w:position w:val="1"/>
                      <w:sz w:val="17"/>
                    </w:rPr>
                    <w:t>торной</w:t>
                  </w:r>
                  <w:r>
                    <w:rPr>
                      <w:b/>
                      <w:spacing w:val="16"/>
                      <w:position w:val="1"/>
                      <w:sz w:val="17"/>
                    </w:rPr>
                    <w:t> </w:t>
                  </w:r>
                  <w:r>
                    <w:rPr>
                      <w:b/>
                      <w:position w:val="1"/>
                      <w:sz w:val="17"/>
                    </w:rPr>
                    <w:t>подстанции</w:t>
                    <w:tab/>
                  </w:r>
                  <w:r>
                    <w:rPr>
                      <w:b/>
                      <w:position w:val="8"/>
                      <w:sz w:val="17"/>
                    </w:rPr>
                    <w:t>ля секции КРУЭ</w:t>
                  </w:r>
                  <w:r>
                    <w:rPr>
                      <w:b/>
                      <w:spacing w:val="5"/>
                      <w:position w:val="8"/>
                      <w:sz w:val="17"/>
                    </w:rPr>
                    <w:t> </w:t>
                  </w:r>
                  <w:r>
                    <w:rPr>
                      <w:b/>
                      <w:position w:val="8"/>
                      <w:sz w:val="17"/>
                    </w:rPr>
                    <w:t>6</w:t>
                  </w:r>
                  <w:r>
                    <w:rPr>
                      <w:b/>
                      <w:spacing w:val="-22"/>
                      <w:position w:val="8"/>
                      <w:sz w:val="17"/>
                    </w:rPr>
                    <w:t> </w:t>
                  </w:r>
                  <w:r>
                    <w:rPr>
                      <w:b/>
                      <w:spacing w:val="-8"/>
                      <w:position w:val="8"/>
                      <w:sz w:val="17"/>
                    </w:rPr>
                    <w:t>кВ</w:t>
                    <w:tab/>
                  </w:r>
                  <w:r>
                    <w:rPr>
                      <w:b/>
                      <w:position w:val="8"/>
                      <w:sz w:val="17"/>
                    </w:rPr>
                    <w:t>секции </w:t>
                  </w:r>
                  <w:r>
                    <w:rPr>
                      <w:b/>
                      <w:spacing w:val="2"/>
                      <w:position w:val="8"/>
                      <w:sz w:val="17"/>
                    </w:rPr>
                    <w:t>КРУЭ</w:t>
                  </w:r>
                  <w:r>
                    <w:rPr>
                      <w:b/>
                      <w:spacing w:val="20"/>
                      <w:position w:val="8"/>
                      <w:sz w:val="17"/>
                    </w:rPr>
                    <w:t> </w:t>
                  </w:r>
                  <w:r>
                    <w:rPr>
                      <w:b/>
                      <w:position w:val="8"/>
                      <w:sz w:val="17"/>
                    </w:rPr>
                    <w:t>в</w:t>
                  </w:r>
                  <w:r>
                    <w:rPr>
                      <w:b/>
                      <w:spacing w:val="3"/>
                      <w:position w:val="8"/>
                      <w:sz w:val="17"/>
                    </w:rPr>
                    <w:t> </w:t>
                  </w:r>
                  <w:r>
                    <w:rPr>
                      <w:b/>
                      <w:position w:val="8"/>
                      <w:sz w:val="17"/>
                    </w:rPr>
                    <w:t>кв.</w:t>
                    <w:tab/>
                    <w:t>разных</w:t>
                  </w:r>
                  <w:r>
                    <w:rPr>
                      <w:b/>
                      <w:spacing w:val="13"/>
                      <w:position w:val="8"/>
                      <w:sz w:val="17"/>
                    </w:rPr>
                    <w:t> </w:t>
                  </w:r>
                  <w:r>
                    <w:rPr>
                      <w:b/>
                      <w:spacing w:val="2"/>
                      <w:position w:val="8"/>
                      <w:sz w:val="17"/>
                    </w:rPr>
                    <w:t>КРУ</w:t>
                    <w:tab/>
                  </w:r>
                  <w:r>
                    <w:rPr>
                      <w:b/>
                      <w:spacing w:val="2"/>
                      <w:sz w:val="17"/>
                    </w:rPr>
                    <w:t>рукций </w:t>
                  </w:r>
                  <w:r>
                    <w:rPr>
                      <w:b/>
                      <w:spacing w:val="31"/>
                      <w:sz w:val="17"/>
                    </w:rPr>
                    <w:t> </w:t>
                  </w:r>
                  <w:r>
                    <w:rPr>
                      <w:b/>
                      <w:sz w:val="17"/>
                    </w:rPr>
                    <w:t>по </w:t>
                  </w:r>
                  <w:r>
                    <w:rPr>
                      <w:b/>
                      <w:spacing w:val="10"/>
                      <w:sz w:val="17"/>
                    </w:rPr>
                    <w:t> </w:t>
                  </w:r>
                  <w:r>
                    <w:rPr>
                      <w:b/>
                      <w:spacing w:val="6"/>
                      <w:sz w:val="17"/>
                    </w:rPr>
                    <w:t>эксплуатации</w:t>
                  </w:r>
                  <w:r>
                    <w:rPr>
                      <w:b/>
                      <w:sz w:val="17"/>
                    </w:rPr>
                    <w:t> </w:t>
                  </w:r>
                  <w:r>
                    <w:rPr>
                      <w:b/>
                      <w:spacing w:val="6"/>
                      <w:position w:val="-8"/>
                      <w:sz w:val="17"/>
                    </w:rPr>
                    <w:t>ТСН</w:t>
                  </w:r>
                  <w:r>
                    <w:rPr>
                      <w:b/>
                      <w:spacing w:val="31"/>
                      <w:position w:val="-8"/>
                      <w:sz w:val="17"/>
                    </w:rPr>
                    <w:t> </w:t>
                  </w:r>
                  <w:r>
                    <w:rPr>
                      <w:b/>
                      <w:spacing w:val="5"/>
                      <w:position w:val="-8"/>
                      <w:sz w:val="17"/>
                    </w:rPr>
                    <w:t>35Л</w:t>
                  </w:r>
                  <w:r>
                    <w:rPr>
                      <w:b/>
                      <w:spacing w:val="32"/>
                      <w:position w:val="-8"/>
                      <w:sz w:val="17"/>
                    </w:rPr>
                    <w:t> </w:t>
                  </w:r>
                  <w:r>
                    <w:rPr>
                      <w:b/>
                      <w:spacing w:val="-8"/>
                      <w:position w:val="-8"/>
                      <w:sz w:val="17"/>
                    </w:rPr>
                    <w:t>кВ</w:t>
                    <w:tab/>
                    <w:tab/>
                    <w:tab/>
                  </w:r>
                  <w:r>
                    <w:rPr>
                      <w:b/>
                      <w:sz w:val="17"/>
                    </w:rPr>
                    <w:t>3</w:t>
                  </w:r>
                  <w:r>
                    <w:rPr>
                      <w:b/>
                      <w:spacing w:val="15"/>
                      <w:sz w:val="17"/>
                    </w:rPr>
                    <w:t> </w:t>
                  </w:r>
                  <w:r>
                    <w:rPr>
                      <w:b/>
                      <w:spacing w:val="-3"/>
                      <w:sz w:val="17"/>
                    </w:rPr>
                    <w:t>Отклонение</w:t>
                  </w:r>
                  <w:r>
                    <w:rPr>
                      <w:b/>
                      <w:spacing w:val="5"/>
                      <w:sz w:val="17"/>
                    </w:rPr>
                    <w:t> </w:t>
                  </w:r>
                  <w:r>
                    <w:rPr>
                      <w:b/>
                      <w:spacing w:val="-8"/>
                      <w:sz w:val="17"/>
                    </w:rPr>
                    <w:t>всех</w:t>
                    <w:tab/>
                    <w:tab/>
                  </w:r>
                  <w:r>
                    <w:rPr>
                      <w:b/>
                      <w:position w:val="1"/>
                      <w:sz w:val="17"/>
                    </w:rPr>
                    <w:t>Сигнализация </w:t>
                  </w:r>
                  <w:r>
                    <w:rPr>
                      <w:b/>
                      <w:spacing w:val="6"/>
                      <w:position w:val="1"/>
                      <w:sz w:val="17"/>
                    </w:rPr>
                    <w:t> </w:t>
                  </w:r>
                  <w:r>
                    <w:rPr>
                      <w:b/>
                      <w:position w:val="1"/>
                      <w:sz w:val="17"/>
                    </w:rPr>
                    <w:t>не­</w:t>
                    <w:tab/>
                    <w:tab/>
                    <w:t>4   </w:t>
                  </w:r>
                  <w:r>
                    <w:rPr>
                      <w:b/>
                      <w:spacing w:val="5"/>
                      <w:position w:val="1"/>
                      <w:sz w:val="17"/>
                    </w:rPr>
                    <w:t>выбор  </w:t>
                  </w:r>
                  <w:r>
                    <w:rPr>
                      <w:b/>
                      <w:spacing w:val="13"/>
                      <w:position w:val="1"/>
                      <w:sz w:val="17"/>
                    </w:rPr>
                    <w:t> </w:t>
                  </w:r>
                  <w:r>
                    <w:rPr>
                      <w:b/>
                      <w:spacing w:val="5"/>
                      <w:position w:val="1"/>
                      <w:sz w:val="17"/>
                    </w:rPr>
                    <w:t>мощности  </w:t>
                  </w:r>
                  <w:r>
                    <w:rPr>
                      <w:b/>
                      <w:spacing w:val="45"/>
                      <w:position w:val="1"/>
                      <w:sz w:val="17"/>
                    </w:rPr>
                    <w:t> </w:t>
                  </w:r>
                  <w:r>
                    <w:rPr>
                      <w:b/>
                      <w:spacing w:val="6"/>
                      <w:position w:val="1"/>
                      <w:sz w:val="17"/>
                    </w:rPr>
                    <w:t>ТСН</w:t>
                    <w:tab/>
                  </w:r>
                  <w:r>
                    <w:rPr>
                      <w:b/>
                      <w:position w:val="-8"/>
                      <w:sz w:val="17"/>
                    </w:rPr>
                    <w:t>оборудования</w:t>
                  </w:r>
                </w:p>
                <w:p>
                  <w:pPr>
                    <w:tabs>
                      <w:tab w:pos="6165" w:val="left" w:leader="none"/>
                      <w:tab w:pos="8215" w:val="left" w:leader="none"/>
                    </w:tabs>
                    <w:spacing w:line="146" w:lineRule="exact" w:before="0"/>
                    <w:ind w:left="4393" w:right="0" w:hanging="277"/>
                    <w:jc w:val="left"/>
                    <w:rPr>
                      <w:b/>
                      <w:sz w:val="17"/>
                    </w:rPr>
                  </w:pPr>
                  <w:r>
                    <w:rPr>
                      <w:b/>
                      <w:spacing w:val="-8"/>
                      <w:sz w:val="17"/>
                    </w:rPr>
                    <w:t>присоединений</w:t>
                  </w:r>
                  <w:r>
                    <w:rPr>
                      <w:b/>
                      <w:spacing w:val="10"/>
                      <w:sz w:val="17"/>
                    </w:rPr>
                    <w:t> </w:t>
                  </w:r>
                  <w:r>
                    <w:rPr>
                      <w:b/>
                      <w:spacing w:val="-6"/>
                      <w:sz w:val="17"/>
                    </w:rPr>
                    <w:t>секции</w:t>
                    <w:tab/>
                  </w:r>
                  <w:r>
                    <w:rPr>
                      <w:b/>
                      <w:sz w:val="17"/>
                    </w:rPr>
                    <w:t>исправности </w:t>
                  </w:r>
                  <w:r>
                    <w:rPr>
                      <w:b/>
                      <w:spacing w:val="25"/>
                      <w:sz w:val="17"/>
                    </w:rPr>
                    <w:t> </w:t>
                  </w:r>
                  <w:r>
                    <w:rPr>
                      <w:b/>
                      <w:spacing w:val="-4"/>
                      <w:sz w:val="17"/>
                    </w:rPr>
                    <w:t>выклю­</w:t>
                    <w:tab/>
                  </w:r>
                  <w:r>
                    <w:rPr>
                      <w:b/>
                      <w:sz w:val="17"/>
                    </w:rPr>
                    <w:t>3 </w:t>
                  </w:r>
                  <w:r>
                    <w:rPr>
                      <w:b/>
                      <w:spacing w:val="3"/>
                      <w:sz w:val="17"/>
                    </w:rPr>
                    <w:t>5/6  </w:t>
                  </w:r>
                  <w:r>
                    <w:rPr>
                      <w:b/>
                      <w:spacing w:val="-5"/>
                      <w:sz w:val="17"/>
                    </w:rPr>
                    <w:t>кВ   </w:t>
                  </w:r>
                  <w:r>
                    <w:rPr>
                      <w:b/>
                      <w:sz w:val="17"/>
                    </w:rPr>
                    <w:t>и  </w:t>
                  </w:r>
                  <w:r>
                    <w:rPr>
                      <w:b/>
                      <w:spacing w:val="5"/>
                      <w:sz w:val="17"/>
                    </w:rPr>
                    <w:t>6/0.4  </w:t>
                  </w:r>
                  <w:r>
                    <w:rPr>
                      <w:b/>
                      <w:sz w:val="17"/>
                    </w:rPr>
                    <w:t>кВ  из</w:t>
                  </w:r>
                  <w:r>
                    <w:rPr>
                      <w:b/>
                      <w:spacing w:val="3"/>
                      <w:sz w:val="17"/>
                    </w:rPr>
                    <w:t> </w:t>
                  </w:r>
                  <w:r>
                    <w:rPr>
                      <w:b/>
                      <w:spacing w:val="1"/>
                      <w:sz w:val="17"/>
                    </w:rPr>
                    <w:t>расчета</w:t>
                  </w:r>
                </w:p>
                <w:p>
                  <w:pPr>
                    <w:tabs>
                      <w:tab w:pos="8206" w:val="left" w:leader="none"/>
                    </w:tabs>
                    <w:spacing w:line="247" w:lineRule="auto" w:before="8"/>
                    <w:ind w:left="4107" w:right="3188" w:firstLine="285"/>
                    <w:jc w:val="both"/>
                    <w:rPr>
                      <w:b/>
                      <w:sz w:val="17"/>
                    </w:rPr>
                  </w:pPr>
                  <w:r>
                    <w:rPr>
                      <w:b/>
                      <w:sz w:val="17"/>
                    </w:rPr>
                    <w:t>4 Потеря нерезер­ </w:t>
                  </w:r>
                  <w:r>
                    <w:rPr>
                      <w:b/>
                      <w:spacing w:val="3"/>
                      <w:position w:val="1"/>
                      <w:sz w:val="17"/>
                    </w:rPr>
                    <w:t>чателя </w:t>
                  </w:r>
                  <w:r>
                    <w:rPr>
                      <w:b/>
                      <w:spacing w:val="5"/>
                      <w:position w:val="1"/>
                      <w:sz w:val="17"/>
                    </w:rPr>
                    <w:t>присоедине­ </w:t>
                  </w:r>
                  <w:r>
                    <w:rPr>
                      <w:b/>
                      <w:spacing w:val="3"/>
                      <w:position w:val="1"/>
                      <w:sz w:val="17"/>
                    </w:rPr>
                    <w:t>обеспечения </w:t>
                  </w:r>
                  <w:r>
                    <w:rPr>
                      <w:b/>
                      <w:position w:val="1"/>
                      <w:sz w:val="17"/>
                    </w:rPr>
                    <w:t>работы </w:t>
                  </w:r>
                  <w:r>
                    <w:rPr>
                      <w:b/>
                      <w:spacing w:val="2"/>
                      <w:position w:val="1"/>
                      <w:sz w:val="17"/>
                    </w:rPr>
                    <w:t>электро- </w:t>
                  </w:r>
                  <w:r>
                    <w:rPr>
                      <w:b/>
                      <w:sz w:val="17"/>
                    </w:rPr>
                    <w:t>вированных  электро-  </w:t>
                  </w:r>
                  <w:r>
                    <w:rPr>
                      <w:b/>
                      <w:spacing w:val="27"/>
                      <w:sz w:val="17"/>
                    </w:rPr>
                    <w:t> </w:t>
                  </w:r>
                  <w:r>
                    <w:rPr>
                      <w:b/>
                      <w:spacing w:val="-3"/>
                      <w:position w:val="1"/>
                      <w:sz w:val="17"/>
                    </w:rPr>
                    <w:t>ния</w:t>
                  </w:r>
                  <w:r>
                    <w:rPr>
                      <w:b/>
                      <w:spacing w:val="15"/>
                      <w:position w:val="1"/>
                      <w:sz w:val="17"/>
                    </w:rPr>
                    <w:t> </w:t>
                  </w:r>
                  <w:r>
                    <w:rPr>
                      <w:b/>
                      <w:position w:val="1"/>
                      <w:sz w:val="17"/>
                    </w:rPr>
                    <w:t>ТСН</w:t>
                    <w:tab/>
                  </w:r>
                  <w:r>
                    <w:rPr>
                      <w:b/>
                      <w:sz w:val="17"/>
                    </w:rPr>
                    <w:t>приемников   при  </w:t>
                  </w:r>
                  <w:r>
                    <w:rPr>
                      <w:b/>
                      <w:spacing w:val="-3"/>
                      <w:sz w:val="17"/>
                    </w:rPr>
                    <w:t>выводе </w:t>
                  </w:r>
                  <w:r>
                    <w:rPr>
                      <w:b/>
                      <w:sz w:val="17"/>
                    </w:rPr>
                    <w:t> а  </w:t>
                  </w:r>
                  <w:r>
                    <w:rPr>
                      <w:b/>
                      <w:spacing w:val="6"/>
                      <w:sz w:val="17"/>
                    </w:rPr>
                    <w:t>ре­</w:t>
                  </w:r>
                  <w:r>
                    <w:rPr>
                      <w:b/>
                      <w:sz w:val="17"/>
                    </w:rPr>
                    <w:t> </w:t>
                  </w:r>
                  <w:r>
                    <w:rPr>
                      <w:b/>
                      <w:spacing w:val="5"/>
                      <w:sz w:val="17"/>
                    </w:rPr>
                    <w:t>приемников</w:t>
                  </w:r>
                  <w:r>
                    <w:rPr>
                      <w:b/>
                      <w:spacing w:val="31"/>
                      <w:sz w:val="17"/>
                    </w:rPr>
                    <w:t> </w:t>
                  </w:r>
                  <w:r>
                    <w:rPr>
                      <w:b/>
                      <w:spacing w:val="5"/>
                      <w:sz w:val="17"/>
                    </w:rPr>
                    <w:t>данной</w:t>
                    <w:tab/>
                  </w:r>
                  <w:r>
                    <w:rPr>
                      <w:b/>
                      <w:position w:val="1"/>
                      <w:sz w:val="17"/>
                    </w:rPr>
                    <w:t>монт  или потере одного</w:t>
                  </w:r>
                  <w:r>
                    <w:rPr>
                      <w:b/>
                      <w:spacing w:val="11"/>
                      <w:position w:val="1"/>
                      <w:sz w:val="17"/>
                    </w:rPr>
                    <w:t> </w:t>
                  </w:r>
                  <w:r>
                    <w:rPr>
                      <w:b/>
                      <w:spacing w:val="-5"/>
                      <w:position w:val="1"/>
                      <w:sz w:val="17"/>
                    </w:rPr>
                    <w:t>иэ</w:t>
                  </w:r>
                  <w:r>
                    <w:rPr>
                      <w:b/>
                      <w:spacing w:val="2"/>
                      <w:position w:val="1"/>
                      <w:sz w:val="17"/>
                    </w:rPr>
                    <w:t> ТСН</w:t>
                  </w:r>
                  <w:r>
                    <w:rPr>
                      <w:b/>
                      <w:position w:val="1"/>
                      <w:sz w:val="17"/>
                    </w:rPr>
                    <w:t> </w:t>
                  </w:r>
                  <w:r>
                    <w:rPr>
                      <w:b/>
                      <w:sz w:val="17"/>
                    </w:rPr>
                    <w:t>секции</w:t>
                  </w:r>
                </w:p>
                <w:p>
                  <w:pPr>
                    <w:tabs>
                      <w:tab w:pos="8528" w:val="left" w:leader="none"/>
                    </w:tabs>
                    <w:spacing w:before="122"/>
                    <w:ind w:left="4413" w:right="0" w:firstLine="0"/>
                    <w:jc w:val="left"/>
                    <w:rPr>
                      <w:b/>
                      <w:sz w:val="17"/>
                    </w:rPr>
                  </w:pPr>
                  <w:r>
                    <w:rPr>
                      <w:b/>
                      <w:sz w:val="17"/>
                    </w:rPr>
                    <w:t>1</w:t>
                  </w:r>
                  <w:r>
                    <w:rPr>
                      <w:b/>
                      <w:spacing w:val="12"/>
                      <w:sz w:val="17"/>
                    </w:rPr>
                    <w:t> </w:t>
                  </w:r>
                  <w:r>
                    <w:rPr>
                      <w:b/>
                      <w:sz w:val="17"/>
                    </w:rPr>
                    <w:t>Отключение</w:t>
                  </w:r>
                  <w:r>
                    <w:rPr>
                      <w:b/>
                      <w:spacing w:val="41"/>
                      <w:sz w:val="17"/>
                    </w:rPr>
                    <w:t> </w:t>
                  </w:r>
                  <w:r>
                    <w:rPr>
                      <w:b/>
                      <w:sz w:val="17"/>
                    </w:rPr>
                    <w:t>на­</w:t>
                    <w:tab/>
                    <w:t>1  </w:t>
                  </w:r>
                  <w:r>
                    <w:rPr>
                      <w:b/>
                      <w:spacing w:val="-3"/>
                      <w:sz w:val="17"/>
                    </w:rPr>
                    <w:t>Выбор   </w:t>
                  </w:r>
                  <w:r>
                    <w:rPr>
                      <w:b/>
                      <w:sz w:val="17"/>
                    </w:rPr>
                    <w:t>кабеля  по</w:t>
                  </w:r>
                  <w:r>
                    <w:rPr>
                      <w:b/>
                      <w:spacing w:val="-24"/>
                      <w:sz w:val="17"/>
                    </w:rPr>
                    <w:t> </w:t>
                  </w:r>
                  <w:r>
                    <w:rPr>
                      <w:b/>
                      <w:sz w:val="17"/>
                    </w:rPr>
                    <w:t>услови­</w:t>
                  </w:r>
                </w:p>
                <w:p>
                  <w:pPr>
                    <w:tabs>
                      <w:tab w:pos="8215" w:val="left" w:leader="none"/>
                    </w:tabs>
                    <w:spacing w:before="16"/>
                    <w:ind w:left="4108" w:right="0" w:firstLine="0"/>
                    <w:jc w:val="left"/>
                    <w:rPr>
                      <w:b/>
                      <w:sz w:val="17"/>
                    </w:rPr>
                  </w:pPr>
                  <w:r>
                    <w:rPr>
                      <w:b/>
                      <w:spacing w:val="3"/>
                      <w:sz w:val="17"/>
                    </w:rPr>
                    <w:t>соса.</w:t>
                  </w:r>
                  <w:r>
                    <w:rPr>
                      <w:b/>
                      <w:spacing w:val="37"/>
                      <w:sz w:val="17"/>
                    </w:rPr>
                    <w:t> </w:t>
                  </w:r>
                  <w:r>
                    <w:rPr>
                      <w:b/>
                      <w:sz w:val="17"/>
                    </w:rPr>
                    <w:t>возгорание </w:t>
                  </w:r>
                  <w:r>
                    <w:rPr>
                      <w:b/>
                      <w:spacing w:val="5"/>
                      <w:sz w:val="17"/>
                    </w:rPr>
                    <w:t> </w:t>
                  </w:r>
                  <w:r>
                    <w:rPr>
                      <w:b/>
                      <w:sz w:val="17"/>
                    </w:rPr>
                    <w:t>ка­</w:t>
                    <w:tab/>
                  </w:r>
                  <w:r>
                    <w:rPr>
                      <w:b/>
                      <w:position w:val="1"/>
                      <w:sz w:val="17"/>
                    </w:rPr>
                    <w:t>ям  </w:t>
                  </w:r>
                  <w:r>
                    <w:rPr>
                      <w:b/>
                      <w:spacing w:val="5"/>
                      <w:position w:val="1"/>
                      <w:sz w:val="17"/>
                    </w:rPr>
                    <w:t>иееожоранкя  </w:t>
                  </w:r>
                  <w:r>
                    <w:rPr>
                      <w:b/>
                      <w:position w:val="1"/>
                      <w:sz w:val="17"/>
                    </w:rPr>
                    <w:t>при</w:t>
                  </w:r>
                  <w:r>
                    <w:rPr>
                      <w:b/>
                      <w:spacing w:val="43"/>
                      <w:position w:val="1"/>
                      <w:sz w:val="17"/>
                    </w:rPr>
                    <w:t> </w:t>
                  </w:r>
                  <w:r>
                    <w:rPr>
                      <w:b/>
                      <w:spacing w:val="-3"/>
                      <w:position w:val="1"/>
                      <w:sz w:val="17"/>
                    </w:rPr>
                    <w:t>коротком</w:t>
                  </w:r>
                </w:p>
                <w:p>
                  <w:pPr>
                    <w:tabs>
                      <w:tab w:pos="8215" w:val="left" w:leader="none"/>
                    </w:tabs>
                    <w:spacing w:before="7"/>
                    <w:ind w:left="4108" w:right="0" w:firstLine="0"/>
                    <w:jc w:val="left"/>
                    <w:rPr>
                      <w:b/>
                      <w:sz w:val="17"/>
                    </w:rPr>
                  </w:pPr>
                  <w:r>
                    <w:rPr>
                      <w:b/>
                      <w:spacing w:val="3"/>
                      <w:sz w:val="17"/>
                    </w:rPr>
                    <w:t>беля. </w:t>
                  </w:r>
                  <w:r>
                    <w:rPr>
                      <w:b/>
                      <w:spacing w:val="7"/>
                      <w:sz w:val="17"/>
                    </w:rPr>
                    <w:t> </w:t>
                  </w:r>
                  <w:r>
                    <w:rPr>
                      <w:b/>
                      <w:spacing w:val="1"/>
                      <w:sz w:val="17"/>
                    </w:rPr>
                    <w:t>распростране­</w:t>
                    <w:tab/>
                  </w:r>
                  <w:r>
                    <w:rPr>
                      <w:b/>
                      <w:sz w:val="17"/>
                    </w:rPr>
                    <w:t>замыкании</w:t>
                  </w:r>
                </w:p>
                <w:p>
                  <w:pPr>
                    <w:tabs>
                      <w:tab w:pos="2418" w:val="left" w:leader="none"/>
                      <w:tab w:pos="6433" w:val="left" w:leader="none"/>
                      <w:tab w:pos="8215" w:val="left" w:leader="none"/>
                      <w:tab w:pos="8510" w:val="left" w:leader="none"/>
                    </w:tabs>
                    <w:spacing w:line="163" w:lineRule="auto" w:before="69"/>
                    <w:ind w:left="351" w:right="3187" w:firstLine="3766"/>
                    <w:jc w:val="left"/>
                    <w:rPr>
                      <w:b/>
                      <w:sz w:val="17"/>
                    </w:rPr>
                  </w:pPr>
                  <w:r>
                    <w:rPr>
                      <w:b/>
                      <w:position w:val="1"/>
                      <w:sz w:val="17"/>
                    </w:rPr>
                    <w:t>н а  </w:t>
                  </w:r>
                  <w:r>
                    <w:rPr>
                      <w:b/>
                      <w:spacing w:val="-4"/>
                      <w:position w:val="1"/>
                      <w:sz w:val="17"/>
                    </w:rPr>
                    <w:t>огня</w:t>
                  </w:r>
                  <w:r>
                    <w:rPr>
                      <w:b/>
                      <w:spacing w:val="36"/>
                      <w:position w:val="1"/>
                      <w:sz w:val="17"/>
                    </w:rPr>
                    <w:t> </w:t>
                  </w:r>
                  <w:r>
                    <w:rPr>
                      <w:b/>
                      <w:position w:val="1"/>
                      <w:sz w:val="17"/>
                    </w:rPr>
                    <w:t>на</w:t>
                  </w:r>
                  <w:r>
                    <w:rPr>
                      <w:b/>
                      <w:spacing w:val="17"/>
                      <w:position w:val="1"/>
                      <w:sz w:val="17"/>
                    </w:rPr>
                    <w:t> </w:t>
                  </w:r>
                  <w:r>
                    <w:rPr>
                      <w:b/>
                      <w:position w:val="1"/>
                      <w:sz w:val="17"/>
                    </w:rPr>
                    <w:t>соседние</w:t>
                    <w:tab/>
                    <w:tab/>
                    <w:tab/>
                  </w:r>
                  <w:r>
                    <w:rPr>
                      <w:b/>
                      <w:sz w:val="17"/>
                    </w:rPr>
                    <w:t>2 </w:t>
                  </w:r>
                  <w:r>
                    <w:rPr>
                      <w:b/>
                      <w:spacing w:val="16"/>
                      <w:sz w:val="17"/>
                    </w:rPr>
                    <w:t> </w:t>
                  </w:r>
                  <w:r>
                    <w:rPr>
                      <w:b/>
                      <w:sz w:val="17"/>
                    </w:rPr>
                    <w:t>П</w:t>
                  </w:r>
                  <w:r>
                    <w:rPr>
                      <w:b/>
                      <w:spacing w:val="-28"/>
                      <w:sz w:val="17"/>
                    </w:rPr>
                    <w:t> </w:t>
                  </w:r>
                  <w:r>
                    <w:rPr>
                      <w:b/>
                      <w:sz w:val="17"/>
                    </w:rPr>
                    <w:t>р</w:t>
                  </w:r>
                  <w:r>
                    <w:rPr>
                      <w:b/>
                      <w:spacing w:val="-32"/>
                      <w:sz w:val="17"/>
                    </w:rPr>
                    <w:t> </w:t>
                  </w:r>
                  <w:r>
                    <w:rPr>
                      <w:b/>
                      <w:sz w:val="17"/>
                    </w:rPr>
                    <w:t>и</w:t>
                  </w:r>
                  <w:r>
                    <w:rPr>
                      <w:b/>
                      <w:spacing w:val="-32"/>
                      <w:sz w:val="17"/>
                    </w:rPr>
                    <w:t> </w:t>
                  </w:r>
                  <w:r>
                    <w:rPr>
                      <w:b/>
                      <w:sz w:val="17"/>
                    </w:rPr>
                    <w:t>м</w:t>
                  </w:r>
                  <w:r>
                    <w:rPr>
                      <w:b/>
                      <w:spacing w:val="-28"/>
                      <w:sz w:val="17"/>
                    </w:rPr>
                    <w:t> </w:t>
                  </w:r>
                  <w:r>
                    <w:rPr>
                      <w:b/>
                      <w:spacing w:val="10"/>
                      <w:sz w:val="17"/>
                    </w:rPr>
                    <w:t>енение </w:t>
                  </w:r>
                  <w:r>
                    <w:rPr>
                      <w:b/>
                      <w:spacing w:val="21"/>
                      <w:sz w:val="17"/>
                    </w:rPr>
                    <w:t> </w:t>
                  </w:r>
                  <w:r>
                    <w:rPr>
                      <w:b/>
                      <w:spacing w:val="8"/>
                      <w:sz w:val="17"/>
                    </w:rPr>
                    <w:t>кабелей </w:t>
                  </w:r>
                  <w:r>
                    <w:rPr>
                      <w:b/>
                      <w:spacing w:val="15"/>
                      <w:sz w:val="17"/>
                    </w:rPr>
                    <w:t> </w:t>
                  </w:r>
                  <w:r>
                    <w:rPr>
                      <w:b/>
                      <w:sz w:val="17"/>
                    </w:rPr>
                    <w:t>с </w:t>
                  </w:r>
                  <w:r>
                    <w:rPr>
                      <w:b/>
                      <w:spacing w:val="7"/>
                      <w:position w:val="3"/>
                      <w:sz w:val="17"/>
                    </w:rPr>
                    <w:t>Кабала  </w:t>
                  </w:r>
                  <w:r>
                    <w:rPr>
                      <w:b/>
                      <w:spacing w:val="33"/>
                      <w:position w:val="3"/>
                      <w:sz w:val="17"/>
                    </w:rPr>
                    <w:t> </w:t>
                  </w:r>
                  <w:r>
                    <w:rPr>
                      <w:b/>
                      <w:position w:val="3"/>
                      <w:sz w:val="17"/>
                    </w:rPr>
                    <w:t>силовой</w:t>
                    <w:tab/>
                    <w:t>Коротко#  замыка­    </w:t>
                  </w:r>
                  <w:r>
                    <w:rPr>
                      <w:b/>
                      <w:spacing w:val="3"/>
                      <w:sz w:val="17"/>
                    </w:rPr>
                    <w:t>кабели,  </w:t>
                  </w:r>
                  <w:r>
                    <w:rPr>
                      <w:b/>
                      <w:spacing w:val="1"/>
                      <w:sz w:val="17"/>
                    </w:rPr>
                    <w:t>пожар</w:t>
                  </w:r>
                  <w:r>
                    <w:rPr>
                      <w:b/>
                      <w:spacing w:val="-15"/>
                      <w:sz w:val="17"/>
                    </w:rPr>
                    <w:t> </w:t>
                  </w:r>
                  <w:r>
                    <w:rPr>
                      <w:b/>
                      <w:sz w:val="17"/>
                    </w:rPr>
                    <w:t>а</w:t>
                  </w:r>
                  <w:r>
                    <w:rPr>
                      <w:b/>
                      <w:spacing w:val="43"/>
                      <w:sz w:val="17"/>
                    </w:rPr>
                    <w:t> </w:t>
                  </w:r>
                  <w:r>
                    <w:rPr>
                      <w:b/>
                      <w:spacing w:val="5"/>
                      <w:sz w:val="17"/>
                    </w:rPr>
                    <w:t>ка­</w:t>
                    <w:tab/>
                  </w:r>
                  <w:r>
                    <w:rPr>
                      <w:b/>
                      <w:position w:val="12"/>
                      <w:sz w:val="17"/>
                    </w:rPr>
                    <w:t>Отключение</w:t>
                  </w:r>
                  <w:r>
                    <w:rPr>
                      <w:b/>
                      <w:spacing w:val="-14"/>
                      <w:position w:val="12"/>
                      <w:sz w:val="17"/>
                    </w:rPr>
                    <w:t> </w:t>
                  </w:r>
                  <w:r>
                    <w:rPr>
                      <w:b/>
                      <w:spacing w:val="5"/>
                      <w:position w:val="12"/>
                      <w:sz w:val="17"/>
                    </w:rPr>
                    <w:t>те</w:t>
                  </w:r>
                  <w:r>
                    <w:rPr>
                      <w:b/>
                      <w:spacing w:val="-30"/>
                      <w:position w:val="12"/>
                      <w:sz w:val="17"/>
                    </w:rPr>
                    <w:t> </w:t>
                  </w:r>
                  <w:r>
                    <w:rPr>
                      <w:b/>
                      <w:position w:val="12"/>
                      <w:sz w:val="17"/>
                    </w:rPr>
                    <w:t>м</w:t>
                  </w:r>
                  <w:r>
                    <w:rPr>
                      <w:b/>
                      <w:spacing w:val="-20"/>
                      <w:position w:val="12"/>
                      <w:sz w:val="17"/>
                    </w:rPr>
                    <w:t> </w:t>
                  </w:r>
                  <w:r>
                    <w:rPr>
                      <w:b/>
                      <w:position w:val="12"/>
                      <w:sz w:val="17"/>
                    </w:rPr>
                    <w:t>и</w:t>
                    <w:tab/>
                  </w:r>
                  <w:r>
                    <w:rPr>
                      <w:b/>
                      <w:spacing w:val="7"/>
                      <w:sz w:val="17"/>
                    </w:rPr>
                    <w:t>изоляцией,  </w:t>
                  </w:r>
                  <w:r>
                    <w:rPr>
                      <w:b/>
                      <w:spacing w:val="2"/>
                      <w:sz w:val="17"/>
                    </w:rPr>
                    <w:t>не  </w:t>
                  </w:r>
                  <w:r>
                    <w:rPr>
                      <w:b/>
                      <w:spacing w:val="5"/>
                      <w:sz w:val="17"/>
                    </w:rPr>
                    <w:t>поддерживаю</w:t>
                  </w:r>
                  <w:r>
                    <w:rPr>
                      <w:b/>
                      <w:spacing w:val="-30"/>
                      <w:sz w:val="17"/>
                    </w:rPr>
                    <w:t> </w:t>
                  </w:r>
                  <w:r>
                    <w:rPr>
                      <w:b/>
                      <w:sz w:val="17"/>
                    </w:rPr>
                    <w:t>­</w:t>
                  </w:r>
                </w:p>
                <w:p>
                  <w:pPr>
                    <w:tabs>
                      <w:tab w:pos="4107" w:val="left" w:leader="none"/>
                      <w:tab w:pos="6432" w:val="left" w:leader="none"/>
                      <w:tab w:pos="8510" w:val="left" w:leader="none"/>
                      <w:tab w:pos="11187" w:val="left" w:leader="none"/>
                      <w:tab w:pos="13970" w:val="left" w:leader="none"/>
                    </w:tabs>
                    <w:spacing w:line="108" w:lineRule="auto" w:before="9"/>
                    <w:ind w:left="46" w:right="0" w:firstLine="0"/>
                    <w:jc w:val="both"/>
                    <w:rPr>
                      <w:sz w:val="20"/>
                    </w:rPr>
                  </w:pPr>
                  <w:r>
                    <w:rPr>
                      <w:b/>
                      <w:position w:val="3"/>
                      <w:sz w:val="17"/>
                    </w:rPr>
                    <w:t>0 .4    </w:t>
                  </w:r>
                  <w:r>
                    <w:rPr>
                      <w:b/>
                      <w:spacing w:val="3"/>
                      <w:position w:val="3"/>
                      <w:sz w:val="17"/>
                    </w:rPr>
                    <w:t>кВ.   питаю </w:t>
                  </w:r>
                  <w:r>
                    <w:rPr>
                      <w:b/>
                      <w:position w:val="3"/>
                      <w:sz w:val="17"/>
                    </w:rPr>
                    <w:t>щ </w:t>
                  </w:r>
                  <w:r>
                    <w:rPr>
                      <w:b/>
                      <w:spacing w:val="2"/>
                      <w:position w:val="3"/>
                      <w:sz w:val="17"/>
                    </w:rPr>
                    <w:t>ий    </w:t>
                  </w:r>
                  <w:r>
                    <w:rPr>
                      <w:b/>
                      <w:position w:val="2"/>
                      <w:sz w:val="17"/>
                    </w:rPr>
                    <w:t>ние</w:t>
                  </w:r>
                  <w:r>
                    <w:rPr>
                      <w:b/>
                      <w:spacing w:val="-7"/>
                      <w:position w:val="2"/>
                      <w:sz w:val="17"/>
                    </w:rPr>
                    <w:t> </w:t>
                  </w:r>
                  <w:r>
                    <w:rPr>
                      <w:b/>
                      <w:position w:val="2"/>
                      <w:sz w:val="17"/>
                    </w:rPr>
                    <w:t>#</w:t>
                  </w:r>
                  <w:r>
                    <w:rPr>
                      <w:b/>
                      <w:spacing w:val="5"/>
                      <w:position w:val="2"/>
                      <w:sz w:val="17"/>
                    </w:rPr>
                    <w:t> </w:t>
                  </w:r>
                  <w:r>
                    <w:rPr>
                      <w:b/>
                      <w:position w:val="2"/>
                      <w:sz w:val="17"/>
                    </w:rPr>
                    <w:t>кабеле.</w:t>
                    <w:tab/>
                  </w:r>
                  <w:r>
                    <w:rPr>
                      <w:b/>
                      <w:sz w:val="17"/>
                    </w:rPr>
                    <w:t>бельном  помещении      </w:t>
                  </w:r>
                  <w:r>
                    <w:rPr>
                      <w:b/>
                      <w:position w:val="12"/>
                      <w:sz w:val="17"/>
                    </w:rPr>
                    <w:t>защитным  выключа­  </w:t>
                  </w:r>
                  <w:r>
                    <w:rPr>
                      <w:b/>
                      <w:spacing w:val="25"/>
                      <w:position w:val="12"/>
                      <w:sz w:val="17"/>
                    </w:rPr>
                    <w:t> </w:t>
                  </w:r>
                  <w:r>
                    <w:rPr>
                      <w:b/>
                      <w:sz w:val="17"/>
                    </w:rPr>
                    <w:t>щей</w:t>
                  </w:r>
                  <w:r>
                    <w:rPr>
                      <w:b/>
                      <w:spacing w:val="28"/>
                      <w:sz w:val="17"/>
                    </w:rPr>
                    <w:t> </w:t>
                  </w:r>
                  <w:r>
                    <w:rPr>
                      <w:b/>
                      <w:sz w:val="17"/>
                    </w:rPr>
                    <w:t>горение.</w:t>
                    <w:tab/>
                  </w:r>
                  <w:r>
                    <w:rPr>
                      <w:b/>
                      <w:position w:val="3"/>
                      <w:sz w:val="17"/>
                    </w:rPr>
                    <w:t>кабелей с устаревшей</w:t>
                  </w:r>
                  <w:r>
                    <w:rPr>
                      <w:b/>
                      <w:spacing w:val="40"/>
                      <w:position w:val="3"/>
                      <w:sz w:val="17"/>
                    </w:rPr>
                    <w:t> </w:t>
                  </w:r>
                  <w:r>
                    <w:rPr>
                      <w:b/>
                      <w:position w:val="3"/>
                      <w:sz w:val="17"/>
                    </w:rPr>
                    <w:t>изо­        </w:t>
                  </w:r>
                  <w:r>
                    <w:rPr>
                      <w:b/>
                      <w:spacing w:val="23"/>
                      <w:position w:val="3"/>
                      <w:sz w:val="17"/>
                    </w:rPr>
                    <w:t> </w:t>
                  </w:r>
                  <w:r>
                    <w:rPr>
                      <w:position w:val="10"/>
                      <w:sz w:val="20"/>
                    </w:rPr>
                    <w:t>Г </w:t>
                  </w:r>
                  <w:r>
                    <w:rPr>
                      <w:b/>
                      <w:position w:val="2"/>
                      <w:sz w:val="17"/>
                    </w:rPr>
                    <w:t>электроприеыник | </w:t>
                  </w:r>
                  <w:r>
                    <w:rPr>
                      <w:b/>
                      <w:spacing w:val="-2"/>
                      <w:position w:val="2"/>
                      <w:sz w:val="17"/>
                    </w:rPr>
                    <w:t>ка­           </w:t>
                  </w:r>
                  <w:r>
                    <w:rPr>
                      <w:b/>
                      <w:sz w:val="17"/>
                    </w:rPr>
                    <w:t>О </w:t>
                  </w:r>
                  <w:r>
                    <w:rPr>
                      <w:b/>
                      <w:spacing w:val="5"/>
                      <w:sz w:val="17"/>
                    </w:rPr>
                    <w:t>тклю </w:t>
                  </w:r>
                  <w:r>
                    <w:rPr>
                      <w:b/>
                      <w:spacing w:val="5"/>
                      <w:sz w:val="17"/>
                    </w:rPr>
                    <w:t>чение  </w:t>
                  </w:r>
                  <w:r>
                    <w:rPr>
                      <w:b/>
                      <w:sz w:val="17"/>
                    </w:rPr>
                    <w:t>л и ­    </w:t>
                  </w:r>
                  <w:r>
                    <w:rPr>
                      <w:b/>
                      <w:spacing w:val="41"/>
                      <w:sz w:val="17"/>
                    </w:rPr>
                    <w:t> </w:t>
                  </w:r>
                  <w:r>
                    <w:rPr>
                      <w:b/>
                      <w:position w:val="-3"/>
                      <w:sz w:val="17"/>
                    </w:rPr>
                    <w:t>2 </w:t>
                  </w:r>
                  <w:r>
                    <w:rPr>
                      <w:b/>
                      <w:spacing w:val="-3"/>
                      <w:position w:val="-3"/>
                      <w:sz w:val="17"/>
                    </w:rPr>
                    <w:t>Отключение </w:t>
                  </w:r>
                  <w:r>
                    <w:rPr>
                      <w:b/>
                      <w:position w:val="-3"/>
                      <w:sz w:val="17"/>
                    </w:rPr>
                    <w:t>дру­   </w:t>
                  </w:r>
                  <w:r>
                    <w:rPr>
                      <w:b/>
                      <w:spacing w:val="11"/>
                      <w:position w:val="-3"/>
                      <w:sz w:val="17"/>
                    </w:rPr>
                    <w:t> </w:t>
                  </w:r>
                  <w:r>
                    <w:rPr>
                      <w:b/>
                      <w:spacing w:val="-3"/>
                      <w:position w:val="9"/>
                      <w:sz w:val="17"/>
                    </w:rPr>
                    <w:t>телем</w:t>
                    <w:tab/>
                  </w:r>
                  <w:r>
                    <w:rPr>
                      <w:b/>
                      <w:position w:val="-3"/>
                      <w:sz w:val="17"/>
                    </w:rPr>
                    <w:t>Использование  для</w:t>
                  </w:r>
                  <w:r>
                    <w:rPr>
                      <w:b/>
                      <w:spacing w:val="40"/>
                      <w:position w:val="-3"/>
                      <w:sz w:val="17"/>
                    </w:rPr>
                    <w:t> </w:t>
                  </w:r>
                  <w:r>
                    <w:rPr>
                      <w:b/>
                      <w:spacing w:val="-3"/>
                      <w:position w:val="-3"/>
                      <w:sz w:val="17"/>
                    </w:rPr>
                    <w:t>защиты   </w:t>
                  </w:r>
                  <w:r>
                    <w:rPr>
                      <w:b/>
                      <w:spacing w:val="20"/>
                      <w:position w:val="-3"/>
                      <w:sz w:val="17"/>
                    </w:rPr>
                    <w:t> </w:t>
                  </w:r>
                  <w:r>
                    <w:rPr>
                      <w:b/>
                      <w:spacing w:val="2"/>
                      <w:sz w:val="17"/>
                    </w:rPr>
                    <w:t>ляцией.</w:t>
                    <w:tab/>
                  </w:r>
                  <w:r>
                    <w:rPr>
                      <w:position w:val="18"/>
                      <w:sz w:val="20"/>
                    </w:rPr>
                    <w:t>О </w:t>
                  </w:r>
                  <w:r>
                    <w:rPr>
                      <w:b/>
                      <w:position w:val="2"/>
                      <w:sz w:val="17"/>
                    </w:rPr>
                    <w:t>тегории (насос  </w:t>
                  </w:r>
                  <w:r>
                    <w:rPr>
                      <w:b/>
                      <w:spacing w:val="-5"/>
                      <w:position w:val="2"/>
                      <w:sz w:val="17"/>
                    </w:rPr>
                    <w:t>ТВС&gt;       </w:t>
                  </w:r>
                  <w:r>
                    <w:rPr>
                      <w:b/>
                      <w:sz w:val="17"/>
                    </w:rPr>
                    <w:t>нии  </w:t>
                  </w:r>
                  <w:r>
                    <w:rPr>
                      <w:b/>
                      <w:spacing w:val="3"/>
                      <w:sz w:val="17"/>
                    </w:rPr>
                    <w:t>защитным  </w:t>
                  </w:r>
                  <w:r>
                    <w:rPr>
                      <w:b/>
                      <w:sz w:val="17"/>
                    </w:rPr>
                    <w:t>вык­  </w:t>
                  </w:r>
                  <w:r>
                    <w:rPr>
                      <w:b/>
                      <w:spacing w:val="30"/>
                      <w:sz w:val="17"/>
                    </w:rPr>
                    <w:t> </w:t>
                  </w:r>
                  <w:r>
                    <w:rPr>
                      <w:b/>
                      <w:position w:val="-2"/>
                      <w:sz w:val="17"/>
                    </w:rPr>
                    <w:t>гих</w:t>
                  </w:r>
                  <w:r>
                    <w:rPr>
                      <w:b/>
                      <w:spacing w:val="38"/>
                      <w:position w:val="-2"/>
                      <w:sz w:val="17"/>
                    </w:rPr>
                    <w:t> </w:t>
                  </w:r>
                  <w:r>
                    <w:rPr>
                      <w:b/>
                      <w:position w:val="-2"/>
                      <w:sz w:val="17"/>
                    </w:rPr>
                    <w:t>технологических</w:t>
                    <w:tab/>
                  </w:r>
                  <w:r>
                    <w:rPr>
                      <w:b/>
                      <w:spacing w:val="5"/>
                      <w:position w:val="9"/>
                      <w:sz w:val="17"/>
                    </w:rPr>
                    <w:t>Работа  </w:t>
                  </w:r>
                  <w:r>
                    <w:rPr>
                      <w:b/>
                      <w:position w:val="9"/>
                      <w:sz w:val="17"/>
                    </w:rPr>
                    <w:t>датчиков     </w:t>
                  </w:r>
                  <w:r>
                    <w:rPr>
                      <w:b/>
                      <w:spacing w:val="7"/>
                      <w:position w:val="-2"/>
                      <w:sz w:val="17"/>
                    </w:rPr>
                    <w:t>кабеля  </w:t>
                  </w:r>
                  <w:r>
                    <w:rPr>
                      <w:b/>
                      <w:spacing w:val="2"/>
                      <w:position w:val="-2"/>
                      <w:sz w:val="17"/>
                    </w:rPr>
                    <w:t>бы </w:t>
                  </w:r>
                  <w:r>
                    <w:rPr>
                      <w:b/>
                      <w:spacing w:val="5"/>
                      <w:position w:val="-2"/>
                      <w:sz w:val="17"/>
                    </w:rPr>
                    <w:t>стродействую </w:t>
                  </w:r>
                  <w:r>
                    <w:rPr>
                      <w:b/>
                      <w:spacing w:val="3"/>
                      <w:position w:val="-2"/>
                      <w:sz w:val="17"/>
                    </w:rPr>
                    <w:t>щего     </w:t>
                  </w:r>
                  <w:r>
                    <w:rPr>
                      <w:b/>
                      <w:position w:val="1"/>
                      <w:sz w:val="17"/>
                    </w:rPr>
                    <w:t>выполнение </w:t>
                  </w:r>
                  <w:r>
                    <w:rPr>
                      <w:b/>
                      <w:spacing w:val="-3"/>
                      <w:position w:val="1"/>
                      <w:sz w:val="17"/>
                    </w:rPr>
                    <w:t>инструкций </w:t>
                  </w:r>
                  <w:r>
                    <w:rPr>
                      <w:b/>
                      <w:spacing w:val="-5"/>
                      <w:position w:val="1"/>
                      <w:sz w:val="17"/>
                    </w:rPr>
                    <w:t>по       </w:t>
                  </w:r>
                  <w:r>
                    <w:rPr>
                      <w:b/>
                      <w:spacing w:val="35"/>
                      <w:position w:val="1"/>
                      <w:sz w:val="17"/>
                    </w:rPr>
                    <w:t> </w:t>
                  </w:r>
                  <w:r>
                    <w:rPr>
                      <w:position w:val="22"/>
                      <w:sz w:val="20"/>
                    </w:rPr>
                    <w:t>С</w:t>
                  </w:r>
                </w:p>
                <w:p>
                  <w:pPr>
                    <w:pStyle w:val="BodyText"/>
                    <w:spacing w:line="93" w:lineRule="exact"/>
                    <w:jc w:val="right"/>
                  </w:pPr>
                  <w:r>
                    <w:rPr/>
                    <w:t>Т</w:t>
                  </w:r>
                </w:p>
                <w:p>
                  <w:pPr>
                    <w:tabs>
                      <w:tab w:pos="4107" w:val="left" w:leader="none"/>
                      <w:tab w:pos="6165" w:val="left" w:leader="none"/>
                      <w:tab w:pos="8215" w:val="left" w:leader="none"/>
                    </w:tabs>
                    <w:spacing w:line="65" w:lineRule="exact" w:before="92"/>
                    <w:ind w:left="2123" w:right="0" w:firstLine="0"/>
                    <w:jc w:val="left"/>
                    <w:rPr>
                      <w:b/>
                      <w:sz w:val="17"/>
                    </w:rPr>
                  </w:pPr>
                  <w:r>
                    <w:rPr>
                      <w:b/>
                      <w:position w:val="4"/>
                      <w:sz w:val="17"/>
                    </w:rPr>
                    <w:t>лючателем</w:t>
                    <w:tab/>
                  </w:r>
                  <w:r>
                    <w:rPr>
                      <w:b/>
                      <w:spacing w:val="3"/>
                      <w:sz w:val="17"/>
                    </w:rPr>
                    <w:t>систем,  </w:t>
                  </w:r>
                  <w:r>
                    <w:rPr>
                      <w:b/>
                      <w:sz w:val="17"/>
                    </w:rPr>
                    <w:t>которое </w:t>
                  </w:r>
                  <w:r>
                    <w:rPr>
                      <w:b/>
                      <w:spacing w:val="1"/>
                      <w:sz w:val="17"/>
                    </w:rPr>
                    <w:t> мо­</w:t>
                    <w:tab/>
                  </w:r>
                  <w:r>
                    <w:rPr>
                      <w:b/>
                      <w:position w:val="13"/>
                      <w:sz w:val="17"/>
                    </w:rPr>
                    <w:t>пожаротушения</w:t>
                    <w:tab/>
                  </w:r>
                  <w:r>
                    <w:rPr>
                      <w:b/>
                      <w:sz w:val="17"/>
                    </w:rPr>
                    <w:t>■ыклочетеля с защитой </w:t>
                  </w:r>
                  <w:r>
                    <w:rPr>
                      <w:b/>
                      <w:spacing w:val="-3"/>
                      <w:sz w:val="17"/>
                    </w:rPr>
                    <w:t>от </w:t>
                  </w:r>
                  <w:r>
                    <w:rPr>
                      <w:b/>
                      <w:spacing w:val="-4"/>
                      <w:sz w:val="17"/>
                    </w:rPr>
                    <w:t>корот­    </w:t>
                  </w:r>
                  <w:r>
                    <w:rPr>
                      <w:b/>
                      <w:position w:val="4"/>
                      <w:sz w:val="17"/>
                    </w:rPr>
                    <w:t>эксплуатации насосов</w:t>
                  </w:r>
                  <w:r>
                    <w:rPr>
                      <w:b/>
                      <w:spacing w:val="-19"/>
                      <w:position w:val="4"/>
                      <w:sz w:val="17"/>
                    </w:rPr>
                    <w:t> </w:t>
                  </w:r>
                  <w:r>
                    <w:rPr>
                      <w:b/>
                      <w:position w:val="4"/>
                      <w:sz w:val="17"/>
                    </w:rPr>
                    <w:t>ТВС</w:t>
                  </w:r>
                </w:p>
                <w:p>
                  <w:pPr>
                    <w:pStyle w:val="BodyText"/>
                    <w:spacing w:line="72" w:lineRule="exact"/>
                    <w:jc w:val="right"/>
                  </w:pPr>
                  <w:r>
                    <w:rPr/>
                    <w:t>Р</w:t>
                  </w:r>
                </w:p>
                <w:p>
                  <w:pPr>
                    <w:tabs>
                      <w:tab w:pos="4107" w:val="left" w:leader="none"/>
                      <w:tab w:pos="7079" w:val="left" w:leader="none"/>
                      <w:tab w:pos="9861" w:val="left" w:leader="none"/>
                      <w:tab w:pos="10085" w:val="right" w:leader="none"/>
                    </w:tabs>
                    <w:spacing w:line="198" w:lineRule="exact" w:before="6"/>
                    <w:ind w:left="0" w:right="0" w:firstLine="0"/>
                    <w:jc w:val="right"/>
                    <w:rPr>
                      <w:sz w:val="20"/>
                    </w:rPr>
                  </w:pPr>
                  <w:r>
                    <w:rPr>
                      <w:b/>
                      <w:sz w:val="17"/>
                    </w:rPr>
                    <w:t>жет  привести</w:t>
                  </w:r>
                  <w:r>
                    <w:rPr>
                      <w:b/>
                      <w:spacing w:val="25"/>
                      <w:sz w:val="17"/>
                    </w:rPr>
                    <w:t> </w:t>
                  </w:r>
                  <w:r>
                    <w:rPr>
                      <w:b/>
                      <w:sz w:val="17"/>
                    </w:rPr>
                    <w:t>к</w:t>
                  </w:r>
                  <w:r>
                    <w:rPr>
                      <w:b/>
                      <w:spacing w:val="5"/>
                      <w:sz w:val="17"/>
                    </w:rPr>
                    <w:t> </w:t>
                  </w:r>
                  <w:r>
                    <w:rPr>
                      <w:b/>
                      <w:spacing w:val="2"/>
                      <w:sz w:val="17"/>
                    </w:rPr>
                    <w:t>огра­</w:t>
                    <w:tab/>
                  </w:r>
                  <w:r>
                    <w:rPr>
                      <w:b/>
                      <w:sz w:val="17"/>
                    </w:rPr>
                    <w:t>кого</w:t>
                  </w:r>
                  <w:r>
                    <w:rPr>
                      <w:b/>
                      <w:spacing w:val="32"/>
                      <w:sz w:val="17"/>
                    </w:rPr>
                    <w:t> </w:t>
                  </w:r>
                  <w:r>
                    <w:rPr>
                      <w:b/>
                      <w:sz w:val="17"/>
                    </w:rPr>
                    <w:t>замыкания</w:t>
                    <w:tab/>
                  </w:r>
                  <w:r>
                    <w:rPr>
                      <w:b/>
                      <w:position w:val="2"/>
                      <w:sz w:val="17"/>
                    </w:rPr>
                    <w:t>и</w:t>
                  </w:r>
                  <w:r>
                    <w:rPr>
                      <w:b/>
                      <w:spacing w:val="12"/>
                      <w:position w:val="2"/>
                      <w:sz w:val="17"/>
                    </w:rPr>
                    <w:t> </w:t>
                  </w:r>
                  <w:r>
                    <w:rPr>
                      <w:b/>
                      <w:position w:val="2"/>
                      <w:sz w:val="17"/>
                    </w:rPr>
                    <w:t>кабельного</w:t>
                  </w:r>
                  <w:r>
                    <w:rPr>
                      <w:b/>
                      <w:spacing w:val="15"/>
                      <w:position w:val="2"/>
                      <w:sz w:val="17"/>
                    </w:rPr>
                    <w:t> </w:t>
                  </w:r>
                  <w:r>
                    <w:rPr>
                      <w:b/>
                      <w:spacing w:val="-3"/>
                      <w:position w:val="2"/>
                      <w:sz w:val="17"/>
                    </w:rPr>
                    <w:t>хозяйства</w:t>
                    <w:tab/>
                  </w:r>
                  <w:r>
                    <w:rPr>
                      <w:b/>
                      <w:spacing w:val="-3"/>
                      <w:position w:val="85"/>
                      <w:sz w:val="17"/>
                    </w:rPr>
                    <w:tab/>
                    <w:tab/>
                  </w:r>
                  <w:r>
                    <w:rPr>
                      <w:spacing w:val="-1"/>
                      <w:position w:val="6"/>
                      <w:sz w:val="20"/>
                    </w:rPr>
                    <w:t>5</w:t>
                  </w:r>
                </w:p>
                <w:p>
                  <w:pPr>
                    <w:tabs>
                      <w:tab w:pos="4402" w:val="left" w:leader="none"/>
                      <w:tab w:pos="9852" w:val="left" w:leader="none"/>
                      <w:tab w:pos="10076" w:val="right" w:leader="none"/>
                    </w:tabs>
                    <w:spacing w:line="167" w:lineRule="exact" w:before="0"/>
                    <w:ind w:left="0" w:right="0" w:firstLine="0"/>
                    <w:jc w:val="right"/>
                    <w:rPr>
                      <w:sz w:val="20"/>
                    </w:rPr>
                  </w:pPr>
                  <w:r>
                    <w:rPr>
                      <w:b/>
                      <w:spacing w:val="5"/>
                      <w:sz w:val="17"/>
                    </w:rPr>
                    <w:t>ничению </w:t>
                  </w:r>
                  <w:r>
                    <w:rPr>
                      <w:b/>
                      <w:spacing w:val="26"/>
                      <w:sz w:val="17"/>
                    </w:rPr>
                    <w:t> </w:t>
                  </w:r>
                  <w:r>
                    <w:rPr>
                      <w:b/>
                      <w:spacing w:val="5"/>
                      <w:sz w:val="17"/>
                    </w:rPr>
                    <w:t>мощности</w:t>
                    <w:tab/>
                  </w:r>
                  <w:r>
                    <w:rPr>
                      <w:b/>
                      <w:sz w:val="17"/>
                    </w:rPr>
                    <w:t>1</w:t>
                  </w:r>
                  <w:r>
                    <w:rPr>
                      <w:b/>
                      <w:spacing w:val="33"/>
                      <w:sz w:val="17"/>
                    </w:rPr>
                    <w:t> </w:t>
                  </w:r>
                  <w:r>
                    <w:rPr>
                      <w:b/>
                      <w:spacing w:val="5"/>
                      <w:sz w:val="17"/>
                    </w:rPr>
                    <w:t>Резервирование</w:t>
                  </w:r>
                  <w:r>
                    <w:rPr>
                      <w:b/>
                      <w:spacing w:val="52"/>
                      <w:sz w:val="17"/>
                    </w:rPr>
                    <w:t> </w:t>
                  </w:r>
                  <w:r>
                    <w:rPr>
                      <w:b/>
                      <w:sz w:val="17"/>
                    </w:rPr>
                    <w:t>звщиты</w:t>
                    <w:tab/>
                  </w:r>
                  <w:r>
                    <w:rPr>
                      <w:b/>
                      <w:position w:val="319"/>
                      <w:sz w:val="17"/>
                    </w:rPr>
                    <w:tab/>
                    <w:tab/>
                  </w:r>
                  <w:r>
                    <w:rPr>
                      <w:spacing w:val="-1"/>
                      <w:position w:val="16"/>
                      <w:sz w:val="20"/>
                    </w:rPr>
                    <w:t>5</w:t>
                  </w:r>
                </w:p>
                <w:p>
                  <w:pPr>
                    <w:pStyle w:val="BodyText"/>
                    <w:spacing w:line="45" w:lineRule="exact"/>
                    <w:jc w:val="right"/>
                  </w:pPr>
                  <w:r>
                    <w:rPr>
                      <w:w w:val="99"/>
                    </w:rPr>
                    <w:t>2</w:t>
                  </w:r>
                </w:p>
                <w:p>
                  <w:pPr>
                    <w:tabs>
                      <w:tab w:pos="4107" w:val="left" w:leader="none"/>
                      <w:tab w:pos="9861" w:val="left" w:leader="none"/>
                      <w:tab w:pos="10085" w:val="right" w:leader="none"/>
                    </w:tabs>
                    <w:spacing w:line="176" w:lineRule="exact" w:before="0"/>
                    <w:ind w:left="0" w:right="0" w:firstLine="0"/>
                    <w:jc w:val="right"/>
                    <w:rPr>
                      <w:sz w:val="20"/>
                    </w:rPr>
                  </w:pPr>
                  <w:r>
                    <w:rPr>
                      <w:b/>
                      <w:position w:val="1"/>
                      <w:sz w:val="17"/>
                    </w:rPr>
                    <w:t>станции,</w:t>
                  </w:r>
                  <w:r>
                    <w:rPr>
                      <w:b/>
                      <w:spacing w:val="-6"/>
                      <w:position w:val="1"/>
                      <w:sz w:val="17"/>
                    </w:rPr>
                    <w:t> </w:t>
                  </w:r>
                  <w:r>
                    <w:rPr>
                      <w:b/>
                      <w:spacing w:val="-3"/>
                      <w:position w:val="1"/>
                      <w:sz w:val="17"/>
                    </w:rPr>
                    <w:t>повреждени­</w:t>
                    <w:tab/>
                  </w:r>
                  <w:r>
                    <w:rPr>
                      <w:b/>
                      <w:sz w:val="17"/>
                    </w:rPr>
                    <w:t>вышестоящим</w:t>
                  </w:r>
                  <w:r>
                    <w:rPr>
                      <w:b/>
                      <w:spacing w:val="18"/>
                      <w:sz w:val="17"/>
                    </w:rPr>
                    <w:t> </w:t>
                  </w:r>
                  <w:r>
                    <w:rPr>
                      <w:b/>
                      <w:spacing w:val="-4"/>
                      <w:sz w:val="17"/>
                    </w:rPr>
                    <w:t>выключателем</w:t>
                    <w:tab/>
                  </w:r>
                  <w:r>
                    <w:rPr>
                      <w:b/>
                      <w:spacing w:val="-4"/>
                      <w:position w:val="335"/>
                      <w:sz w:val="17"/>
                    </w:rPr>
                    <w:tab/>
                    <w:tab/>
                  </w:r>
                  <w:r>
                    <w:rPr>
                      <w:spacing w:val="-1"/>
                      <w:position w:val="12"/>
                      <w:sz w:val="20"/>
                    </w:rPr>
                    <w:t>6</w:t>
                  </w:r>
                </w:p>
                <w:p>
                  <w:pPr>
                    <w:pStyle w:val="BodyText"/>
                    <w:spacing w:line="59" w:lineRule="exact"/>
                    <w:jc w:val="right"/>
                  </w:pPr>
                  <w:r>
                    <w:rPr>
                      <w:w w:val="99"/>
                    </w:rPr>
                    <w:t>0</w:t>
                  </w:r>
                </w:p>
                <w:p>
                  <w:pPr>
                    <w:tabs>
                      <w:tab w:pos="4393" w:val="left" w:leader="none"/>
                      <w:tab w:pos="9853" w:val="left" w:leader="none"/>
                    </w:tabs>
                    <w:spacing w:line="138" w:lineRule="exact" w:before="0"/>
                    <w:ind w:left="0" w:right="0" w:firstLine="0"/>
                    <w:jc w:val="right"/>
                    <w:rPr>
                      <w:sz w:val="20"/>
                    </w:rPr>
                  </w:pPr>
                  <w:r>
                    <w:rPr>
                      <w:b/>
                      <w:position w:val="1"/>
                      <w:sz w:val="17"/>
                    </w:rPr>
                    <w:t>ям </w:t>
                  </w:r>
                  <w:r>
                    <w:rPr>
                      <w:b/>
                      <w:spacing w:val="3"/>
                      <w:position w:val="1"/>
                      <w:sz w:val="17"/>
                    </w:rPr>
                    <w:t> </w:t>
                  </w:r>
                  <w:r>
                    <w:rPr>
                      <w:b/>
                      <w:spacing w:val="5"/>
                      <w:position w:val="1"/>
                      <w:sz w:val="17"/>
                    </w:rPr>
                    <w:t>оборудования </w:t>
                  </w:r>
                  <w:r>
                    <w:rPr>
                      <w:b/>
                      <w:spacing w:val="20"/>
                      <w:position w:val="1"/>
                      <w:sz w:val="17"/>
                    </w:rPr>
                    <w:t> </w:t>
                  </w:r>
                  <w:r>
                    <w:rPr>
                      <w:b/>
                      <w:position w:val="1"/>
                      <w:sz w:val="17"/>
                    </w:rPr>
                    <w:t>и</w:t>
                    <w:tab/>
                  </w:r>
                  <w:r>
                    <w:rPr>
                      <w:b/>
                      <w:sz w:val="17"/>
                    </w:rPr>
                    <w:t>2</w:t>
                  </w:r>
                  <w:r>
                    <w:rPr>
                      <w:b/>
                      <w:spacing w:val="8"/>
                      <w:sz w:val="17"/>
                    </w:rPr>
                    <w:t> </w:t>
                  </w:r>
                  <w:r>
                    <w:rPr>
                      <w:b/>
                      <w:sz w:val="17"/>
                    </w:rPr>
                    <w:t>Применение</w:t>
                  </w:r>
                  <w:r>
                    <w:rPr>
                      <w:b/>
                      <w:spacing w:val="13"/>
                      <w:sz w:val="17"/>
                    </w:rPr>
                    <w:t> </w:t>
                  </w:r>
                  <w:r>
                    <w:rPr>
                      <w:b/>
                      <w:sz w:val="17"/>
                    </w:rPr>
                    <w:t>технологичес­</w:t>
                    <w:tab/>
                  </w:r>
                  <w:r>
                    <w:rPr>
                      <w:spacing w:val="-1"/>
                      <w:position w:val="11"/>
                      <w:sz w:val="20"/>
                    </w:rPr>
                    <w:t>.</w:t>
                  </w:r>
                </w:p>
                <w:p>
                  <w:pPr>
                    <w:pStyle w:val="BodyText"/>
                    <w:spacing w:line="39" w:lineRule="exact"/>
                    <w:jc w:val="right"/>
                  </w:pPr>
                  <w:r>
                    <w:rPr>
                      <w:w w:val="99"/>
                    </w:rPr>
                    <w:t>4</w:t>
                  </w:r>
                </w:p>
                <w:p>
                  <w:pPr>
                    <w:tabs>
                      <w:tab w:pos="4098" w:val="left" w:leader="none"/>
                      <w:tab w:pos="9853" w:val="left" w:leader="none"/>
                    </w:tabs>
                    <w:spacing w:line="145" w:lineRule="exact" w:before="0"/>
                    <w:ind w:left="0" w:right="0" w:firstLine="0"/>
                    <w:jc w:val="right"/>
                    <w:rPr>
                      <w:sz w:val="20"/>
                    </w:rPr>
                  </w:pPr>
                  <w:r>
                    <w:rPr>
                      <w:b/>
                      <w:spacing w:val="-5"/>
                      <w:sz w:val="17"/>
                    </w:rPr>
                    <w:t>пр.</w:t>
                    <w:tab/>
                  </w:r>
                  <w:r>
                    <w:rPr>
                      <w:b/>
                      <w:position w:val="1"/>
                      <w:sz w:val="17"/>
                    </w:rPr>
                    <w:t>кого резереа{аторой</w:t>
                  </w:r>
                  <w:r>
                    <w:rPr>
                      <w:b/>
                      <w:spacing w:val="17"/>
                      <w:position w:val="1"/>
                      <w:sz w:val="17"/>
                    </w:rPr>
                    <w:t> </w:t>
                  </w:r>
                  <w:r>
                    <w:rPr>
                      <w:b/>
                      <w:spacing w:val="-4"/>
                      <w:position w:val="1"/>
                      <w:sz w:val="17"/>
                    </w:rPr>
                    <w:t>насос</w:t>
                  </w:r>
                  <w:r>
                    <w:rPr>
                      <w:b/>
                      <w:spacing w:val="17"/>
                      <w:position w:val="1"/>
                      <w:sz w:val="17"/>
                    </w:rPr>
                    <w:t> </w:t>
                  </w:r>
                  <w:r>
                    <w:rPr>
                      <w:b/>
                      <w:spacing w:val="1"/>
                      <w:position w:val="1"/>
                      <w:sz w:val="17"/>
                    </w:rPr>
                    <w:t>ТВС}</w:t>
                    <w:tab/>
                  </w:r>
                  <w:r>
                    <w:rPr>
                      <w:spacing w:val="-1"/>
                      <w:position w:val="14"/>
                      <w:sz w:val="20"/>
                    </w:rPr>
                    <w:t>.</w:t>
                  </w:r>
                </w:p>
                <w:p>
                  <w:pPr>
                    <w:pStyle w:val="BodyText"/>
                    <w:spacing w:line="28" w:lineRule="exact"/>
                    <w:jc w:val="right"/>
                  </w:pPr>
                  <w:r>
                    <w:rPr>
                      <w:w w:val="99"/>
                    </w:rPr>
                    <w:t>1</w:t>
                  </w:r>
                </w:p>
                <w:p>
                  <w:pPr>
                    <w:tabs>
                      <w:tab w:pos="5459" w:val="left" w:leader="none"/>
                    </w:tabs>
                    <w:spacing w:line="250" w:lineRule="exact" w:before="0"/>
                    <w:ind w:left="0" w:right="0" w:firstLine="0"/>
                    <w:jc w:val="right"/>
                    <w:rPr>
                      <w:sz w:val="20"/>
                    </w:rPr>
                  </w:pPr>
                  <w:r>
                    <w:rPr>
                      <w:b/>
                      <w:sz w:val="17"/>
                    </w:rPr>
                    <w:t>3  Прокладка </w:t>
                  </w:r>
                  <w:r>
                    <w:rPr>
                      <w:b/>
                      <w:spacing w:val="3"/>
                      <w:sz w:val="17"/>
                    </w:rPr>
                    <w:t> </w:t>
                  </w:r>
                  <w:r>
                    <w:rPr>
                      <w:b/>
                      <w:spacing w:val="1"/>
                      <w:sz w:val="17"/>
                    </w:rPr>
                    <w:t>кабелей </w:t>
                  </w:r>
                  <w:r>
                    <w:rPr>
                      <w:b/>
                      <w:spacing w:val="6"/>
                      <w:sz w:val="17"/>
                    </w:rPr>
                    <w:t> </w:t>
                  </w:r>
                  <w:r>
                    <w:rPr>
                      <w:b/>
                      <w:spacing w:val="2"/>
                      <w:sz w:val="17"/>
                    </w:rPr>
                    <w:t>рабо­</w:t>
                    <w:tab/>
                  </w:r>
                  <w:r>
                    <w:rPr>
                      <w:position w:val="17"/>
                      <w:sz w:val="20"/>
                    </w:rPr>
                    <w:t>—</w:t>
                  </w:r>
                </w:p>
                <w:p>
                  <w:pPr>
                    <w:tabs>
                      <w:tab w:pos="5763" w:val="left" w:leader="none"/>
                    </w:tabs>
                    <w:spacing w:line="166" w:lineRule="exact" w:before="0"/>
                    <w:ind w:left="0" w:right="0" w:firstLine="0"/>
                    <w:jc w:val="right"/>
                    <w:rPr>
                      <w:sz w:val="20"/>
                    </w:rPr>
                  </w:pPr>
                  <w:r>
                    <w:rPr>
                      <w:b/>
                      <w:spacing w:val="5"/>
                      <w:sz w:val="17"/>
                    </w:rPr>
                    <w:t>чего  </w:t>
                  </w:r>
                  <w:r>
                    <w:rPr>
                      <w:b/>
                      <w:sz w:val="17"/>
                    </w:rPr>
                    <w:t>и  </w:t>
                  </w:r>
                  <w:r>
                    <w:rPr>
                      <w:b/>
                      <w:spacing w:val="1"/>
                      <w:sz w:val="17"/>
                    </w:rPr>
                    <w:t>резервного</w:t>
                  </w:r>
                  <w:r>
                    <w:rPr>
                      <w:b/>
                      <w:spacing w:val="36"/>
                      <w:sz w:val="17"/>
                    </w:rPr>
                    <w:t> </w:t>
                  </w:r>
                  <w:r>
                    <w:rPr>
                      <w:b/>
                      <w:sz w:val="17"/>
                    </w:rPr>
                    <w:t>насосов </w:t>
                  </w:r>
                  <w:r>
                    <w:rPr>
                      <w:b/>
                      <w:spacing w:val="1"/>
                      <w:sz w:val="17"/>
                    </w:rPr>
                    <w:t> </w:t>
                  </w:r>
                  <w:r>
                    <w:rPr>
                      <w:b/>
                      <w:spacing w:val="-5"/>
                      <w:sz w:val="17"/>
                    </w:rPr>
                    <w:t>по</w:t>
                    <w:tab/>
                  </w:r>
                  <w:r>
                    <w:rPr>
                      <w:b/>
                      <w:spacing w:val="-5"/>
                      <w:position w:val="319"/>
                      <w:sz w:val="17"/>
                    </w:rPr>
                    <w:tab/>
                  </w:r>
                  <w:r>
                    <w:rPr>
                      <w:position w:val="17"/>
                      <w:sz w:val="20"/>
                    </w:rPr>
                    <w:t>2</w:t>
                  </w:r>
                </w:p>
                <w:p>
                  <w:pPr>
                    <w:pStyle w:val="BodyText"/>
                    <w:spacing w:line="35" w:lineRule="exact"/>
                    <w:jc w:val="right"/>
                  </w:pPr>
                  <w:r>
                    <w:rPr>
                      <w:w w:val="99"/>
                    </w:rPr>
                    <w:t>0</w:t>
                  </w:r>
                </w:p>
                <w:p>
                  <w:pPr>
                    <w:tabs>
                      <w:tab w:pos="5753" w:val="left" w:leader="none"/>
                    </w:tabs>
                    <w:spacing w:line="182" w:lineRule="exact" w:before="0"/>
                    <w:ind w:left="0" w:right="0" w:firstLine="0"/>
                    <w:jc w:val="right"/>
                    <w:rPr>
                      <w:sz w:val="20"/>
                    </w:rPr>
                  </w:pPr>
                  <w:r>
                    <w:rPr>
                      <w:b/>
                      <w:sz w:val="17"/>
                    </w:rPr>
                    <w:t>р</w:t>
                  </w:r>
                  <w:r>
                    <w:rPr>
                      <w:b/>
                      <w:spacing w:val="-32"/>
                      <w:sz w:val="17"/>
                    </w:rPr>
                    <w:t> </w:t>
                  </w:r>
                  <w:r>
                    <w:rPr>
                      <w:b/>
                      <w:spacing w:val="6"/>
                      <w:sz w:val="17"/>
                    </w:rPr>
                    <w:t>ахы</w:t>
                  </w:r>
                  <w:r>
                    <w:rPr>
                      <w:b/>
                      <w:spacing w:val="-21"/>
                      <w:sz w:val="17"/>
                    </w:rPr>
                    <w:t> </w:t>
                  </w:r>
                  <w:r>
                    <w:rPr>
                      <w:b/>
                      <w:sz w:val="17"/>
                    </w:rPr>
                    <w:t>м </w:t>
                  </w:r>
                  <w:r>
                    <w:rPr>
                      <w:b/>
                      <w:spacing w:val="28"/>
                      <w:sz w:val="17"/>
                    </w:rPr>
                    <w:t> </w:t>
                  </w:r>
                  <w:r>
                    <w:rPr>
                      <w:b/>
                      <w:sz w:val="17"/>
                    </w:rPr>
                    <w:t>трассам</w:t>
                    <w:tab/>
                  </w:r>
                  <w:r>
                    <w:rPr>
                      <w:b/>
                      <w:position w:val="448"/>
                      <w:sz w:val="17"/>
                    </w:rPr>
                    <w:tab/>
                  </w:r>
                  <w:r>
                    <w:rPr>
                      <w:position w:val="14"/>
                      <w:sz w:val="20"/>
                    </w:rPr>
                    <w:t>1</w:t>
                  </w:r>
                </w:p>
                <w:p>
                  <w:pPr>
                    <w:pStyle w:val="BodyText"/>
                    <w:spacing w:line="107" w:lineRule="exact"/>
                    <w:jc w:val="right"/>
                  </w:pPr>
                  <w:r>
                    <w:rPr>
                      <w:w w:val="99"/>
                    </w:rPr>
                    <w:t>3</w:t>
                  </w:r>
                </w:p>
              </w:txbxContent>
            </v:textbox>
            <w10:wrap type="none"/>
          </v:shape>
        </w:pict>
      </w:r>
      <w:r>
        <w:rPr/>
        <w:drawing>
          <wp:anchor distT="0" distB="0" distL="0" distR="0" allowOverlap="1" layoutInCell="1" locked="0" behindDoc="1" simplePos="0" relativeHeight="268172015">
            <wp:simplePos x="0" y="0"/>
            <wp:positionH relativeFrom="page">
              <wp:posOffset>0</wp:posOffset>
            </wp:positionH>
            <wp:positionV relativeFrom="page">
              <wp:posOffset>0</wp:posOffset>
            </wp:positionV>
            <wp:extent cx="10691494" cy="7561516"/>
            <wp:effectExtent l="0" t="0" r="0" b="0"/>
            <wp:wrapNone/>
            <wp:docPr id="129" name="image67.png" descr=""/>
            <wp:cNvGraphicFramePr>
              <a:graphicFrameLocks noChangeAspect="1"/>
            </wp:cNvGraphicFramePr>
            <a:graphic>
              <a:graphicData uri="http://schemas.openxmlformats.org/drawingml/2006/picture">
                <pic:pic>
                  <pic:nvPicPr>
                    <pic:cNvPr id="130" name="image67.png"/>
                    <pic:cNvPicPr/>
                  </pic:nvPicPr>
                  <pic:blipFill>
                    <a:blip r:embed="rId72" cstate="print"/>
                    <a:stretch>
                      <a:fillRect/>
                    </a:stretch>
                  </pic:blipFill>
                  <pic:spPr>
                    <a:xfrm>
                      <a:off x="0" y="0"/>
                      <a:ext cx="10691494" cy="7561516"/>
                    </a:xfrm>
                    <a:prstGeom prst="rect">
                      <a:avLst/>
                    </a:prstGeom>
                  </pic:spPr>
                </pic:pic>
              </a:graphicData>
            </a:graphic>
          </wp:anchor>
        </w:drawing>
      </w:r>
      <w:r>
        <w:rPr>
          <w:sz w:val="16"/>
        </w:rPr>
        <w:t>Электротехническая библиотека Elec.ru</w:t>
      </w:r>
    </w:p>
    <w:p>
      <w:pPr>
        <w:pStyle w:val="BodyText"/>
      </w:pPr>
    </w:p>
    <w:p>
      <w:pPr>
        <w:pStyle w:val="BodyText"/>
      </w:pPr>
    </w:p>
    <w:p>
      <w:pPr>
        <w:pStyle w:val="BodyText"/>
        <w:spacing w:before="9"/>
        <w:rPr>
          <w:sz w:val="14"/>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78"/>
        <w:gridCol w:w="2006"/>
        <w:gridCol w:w="2036"/>
        <w:gridCol w:w="2044"/>
        <w:gridCol w:w="2982"/>
        <w:gridCol w:w="2641"/>
      </w:tblGrid>
      <w:tr>
        <w:trPr>
          <w:trHeight w:val="860" w:hRule="atLeast"/>
        </w:trPr>
        <w:tc>
          <w:tcPr>
            <w:tcW w:w="2178" w:type="dxa"/>
          </w:tcPr>
          <w:p>
            <w:pPr>
              <w:pStyle w:val="TableParagraph"/>
              <w:rPr>
                <w:sz w:val="16"/>
              </w:rPr>
            </w:pPr>
          </w:p>
        </w:tc>
        <w:tc>
          <w:tcPr>
            <w:tcW w:w="2006" w:type="dxa"/>
          </w:tcPr>
          <w:p>
            <w:pPr>
              <w:pStyle w:val="TableParagraph"/>
              <w:rPr>
                <w:sz w:val="16"/>
              </w:rPr>
            </w:pPr>
          </w:p>
        </w:tc>
        <w:tc>
          <w:tcPr>
            <w:tcW w:w="2036" w:type="dxa"/>
          </w:tcPr>
          <w:p>
            <w:pPr>
              <w:pStyle w:val="TableParagraph"/>
              <w:rPr>
                <w:sz w:val="16"/>
              </w:rPr>
            </w:pPr>
          </w:p>
        </w:tc>
        <w:tc>
          <w:tcPr>
            <w:tcW w:w="2044" w:type="dxa"/>
          </w:tcPr>
          <w:p>
            <w:pPr>
              <w:pStyle w:val="TableParagraph"/>
              <w:rPr>
                <w:sz w:val="16"/>
              </w:rPr>
            </w:pPr>
          </w:p>
        </w:tc>
        <w:tc>
          <w:tcPr>
            <w:tcW w:w="2982" w:type="dxa"/>
          </w:tcPr>
          <w:p>
            <w:pPr>
              <w:pStyle w:val="TableParagraph"/>
              <w:rPr>
                <w:sz w:val="16"/>
              </w:rPr>
            </w:pPr>
          </w:p>
        </w:tc>
        <w:tc>
          <w:tcPr>
            <w:tcW w:w="2641" w:type="dxa"/>
          </w:tcPr>
          <w:p>
            <w:pPr>
              <w:pStyle w:val="TableParagraph"/>
              <w:rPr>
                <w:sz w:val="16"/>
              </w:rPr>
            </w:pPr>
          </w:p>
        </w:tc>
      </w:tr>
      <w:tr>
        <w:trPr>
          <w:trHeight w:val="2860" w:hRule="atLeast"/>
        </w:trPr>
        <w:tc>
          <w:tcPr>
            <w:tcW w:w="2178" w:type="dxa"/>
          </w:tcPr>
          <w:p>
            <w:pPr>
              <w:pStyle w:val="TableParagraph"/>
              <w:rPr>
                <w:sz w:val="16"/>
              </w:rPr>
            </w:pPr>
          </w:p>
        </w:tc>
        <w:tc>
          <w:tcPr>
            <w:tcW w:w="2006" w:type="dxa"/>
          </w:tcPr>
          <w:p>
            <w:pPr>
              <w:pStyle w:val="TableParagraph"/>
              <w:rPr>
                <w:sz w:val="16"/>
              </w:rPr>
            </w:pPr>
          </w:p>
        </w:tc>
        <w:tc>
          <w:tcPr>
            <w:tcW w:w="2036" w:type="dxa"/>
          </w:tcPr>
          <w:p>
            <w:pPr>
              <w:pStyle w:val="TableParagraph"/>
              <w:rPr>
                <w:sz w:val="16"/>
              </w:rPr>
            </w:pPr>
          </w:p>
        </w:tc>
        <w:tc>
          <w:tcPr>
            <w:tcW w:w="2044" w:type="dxa"/>
          </w:tcPr>
          <w:p>
            <w:pPr>
              <w:pStyle w:val="TableParagraph"/>
              <w:rPr>
                <w:sz w:val="16"/>
              </w:rPr>
            </w:pPr>
          </w:p>
        </w:tc>
        <w:tc>
          <w:tcPr>
            <w:tcW w:w="2982" w:type="dxa"/>
          </w:tcPr>
          <w:p>
            <w:pPr>
              <w:pStyle w:val="TableParagraph"/>
              <w:rPr>
                <w:sz w:val="16"/>
              </w:rPr>
            </w:pPr>
          </w:p>
        </w:tc>
        <w:tc>
          <w:tcPr>
            <w:tcW w:w="2641" w:type="dxa"/>
          </w:tcPr>
          <w:p>
            <w:pPr>
              <w:pStyle w:val="TableParagraph"/>
              <w:rPr>
                <w:sz w:val="16"/>
              </w:rPr>
            </w:pPr>
          </w:p>
        </w:tc>
      </w:tr>
      <w:tr>
        <w:trPr>
          <w:trHeight w:val="2420" w:hRule="atLeast"/>
        </w:trPr>
        <w:tc>
          <w:tcPr>
            <w:tcW w:w="2178" w:type="dxa"/>
          </w:tcPr>
          <w:p>
            <w:pPr>
              <w:pStyle w:val="TableParagraph"/>
              <w:rPr>
                <w:sz w:val="16"/>
              </w:rPr>
            </w:pPr>
          </w:p>
        </w:tc>
        <w:tc>
          <w:tcPr>
            <w:tcW w:w="2006" w:type="dxa"/>
          </w:tcPr>
          <w:p>
            <w:pPr>
              <w:pStyle w:val="TableParagraph"/>
              <w:rPr>
                <w:sz w:val="16"/>
              </w:rPr>
            </w:pPr>
          </w:p>
        </w:tc>
        <w:tc>
          <w:tcPr>
            <w:tcW w:w="2036" w:type="dxa"/>
          </w:tcPr>
          <w:p>
            <w:pPr>
              <w:pStyle w:val="TableParagraph"/>
              <w:rPr>
                <w:sz w:val="16"/>
              </w:rPr>
            </w:pPr>
          </w:p>
        </w:tc>
        <w:tc>
          <w:tcPr>
            <w:tcW w:w="2044" w:type="dxa"/>
          </w:tcPr>
          <w:p>
            <w:pPr>
              <w:pStyle w:val="TableParagraph"/>
              <w:rPr>
                <w:sz w:val="16"/>
              </w:rPr>
            </w:pPr>
          </w:p>
        </w:tc>
        <w:tc>
          <w:tcPr>
            <w:tcW w:w="2982" w:type="dxa"/>
          </w:tcPr>
          <w:p>
            <w:pPr>
              <w:pStyle w:val="TableParagraph"/>
              <w:rPr>
                <w:sz w:val="16"/>
              </w:rPr>
            </w:pPr>
          </w:p>
        </w:tc>
        <w:tc>
          <w:tcPr>
            <w:tcW w:w="2641" w:type="dxa"/>
          </w:tcPr>
          <w:p>
            <w:pPr>
              <w:pStyle w:val="TableParagraph"/>
              <w:rPr>
                <w:sz w:val="16"/>
              </w:rPr>
            </w:pPr>
          </w:p>
        </w:tc>
      </w:tr>
      <w:tr>
        <w:trPr>
          <w:trHeight w:val="3600" w:hRule="atLeast"/>
        </w:trPr>
        <w:tc>
          <w:tcPr>
            <w:tcW w:w="2178" w:type="dxa"/>
          </w:tcPr>
          <w:p>
            <w:pPr>
              <w:pStyle w:val="TableParagraph"/>
              <w:rPr>
                <w:sz w:val="16"/>
              </w:rPr>
            </w:pPr>
          </w:p>
        </w:tc>
        <w:tc>
          <w:tcPr>
            <w:tcW w:w="2006" w:type="dxa"/>
          </w:tcPr>
          <w:p>
            <w:pPr>
              <w:pStyle w:val="TableParagraph"/>
              <w:rPr>
                <w:sz w:val="16"/>
              </w:rPr>
            </w:pPr>
          </w:p>
        </w:tc>
        <w:tc>
          <w:tcPr>
            <w:tcW w:w="2036" w:type="dxa"/>
          </w:tcPr>
          <w:p>
            <w:pPr>
              <w:pStyle w:val="TableParagraph"/>
              <w:rPr>
                <w:sz w:val="16"/>
              </w:rPr>
            </w:pPr>
          </w:p>
        </w:tc>
        <w:tc>
          <w:tcPr>
            <w:tcW w:w="2044" w:type="dxa"/>
          </w:tcPr>
          <w:p>
            <w:pPr>
              <w:pStyle w:val="TableParagraph"/>
              <w:rPr>
                <w:sz w:val="16"/>
              </w:rPr>
            </w:pPr>
          </w:p>
        </w:tc>
        <w:tc>
          <w:tcPr>
            <w:tcW w:w="2982" w:type="dxa"/>
          </w:tcPr>
          <w:p>
            <w:pPr>
              <w:pStyle w:val="TableParagraph"/>
              <w:rPr>
                <w:sz w:val="16"/>
              </w:rPr>
            </w:pPr>
          </w:p>
        </w:tc>
        <w:tc>
          <w:tcPr>
            <w:tcW w:w="2641" w:type="dxa"/>
          </w:tcPr>
          <w:p>
            <w:pPr>
              <w:pStyle w:val="TableParagraph"/>
              <w:rPr>
                <w:sz w:val="16"/>
              </w:rPr>
            </w:pPr>
          </w:p>
        </w:tc>
      </w:tr>
    </w:tbl>
    <w:p>
      <w:pPr>
        <w:spacing w:before="49"/>
        <w:ind w:left="0" w:right="117" w:firstLine="0"/>
        <w:jc w:val="right"/>
        <w:rPr>
          <w:sz w:val="16"/>
        </w:rPr>
      </w:pPr>
      <w:r>
        <w:rPr>
          <w:sz w:val="16"/>
        </w:rPr>
        <w:t>Электротехническая библиотека Elec.ru</w:t>
      </w:r>
    </w:p>
    <w:p>
      <w:pPr>
        <w:spacing w:after="0"/>
        <w:jc w:val="right"/>
        <w:rPr>
          <w:sz w:val="16"/>
        </w:rPr>
        <w:sectPr>
          <w:pgSz w:w="16840" w:h="11910" w:orient="landscape"/>
          <w:pgMar w:top="460" w:bottom="280" w:left="1180" w:right="1320"/>
        </w:sectPr>
      </w:pPr>
    </w:p>
    <w:p>
      <w:pPr>
        <w:spacing w:before="79"/>
        <w:ind w:left="5798" w:right="0" w:firstLine="0"/>
        <w:jc w:val="left"/>
        <w:rPr>
          <w:sz w:val="16"/>
        </w:rPr>
      </w:pPr>
      <w:r>
        <w:rPr/>
        <w:pict>
          <v:shape style="position:absolute;margin-left:54pt;margin-top:58.052223pt;width:505.2pt;height:731.25pt;mso-position-horizontal-relative:page;mso-position-vertical-relative:page;z-index:-263416" type="#_x0000_t202" filled="false" stroked="false">
            <v:textbox inset="0,0,0,0">
              <w:txbxContent>
                <w:p>
                  <w:pPr>
                    <w:spacing w:line="255" w:lineRule="exact" w:before="0"/>
                    <w:ind w:left="0" w:right="0" w:firstLine="0"/>
                    <w:jc w:val="left"/>
                    <w:rPr>
                      <w:rFonts w:ascii="Times New Roman" w:hAnsi="Times New Roman"/>
                      <w:sz w:val="23"/>
                    </w:rPr>
                  </w:pPr>
                  <w:r>
                    <w:rPr>
                      <w:rFonts w:ascii="Times New Roman" w:hAnsi="Times New Roman"/>
                      <w:sz w:val="23"/>
                    </w:rPr>
                    <w:t>ГОСТ  Р 55260.4.1—2013</w:t>
                  </w:r>
                </w:p>
                <w:p>
                  <w:pPr>
                    <w:pStyle w:val="BodyText"/>
                    <w:spacing w:before="11"/>
                    <w:rPr>
                      <w:sz w:val="29"/>
                    </w:rPr>
                  </w:pPr>
                </w:p>
                <w:p>
                  <w:pPr>
                    <w:spacing w:line="273" w:lineRule="auto" w:before="0"/>
                    <w:ind w:left="4398" w:right="4389" w:firstLine="0"/>
                    <w:jc w:val="center"/>
                    <w:rPr>
                      <w:b/>
                      <w:sz w:val="17"/>
                    </w:rPr>
                  </w:pPr>
                  <w:r>
                    <w:rPr>
                      <w:b/>
                      <w:sz w:val="17"/>
                    </w:rPr>
                    <w:t>Прилож ение В (справочное)</w:t>
                  </w:r>
                </w:p>
                <w:p>
                  <w:pPr>
                    <w:pStyle w:val="BodyText"/>
                    <w:rPr>
                      <w:sz w:val="18"/>
                    </w:rPr>
                  </w:pPr>
                </w:p>
                <w:p>
                  <w:pPr>
                    <w:pStyle w:val="BodyText"/>
                    <w:rPr>
                      <w:sz w:val="18"/>
                    </w:rPr>
                  </w:pPr>
                </w:p>
                <w:p>
                  <w:pPr>
                    <w:pStyle w:val="BodyText"/>
                    <w:spacing w:before="9"/>
                  </w:pPr>
                </w:p>
                <w:p>
                  <w:pPr>
                    <w:pStyle w:val="BodyText"/>
                    <w:spacing w:line="271" w:lineRule="auto"/>
                    <w:ind w:left="1977" w:right="1983"/>
                    <w:jc w:val="center"/>
                  </w:pPr>
                  <w:r>
                    <w:rPr>
                      <w:spacing w:val="10"/>
                    </w:rPr>
                    <w:t>Примерны </w:t>
                  </w:r>
                  <w:r>
                    <w:rPr/>
                    <w:t>е </w:t>
                  </w:r>
                  <w:r>
                    <w:rPr>
                      <w:spacing w:val="6"/>
                    </w:rPr>
                    <w:t>перечни</w:t>
                  </w:r>
                  <w:r>
                    <w:rPr>
                      <w:spacing w:val="5"/>
                    </w:rPr>
                    <w:t> </w:t>
                  </w:r>
                  <w:r>
                    <w:rPr>
                      <w:spacing w:val="10"/>
                    </w:rPr>
                    <w:t>оборудования,</w:t>
                  </w:r>
                  <w:r>
                    <w:rPr>
                      <w:spacing w:val="10"/>
                    </w:rPr>
                    <w:t> аппаратуры </w:t>
                  </w:r>
                  <w:r>
                    <w:rPr/>
                    <w:t>, </w:t>
                  </w:r>
                  <w:r>
                    <w:rPr>
                      <w:spacing w:val="10"/>
                    </w:rPr>
                    <w:t>приборов </w:t>
                  </w:r>
                  <w:r>
                    <w:rPr/>
                    <w:t>и </w:t>
                  </w:r>
                  <w:r>
                    <w:rPr>
                      <w:spacing w:val="7"/>
                    </w:rPr>
                    <w:t>инструм</w:t>
                  </w:r>
                  <w:r>
                    <w:rPr>
                      <w:spacing w:val="-50"/>
                    </w:rPr>
                    <w:t> </w:t>
                  </w:r>
                  <w:r>
                    <w:rPr>
                      <w:spacing w:val="5"/>
                    </w:rPr>
                    <w:t>ента </w:t>
                  </w:r>
                  <w:r>
                    <w:rPr>
                      <w:spacing w:val="10"/>
                    </w:rPr>
                    <w:t>лаборатории </w:t>
                  </w:r>
                  <w:r>
                    <w:rPr/>
                    <w:t>и м </w:t>
                  </w:r>
                  <w:r>
                    <w:rPr>
                      <w:spacing w:val="6"/>
                    </w:rPr>
                    <w:t>астерских</w:t>
                  </w:r>
                </w:p>
                <w:p>
                  <w:pPr>
                    <w:pStyle w:val="BodyText"/>
                    <w:spacing w:before="11"/>
                    <w:rPr>
                      <w:sz w:val="19"/>
                    </w:rPr>
                  </w:pPr>
                </w:p>
                <w:p>
                  <w:pPr>
                    <w:spacing w:line="273" w:lineRule="auto" w:before="0"/>
                    <w:ind w:left="8" w:right="0" w:firstLine="9"/>
                    <w:jc w:val="left"/>
                    <w:rPr>
                      <w:b/>
                      <w:sz w:val="17"/>
                    </w:rPr>
                  </w:pPr>
                  <w:r>
                    <w:rPr>
                      <w:b/>
                      <w:sz w:val="17"/>
                    </w:rPr>
                    <w:t>Т а б л и ц а В.1 — Примерны* перечень оборудования, аппаратуры, приборов и инструмента электротехнической лаборатории</w:t>
                  </w:r>
                </w:p>
                <w:p>
                  <w:pPr>
                    <w:spacing w:before="92"/>
                    <w:ind w:left="4715" w:right="0" w:firstLine="0"/>
                    <w:jc w:val="center"/>
                    <w:rPr>
                      <w:b/>
                      <w:sz w:val="17"/>
                    </w:rPr>
                  </w:pPr>
                  <w:r>
                    <w:rPr>
                      <w:b/>
                      <w:sz w:val="17"/>
                    </w:rPr>
                    <w:t>Количество  &lt;шт.)  для  групп  ГЭС  мощностью,  гмс кВт</w:t>
                  </w:r>
                </w:p>
                <w:p>
                  <w:pPr>
                    <w:tabs>
                      <w:tab w:pos="4033" w:val="left" w:leader="none"/>
                    </w:tabs>
                    <w:spacing w:line="145" w:lineRule="exact" w:before="79"/>
                    <w:ind w:left="609" w:right="0" w:firstLine="0"/>
                    <w:jc w:val="left"/>
                    <w:rPr>
                      <w:b/>
                      <w:sz w:val="17"/>
                    </w:rPr>
                  </w:pPr>
                  <w:r>
                    <w:rPr>
                      <w:b/>
                      <w:spacing w:val="-7"/>
                      <w:position w:val="2"/>
                      <w:sz w:val="17"/>
                    </w:rPr>
                    <w:t>Наименование</w:t>
                  </w:r>
                  <w:r>
                    <w:rPr>
                      <w:b/>
                      <w:spacing w:val="22"/>
                      <w:position w:val="2"/>
                      <w:sz w:val="17"/>
                    </w:rPr>
                    <w:t> </w:t>
                  </w:r>
                  <w:r>
                    <w:rPr>
                      <w:b/>
                      <w:spacing w:val="-9"/>
                      <w:position w:val="2"/>
                      <w:sz w:val="17"/>
                    </w:rPr>
                    <w:t>оборудования</w:t>
                    <w:tab/>
                  </w:r>
                  <w:r>
                    <w:rPr>
                      <w:b/>
                      <w:spacing w:val="-5"/>
                      <w:sz w:val="17"/>
                    </w:rPr>
                    <w:t>Тив</w:t>
                  </w:r>
                </w:p>
                <w:p>
                  <w:pPr>
                    <w:tabs>
                      <w:tab w:pos="5783" w:val="left" w:leader="none"/>
                      <w:tab w:pos="6900" w:val="left" w:leader="none"/>
                      <w:tab w:pos="7971" w:val="left" w:leader="none"/>
                      <w:tab w:pos="9152" w:val="left" w:leader="none"/>
                    </w:tabs>
                    <w:spacing w:line="175" w:lineRule="exact" w:before="0"/>
                    <w:ind w:left="4676" w:right="0" w:firstLine="0"/>
                    <w:jc w:val="center"/>
                    <w:rPr>
                      <w:b/>
                      <w:sz w:val="17"/>
                    </w:rPr>
                  </w:pPr>
                  <w:r>
                    <w:rPr>
                      <w:b/>
                      <w:position w:val="-10"/>
                      <w:sz w:val="17"/>
                    </w:rPr>
                    <w:t>Се </w:t>
                  </w:r>
                  <w:r>
                    <w:rPr>
                      <w:b/>
                      <w:spacing w:val="8"/>
                      <w:position w:val="-10"/>
                      <w:sz w:val="17"/>
                    </w:rPr>
                    <w:t> </w:t>
                  </w:r>
                  <w:r>
                    <w:rPr>
                      <w:b/>
                      <w:spacing w:val="-4"/>
                      <w:position w:val="-10"/>
                      <w:sz w:val="17"/>
                    </w:rPr>
                    <w:t>3000</w:t>
                    <w:tab/>
                  </w:r>
                  <w:r>
                    <w:rPr>
                      <w:b/>
                      <w:sz w:val="17"/>
                    </w:rPr>
                    <w:t>Се </w:t>
                  </w:r>
                  <w:r>
                    <w:rPr>
                      <w:b/>
                      <w:spacing w:val="20"/>
                      <w:sz w:val="17"/>
                    </w:rPr>
                    <w:t> </w:t>
                  </w:r>
                  <w:r>
                    <w:rPr>
                      <w:b/>
                      <w:spacing w:val="-4"/>
                      <w:sz w:val="17"/>
                    </w:rPr>
                    <w:t>1000</w:t>
                    <w:tab/>
                  </w:r>
                  <w:r>
                    <w:rPr>
                      <w:b/>
                      <w:sz w:val="17"/>
                    </w:rPr>
                    <w:t>Се.</w:t>
                  </w:r>
                  <w:r>
                    <w:rPr>
                      <w:b/>
                      <w:spacing w:val="7"/>
                      <w:sz w:val="17"/>
                    </w:rPr>
                    <w:t> </w:t>
                  </w:r>
                  <w:r>
                    <w:rPr>
                      <w:b/>
                      <w:sz w:val="17"/>
                    </w:rPr>
                    <w:t>350</w:t>
                    <w:tab/>
                    <w:t>Се.</w:t>
                  </w:r>
                  <w:r>
                    <w:rPr>
                      <w:b/>
                      <w:spacing w:val="27"/>
                      <w:sz w:val="17"/>
                    </w:rPr>
                    <w:t> </w:t>
                  </w:r>
                  <w:r>
                    <w:rPr>
                      <w:b/>
                      <w:spacing w:val="-6"/>
                      <w:sz w:val="17"/>
                    </w:rPr>
                    <w:t>100</w:t>
                    <w:tab/>
                    <w:t>Се.</w:t>
                  </w:r>
                  <w:r>
                    <w:rPr>
                      <w:b/>
                      <w:spacing w:val="13"/>
                      <w:sz w:val="17"/>
                    </w:rPr>
                    <w:t> </w:t>
                  </w:r>
                  <w:r>
                    <w:rPr>
                      <w:b/>
                      <w:sz w:val="17"/>
                    </w:rPr>
                    <w:t>30</w:t>
                  </w:r>
                </w:p>
                <w:p>
                  <w:pPr>
                    <w:tabs>
                      <w:tab w:pos="7107" w:val="left" w:leader="none"/>
                      <w:tab w:pos="8233" w:val="left" w:leader="none"/>
                      <w:tab w:pos="9359" w:val="left" w:leader="none"/>
                    </w:tabs>
                    <w:spacing w:line="135" w:lineRule="exact" w:before="0"/>
                    <w:ind w:left="6092" w:right="0" w:hanging="46"/>
                    <w:jc w:val="left"/>
                    <w:rPr>
                      <w:b/>
                      <w:sz w:val="17"/>
                    </w:rPr>
                  </w:pPr>
                  <w:r>
                    <w:rPr>
                      <w:b/>
                      <w:sz w:val="17"/>
                    </w:rPr>
                    <w:t>ао</w:t>
                  </w:r>
                  <w:r>
                    <w:rPr>
                      <w:b/>
                      <w:spacing w:val="3"/>
                      <w:sz w:val="17"/>
                    </w:rPr>
                    <w:t> </w:t>
                  </w:r>
                  <w:r>
                    <w:rPr>
                      <w:b/>
                      <w:spacing w:val="-4"/>
                      <w:sz w:val="17"/>
                    </w:rPr>
                    <w:t>3000</w:t>
                    <w:tab/>
                  </w:r>
                  <w:r>
                    <w:rPr>
                      <w:b/>
                      <w:sz w:val="17"/>
                    </w:rPr>
                    <w:t>до</w:t>
                  </w:r>
                  <w:r>
                    <w:rPr>
                      <w:b/>
                      <w:spacing w:val="6"/>
                      <w:sz w:val="17"/>
                    </w:rPr>
                    <w:t> </w:t>
                  </w:r>
                  <w:r>
                    <w:rPr>
                      <w:b/>
                      <w:spacing w:val="-4"/>
                      <w:sz w:val="17"/>
                    </w:rPr>
                    <w:t>1000</w:t>
                    <w:tab/>
                  </w:r>
                  <w:r>
                    <w:rPr>
                      <w:b/>
                      <w:sz w:val="17"/>
                    </w:rPr>
                    <w:t>ао</w:t>
                  </w:r>
                  <w:r>
                    <w:rPr>
                      <w:b/>
                      <w:spacing w:val="10"/>
                      <w:sz w:val="17"/>
                    </w:rPr>
                    <w:t> </w:t>
                  </w:r>
                  <w:r>
                    <w:rPr>
                      <w:b/>
                      <w:spacing w:val="-8"/>
                      <w:sz w:val="17"/>
                    </w:rPr>
                    <w:t>3S0</w:t>
                    <w:tab/>
                  </w:r>
                  <w:r>
                    <w:rPr>
                      <w:b/>
                      <w:sz w:val="17"/>
                    </w:rPr>
                    <w:t>до</w:t>
                  </w:r>
                  <w:r>
                    <w:rPr>
                      <w:b/>
                      <w:spacing w:val="-3"/>
                      <w:sz w:val="17"/>
                    </w:rPr>
                    <w:t> </w:t>
                  </w:r>
                  <w:r>
                    <w:rPr>
                      <w:b/>
                      <w:spacing w:val="-6"/>
                      <w:sz w:val="17"/>
                    </w:rPr>
                    <w:t>100</w:t>
                  </w:r>
                </w:p>
                <w:p>
                  <w:pPr>
                    <w:tabs>
                      <w:tab w:pos="7162" w:val="left" w:leader="none"/>
                      <w:tab w:pos="8224" w:val="left" w:leader="none"/>
                      <w:tab w:pos="9359" w:val="left" w:leader="none"/>
                    </w:tabs>
                    <w:spacing w:line="195" w:lineRule="exact" w:before="0"/>
                    <w:ind w:left="6092" w:right="0" w:firstLine="0"/>
                    <w:jc w:val="left"/>
                    <w:rPr>
                      <w:b/>
                      <w:sz w:val="17"/>
                    </w:rPr>
                  </w:pPr>
                  <w:r>
                    <w:rPr>
                      <w:b/>
                      <w:spacing w:val="-3"/>
                      <w:sz w:val="17"/>
                    </w:rPr>
                    <w:t>вклеч</w:t>
                    <w:tab/>
                  </w:r>
                  <w:r>
                    <w:rPr>
                      <w:b/>
                      <w:spacing w:val="-5"/>
                      <w:sz w:val="17"/>
                    </w:rPr>
                    <w:t>В*Л«Ч.</w:t>
                    <w:tab/>
                  </w:r>
                  <w:r>
                    <w:rPr>
                      <w:b/>
                      <w:sz w:val="17"/>
                    </w:rPr>
                    <w:t>•ключ.</w:t>
                    <w:tab/>
                  </w:r>
                  <w:r>
                    <w:rPr>
                      <w:b/>
                      <w:spacing w:val="-9"/>
                      <w:sz w:val="17"/>
                    </w:rPr>
                    <w:t>включ.</w:t>
                  </w:r>
                </w:p>
                <w:p>
                  <w:pPr>
                    <w:pStyle w:val="BodyText"/>
                    <w:spacing w:before="8"/>
                    <w:rPr>
                      <w:sz w:val="16"/>
                    </w:rPr>
                  </w:pPr>
                </w:p>
                <w:p>
                  <w:pPr>
                    <w:tabs>
                      <w:tab w:pos="3802" w:val="left" w:leader="none"/>
                      <w:tab w:pos="5297" w:val="left" w:leader="none"/>
                      <w:tab w:pos="6304" w:val="left" w:leader="none"/>
                      <w:tab w:pos="7374" w:val="left" w:leader="none"/>
                      <w:tab w:pos="8445" w:val="left" w:leader="none"/>
                      <w:tab w:pos="9451" w:val="left" w:leader="none"/>
                    </w:tabs>
                    <w:spacing w:before="0"/>
                    <w:ind w:left="351" w:right="0" w:firstLine="0"/>
                    <w:jc w:val="left"/>
                    <w:rPr>
                      <w:rFonts w:ascii="Times New Roman" w:hAnsi="Times New Roman"/>
                      <w:sz w:val="8"/>
                    </w:rPr>
                  </w:pPr>
                  <w:r>
                    <w:rPr>
                      <w:b/>
                      <w:sz w:val="17"/>
                    </w:rPr>
                    <w:t>Универсальным</w:t>
                  </w:r>
                  <w:r>
                    <w:rPr>
                      <w:b/>
                      <w:spacing w:val="-4"/>
                      <w:sz w:val="17"/>
                    </w:rPr>
                    <w:t> </w:t>
                  </w:r>
                  <w:r>
                    <w:rPr>
                      <w:b/>
                      <w:sz w:val="17"/>
                    </w:rPr>
                    <w:t>передвижной</w:t>
                  </w:r>
                  <w:r>
                    <w:rPr>
                      <w:b/>
                      <w:spacing w:val="-3"/>
                      <w:sz w:val="17"/>
                    </w:rPr>
                    <w:t> </w:t>
                  </w:r>
                  <w:r>
                    <w:rPr>
                      <w:b/>
                      <w:spacing w:val="1"/>
                      <w:sz w:val="17"/>
                    </w:rPr>
                    <w:t>стенд</w:t>
                    <w:tab/>
                  </w:r>
                  <w:r>
                    <w:rPr>
                      <w:b/>
                      <w:spacing w:val="5"/>
                      <w:position w:val="1"/>
                      <w:sz w:val="17"/>
                    </w:rPr>
                    <w:t>УП</w:t>
                  </w:r>
                  <w:r>
                    <w:rPr>
                      <w:b/>
                      <w:spacing w:val="-29"/>
                      <w:position w:val="1"/>
                      <w:sz w:val="17"/>
                    </w:rPr>
                    <w:t> </w:t>
                  </w:r>
                  <w:r>
                    <w:rPr>
                      <w:b/>
                      <w:position w:val="1"/>
                      <w:sz w:val="17"/>
                    </w:rPr>
                    <w:t>С</w:t>
                  </w:r>
                  <w:r>
                    <w:rPr>
                      <w:b/>
                      <w:spacing w:val="-29"/>
                      <w:position w:val="1"/>
                      <w:sz w:val="17"/>
                    </w:rPr>
                    <w:t> </w:t>
                  </w:r>
                  <w:r>
                    <w:rPr>
                      <w:b/>
                      <w:spacing w:val="2"/>
                      <w:position w:val="1"/>
                      <w:sz w:val="17"/>
                    </w:rPr>
                    <w:t>-62</w:t>
                    <w:tab/>
                  </w:r>
                  <w:r>
                    <w:rPr>
                      <w:b/>
                      <w:position w:val="1"/>
                      <w:sz w:val="17"/>
                    </w:rPr>
                    <w:t>1</w:t>
                    <w:tab/>
                  </w:r>
                  <w:r>
                    <w:rPr>
                      <w:b/>
                      <w:sz w:val="17"/>
                    </w:rPr>
                    <w:t>1</w:t>
                    <w:tab/>
                  </w:r>
                  <w:r>
                    <w:rPr>
                      <w:b/>
                      <w:position w:val="1"/>
                      <w:sz w:val="17"/>
                    </w:rPr>
                    <w:t>1</w:t>
                    <w:tab/>
                  </w:r>
                  <w:r>
                    <w:rPr>
                      <w:b/>
                      <w:sz w:val="17"/>
                    </w:rPr>
                    <w:t>1</w:t>
                    <w:tab/>
                  </w:r>
                  <w:r>
                    <w:rPr>
                      <w:rFonts w:ascii="Times New Roman" w:hAnsi="Times New Roman"/>
                      <w:position w:val="3"/>
                      <w:sz w:val="8"/>
                    </w:rPr>
                    <w:t>—</w:t>
                  </w:r>
                </w:p>
                <w:p>
                  <w:pPr>
                    <w:tabs>
                      <w:tab w:pos="5297" w:val="left" w:leader="none"/>
                      <w:tab w:pos="6304" w:val="left" w:leader="none"/>
                      <w:tab w:pos="7374" w:val="left" w:leader="none"/>
                      <w:tab w:pos="8436" w:val="left" w:leader="none"/>
                    </w:tabs>
                    <w:spacing w:line="229" w:lineRule="exact" w:before="25"/>
                    <w:ind w:left="351" w:right="0" w:firstLine="0"/>
                    <w:jc w:val="left"/>
                    <w:rPr>
                      <w:b/>
                      <w:sz w:val="17"/>
                    </w:rPr>
                  </w:pPr>
                  <w:r>
                    <w:rPr>
                      <w:b/>
                      <w:spacing w:val="5"/>
                      <w:sz w:val="17"/>
                    </w:rPr>
                    <w:t>Стенд </w:t>
                  </w:r>
                  <w:r>
                    <w:rPr>
                      <w:b/>
                      <w:spacing w:val="2"/>
                      <w:sz w:val="17"/>
                    </w:rPr>
                    <w:t>для </w:t>
                  </w:r>
                  <w:r>
                    <w:rPr>
                      <w:b/>
                      <w:sz w:val="17"/>
                    </w:rPr>
                    <w:t>проверки и</w:t>
                  </w:r>
                  <w:r>
                    <w:rPr>
                      <w:b/>
                      <w:spacing w:val="-26"/>
                      <w:sz w:val="17"/>
                    </w:rPr>
                    <w:t> </w:t>
                  </w:r>
                  <w:r>
                    <w:rPr>
                      <w:b/>
                      <w:sz w:val="17"/>
                    </w:rPr>
                    <w:t>настройки</w:t>
                  </w:r>
                  <w:r>
                    <w:rPr>
                      <w:b/>
                      <w:spacing w:val="-3"/>
                      <w:sz w:val="17"/>
                    </w:rPr>
                    <w:t> </w:t>
                  </w:r>
                  <w:r>
                    <w:rPr>
                      <w:b/>
                      <w:sz w:val="17"/>
                    </w:rPr>
                    <w:t>эв-</w:t>
                    <w:tab/>
                  </w:r>
                  <w:r>
                    <w:rPr>
                      <w:b/>
                      <w:position w:val="-6"/>
                      <w:sz w:val="17"/>
                    </w:rPr>
                    <w:t>4</w:t>
                    <w:tab/>
                  </w:r>
                  <w:r>
                    <w:rPr>
                      <w:b/>
                      <w:position w:val="-12"/>
                      <w:sz w:val="17"/>
                    </w:rPr>
                    <w:t>1</w:t>
                    <w:tab/>
                  </w:r>
                  <w:r>
                    <w:rPr>
                      <w:b/>
                      <w:position w:val="-6"/>
                      <w:sz w:val="17"/>
                    </w:rPr>
                    <w:t>4</w:t>
                    <w:tab/>
                    <w:t>4</w:t>
                  </w:r>
                </w:p>
                <w:p>
                  <w:pPr>
                    <w:tabs>
                      <w:tab w:pos="7402" w:val="left" w:leader="none"/>
                      <w:tab w:pos="8473" w:val="left" w:leader="none"/>
                    </w:tabs>
                    <w:spacing w:line="189" w:lineRule="exact" w:before="0"/>
                    <w:ind w:left="65" w:right="0" w:firstLine="0"/>
                    <w:jc w:val="left"/>
                    <w:rPr>
                      <w:b/>
                      <w:sz w:val="17"/>
                    </w:rPr>
                  </w:pPr>
                  <w:r>
                    <w:rPr>
                      <w:b/>
                      <w:sz w:val="17"/>
                    </w:rPr>
                    <w:t>тосинхромизагорое</w:t>
                    <w:tab/>
                  </w:r>
                  <w:r>
                    <w:rPr>
                      <w:b/>
                      <w:position w:val="9"/>
                      <w:sz w:val="17"/>
                    </w:rPr>
                    <w:t>1</w:t>
                    <w:tab/>
                    <w:t>1</w:t>
                  </w:r>
                </w:p>
                <w:p>
                  <w:pPr>
                    <w:tabs>
                      <w:tab w:pos="5297" w:val="left" w:leader="none"/>
                      <w:tab w:pos="6304" w:val="left" w:leader="none"/>
                      <w:tab w:pos="7374" w:val="left" w:leader="none"/>
                      <w:tab w:pos="8436" w:val="left" w:leader="none"/>
                    </w:tabs>
                    <w:spacing w:line="229" w:lineRule="exact" w:before="26"/>
                    <w:ind w:left="360" w:right="0" w:firstLine="0"/>
                    <w:jc w:val="left"/>
                    <w:rPr>
                      <w:b/>
                      <w:sz w:val="17"/>
                    </w:rPr>
                  </w:pPr>
                  <w:r>
                    <w:rPr>
                      <w:b/>
                      <w:spacing w:val="2"/>
                      <w:sz w:val="17"/>
                    </w:rPr>
                    <w:t>Передвижной  стенд</w:t>
                  </w:r>
                  <w:r>
                    <w:rPr>
                      <w:b/>
                      <w:spacing w:val="37"/>
                      <w:sz w:val="17"/>
                    </w:rPr>
                    <w:t> </w:t>
                  </w:r>
                  <w:r>
                    <w:rPr>
                      <w:b/>
                      <w:spacing w:val="2"/>
                      <w:sz w:val="17"/>
                    </w:rPr>
                    <w:t>для</w:t>
                  </w:r>
                  <w:r>
                    <w:rPr>
                      <w:b/>
                      <w:spacing w:val="46"/>
                      <w:sz w:val="17"/>
                    </w:rPr>
                    <w:t> </w:t>
                  </w:r>
                  <w:r>
                    <w:rPr>
                      <w:b/>
                      <w:sz w:val="17"/>
                    </w:rPr>
                    <w:t>проверки</w:t>
                    <w:tab/>
                  </w:r>
                  <w:r>
                    <w:rPr>
                      <w:b/>
                      <w:position w:val="-6"/>
                      <w:sz w:val="17"/>
                    </w:rPr>
                    <w:t>4</w:t>
                    <w:tab/>
                  </w:r>
                  <w:r>
                    <w:rPr>
                      <w:b/>
                      <w:position w:val="-12"/>
                      <w:sz w:val="17"/>
                    </w:rPr>
                    <w:t>1</w:t>
                    <w:tab/>
                  </w:r>
                  <w:r>
                    <w:rPr>
                      <w:b/>
                      <w:position w:val="-6"/>
                      <w:sz w:val="17"/>
                    </w:rPr>
                    <w:t>4</w:t>
                    <w:tab/>
                    <w:t>4</w:t>
                  </w:r>
                </w:p>
                <w:p>
                  <w:pPr>
                    <w:tabs>
                      <w:tab w:pos="7402" w:val="left" w:leader="none"/>
                      <w:tab w:pos="8473" w:val="left" w:leader="none"/>
                    </w:tabs>
                    <w:spacing w:line="189" w:lineRule="exact" w:before="0"/>
                    <w:ind w:left="55" w:right="0" w:firstLine="0"/>
                    <w:jc w:val="left"/>
                    <w:rPr>
                      <w:b/>
                      <w:sz w:val="17"/>
                    </w:rPr>
                  </w:pPr>
                  <w:r>
                    <w:rPr>
                      <w:b/>
                      <w:sz w:val="17"/>
                    </w:rPr>
                    <w:t>и  наладки</w:t>
                  </w:r>
                  <w:r>
                    <w:rPr>
                      <w:b/>
                      <w:spacing w:val="-8"/>
                      <w:sz w:val="17"/>
                    </w:rPr>
                    <w:t> </w:t>
                  </w:r>
                  <w:r>
                    <w:rPr>
                      <w:b/>
                      <w:sz w:val="17"/>
                    </w:rPr>
                    <w:t>регуляторов</w:t>
                  </w:r>
                  <w:r>
                    <w:rPr>
                      <w:b/>
                      <w:spacing w:val="11"/>
                      <w:sz w:val="17"/>
                    </w:rPr>
                    <w:t> </w:t>
                  </w:r>
                  <w:r>
                    <w:rPr>
                      <w:b/>
                      <w:sz w:val="17"/>
                    </w:rPr>
                    <w:t>скорости</w:t>
                    <w:tab/>
                  </w:r>
                  <w:r>
                    <w:rPr>
                      <w:b/>
                      <w:position w:val="9"/>
                      <w:sz w:val="17"/>
                    </w:rPr>
                    <w:t>1</w:t>
                    <w:tab/>
                    <w:t>1</w:t>
                  </w:r>
                </w:p>
                <w:p>
                  <w:pPr>
                    <w:tabs>
                      <w:tab w:pos="3774" w:val="left" w:leader="none"/>
                      <w:tab w:pos="5297" w:val="left" w:leader="none"/>
                      <w:tab w:pos="6304" w:val="left" w:leader="none"/>
                      <w:tab w:pos="7374" w:val="left" w:leader="none"/>
                      <w:tab w:pos="8445" w:val="left" w:leader="none"/>
                      <w:tab w:pos="9516" w:val="left" w:leader="none"/>
                    </w:tabs>
                    <w:spacing w:before="24"/>
                    <w:ind w:left="350" w:right="0" w:firstLine="0"/>
                    <w:jc w:val="left"/>
                    <w:rPr>
                      <w:b/>
                      <w:sz w:val="17"/>
                    </w:rPr>
                  </w:pPr>
                  <w:r>
                    <w:rPr>
                      <w:b/>
                      <w:spacing w:val="5"/>
                      <w:position w:val="2"/>
                      <w:sz w:val="17"/>
                    </w:rPr>
                    <w:t>Стенд</w:t>
                  </w:r>
                  <w:r>
                    <w:rPr>
                      <w:b/>
                      <w:spacing w:val="47"/>
                      <w:position w:val="2"/>
                      <w:sz w:val="17"/>
                    </w:rPr>
                    <w:t> </w:t>
                  </w:r>
                  <w:r>
                    <w:rPr>
                      <w:b/>
                      <w:position w:val="2"/>
                      <w:sz w:val="17"/>
                    </w:rPr>
                    <w:t>лабораторный </w:t>
                  </w:r>
                  <w:r>
                    <w:rPr>
                      <w:b/>
                      <w:spacing w:val="5"/>
                      <w:position w:val="2"/>
                      <w:sz w:val="17"/>
                    </w:rPr>
                    <w:t> </w:t>
                  </w:r>
                  <w:r>
                    <w:rPr>
                      <w:b/>
                      <w:position w:val="2"/>
                      <w:sz w:val="17"/>
                    </w:rPr>
                    <w:t>релейный</w:t>
                    <w:tab/>
                  </w:r>
                  <w:r>
                    <w:rPr>
                      <w:b/>
                      <w:sz w:val="17"/>
                    </w:rPr>
                    <w:t>C</w:t>
                  </w:r>
                  <w:r>
                    <w:rPr>
                      <w:b/>
                      <w:spacing w:val="-25"/>
                      <w:sz w:val="17"/>
                    </w:rPr>
                    <w:t> </w:t>
                  </w:r>
                  <w:r>
                    <w:rPr>
                      <w:b/>
                      <w:sz w:val="17"/>
                    </w:rPr>
                    <w:t>P</w:t>
                  </w:r>
                  <w:r>
                    <w:rPr>
                      <w:b/>
                      <w:spacing w:val="-30"/>
                      <w:sz w:val="17"/>
                    </w:rPr>
                    <w:t> </w:t>
                  </w:r>
                  <w:r>
                    <w:rPr>
                      <w:b/>
                      <w:sz w:val="17"/>
                    </w:rPr>
                    <w:t>.V</w:t>
                  </w:r>
                  <w:r>
                    <w:rPr>
                      <w:b/>
                      <w:spacing w:val="-29"/>
                      <w:sz w:val="17"/>
                    </w:rPr>
                    <w:t> </w:t>
                  </w:r>
                  <w:r>
                    <w:rPr>
                      <w:b/>
                      <w:sz w:val="17"/>
                    </w:rPr>
                    <w:t>I-M</w:t>
                    <w:tab/>
                  </w:r>
                  <w:r>
                    <w:rPr>
                      <w:b/>
                      <w:position w:val="1"/>
                      <w:sz w:val="17"/>
                    </w:rPr>
                    <w:t>1</w:t>
                    <w:tab/>
                  </w:r>
                  <w:r>
                    <w:rPr>
                      <w:b/>
                      <w:sz w:val="17"/>
                    </w:rPr>
                    <w:t>1</w:t>
                    <w:tab/>
                  </w:r>
                  <w:r>
                    <w:rPr>
                      <w:b/>
                      <w:position w:val="1"/>
                      <w:sz w:val="17"/>
                    </w:rPr>
                    <w:t>1</w:t>
                    <w:tab/>
                    <w:t>1</w:t>
                  </w:r>
                  <w:r>
                    <w:rPr>
                      <w:b/>
                      <w:sz w:val="17"/>
                    </w:rPr>
                    <w:tab/>
                    <w:t>1</w:t>
                  </w:r>
                </w:p>
                <w:p>
                  <w:pPr>
                    <w:spacing w:line="157" w:lineRule="exact" w:before="7"/>
                    <w:ind w:left="351" w:right="0" w:firstLine="0"/>
                    <w:jc w:val="left"/>
                    <w:rPr>
                      <w:b/>
                      <w:sz w:val="17"/>
                    </w:rPr>
                  </w:pPr>
                  <w:r>
                    <w:rPr>
                      <w:b/>
                      <w:sz w:val="17"/>
                    </w:rPr>
                    <w:t>С тенд  лабораторный измеритетъ-</w:t>
                  </w:r>
                </w:p>
                <w:p>
                  <w:pPr>
                    <w:tabs>
                      <w:tab w:pos="4005" w:val="left" w:leader="none"/>
                      <w:tab w:pos="5297" w:val="left" w:leader="none"/>
                      <w:tab w:pos="6304" w:val="left" w:leader="none"/>
                      <w:tab w:pos="7374" w:val="left" w:leader="none"/>
                      <w:tab w:pos="8445" w:val="left" w:leader="none"/>
                      <w:tab w:pos="9516" w:val="left" w:leader="none"/>
                    </w:tabs>
                    <w:spacing w:line="257" w:lineRule="exact" w:before="0"/>
                    <w:ind w:left="55" w:right="0" w:firstLine="0"/>
                    <w:jc w:val="left"/>
                    <w:rPr>
                      <w:b/>
                      <w:sz w:val="17"/>
                    </w:rPr>
                  </w:pPr>
                  <w:r>
                    <w:rPr>
                      <w:b/>
                      <w:spacing w:val="-12"/>
                      <w:position w:val="-8"/>
                      <w:sz w:val="17"/>
                    </w:rPr>
                    <w:t>НЫЙ</w:t>
                    <w:tab/>
                  </w:r>
                  <w:r>
                    <w:rPr>
                      <w:b/>
                      <w:spacing w:val="5"/>
                      <w:sz w:val="17"/>
                    </w:rPr>
                    <w:t>СИ</w:t>
                    <w:tab/>
                  </w:r>
                  <w:r>
                    <w:rPr>
                      <w:b/>
                      <w:position w:val="1"/>
                      <w:sz w:val="17"/>
                    </w:rPr>
                    <w:t>1</w:t>
                    <w:tab/>
                  </w:r>
                  <w:r>
                    <w:rPr>
                      <w:b/>
                      <w:sz w:val="17"/>
                    </w:rPr>
                    <w:t>1</w:t>
                    <w:tab/>
                  </w:r>
                  <w:r>
                    <w:rPr>
                      <w:b/>
                      <w:position w:val="1"/>
                      <w:sz w:val="17"/>
                    </w:rPr>
                    <w:t>1</w:t>
                    <w:tab/>
                  </w:r>
                  <w:r>
                    <w:rPr>
                      <w:b/>
                      <w:sz w:val="17"/>
                    </w:rPr>
                    <w:t>1</w:t>
                    <w:tab/>
                    <w:t>1</w:t>
                  </w:r>
                </w:p>
                <w:p>
                  <w:pPr>
                    <w:spacing w:line="162" w:lineRule="exact" w:before="28"/>
                    <w:ind w:left="350" w:right="0" w:firstLine="0"/>
                    <w:jc w:val="left"/>
                    <w:rPr>
                      <w:b/>
                      <w:sz w:val="17"/>
                    </w:rPr>
                  </w:pPr>
                  <w:r>
                    <w:rPr>
                      <w:b/>
                      <w:sz w:val="17"/>
                    </w:rPr>
                    <w:t>Основное  устройство для проверок</w:t>
                  </w:r>
                </w:p>
                <w:p>
                  <w:pPr>
                    <w:tabs>
                      <w:tab w:pos="3839" w:val="left" w:leader="none"/>
                      <w:tab w:pos="5279" w:val="left" w:leader="none"/>
                      <w:tab w:pos="6285" w:val="left" w:leader="none"/>
                      <w:tab w:pos="7356" w:val="left" w:leader="none"/>
                      <w:tab w:pos="8427" w:val="left" w:leader="none"/>
                      <w:tab w:pos="9516" w:val="left" w:leader="none"/>
                    </w:tabs>
                    <w:spacing w:line="252" w:lineRule="exact" w:before="0"/>
                    <w:ind w:left="55" w:right="0" w:firstLine="0"/>
                    <w:jc w:val="left"/>
                    <w:rPr>
                      <w:b/>
                      <w:sz w:val="17"/>
                    </w:rPr>
                  </w:pPr>
                  <w:r>
                    <w:rPr>
                      <w:b/>
                      <w:position w:val="-8"/>
                      <w:sz w:val="17"/>
                    </w:rPr>
                    <w:t>защит</w:t>
                    <w:tab/>
                  </w:r>
                  <w:r>
                    <w:rPr>
                      <w:b/>
                      <w:spacing w:val="6"/>
                      <w:sz w:val="17"/>
                    </w:rPr>
                    <w:t>У-5053</w:t>
                    <w:tab/>
                  </w:r>
                  <w:r>
                    <w:rPr>
                      <w:b/>
                      <w:sz w:val="17"/>
                    </w:rPr>
                    <w:t>2</w:t>
                    <w:tab/>
                    <w:t>2</w:t>
                    <w:tab/>
                    <w:t>2</w:t>
                    <w:tab/>
                    <w:t>2</w:t>
                    <w:tab/>
                    <w:t>1</w:t>
                  </w:r>
                </w:p>
                <w:p>
                  <w:pPr>
                    <w:spacing w:line="167" w:lineRule="exact" w:before="20"/>
                    <w:ind w:left="350" w:right="0" w:firstLine="0"/>
                    <w:jc w:val="left"/>
                    <w:rPr>
                      <w:b/>
                      <w:sz w:val="17"/>
                    </w:rPr>
                  </w:pPr>
                  <w:r>
                    <w:rPr>
                      <w:b/>
                      <w:sz w:val="17"/>
                    </w:rPr>
                    <w:t>Устройство  для  проверки сложных</w:t>
                  </w:r>
                </w:p>
                <w:p>
                  <w:pPr>
                    <w:tabs>
                      <w:tab w:pos="3839" w:val="left" w:leader="none"/>
                      <w:tab w:pos="5279" w:val="left" w:leader="none"/>
                      <w:tab w:pos="6285" w:val="left" w:leader="none"/>
                      <w:tab w:pos="7356" w:val="left" w:leader="none"/>
                      <w:tab w:pos="8427" w:val="left" w:leader="none"/>
                      <w:tab w:pos="9516" w:val="left" w:leader="none"/>
                    </w:tabs>
                    <w:spacing w:line="257" w:lineRule="exact" w:before="0"/>
                    <w:ind w:left="55" w:right="0" w:firstLine="0"/>
                    <w:jc w:val="left"/>
                    <w:rPr>
                      <w:b/>
                      <w:sz w:val="17"/>
                    </w:rPr>
                  </w:pPr>
                  <w:r>
                    <w:rPr>
                      <w:b/>
                      <w:position w:val="-8"/>
                      <w:sz w:val="17"/>
                    </w:rPr>
                    <w:t>защит</w:t>
                    <w:tab/>
                  </w:r>
                  <w:r>
                    <w:rPr>
                      <w:b/>
                      <w:spacing w:val="6"/>
                      <w:sz w:val="17"/>
                    </w:rPr>
                    <w:t>У-5052</w:t>
                    <w:tab/>
                  </w:r>
                  <w:r>
                    <w:rPr>
                      <w:b/>
                      <w:sz w:val="17"/>
                    </w:rPr>
                    <w:t>2</w:t>
                    <w:tab/>
                    <w:t>2</w:t>
                    <w:tab/>
                    <w:t>2</w:t>
                    <w:tab/>
                    <w:t>2</w:t>
                    <w:tab/>
                    <w:t>1</w:t>
                  </w:r>
                </w:p>
                <w:p>
                  <w:pPr>
                    <w:spacing w:line="162" w:lineRule="exact" w:before="28"/>
                    <w:ind w:left="350" w:right="0" w:firstLine="0"/>
                    <w:jc w:val="left"/>
                    <w:rPr>
                      <w:b/>
                      <w:sz w:val="17"/>
                    </w:rPr>
                  </w:pPr>
                  <w:r>
                    <w:rPr>
                      <w:b/>
                      <w:sz w:val="17"/>
                    </w:rPr>
                    <w:t>Устройство  для  проверки простых</w:t>
                  </w:r>
                </w:p>
                <w:p>
                  <w:pPr>
                    <w:tabs>
                      <w:tab w:pos="3857" w:val="left" w:leader="none"/>
                      <w:tab w:pos="5279" w:val="left" w:leader="none"/>
                      <w:tab w:pos="6285" w:val="left" w:leader="none"/>
                      <w:tab w:pos="7356" w:val="left" w:leader="none"/>
                      <w:tab w:pos="8427" w:val="left" w:leader="none"/>
                      <w:tab w:pos="9516" w:val="left" w:leader="none"/>
                    </w:tabs>
                    <w:spacing w:line="252" w:lineRule="exact" w:before="0"/>
                    <w:ind w:left="55" w:right="0" w:firstLine="0"/>
                    <w:jc w:val="left"/>
                    <w:rPr>
                      <w:b/>
                      <w:sz w:val="17"/>
                    </w:rPr>
                  </w:pPr>
                  <w:r>
                    <w:rPr>
                      <w:b/>
                      <w:spacing w:val="5"/>
                      <w:position w:val="-8"/>
                      <w:sz w:val="17"/>
                    </w:rPr>
                    <w:t>реле</w:t>
                    <w:tab/>
                  </w:r>
                  <w:r>
                    <w:rPr>
                      <w:b/>
                      <w:sz w:val="17"/>
                    </w:rPr>
                    <w:t>У</w:t>
                  </w:r>
                  <w:r>
                    <w:rPr>
                      <w:b/>
                      <w:spacing w:val="-32"/>
                      <w:sz w:val="17"/>
                    </w:rPr>
                    <w:t> </w:t>
                  </w:r>
                  <w:r>
                    <w:rPr>
                      <w:b/>
                      <w:sz w:val="17"/>
                    </w:rPr>
                    <w:t>П</w:t>
                  </w:r>
                  <w:r>
                    <w:rPr>
                      <w:b/>
                      <w:spacing w:val="-27"/>
                      <w:sz w:val="17"/>
                    </w:rPr>
                    <w:t> </w:t>
                  </w:r>
                  <w:r>
                    <w:rPr>
                      <w:b/>
                      <w:sz w:val="17"/>
                    </w:rPr>
                    <w:t>Р</w:t>
                  </w:r>
                  <w:r>
                    <w:rPr>
                      <w:b/>
                      <w:spacing w:val="-30"/>
                      <w:sz w:val="17"/>
                    </w:rPr>
                    <w:t> </w:t>
                  </w:r>
                  <w:r>
                    <w:rPr>
                      <w:b/>
                      <w:sz w:val="17"/>
                    </w:rPr>
                    <w:t>-3</w:t>
                    <w:tab/>
                    <w:t>2</w:t>
                    <w:tab/>
                    <w:t>2</w:t>
                    <w:tab/>
                    <w:t>2</w:t>
                    <w:tab/>
                    <w:t>2</w:t>
                    <w:tab/>
                    <w:t>1</w:t>
                  </w:r>
                </w:p>
                <w:p>
                  <w:pPr>
                    <w:spacing w:line="159" w:lineRule="exact" w:before="29"/>
                    <w:ind w:left="350" w:right="0" w:firstLine="0"/>
                    <w:jc w:val="left"/>
                    <w:rPr>
                      <w:b/>
                      <w:sz w:val="17"/>
                    </w:rPr>
                  </w:pPr>
                  <w:r>
                    <w:rPr>
                      <w:b/>
                      <w:sz w:val="17"/>
                    </w:rPr>
                    <w:t>Устройство  для  проверки коммутэ-</w:t>
                  </w:r>
                </w:p>
                <w:p>
                  <w:pPr>
                    <w:tabs>
                      <w:tab w:pos="3821" w:val="left" w:leader="none"/>
                      <w:tab w:pos="5279" w:val="left" w:leader="none"/>
                      <w:tab w:pos="6285" w:val="left" w:leader="none"/>
                      <w:tab w:pos="7356" w:val="left" w:leader="none"/>
                      <w:tab w:pos="8427" w:val="left" w:leader="none"/>
                    </w:tabs>
                    <w:spacing w:line="259" w:lineRule="exact" w:before="0"/>
                    <w:ind w:left="55" w:right="0" w:firstLine="0"/>
                    <w:jc w:val="left"/>
                    <w:rPr>
                      <w:b/>
                      <w:sz w:val="17"/>
                    </w:rPr>
                  </w:pPr>
                  <w:r>
                    <w:rPr>
                      <w:b/>
                      <w:sz w:val="17"/>
                    </w:rPr>
                    <w:t>циомчой</w:t>
                  </w:r>
                  <w:r>
                    <w:rPr>
                      <w:b/>
                      <w:spacing w:val="41"/>
                      <w:sz w:val="17"/>
                    </w:rPr>
                    <w:t> </w:t>
                  </w:r>
                  <w:r>
                    <w:rPr>
                      <w:b/>
                      <w:sz w:val="17"/>
                    </w:rPr>
                    <w:t>аппаратуры</w:t>
                    <w:tab/>
                  </w:r>
                  <w:r>
                    <w:rPr>
                      <w:b/>
                      <w:position w:val="9"/>
                      <w:sz w:val="17"/>
                    </w:rPr>
                    <w:t>УПКА-1</w:t>
                    <w:tab/>
                  </w:r>
                  <w:r>
                    <w:rPr>
                      <w:b/>
                      <w:position w:val="10"/>
                      <w:sz w:val="17"/>
                    </w:rPr>
                    <w:t>2</w:t>
                    <w:tab/>
                    <w:t>2</w:t>
                    <w:tab/>
                    <w:t>2</w:t>
                  </w:r>
                  <w:r>
                    <w:rPr>
                      <w:b/>
                      <w:position w:val="9"/>
                      <w:sz w:val="17"/>
                    </w:rPr>
                    <w:tab/>
                    <w:t>2</w:t>
                  </w:r>
                </w:p>
                <w:p>
                  <w:pPr>
                    <w:spacing w:line="168" w:lineRule="exact" w:before="16"/>
                    <w:ind w:left="350" w:right="0" w:firstLine="0"/>
                    <w:jc w:val="left"/>
                    <w:rPr>
                      <w:b/>
                      <w:sz w:val="17"/>
                    </w:rPr>
                  </w:pPr>
                  <w:r>
                    <w:rPr>
                      <w:b/>
                      <w:sz w:val="17"/>
                    </w:rPr>
                    <w:t>Аппарат для  испытаний  цепей вто­</w:t>
                  </w:r>
                </w:p>
                <w:p>
                  <w:pPr>
                    <w:tabs>
                      <w:tab w:pos="3959" w:val="left" w:leader="none"/>
                      <w:tab w:pos="5279" w:val="left" w:leader="none"/>
                      <w:tab w:pos="6285" w:val="left" w:leader="none"/>
                      <w:tab w:pos="7356" w:val="left" w:leader="none"/>
                      <w:tab w:pos="8427" w:val="left" w:leader="none"/>
                      <w:tab w:pos="9451" w:val="left" w:leader="none"/>
                    </w:tabs>
                    <w:spacing w:line="258" w:lineRule="exact" w:before="0"/>
                    <w:ind w:left="55" w:right="0" w:firstLine="0"/>
                    <w:jc w:val="left"/>
                    <w:rPr>
                      <w:b/>
                      <w:sz w:val="17"/>
                    </w:rPr>
                  </w:pPr>
                  <w:r>
                    <w:rPr>
                      <w:b/>
                      <w:sz w:val="17"/>
                    </w:rPr>
                    <w:t>ричной</w:t>
                  </w:r>
                  <w:r>
                    <w:rPr>
                      <w:b/>
                      <w:spacing w:val="37"/>
                      <w:sz w:val="17"/>
                    </w:rPr>
                    <w:t> </w:t>
                  </w:r>
                  <w:r>
                    <w:rPr>
                      <w:b/>
                      <w:sz w:val="17"/>
                    </w:rPr>
                    <w:t>ю</w:t>
                  </w:r>
                  <w:r>
                    <w:rPr>
                      <w:b/>
                      <w:spacing w:val="-13"/>
                      <w:sz w:val="17"/>
                    </w:rPr>
                    <w:t> </w:t>
                  </w:r>
                  <w:r>
                    <w:rPr>
                      <w:b/>
                      <w:sz w:val="17"/>
                    </w:rPr>
                    <w:t>м</w:t>
                  </w:r>
                  <w:r>
                    <w:rPr>
                      <w:b/>
                      <w:spacing w:val="-18"/>
                      <w:sz w:val="17"/>
                    </w:rPr>
                    <w:t> </w:t>
                  </w:r>
                  <w:r>
                    <w:rPr>
                      <w:b/>
                      <w:sz w:val="17"/>
                    </w:rPr>
                    <w:t>м</w:t>
                  </w:r>
                  <w:r>
                    <w:rPr>
                      <w:b/>
                      <w:spacing w:val="-18"/>
                      <w:sz w:val="17"/>
                    </w:rPr>
                    <w:t> </w:t>
                  </w:r>
                  <w:r>
                    <w:rPr>
                      <w:b/>
                      <w:sz w:val="17"/>
                    </w:rPr>
                    <w:t>у</w:t>
                  </w:r>
                  <w:r>
                    <w:rPr>
                      <w:b/>
                      <w:spacing w:val="-29"/>
                      <w:sz w:val="17"/>
                    </w:rPr>
                    <w:t> </w:t>
                  </w:r>
                  <w:r>
                    <w:rPr>
                      <w:b/>
                      <w:spacing w:val="5"/>
                      <w:sz w:val="17"/>
                    </w:rPr>
                    <w:t>та</w:t>
                  </w:r>
                  <w:r>
                    <w:rPr>
                      <w:b/>
                      <w:spacing w:val="-28"/>
                      <w:sz w:val="17"/>
                    </w:rPr>
                    <w:t> </w:t>
                  </w:r>
                  <w:r>
                    <w:rPr>
                      <w:b/>
                      <w:sz w:val="17"/>
                    </w:rPr>
                    <w:t>ц</w:t>
                  </w:r>
                  <w:r>
                    <w:rPr>
                      <w:b/>
                      <w:spacing w:val="-24"/>
                      <w:sz w:val="17"/>
                    </w:rPr>
                    <w:t> </w:t>
                  </w:r>
                  <w:r>
                    <w:rPr>
                      <w:b/>
                      <w:sz w:val="17"/>
                    </w:rPr>
                    <w:t>т</w:t>
                    <w:tab/>
                  </w:r>
                  <w:r>
                    <w:rPr>
                      <w:b/>
                      <w:spacing w:val="5"/>
                      <w:position w:val="9"/>
                      <w:sz w:val="17"/>
                    </w:rPr>
                    <w:t>ИВК</w:t>
                    <w:tab/>
                  </w:r>
                  <w:r>
                    <w:rPr>
                      <w:b/>
                      <w:position w:val="9"/>
                      <w:sz w:val="17"/>
                    </w:rPr>
                    <w:t>2</w:t>
                    <w:tab/>
                    <w:t>2</w:t>
                    <w:tab/>
                    <w:t>2</w:t>
                    <w:tab/>
                    <w:t>2</w:t>
                    <w:tab/>
                    <w:t>—</w:t>
                  </w:r>
                </w:p>
                <w:p>
                  <w:pPr>
                    <w:tabs>
                      <w:tab w:pos="5279" w:val="left" w:leader="none"/>
                      <w:tab w:pos="6285" w:val="left" w:leader="none"/>
                      <w:tab w:pos="7356" w:val="left" w:leader="none"/>
                      <w:tab w:pos="8427" w:val="left" w:leader="none"/>
                    </w:tabs>
                    <w:spacing w:line="156" w:lineRule="auto" w:before="61"/>
                    <w:ind w:left="55" w:right="1565" w:firstLine="305"/>
                    <w:jc w:val="left"/>
                    <w:rPr>
                      <w:b/>
                      <w:sz w:val="17"/>
                    </w:rPr>
                  </w:pPr>
                  <w:r>
                    <w:rPr>
                      <w:b/>
                      <w:spacing w:val="1"/>
                      <w:sz w:val="17"/>
                    </w:rPr>
                    <w:t>Комплект  </w:t>
                  </w:r>
                  <w:r>
                    <w:rPr>
                      <w:b/>
                      <w:sz w:val="17"/>
                    </w:rPr>
                    <w:t>устройств</w:t>
                  </w:r>
                  <w:r>
                    <w:rPr>
                      <w:b/>
                      <w:spacing w:val="1"/>
                      <w:sz w:val="17"/>
                    </w:rPr>
                    <w:t> </w:t>
                  </w:r>
                  <w:r>
                    <w:rPr>
                      <w:b/>
                      <w:spacing w:val="5"/>
                      <w:sz w:val="17"/>
                    </w:rPr>
                    <w:t>для</w:t>
                  </w:r>
                  <w:r>
                    <w:rPr>
                      <w:b/>
                      <w:spacing w:val="37"/>
                      <w:sz w:val="17"/>
                    </w:rPr>
                    <w:t> </w:t>
                  </w:r>
                  <w:r>
                    <w:rPr>
                      <w:b/>
                      <w:sz w:val="17"/>
                    </w:rPr>
                    <w:t>прогрузки</w:t>
                    <w:tab/>
                  </w:r>
                  <w:r>
                    <w:rPr>
                      <w:b/>
                      <w:position w:val="-6"/>
                      <w:sz w:val="17"/>
                    </w:rPr>
                    <w:t>О</w:t>
                    <w:tab/>
                    <w:tab/>
                    <w:tab/>
                  </w:r>
                  <w:r>
                    <w:rPr>
                      <w:b/>
                      <w:position w:val="-4"/>
                      <w:sz w:val="17"/>
                    </w:rPr>
                    <w:t>л </w:t>
                  </w:r>
                  <w:r>
                    <w:rPr>
                      <w:b/>
                      <w:spacing w:val="1"/>
                      <w:sz w:val="17"/>
                    </w:rPr>
                    <w:t>автоматов</w:t>
                  </w:r>
                  <w:r>
                    <w:rPr>
                      <w:b/>
                      <w:spacing w:val="-4"/>
                      <w:sz w:val="17"/>
                    </w:rPr>
                    <w:t> </w:t>
                  </w:r>
                  <w:r>
                    <w:rPr>
                      <w:b/>
                      <w:spacing w:val="3"/>
                      <w:sz w:val="17"/>
                    </w:rPr>
                    <w:t>0.4</w:t>
                  </w:r>
                  <w:r>
                    <w:rPr>
                      <w:b/>
                      <w:spacing w:val="25"/>
                      <w:sz w:val="17"/>
                    </w:rPr>
                    <w:t> </w:t>
                  </w:r>
                  <w:r>
                    <w:rPr>
                      <w:b/>
                      <w:spacing w:val="-6"/>
                      <w:sz w:val="17"/>
                    </w:rPr>
                    <w:t>кВ</w:t>
                    <w:tab/>
                  </w:r>
                  <w:r>
                    <w:rPr>
                      <w:b/>
                      <w:position w:val="9"/>
                      <w:sz w:val="17"/>
                    </w:rPr>
                    <w:t>2</w:t>
                    <w:tab/>
                    <w:t>2</w:t>
                    <w:tab/>
                    <w:t>2</w:t>
                    <w:tab/>
                    <w:t>2</w:t>
                  </w:r>
                </w:p>
                <w:p>
                  <w:pPr>
                    <w:spacing w:line="163" w:lineRule="exact" w:before="16"/>
                    <w:ind w:left="350" w:right="0" w:firstLine="0"/>
                    <w:jc w:val="left"/>
                    <w:rPr>
                      <w:b/>
                      <w:sz w:val="17"/>
                    </w:rPr>
                  </w:pPr>
                  <w:r>
                    <w:rPr>
                      <w:b/>
                      <w:sz w:val="17"/>
                    </w:rPr>
                    <w:t>Устройство  для  проверки электро­</w:t>
                  </w:r>
                </w:p>
                <w:p>
                  <w:pPr>
                    <w:tabs>
                      <w:tab w:pos="3876" w:val="left" w:leader="none"/>
                      <w:tab w:pos="5279" w:val="left" w:leader="none"/>
                      <w:tab w:pos="6285" w:val="left" w:leader="none"/>
                      <w:tab w:pos="7356" w:val="left" w:leader="none"/>
                      <w:tab w:pos="8427" w:val="left" w:leader="none"/>
                      <w:tab w:pos="9451" w:val="left" w:leader="none"/>
                    </w:tabs>
                    <w:spacing w:line="263" w:lineRule="exact" w:before="0"/>
                    <w:ind w:left="55" w:right="0" w:firstLine="0"/>
                    <w:jc w:val="left"/>
                    <w:rPr>
                      <w:b/>
                      <w:sz w:val="17"/>
                    </w:rPr>
                  </w:pPr>
                  <w:r>
                    <w:rPr>
                      <w:b/>
                      <w:sz w:val="17"/>
                    </w:rPr>
                    <w:t>оборудования</w:t>
                  </w:r>
                  <w:r>
                    <w:rPr>
                      <w:b/>
                      <w:spacing w:val="12"/>
                      <w:sz w:val="17"/>
                    </w:rPr>
                    <w:t> </w:t>
                  </w:r>
                  <w:r>
                    <w:rPr>
                      <w:b/>
                      <w:spacing w:val="2"/>
                      <w:sz w:val="17"/>
                    </w:rPr>
                    <w:t>0.4</w:t>
                  </w:r>
                  <w:r>
                    <w:rPr>
                      <w:b/>
                      <w:spacing w:val="32"/>
                      <w:sz w:val="17"/>
                    </w:rPr>
                    <w:t> </w:t>
                  </w:r>
                  <w:r>
                    <w:rPr>
                      <w:b/>
                      <w:spacing w:val="-3"/>
                      <w:sz w:val="17"/>
                    </w:rPr>
                    <w:t>кВ</w:t>
                    <w:tab/>
                  </w:r>
                  <w:r>
                    <w:rPr>
                      <w:b/>
                      <w:spacing w:val="5"/>
                      <w:position w:val="10"/>
                      <w:sz w:val="17"/>
                    </w:rPr>
                    <w:t>УП</w:t>
                  </w:r>
                  <w:r>
                    <w:rPr>
                      <w:b/>
                      <w:spacing w:val="-31"/>
                      <w:position w:val="10"/>
                      <w:sz w:val="17"/>
                    </w:rPr>
                    <w:t> </w:t>
                  </w:r>
                  <w:r>
                    <w:rPr>
                      <w:b/>
                      <w:spacing w:val="1"/>
                      <w:position w:val="10"/>
                      <w:sz w:val="17"/>
                    </w:rPr>
                    <w:t>-04</w:t>
                    <w:tab/>
                  </w:r>
                  <w:r>
                    <w:rPr>
                      <w:b/>
                      <w:position w:val="9"/>
                      <w:sz w:val="17"/>
                    </w:rPr>
                    <w:t>2</w:t>
                    <w:tab/>
                    <w:t>2</w:t>
                    <w:tab/>
                    <w:t>2</w:t>
                    <w:tab/>
                    <w:t>2</w:t>
                    <w:tab/>
                    <w:t>—</w:t>
                  </w:r>
                </w:p>
                <w:p>
                  <w:pPr>
                    <w:spacing w:line="159" w:lineRule="exact" w:before="8"/>
                    <w:ind w:left="351" w:right="0" w:firstLine="0"/>
                    <w:jc w:val="left"/>
                    <w:rPr>
                      <w:b/>
                      <w:sz w:val="17"/>
                    </w:rPr>
                  </w:pPr>
                  <w:r>
                    <w:rPr>
                      <w:b/>
                      <w:sz w:val="17"/>
                    </w:rPr>
                    <w:t>Установка для  проверки электроиз­</w:t>
                  </w:r>
                </w:p>
                <w:p>
                  <w:pPr>
                    <w:tabs>
                      <w:tab w:pos="3894" w:val="left" w:leader="none"/>
                      <w:tab w:pos="5297" w:val="left" w:leader="none"/>
                      <w:tab w:pos="6304" w:val="left" w:leader="none"/>
                      <w:tab w:pos="7374" w:val="left" w:leader="none"/>
                      <w:tab w:pos="8445" w:val="left" w:leader="none"/>
                      <w:tab w:pos="9516" w:val="left" w:leader="none"/>
                    </w:tabs>
                    <w:spacing w:line="259" w:lineRule="exact" w:before="0"/>
                    <w:ind w:left="55" w:right="0" w:firstLine="0"/>
                    <w:jc w:val="left"/>
                    <w:rPr>
                      <w:b/>
                      <w:sz w:val="17"/>
                    </w:rPr>
                  </w:pPr>
                  <w:r>
                    <w:rPr>
                      <w:b/>
                      <w:sz w:val="17"/>
                    </w:rPr>
                    <w:t>мерительных</w:t>
                  </w:r>
                  <w:r>
                    <w:rPr>
                      <w:b/>
                      <w:spacing w:val="35"/>
                      <w:sz w:val="17"/>
                    </w:rPr>
                    <w:t> </w:t>
                  </w:r>
                  <w:r>
                    <w:rPr>
                      <w:b/>
                      <w:sz w:val="17"/>
                    </w:rPr>
                    <w:t>щитовых</w:t>
                  </w:r>
                  <w:r>
                    <w:rPr>
                      <w:b/>
                      <w:spacing w:val="12"/>
                      <w:sz w:val="17"/>
                    </w:rPr>
                    <w:t> </w:t>
                  </w:r>
                  <w:r>
                    <w:rPr>
                      <w:b/>
                      <w:sz w:val="17"/>
                    </w:rPr>
                    <w:t>приборов</w:t>
                    <w:tab/>
                  </w:r>
                  <w:r>
                    <w:rPr>
                      <w:b/>
                      <w:spacing w:val="2"/>
                      <w:position w:val="9"/>
                      <w:sz w:val="17"/>
                    </w:rPr>
                    <w:t>У-Э00</w:t>
                    <w:tab/>
                  </w:r>
                  <w:r>
                    <w:rPr>
                      <w:b/>
                      <w:position w:val="10"/>
                      <w:sz w:val="17"/>
                    </w:rPr>
                    <w:t>1</w:t>
                    <w:tab/>
                  </w:r>
                  <w:r>
                    <w:rPr>
                      <w:b/>
                      <w:position w:val="9"/>
                      <w:sz w:val="17"/>
                    </w:rPr>
                    <w:t>1</w:t>
                    <w:tab/>
                  </w:r>
                  <w:r>
                    <w:rPr>
                      <w:b/>
                      <w:position w:val="10"/>
                      <w:sz w:val="17"/>
                    </w:rPr>
                    <w:t>1</w:t>
                    <w:tab/>
                    <w:t>1</w:t>
                  </w:r>
                  <w:r>
                    <w:rPr>
                      <w:b/>
                      <w:position w:val="9"/>
                      <w:sz w:val="17"/>
                    </w:rPr>
                    <w:tab/>
                    <w:t>1</w:t>
                  </w:r>
                </w:p>
                <w:p>
                  <w:pPr>
                    <w:spacing w:line="162" w:lineRule="exact" w:before="16"/>
                    <w:ind w:left="351" w:right="0" w:firstLine="0"/>
                    <w:jc w:val="left"/>
                    <w:rPr>
                      <w:b/>
                      <w:sz w:val="17"/>
                    </w:rPr>
                  </w:pPr>
                  <w:r>
                    <w:rPr>
                      <w:b/>
                      <w:sz w:val="17"/>
                    </w:rPr>
                    <w:t>Установка  для  проверки ваттмет-</w:t>
                  </w:r>
                </w:p>
                <w:p>
                  <w:pPr>
                    <w:tabs>
                      <w:tab w:pos="5297" w:val="left" w:leader="none"/>
                      <w:tab w:pos="6304" w:val="left" w:leader="none"/>
                      <w:tab w:pos="7374" w:val="left" w:leader="none"/>
                      <w:tab w:pos="8445" w:val="left" w:leader="none"/>
                    </w:tabs>
                    <w:spacing w:line="120" w:lineRule="exact" w:before="0"/>
                    <w:ind w:left="3757" w:right="0" w:firstLine="0"/>
                    <w:jc w:val="left"/>
                    <w:rPr>
                      <w:rFonts w:ascii="Times New Roman" w:hAnsi="Times New Roman"/>
                      <w:sz w:val="8"/>
                    </w:rPr>
                  </w:pPr>
                  <w:r>
                    <w:rPr>
                      <w:b/>
                      <w:sz w:val="17"/>
                    </w:rPr>
                    <w:t>У</w:t>
                  </w:r>
                  <w:r>
                    <w:rPr>
                      <w:b/>
                      <w:spacing w:val="-32"/>
                      <w:sz w:val="17"/>
                    </w:rPr>
                    <w:t> </w:t>
                  </w:r>
                  <w:r>
                    <w:rPr>
                      <w:b/>
                      <w:sz w:val="17"/>
                    </w:rPr>
                    <w:t>-</w:t>
                  </w:r>
                  <w:r>
                    <w:rPr>
                      <w:b/>
                      <w:spacing w:val="10"/>
                      <w:w w:val="99"/>
                      <w:sz w:val="17"/>
                    </w:rPr>
                    <w:t>1</w:t>
                  </w:r>
                  <w:r>
                    <w:rPr>
                      <w:b/>
                      <w:spacing w:val="10"/>
                      <w:w w:val="99"/>
                      <w:sz w:val="17"/>
                    </w:rPr>
                    <w:t>1</w:t>
                  </w:r>
                  <w:r>
                    <w:rPr>
                      <w:b/>
                      <w:spacing w:val="10"/>
                      <w:w w:val="99"/>
                      <w:sz w:val="17"/>
                    </w:rPr>
                    <w:t>34</w:t>
                  </w:r>
                  <w:r>
                    <w:rPr>
                      <w:b/>
                      <w:sz w:val="17"/>
                    </w:rPr>
                    <w:t>М</w:t>
                    <w:tab/>
                  </w:r>
                  <w:r>
                    <w:rPr>
                      <w:b/>
                      <w:spacing w:val="-95"/>
                      <w:w w:val="99"/>
                      <w:position w:val="1"/>
                      <w:sz w:val="17"/>
                    </w:rPr>
                    <w:t>1</w:t>
                  </w:r>
                  <w:r>
                    <w:rPr>
                      <w:rFonts w:ascii="Times New Roman" w:hAnsi="Times New Roman"/>
                      <w:position w:val="8"/>
                      <w:sz w:val="8"/>
                    </w:rPr>
                    <w:t>4</w:t>
                    <w:tab/>
                  </w:r>
                  <w:r>
                    <w:rPr>
                      <w:b/>
                      <w:w w:val="99"/>
                      <w:sz w:val="17"/>
                    </w:rPr>
                    <w:t>1</w:t>
                  </w:r>
                  <w:r>
                    <w:rPr>
                      <w:b/>
                      <w:sz w:val="17"/>
                    </w:rPr>
                    <w:tab/>
                  </w:r>
                  <w:r>
                    <w:rPr>
                      <w:b/>
                      <w:spacing w:val="-95"/>
                      <w:w w:val="99"/>
                      <w:position w:val="1"/>
                      <w:sz w:val="17"/>
                    </w:rPr>
                    <w:t>1</w:t>
                  </w:r>
                  <w:r>
                    <w:rPr>
                      <w:rFonts w:ascii="Times New Roman" w:hAnsi="Times New Roman"/>
                      <w:position w:val="8"/>
                      <w:sz w:val="8"/>
                    </w:rPr>
                    <w:t>4</w:t>
                  </w:r>
                  <w:r>
                    <w:rPr>
                      <w:rFonts w:ascii="Times New Roman" w:hAnsi="Times New Roman"/>
                      <w:position w:val="1"/>
                      <w:sz w:val="17"/>
                    </w:rPr>
                    <w:t> </w:t>
                    <w:tab/>
                  </w:r>
                  <w:r>
                    <w:rPr>
                      <w:b/>
                      <w:spacing w:val="-95"/>
                      <w:w w:val="99"/>
                      <w:position w:val="1"/>
                      <w:sz w:val="17"/>
                    </w:rPr>
                    <w:t>1</w:t>
                  </w:r>
                  <w:r>
                    <w:rPr>
                      <w:rFonts w:ascii="Times New Roman" w:hAnsi="Times New Roman"/>
                      <w:position w:val="7"/>
                      <w:sz w:val="8"/>
                    </w:rPr>
                    <w:t>4</w:t>
                  </w:r>
                </w:p>
                <w:p>
                  <w:pPr>
                    <w:spacing w:line="144" w:lineRule="exact" w:before="0"/>
                    <w:ind w:left="55" w:right="0" w:firstLine="0"/>
                    <w:jc w:val="left"/>
                    <w:rPr>
                      <w:b/>
                      <w:sz w:val="17"/>
                    </w:rPr>
                  </w:pPr>
                  <w:r>
                    <w:rPr>
                      <w:b/>
                      <w:sz w:val="17"/>
                    </w:rPr>
                    <w:t>ров. счетчиков, преобразователей мощ-</w:t>
                  </w:r>
                </w:p>
                <w:p>
                  <w:pPr>
                    <w:spacing w:before="16"/>
                    <w:ind w:left="55" w:right="0" w:firstLine="0"/>
                    <w:jc w:val="left"/>
                    <w:rPr>
                      <w:b/>
                      <w:sz w:val="17"/>
                    </w:rPr>
                  </w:pPr>
                  <w:r>
                    <w:rPr>
                      <w:b/>
                      <w:sz w:val="17"/>
                    </w:rPr>
                    <w:t>мости</w:t>
                  </w:r>
                </w:p>
                <w:p>
                  <w:pPr>
                    <w:tabs>
                      <w:tab w:pos="3941" w:val="left" w:leader="none"/>
                      <w:tab w:pos="5297" w:val="left" w:leader="none"/>
                      <w:tab w:pos="6304" w:val="left" w:leader="none"/>
                      <w:tab w:pos="7374" w:val="left" w:leader="none"/>
                      <w:tab w:pos="8445" w:val="left" w:leader="none"/>
                    </w:tabs>
                    <w:spacing w:line="273" w:lineRule="exact" w:before="35"/>
                    <w:ind w:left="350" w:right="0" w:firstLine="0"/>
                    <w:jc w:val="left"/>
                    <w:rPr>
                      <w:b/>
                      <w:sz w:val="17"/>
                    </w:rPr>
                  </w:pPr>
                  <w:r>
                    <w:rPr>
                      <w:b/>
                      <w:spacing w:val="3"/>
                      <w:sz w:val="17"/>
                    </w:rPr>
                    <w:t>Установка  </w:t>
                  </w:r>
                  <w:r>
                    <w:rPr>
                      <w:b/>
                      <w:spacing w:val="5"/>
                      <w:sz w:val="17"/>
                    </w:rPr>
                    <w:t>для</w:t>
                  </w:r>
                  <w:r>
                    <w:rPr>
                      <w:b/>
                      <w:spacing w:val="31"/>
                      <w:sz w:val="17"/>
                    </w:rPr>
                    <w:t> </w:t>
                  </w:r>
                  <w:r>
                    <w:rPr>
                      <w:b/>
                      <w:sz w:val="17"/>
                    </w:rPr>
                    <w:t>точного</w:t>
                  </w:r>
                  <w:r>
                    <w:rPr>
                      <w:b/>
                      <w:spacing w:val="35"/>
                      <w:sz w:val="17"/>
                    </w:rPr>
                    <w:t> </w:t>
                  </w:r>
                  <w:r>
                    <w:rPr>
                      <w:b/>
                      <w:spacing w:val="2"/>
                      <w:sz w:val="17"/>
                    </w:rPr>
                    <w:t>измерения</w:t>
                    <w:tab/>
                  </w:r>
                  <w:r>
                    <w:rPr>
                      <w:b/>
                      <w:position w:val="-11"/>
                      <w:sz w:val="17"/>
                    </w:rPr>
                    <w:t>У</w:t>
                  </w:r>
                  <w:r>
                    <w:rPr>
                      <w:b/>
                      <w:spacing w:val="-32"/>
                      <w:position w:val="-11"/>
                      <w:sz w:val="17"/>
                    </w:rPr>
                    <w:t> </w:t>
                  </w:r>
                  <w:r>
                    <w:rPr>
                      <w:b/>
                      <w:spacing w:val="3"/>
                      <w:position w:val="-11"/>
                      <w:sz w:val="17"/>
                    </w:rPr>
                    <w:t>-39</w:t>
                    <w:tab/>
                  </w:r>
                  <w:r>
                    <w:rPr>
                      <w:b/>
                      <w:position w:val="-11"/>
                      <w:sz w:val="17"/>
                    </w:rPr>
                    <w:t>1</w:t>
                    <w:tab/>
                  </w:r>
                  <w:r>
                    <w:rPr>
                      <w:b/>
                      <w:position w:val="-12"/>
                      <w:sz w:val="17"/>
                    </w:rPr>
                    <w:t>1</w:t>
                    <w:tab/>
                  </w:r>
                  <w:r>
                    <w:rPr>
                      <w:b/>
                      <w:position w:val="-11"/>
                      <w:sz w:val="17"/>
                    </w:rPr>
                    <w:t>1</w:t>
                    <w:tab/>
                    <w:t>1</w:t>
                  </w:r>
                </w:p>
                <w:p>
                  <w:pPr>
                    <w:spacing w:line="143" w:lineRule="exact" w:before="0"/>
                    <w:ind w:left="55" w:right="0" w:firstLine="0"/>
                    <w:jc w:val="left"/>
                    <w:rPr>
                      <w:b/>
                      <w:sz w:val="17"/>
                    </w:rPr>
                  </w:pPr>
                  <w:r>
                    <w:rPr>
                      <w:b/>
                      <w:sz w:val="17"/>
                    </w:rPr>
                    <w:t>сопротивлений</w:t>
                  </w:r>
                </w:p>
                <w:p>
                  <w:pPr>
                    <w:tabs>
                      <w:tab w:pos="5297" w:val="left" w:leader="none"/>
                      <w:tab w:pos="6304" w:val="left" w:leader="none"/>
                      <w:tab w:pos="7374" w:val="left" w:leader="none"/>
                      <w:tab w:pos="8436" w:val="left" w:leader="none"/>
                    </w:tabs>
                    <w:spacing w:line="271" w:lineRule="exact" w:before="27"/>
                    <w:ind w:left="350" w:right="0" w:firstLine="0"/>
                    <w:jc w:val="left"/>
                    <w:rPr>
                      <w:rFonts w:ascii="Times New Roman" w:hAnsi="Times New Roman"/>
                      <w:sz w:val="8"/>
                    </w:rPr>
                  </w:pPr>
                  <w:r>
                    <w:rPr>
                      <w:b/>
                      <w:spacing w:val="3"/>
                      <w:sz w:val="17"/>
                    </w:rPr>
                    <w:t>Установка  </w:t>
                  </w:r>
                  <w:r>
                    <w:rPr>
                      <w:b/>
                      <w:sz w:val="17"/>
                    </w:rPr>
                    <w:t>для</w:t>
                  </w:r>
                  <w:r>
                    <w:rPr>
                      <w:b/>
                      <w:spacing w:val="35"/>
                      <w:sz w:val="17"/>
                    </w:rPr>
                    <w:t> </w:t>
                  </w:r>
                  <w:r>
                    <w:rPr>
                      <w:b/>
                      <w:sz w:val="17"/>
                    </w:rPr>
                    <w:t>проверки</w:t>
                  </w:r>
                  <w:r>
                    <w:rPr>
                      <w:b/>
                      <w:spacing w:val="42"/>
                      <w:sz w:val="17"/>
                    </w:rPr>
                    <w:t> </w:t>
                  </w:r>
                  <w:r>
                    <w:rPr>
                      <w:b/>
                      <w:spacing w:val="3"/>
                      <w:sz w:val="17"/>
                    </w:rPr>
                    <w:t>маномет-</w:t>
                    <w:tab/>
                  </w:r>
                  <w:r>
                    <w:rPr>
                      <w:b/>
                      <w:position w:val="-6"/>
                      <w:sz w:val="17"/>
                    </w:rPr>
                    <w:t>4</w:t>
                    <w:tab/>
                  </w:r>
                  <w:r>
                    <w:rPr>
                      <w:b/>
                      <w:position w:val="-12"/>
                      <w:sz w:val="17"/>
                    </w:rPr>
                    <w:t>1</w:t>
                    <w:tab/>
                  </w:r>
                  <w:r>
                    <w:rPr>
                      <w:b/>
                      <w:position w:val="-6"/>
                      <w:sz w:val="17"/>
                    </w:rPr>
                    <w:t>4</w:t>
                    <w:tab/>
                  </w:r>
                  <w:r>
                    <w:rPr>
                      <w:rFonts w:ascii="Times New Roman" w:hAnsi="Times New Roman"/>
                      <w:position w:val="-6"/>
                      <w:sz w:val="8"/>
                    </w:rPr>
                    <w:t>4</w:t>
                  </w:r>
                </w:p>
                <w:p>
                  <w:pPr>
                    <w:tabs>
                      <w:tab w:pos="7402" w:val="left" w:leader="none"/>
                      <w:tab w:pos="8473" w:val="left" w:leader="none"/>
                    </w:tabs>
                    <w:spacing w:line="146" w:lineRule="exact" w:before="0"/>
                    <w:ind w:left="55" w:right="0" w:firstLine="0"/>
                    <w:jc w:val="left"/>
                    <w:rPr>
                      <w:rFonts w:ascii="Times New Roman" w:hAnsi="Times New Roman"/>
                      <w:sz w:val="8"/>
                    </w:rPr>
                  </w:pPr>
                  <w:r>
                    <w:rPr>
                      <w:b/>
                      <w:sz w:val="17"/>
                    </w:rPr>
                    <w:t>рических </w:t>
                  </w:r>
                  <w:r>
                    <w:rPr>
                      <w:b/>
                      <w:spacing w:val="6"/>
                      <w:sz w:val="17"/>
                    </w:rPr>
                    <w:t> </w:t>
                  </w:r>
                  <w:r>
                    <w:rPr>
                      <w:b/>
                      <w:sz w:val="17"/>
                    </w:rPr>
                    <w:t>термометров</w:t>
                    <w:tab/>
                  </w:r>
                  <w:r>
                    <w:rPr>
                      <w:rFonts w:ascii="Times New Roman" w:hAnsi="Times New Roman"/>
                      <w:position w:val="9"/>
                      <w:sz w:val="8"/>
                    </w:rPr>
                    <w:t>1</w:t>
                    <w:tab/>
                    <w:t>1</w:t>
                  </w:r>
                </w:p>
                <w:p>
                  <w:pPr>
                    <w:tabs>
                      <w:tab w:pos="3913" w:val="left" w:leader="none"/>
                      <w:tab w:pos="5297" w:val="left" w:leader="none"/>
                      <w:tab w:pos="6304" w:val="left" w:leader="none"/>
                      <w:tab w:pos="7374" w:val="left" w:leader="none"/>
                      <w:tab w:pos="8445" w:val="left" w:leader="none"/>
                      <w:tab w:pos="9451" w:val="left" w:leader="none"/>
                    </w:tabs>
                    <w:spacing w:before="24"/>
                    <w:ind w:left="360" w:right="0" w:firstLine="0"/>
                    <w:jc w:val="left"/>
                    <w:rPr>
                      <w:rFonts w:ascii="Times New Roman" w:hAnsi="Times New Roman"/>
                      <w:sz w:val="8"/>
                    </w:rPr>
                  </w:pPr>
                  <w:r>
                    <w:rPr>
                      <w:b/>
                      <w:position w:val="2"/>
                      <w:sz w:val="17"/>
                    </w:rPr>
                    <w:t>Прибор для</w:t>
                  </w:r>
                  <w:r>
                    <w:rPr>
                      <w:b/>
                      <w:spacing w:val="16"/>
                      <w:position w:val="2"/>
                      <w:sz w:val="17"/>
                    </w:rPr>
                    <w:t> </w:t>
                  </w:r>
                  <w:r>
                    <w:rPr>
                      <w:b/>
                      <w:position w:val="2"/>
                      <w:sz w:val="17"/>
                    </w:rPr>
                    <w:t>проверки</w:t>
                  </w:r>
                  <w:r>
                    <w:rPr>
                      <w:b/>
                      <w:spacing w:val="21"/>
                      <w:position w:val="2"/>
                      <w:sz w:val="17"/>
                    </w:rPr>
                    <w:t> </w:t>
                  </w:r>
                  <w:r>
                    <w:rPr>
                      <w:b/>
                      <w:position w:val="2"/>
                      <w:sz w:val="17"/>
                    </w:rPr>
                    <w:t>транзисторов</w:t>
                    <w:tab/>
                  </w:r>
                  <w:r>
                    <w:rPr>
                      <w:b/>
                      <w:spacing w:val="5"/>
                      <w:sz w:val="17"/>
                    </w:rPr>
                    <w:t>12-42</w:t>
                    <w:tab/>
                  </w:r>
                  <w:r>
                    <w:rPr>
                      <w:b/>
                      <w:position w:val="1"/>
                      <w:sz w:val="17"/>
                    </w:rPr>
                    <w:t>1</w:t>
                    <w:tab/>
                  </w:r>
                  <w:r>
                    <w:rPr>
                      <w:b/>
                      <w:sz w:val="17"/>
                    </w:rPr>
                    <w:t>1</w:t>
                    <w:tab/>
                  </w:r>
                  <w:r>
                    <w:rPr>
                      <w:b/>
                      <w:position w:val="1"/>
                      <w:sz w:val="17"/>
                    </w:rPr>
                    <w:t>1</w:t>
                    <w:tab/>
                  </w:r>
                  <w:r>
                    <w:rPr>
                      <w:b/>
                      <w:sz w:val="17"/>
                    </w:rPr>
                    <w:t>1</w:t>
                    <w:tab/>
                  </w:r>
                  <w:r>
                    <w:rPr>
                      <w:rFonts w:ascii="Times New Roman" w:hAnsi="Times New Roman"/>
                      <w:position w:val="2"/>
                      <w:sz w:val="8"/>
                    </w:rPr>
                    <w:t>—</w:t>
                  </w:r>
                </w:p>
                <w:p>
                  <w:pPr>
                    <w:tabs>
                      <w:tab w:pos="3821" w:val="left" w:leader="none"/>
                      <w:tab w:pos="5297" w:val="left" w:leader="none"/>
                      <w:tab w:pos="6304" w:val="left" w:leader="none"/>
                      <w:tab w:pos="7374" w:val="left" w:leader="none"/>
                      <w:tab w:pos="8445" w:val="left" w:leader="none"/>
                      <w:tab w:pos="9451" w:val="left" w:leader="none"/>
                    </w:tabs>
                    <w:spacing w:before="6"/>
                    <w:ind w:left="360" w:right="0" w:firstLine="0"/>
                    <w:jc w:val="left"/>
                    <w:rPr>
                      <w:rFonts w:ascii="Times New Roman" w:hAnsi="Times New Roman"/>
                      <w:sz w:val="8"/>
                    </w:rPr>
                  </w:pPr>
                  <w:r>
                    <w:rPr>
                      <w:b/>
                      <w:spacing w:val="2"/>
                      <w:position w:val="2"/>
                      <w:sz w:val="17"/>
                    </w:rPr>
                    <w:t>Электротехническая</w:t>
                  </w:r>
                  <w:r>
                    <w:rPr>
                      <w:b/>
                      <w:spacing w:val="45"/>
                      <w:position w:val="2"/>
                      <w:sz w:val="17"/>
                    </w:rPr>
                    <w:t> </w:t>
                  </w:r>
                  <w:r>
                    <w:rPr>
                      <w:b/>
                      <w:spacing w:val="1"/>
                      <w:position w:val="2"/>
                      <w:sz w:val="17"/>
                    </w:rPr>
                    <w:t>лаборатория</w:t>
                    <w:tab/>
                  </w:r>
                  <w:r>
                    <w:rPr>
                      <w:b/>
                      <w:spacing w:val="5"/>
                      <w:position w:val="1"/>
                      <w:sz w:val="17"/>
                    </w:rPr>
                    <w:t>ЭТЛ-35</w:t>
                    <w:tab/>
                  </w:r>
                  <w:r>
                    <w:rPr>
                      <w:b/>
                      <w:position w:val="1"/>
                      <w:sz w:val="17"/>
                    </w:rPr>
                    <w:t>1</w:t>
                    <w:tab/>
                  </w:r>
                  <w:r>
                    <w:rPr>
                      <w:b/>
                      <w:sz w:val="17"/>
                    </w:rPr>
                    <w:t>1</w:t>
                    <w:tab/>
                  </w:r>
                  <w:r>
                    <w:rPr>
                      <w:b/>
                      <w:position w:val="1"/>
                      <w:sz w:val="17"/>
                    </w:rPr>
                    <w:t>1</w:t>
                    <w:tab/>
                  </w:r>
                  <w:r>
                    <w:rPr>
                      <w:b/>
                      <w:sz w:val="17"/>
                    </w:rPr>
                    <w:t>1</w:t>
                    <w:tab/>
                  </w:r>
                  <w:r>
                    <w:rPr>
                      <w:rFonts w:ascii="Times New Roman" w:hAnsi="Times New Roman"/>
                      <w:position w:val="2"/>
                      <w:sz w:val="8"/>
                    </w:rPr>
                    <w:t>—</w:t>
                  </w:r>
                </w:p>
                <w:p>
                  <w:pPr>
                    <w:spacing w:line="167" w:lineRule="exact" w:before="7"/>
                    <w:ind w:left="360" w:right="0" w:firstLine="0"/>
                    <w:jc w:val="left"/>
                    <w:rPr>
                      <w:b/>
                      <w:sz w:val="17"/>
                    </w:rPr>
                  </w:pPr>
                  <w:r>
                    <w:rPr>
                      <w:b/>
                      <w:sz w:val="17"/>
                    </w:rPr>
                    <w:t>Прибор  для  измерения  контура за­</w:t>
                  </w:r>
                </w:p>
                <w:p>
                  <w:pPr>
                    <w:tabs>
                      <w:tab w:pos="3867" w:val="left" w:leader="none"/>
                      <w:tab w:pos="5270" w:val="left" w:leader="none"/>
                      <w:tab w:pos="6285" w:val="left" w:leader="none"/>
                      <w:tab w:pos="7374" w:val="left" w:leader="none"/>
                      <w:tab w:pos="8436" w:val="left" w:leader="none"/>
                      <w:tab w:pos="9451" w:val="left" w:leader="none"/>
                    </w:tabs>
                    <w:spacing w:line="237" w:lineRule="exact" w:before="0"/>
                    <w:ind w:left="55" w:right="0" w:firstLine="0"/>
                    <w:jc w:val="left"/>
                    <w:rPr>
                      <w:b/>
                      <w:sz w:val="17"/>
                    </w:rPr>
                  </w:pPr>
                  <w:r>
                    <w:rPr>
                      <w:b/>
                      <w:spacing w:val="2"/>
                      <w:position w:val="-5"/>
                      <w:sz w:val="17"/>
                    </w:rPr>
                    <w:t>зем</w:t>
                  </w:r>
                  <w:r>
                    <w:rPr>
                      <w:b/>
                      <w:spacing w:val="-32"/>
                      <w:position w:val="-5"/>
                      <w:sz w:val="17"/>
                    </w:rPr>
                    <w:t> </w:t>
                  </w:r>
                  <w:r>
                    <w:rPr>
                      <w:b/>
                      <w:spacing w:val="6"/>
                      <w:position w:val="-5"/>
                      <w:sz w:val="17"/>
                    </w:rPr>
                    <w:t>ления</w:t>
                    <w:tab/>
                  </w:r>
                  <w:r>
                    <w:rPr>
                      <w:b/>
                      <w:sz w:val="17"/>
                    </w:rPr>
                    <w:t>И</w:t>
                  </w:r>
                  <w:r>
                    <w:rPr>
                      <w:b/>
                      <w:spacing w:val="-30"/>
                      <w:sz w:val="17"/>
                    </w:rPr>
                    <w:t> </w:t>
                  </w:r>
                  <w:r>
                    <w:rPr>
                      <w:b/>
                      <w:sz w:val="17"/>
                    </w:rPr>
                    <w:t>С</w:t>
                  </w:r>
                  <w:r>
                    <w:rPr>
                      <w:b/>
                      <w:spacing w:val="-29"/>
                      <w:sz w:val="17"/>
                    </w:rPr>
                    <w:t> </w:t>
                  </w:r>
                  <w:r>
                    <w:rPr>
                      <w:b/>
                      <w:spacing w:val="2"/>
                      <w:sz w:val="17"/>
                    </w:rPr>
                    <w:t>-08</w:t>
                    <w:tab/>
                  </w:r>
                  <w:r>
                    <w:rPr>
                      <w:b/>
                      <w:sz w:val="17"/>
                    </w:rPr>
                    <w:t>2</w:t>
                    <w:tab/>
                    <w:t>2</w:t>
                    <w:tab/>
                  </w:r>
                  <w:r>
                    <w:rPr>
                      <w:b/>
                      <w:position w:val="1"/>
                      <w:sz w:val="17"/>
                    </w:rPr>
                    <w:t>1</w:t>
                    <w:tab/>
                  </w:r>
                  <w:r>
                    <w:rPr>
                      <w:b/>
                      <w:sz w:val="17"/>
                    </w:rPr>
                    <w:t>1</w:t>
                    <w:tab/>
                    <w:t>—</w:t>
                  </w:r>
                </w:p>
                <w:p>
                  <w:pPr>
                    <w:tabs>
                      <w:tab w:pos="3857" w:val="left" w:leader="none"/>
                      <w:tab w:pos="5297" w:val="left" w:leader="none"/>
                      <w:tab w:pos="6304" w:val="left" w:leader="none"/>
                      <w:tab w:pos="7374" w:val="left" w:leader="none"/>
                      <w:tab w:pos="8445" w:val="left" w:leader="none"/>
                      <w:tab w:pos="9451" w:val="left" w:leader="none"/>
                    </w:tabs>
                    <w:spacing w:line="229" w:lineRule="exact" w:before="39"/>
                    <w:ind w:left="360" w:right="0" w:firstLine="0"/>
                    <w:jc w:val="left"/>
                    <w:rPr>
                      <w:rFonts w:ascii="Times New Roman" w:hAnsi="Times New Roman"/>
                      <w:sz w:val="8"/>
                    </w:rPr>
                  </w:pPr>
                  <w:r>
                    <w:rPr>
                      <w:b/>
                      <w:position w:val="1"/>
                      <w:sz w:val="17"/>
                    </w:rPr>
                    <w:t>Испытательная установка</w:t>
                  </w:r>
                  <w:r>
                    <w:rPr>
                      <w:b/>
                      <w:spacing w:val="-11"/>
                      <w:position w:val="1"/>
                      <w:sz w:val="17"/>
                    </w:rPr>
                    <w:t> </w:t>
                  </w:r>
                  <w:r>
                    <w:rPr>
                      <w:b/>
                      <w:position w:val="1"/>
                      <w:sz w:val="17"/>
                    </w:rPr>
                    <w:t>с</w:t>
                  </w:r>
                  <w:r>
                    <w:rPr>
                      <w:b/>
                      <w:spacing w:val="5"/>
                      <w:position w:val="1"/>
                      <w:sz w:val="17"/>
                    </w:rPr>
                    <w:t> </w:t>
                  </w:r>
                  <w:r>
                    <w:rPr>
                      <w:b/>
                      <w:position w:val="1"/>
                      <w:sz w:val="17"/>
                    </w:rPr>
                    <w:t>компен-</w:t>
                    <w:tab/>
                  </w:r>
                  <w:r>
                    <w:rPr>
                      <w:b/>
                      <w:position w:val="-1"/>
                      <w:sz w:val="17"/>
                    </w:rPr>
                    <w:t>С</w:t>
                  </w:r>
                  <w:r>
                    <w:rPr>
                      <w:b/>
                      <w:spacing w:val="-30"/>
                      <w:position w:val="-1"/>
                      <w:sz w:val="17"/>
                    </w:rPr>
                    <w:t> </w:t>
                  </w:r>
                  <w:r>
                    <w:rPr>
                      <w:b/>
                      <w:position w:val="-1"/>
                      <w:sz w:val="17"/>
                    </w:rPr>
                    <w:t>И</w:t>
                  </w:r>
                  <w:r>
                    <w:rPr>
                      <w:b/>
                      <w:spacing w:val="-31"/>
                      <w:position w:val="-1"/>
                      <w:sz w:val="17"/>
                    </w:rPr>
                    <w:t> </w:t>
                  </w:r>
                  <w:r>
                    <w:rPr>
                      <w:b/>
                      <w:spacing w:val="6"/>
                      <w:position w:val="-1"/>
                      <w:sz w:val="17"/>
                    </w:rPr>
                    <w:t>УК-</w:t>
                    <w:tab/>
                  </w:r>
                  <w:r>
                    <w:rPr>
                      <w:b/>
                      <w:position w:val="-2"/>
                      <w:sz w:val="17"/>
                    </w:rPr>
                    <w:t>1</w:t>
                    <w:tab/>
                    <w:t>1</w:t>
                    <w:tab/>
                    <w:t>1</w:t>
                    <w:tab/>
                  </w:r>
                  <w:r>
                    <w:rPr>
                      <w:b/>
                      <w:position w:val="-1"/>
                      <w:sz w:val="17"/>
                    </w:rPr>
                    <w:t>1</w:t>
                    <w:tab/>
                  </w:r>
                  <w:r>
                    <w:rPr>
                      <w:rFonts w:ascii="Times New Roman" w:hAnsi="Times New Roman"/>
                      <w:sz w:val="8"/>
                    </w:rPr>
                    <w:t>—</w:t>
                  </w:r>
                </w:p>
                <w:p>
                  <w:pPr>
                    <w:tabs>
                      <w:tab w:pos="3839" w:val="left" w:leader="none"/>
                    </w:tabs>
                    <w:spacing w:line="213" w:lineRule="exact" w:before="0"/>
                    <w:ind w:left="55" w:right="0" w:firstLine="0"/>
                    <w:jc w:val="left"/>
                    <w:rPr>
                      <w:b/>
                      <w:sz w:val="17"/>
                    </w:rPr>
                  </w:pPr>
                  <w:r>
                    <w:rPr>
                      <w:b/>
                      <w:spacing w:val="3"/>
                      <w:sz w:val="17"/>
                    </w:rPr>
                    <w:t>сацией</w:t>
                    <w:tab/>
                  </w:r>
                  <w:r>
                    <w:rPr>
                      <w:b/>
                      <w:spacing w:val="6"/>
                      <w:position w:val="-2"/>
                      <w:sz w:val="17"/>
                    </w:rPr>
                    <w:t>246/41</w:t>
                  </w:r>
                </w:p>
                <w:p>
                  <w:pPr>
                    <w:tabs>
                      <w:tab w:pos="3765" w:val="left" w:leader="none"/>
                      <w:tab w:pos="5297" w:val="left" w:leader="none"/>
                      <w:tab w:pos="6304" w:val="left" w:leader="none"/>
                      <w:tab w:pos="7374" w:val="left" w:leader="none"/>
                      <w:tab w:pos="8445" w:val="left" w:leader="none"/>
                      <w:tab w:pos="9525" w:val="left" w:leader="none"/>
                    </w:tabs>
                    <w:spacing w:line="222" w:lineRule="exact" w:before="0"/>
                    <w:ind w:left="360" w:right="0" w:firstLine="0"/>
                    <w:jc w:val="left"/>
                    <w:rPr>
                      <w:b/>
                      <w:sz w:val="17"/>
                    </w:rPr>
                  </w:pPr>
                  <w:r>
                    <w:rPr>
                      <w:b/>
                      <w:sz w:val="17"/>
                    </w:rPr>
                    <w:t>Прибор  </w:t>
                  </w:r>
                  <w:r>
                    <w:rPr>
                      <w:b/>
                      <w:spacing w:val="2"/>
                      <w:sz w:val="17"/>
                    </w:rPr>
                    <w:t>для  определения</w:t>
                  </w:r>
                  <w:r>
                    <w:rPr>
                      <w:b/>
                      <w:spacing w:val="5"/>
                      <w:sz w:val="17"/>
                    </w:rPr>
                    <w:t> </w:t>
                  </w:r>
                  <w:r>
                    <w:rPr>
                      <w:b/>
                      <w:spacing w:val="1"/>
                      <w:sz w:val="17"/>
                    </w:rPr>
                    <w:t>мест</w:t>
                  </w:r>
                  <w:r>
                    <w:rPr>
                      <w:b/>
                      <w:spacing w:val="32"/>
                      <w:sz w:val="17"/>
                    </w:rPr>
                    <w:t> </w:t>
                  </w:r>
                  <w:r>
                    <w:rPr>
                      <w:b/>
                      <w:sz w:val="17"/>
                    </w:rPr>
                    <w:t>по-</w:t>
                    <w:tab/>
                  </w:r>
                  <w:r>
                    <w:rPr>
                      <w:b/>
                      <w:spacing w:val="5"/>
                      <w:position w:val="-4"/>
                      <w:sz w:val="17"/>
                    </w:rPr>
                    <w:t>ПКП-ЗМ</w:t>
                  </w:r>
                  <w:r>
                    <w:rPr>
                      <w:b/>
                      <w:spacing w:val="-32"/>
                      <w:position w:val="-4"/>
                      <w:sz w:val="17"/>
                    </w:rPr>
                    <w:t> </w:t>
                  </w:r>
                  <w:r>
                    <w:rPr>
                      <w:b/>
                      <w:position w:val="-4"/>
                      <w:sz w:val="17"/>
                    </w:rPr>
                    <w:t>.</w:t>
                    <w:tab/>
                  </w:r>
                  <w:r>
                    <w:rPr>
                      <w:b/>
                      <w:position w:val="-3"/>
                      <w:sz w:val="17"/>
                    </w:rPr>
                    <w:t>1</w:t>
                    <w:tab/>
                  </w:r>
                  <w:r>
                    <w:rPr>
                      <w:b/>
                      <w:position w:val="-4"/>
                      <w:sz w:val="17"/>
                    </w:rPr>
                    <w:t>1</w:t>
                    <w:tab/>
                    <w:t>1</w:t>
                    <w:tab/>
                  </w:r>
                  <w:r>
                    <w:rPr>
                      <w:b/>
                      <w:position w:val="-3"/>
                      <w:sz w:val="17"/>
                    </w:rPr>
                    <w:t>1</w:t>
                  </w:r>
                  <w:r>
                    <w:rPr>
                      <w:b/>
                      <w:position w:val="-4"/>
                      <w:sz w:val="17"/>
                    </w:rPr>
                    <w:tab/>
                    <w:t>1</w:t>
                  </w:r>
                </w:p>
                <w:p>
                  <w:pPr>
                    <w:tabs>
                      <w:tab w:pos="3894" w:val="left" w:leader="none"/>
                    </w:tabs>
                    <w:spacing w:line="226" w:lineRule="exact" w:before="0"/>
                    <w:ind w:left="54" w:right="0" w:firstLine="0"/>
                    <w:jc w:val="left"/>
                    <w:rPr>
                      <w:b/>
                      <w:sz w:val="17"/>
                    </w:rPr>
                  </w:pPr>
                  <w:r>
                    <w:rPr>
                      <w:b/>
                      <w:spacing w:val="1"/>
                      <w:sz w:val="17"/>
                    </w:rPr>
                    <w:t>вреждеютя</w:t>
                  </w:r>
                  <w:r>
                    <w:rPr>
                      <w:b/>
                      <w:spacing w:val="33"/>
                      <w:sz w:val="17"/>
                    </w:rPr>
                    <w:t> </w:t>
                  </w:r>
                  <w:r>
                    <w:rPr>
                      <w:b/>
                      <w:spacing w:val="2"/>
                      <w:sz w:val="17"/>
                    </w:rPr>
                    <w:t>кабеля</w:t>
                    <w:tab/>
                  </w:r>
                  <w:r>
                    <w:rPr>
                      <w:b/>
                      <w:position w:val="-4"/>
                      <w:sz w:val="17"/>
                    </w:rPr>
                    <w:t>Р</w:t>
                  </w:r>
                  <w:r>
                    <w:rPr>
                      <w:b/>
                      <w:spacing w:val="-28"/>
                      <w:position w:val="-4"/>
                      <w:sz w:val="17"/>
                    </w:rPr>
                    <w:t> </w:t>
                  </w:r>
                  <w:r>
                    <w:rPr>
                      <w:b/>
                      <w:spacing w:val="5"/>
                      <w:position w:val="-4"/>
                      <w:sz w:val="17"/>
                    </w:rPr>
                    <w:t>5-10</w:t>
                  </w:r>
                </w:p>
                <w:p>
                  <w:pPr>
                    <w:spacing w:line="166" w:lineRule="exact" w:before="0"/>
                    <w:ind w:left="350" w:right="0" w:firstLine="0"/>
                    <w:jc w:val="left"/>
                    <w:rPr>
                      <w:b/>
                      <w:sz w:val="17"/>
                    </w:rPr>
                  </w:pPr>
                  <w:r>
                    <w:rPr>
                      <w:b/>
                      <w:sz w:val="17"/>
                    </w:rPr>
                    <w:t>Трансф орматор  тока измеритель-</w:t>
                  </w:r>
                </w:p>
                <w:p>
                  <w:pPr>
                    <w:tabs>
                      <w:tab w:pos="3876" w:val="left" w:leader="none"/>
                      <w:tab w:pos="5297" w:val="left" w:leader="none"/>
                      <w:tab w:pos="6304" w:val="left" w:leader="none"/>
                      <w:tab w:pos="7374" w:val="left" w:leader="none"/>
                    </w:tabs>
                    <w:spacing w:line="249" w:lineRule="exact" w:before="0"/>
                    <w:ind w:left="55" w:right="0" w:firstLine="0"/>
                    <w:jc w:val="left"/>
                    <w:rPr>
                      <w:b/>
                      <w:sz w:val="17"/>
                    </w:rPr>
                  </w:pPr>
                  <w:r>
                    <w:rPr>
                      <w:b/>
                      <w:sz w:val="17"/>
                    </w:rPr>
                    <w:t>ный</w:t>
                  </w:r>
                  <w:r>
                    <w:rPr>
                      <w:b/>
                      <w:spacing w:val="30"/>
                      <w:sz w:val="17"/>
                    </w:rPr>
                    <w:t> </w:t>
                  </w:r>
                  <w:r>
                    <w:rPr>
                      <w:b/>
                      <w:sz w:val="17"/>
                    </w:rPr>
                    <w:t>образцовый</w:t>
                    <w:tab/>
                  </w:r>
                  <w:r>
                    <w:rPr>
                      <w:b/>
                      <w:position w:val="7"/>
                      <w:sz w:val="17"/>
                    </w:rPr>
                    <w:t>И</w:t>
                  </w:r>
                  <w:r>
                    <w:rPr>
                      <w:b/>
                      <w:spacing w:val="-27"/>
                      <w:position w:val="7"/>
                      <w:sz w:val="17"/>
                    </w:rPr>
                    <w:t> </w:t>
                  </w:r>
                  <w:r>
                    <w:rPr>
                      <w:b/>
                      <w:spacing w:val="5"/>
                      <w:position w:val="7"/>
                      <w:sz w:val="17"/>
                    </w:rPr>
                    <w:t>-523</w:t>
                    <w:tab/>
                  </w:r>
                  <w:r>
                    <w:rPr>
                      <w:rFonts w:ascii="Times New Roman" w:hAnsi="Times New Roman"/>
                      <w:position w:val="8"/>
                      <w:sz w:val="8"/>
                    </w:rPr>
                    <w:t>I</w:t>
                    <w:tab/>
                  </w:r>
                  <w:r>
                    <w:rPr>
                      <w:b/>
                      <w:position w:val="7"/>
                      <w:sz w:val="17"/>
                    </w:rPr>
                    <w:t>1</w:t>
                  </w:r>
                  <w:r>
                    <w:rPr>
                      <w:b/>
                      <w:position w:val="8"/>
                      <w:sz w:val="17"/>
                    </w:rPr>
                    <w:tab/>
                    <w:t>1</w:t>
                  </w:r>
                </w:p>
                <w:p>
                  <w:pPr>
                    <w:spacing w:line="169" w:lineRule="exact" w:before="25"/>
                    <w:ind w:left="350" w:right="0" w:firstLine="0"/>
                    <w:jc w:val="left"/>
                    <w:rPr>
                      <w:b/>
                      <w:sz w:val="17"/>
                    </w:rPr>
                  </w:pPr>
                  <w:r>
                    <w:rPr>
                      <w:b/>
                      <w:sz w:val="17"/>
                    </w:rPr>
                    <w:t>Трансформатор  напряжения  иэме-</w:t>
                  </w:r>
                </w:p>
                <w:p>
                  <w:pPr>
                    <w:tabs>
                      <w:tab w:pos="3876" w:val="left" w:leader="none"/>
                      <w:tab w:pos="5297" w:val="left" w:leader="none"/>
                      <w:tab w:pos="6304" w:val="left" w:leader="none"/>
                      <w:tab w:pos="7374" w:val="left" w:leader="none"/>
                    </w:tabs>
                    <w:spacing w:line="249" w:lineRule="exact" w:before="0"/>
                    <w:ind w:left="55" w:right="0" w:firstLine="0"/>
                    <w:jc w:val="left"/>
                    <w:rPr>
                      <w:b/>
                      <w:sz w:val="17"/>
                    </w:rPr>
                  </w:pPr>
                  <w:r>
                    <w:rPr>
                      <w:b/>
                      <w:sz w:val="17"/>
                    </w:rPr>
                    <w:t>рительный</w:t>
                  </w:r>
                  <w:r>
                    <w:rPr>
                      <w:b/>
                      <w:spacing w:val="41"/>
                      <w:sz w:val="17"/>
                    </w:rPr>
                    <w:t> </w:t>
                  </w:r>
                  <w:r>
                    <w:rPr>
                      <w:b/>
                      <w:sz w:val="17"/>
                    </w:rPr>
                    <w:t>образцовый</w:t>
                    <w:tab/>
                  </w:r>
                  <w:r>
                    <w:rPr>
                      <w:b/>
                      <w:position w:val="7"/>
                      <w:sz w:val="17"/>
                    </w:rPr>
                    <w:t>И</w:t>
                  </w:r>
                  <w:r>
                    <w:rPr>
                      <w:b/>
                      <w:spacing w:val="-27"/>
                      <w:position w:val="7"/>
                      <w:sz w:val="17"/>
                    </w:rPr>
                    <w:t> </w:t>
                  </w:r>
                  <w:r>
                    <w:rPr>
                      <w:b/>
                      <w:spacing w:val="5"/>
                      <w:position w:val="7"/>
                      <w:sz w:val="17"/>
                    </w:rPr>
                    <w:t>-510</w:t>
                    <w:tab/>
                  </w:r>
                  <w:r>
                    <w:rPr>
                      <w:rFonts w:ascii="Times New Roman" w:hAnsi="Times New Roman"/>
                      <w:position w:val="8"/>
                      <w:sz w:val="8"/>
                    </w:rPr>
                    <w:t>I</w:t>
                    <w:tab/>
                  </w:r>
                  <w:r>
                    <w:rPr>
                      <w:b/>
                      <w:position w:val="7"/>
                      <w:sz w:val="17"/>
                    </w:rPr>
                    <w:t>1</w:t>
                  </w:r>
                  <w:r>
                    <w:rPr>
                      <w:b/>
                      <w:position w:val="8"/>
                      <w:sz w:val="17"/>
                    </w:rPr>
                    <w:tab/>
                    <w:t>1</w:t>
                  </w:r>
                </w:p>
                <w:p>
                  <w:pPr>
                    <w:tabs>
                      <w:tab w:pos="3821" w:val="left" w:leader="none"/>
                      <w:tab w:pos="5279" w:val="left" w:leader="none"/>
                      <w:tab w:pos="6285" w:val="left" w:leader="none"/>
                      <w:tab w:pos="7374" w:val="left" w:leader="none"/>
                      <w:tab w:pos="8445" w:val="left" w:leader="none"/>
                      <w:tab w:pos="9516" w:val="left" w:leader="none"/>
                    </w:tabs>
                    <w:spacing w:line="239" w:lineRule="exact" w:before="26"/>
                    <w:ind w:left="350" w:right="0" w:firstLine="0"/>
                    <w:jc w:val="left"/>
                    <w:rPr>
                      <w:b/>
                      <w:sz w:val="17"/>
                    </w:rPr>
                  </w:pPr>
                  <w:r>
                    <w:rPr>
                      <w:b/>
                      <w:spacing w:val="3"/>
                      <w:sz w:val="17"/>
                    </w:rPr>
                    <w:t>Трансформатор</w:t>
                  </w:r>
                  <w:r>
                    <w:rPr>
                      <w:b/>
                      <w:spacing w:val="38"/>
                      <w:sz w:val="17"/>
                    </w:rPr>
                    <w:t> </w:t>
                  </w:r>
                  <w:r>
                    <w:rPr>
                      <w:b/>
                      <w:spacing w:val="1"/>
                      <w:sz w:val="17"/>
                    </w:rPr>
                    <w:t>напряжения</w:t>
                  </w:r>
                  <w:r>
                    <w:rPr>
                      <w:b/>
                      <w:spacing w:val="45"/>
                      <w:sz w:val="17"/>
                    </w:rPr>
                    <w:t> </w:t>
                  </w:r>
                  <w:r>
                    <w:rPr>
                      <w:b/>
                      <w:sz w:val="17"/>
                    </w:rPr>
                    <w:t>одно-</w:t>
                    <w:tab/>
                  </w:r>
                  <w:r>
                    <w:rPr>
                      <w:b/>
                      <w:spacing w:val="6"/>
                      <w:position w:val="-4"/>
                      <w:sz w:val="17"/>
                    </w:rPr>
                    <w:t>НОМ</w:t>
                  </w:r>
                  <w:r>
                    <w:rPr>
                      <w:b/>
                      <w:spacing w:val="-32"/>
                      <w:position w:val="-4"/>
                      <w:sz w:val="17"/>
                    </w:rPr>
                    <w:t> </w:t>
                  </w:r>
                  <w:r>
                    <w:rPr>
                      <w:b/>
                      <w:position w:val="-4"/>
                      <w:sz w:val="17"/>
                    </w:rPr>
                    <w:t>-3.</w:t>
                    <w:tab/>
                  </w:r>
                  <w:r>
                    <w:rPr>
                      <w:b/>
                      <w:position w:val="-5"/>
                      <w:sz w:val="17"/>
                    </w:rPr>
                    <w:t>2</w:t>
                    <w:tab/>
                    <w:t>2</w:t>
                    <w:tab/>
                  </w:r>
                  <w:r>
                    <w:rPr>
                      <w:b/>
                      <w:position w:val="-4"/>
                      <w:sz w:val="17"/>
                    </w:rPr>
                    <w:t>1</w:t>
                    <w:tab/>
                    <w:t>1</w:t>
                  </w:r>
                  <w:r>
                    <w:rPr>
                      <w:b/>
                      <w:position w:val="-5"/>
                      <w:sz w:val="17"/>
                    </w:rPr>
                    <w:tab/>
                    <w:t>1</w:t>
                  </w:r>
                </w:p>
                <w:p>
                  <w:pPr>
                    <w:tabs>
                      <w:tab w:pos="3784" w:val="left" w:leader="none"/>
                    </w:tabs>
                    <w:spacing w:line="239" w:lineRule="exact" w:before="0"/>
                    <w:ind w:left="55" w:right="0" w:firstLine="0"/>
                    <w:jc w:val="left"/>
                    <w:rPr>
                      <w:b/>
                      <w:sz w:val="17"/>
                    </w:rPr>
                  </w:pPr>
                  <w:r>
                    <w:rPr>
                      <w:b/>
                      <w:sz w:val="17"/>
                    </w:rPr>
                    <w:t>ф</w:t>
                  </w:r>
                  <w:r>
                    <w:rPr>
                      <w:b/>
                      <w:spacing w:val="-31"/>
                      <w:sz w:val="17"/>
                    </w:rPr>
                    <w:t> </w:t>
                  </w:r>
                  <w:r>
                    <w:rPr>
                      <w:b/>
                      <w:spacing w:val="2"/>
                      <w:sz w:val="17"/>
                    </w:rPr>
                    <w:t>азны</w:t>
                  </w:r>
                  <w:r>
                    <w:rPr>
                      <w:b/>
                      <w:spacing w:val="-31"/>
                      <w:sz w:val="17"/>
                    </w:rPr>
                    <w:t> </w:t>
                  </w:r>
                  <w:r>
                    <w:rPr>
                      <w:b/>
                      <w:sz w:val="17"/>
                    </w:rPr>
                    <w:t>й</w:t>
                    <w:tab/>
                  </w:r>
                  <w:r>
                    <w:rPr>
                      <w:b/>
                      <w:position w:val="-5"/>
                      <w:sz w:val="17"/>
                    </w:rPr>
                    <w:t>Н</w:t>
                  </w:r>
                  <w:r>
                    <w:rPr>
                      <w:b/>
                      <w:spacing w:val="-30"/>
                      <w:position w:val="-5"/>
                      <w:sz w:val="17"/>
                    </w:rPr>
                    <w:t> </w:t>
                  </w:r>
                  <w:r>
                    <w:rPr>
                      <w:b/>
                      <w:position w:val="-5"/>
                      <w:sz w:val="17"/>
                    </w:rPr>
                    <w:t>О</w:t>
                  </w:r>
                  <w:r>
                    <w:rPr>
                      <w:b/>
                      <w:spacing w:val="-28"/>
                      <w:position w:val="-5"/>
                      <w:sz w:val="17"/>
                    </w:rPr>
                    <w:t> </w:t>
                  </w:r>
                  <w:r>
                    <w:rPr>
                      <w:b/>
                      <w:position w:val="-5"/>
                      <w:sz w:val="17"/>
                    </w:rPr>
                    <w:t>М</w:t>
                  </w:r>
                  <w:r>
                    <w:rPr>
                      <w:b/>
                      <w:spacing w:val="-25"/>
                      <w:position w:val="-5"/>
                      <w:sz w:val="17"/>
                    </w:rPr>
                    <w:t> </w:t>
                  </w:r>
                  <w:r>
                    <w:rPr>
                      <w:b/>
                      <w:position w:val="-5"/>
                      <w:sz w:val="17"/>
                    </w:rPr>
                    <w:t>-Ю</w:t>
                  </w:r>
                </w:p>
                <w:p>
                  <w:pPr>
                    <w:pStyle w:val="BodyText"/>
                    <w:spacing w:before="4"/>
                    <w:rPr>
                      <w:sz w:val="28"/>
                    </w:rPr>
                  </w:pPr>
                </w:p>
                <w:p>
                  <w:pPr>
                    <w:spacing w:before="0"/>
                    <w:ind w:left="0" w:right="0" w:firstLine="0"/>
                    <w:jc w:val="left"/>
                    <w:rPr>
                      <w:sz w:val="18"/>
                    </w:rPr>
                  </w:pPr>
                  <w:r>
                    <w:rPr>
                      <w:sz w:val="18"/>
                    </w:rPr>
                    <w:t>62</w:t>
                  </w:r>
                </w:p>
              </w:txbxContent>
            </v:textbox>
            <w10:wrap type="none"/>
          </v:shape>
        </w:pict>
      </w:r>
      <w:r>
        <w:rPr/>
        <w:drawing>
          <wp:anchor distT="0" distB="0" distL="0" distR="0" allowOverlap="1" layoutInCell="1" locked="0" behindDoc="1" simplePos="0" relativeHeight="268172063">
            <wp:simplePos x="0" y="0"/>
            <wp:positionH relativeFrom="page">
              <wp:posOffset>0</wp:posOffset>
            </wp:positionH>
            <wp:positionV relativeFrom="page">
              <wp:posOffset>0</wp:posOffset>
            </wp:positionV>
            <wp:extent cx="7561580" cy="10691419"/>
            <wp:effectExtent l="0" t="0" r="0" b="0"/>
            <wp:wrapNone/>
            <wp:docPr id="131" name="image68.png" descr=""/>
            <wp:cNvGraphicFramePr>
              <a:graphicFrameLocks noChangeAspect="1"/>
            </wp:cNvGraphicFramePr>
            <a:graphic>
              <a:graphicData uri="http://schemas.openxmlformats.org/drawingml/2006/picture">
                <pic:pic>
                  <pic:nvPicPr>
                    <pic:cNvPr id="132" name="image68.png"/>
                    <pic:cNvPicPr/>
                  </pic:nvPicPr>
                  <pic:blipFill>
                    <a:blip r:embed="rId7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58.052223pt;width:505.8pt;height:731.25pt;mso-position-horizontal-relative:page;mso-position-vertical-relative:page;z-index:-263368" type="#_x0000_t202" filled="false" stroked="false">
            <v:textbox inset="0,0,0,0">
              <w:txbxContent>
                <w:p>
                  <w:pPr>
                    <w:spacing w:line="255" w:lineRule="exact" w:before="0"/>
                    <w:ind w:left="0" w:right="0" w:firstLine="0"/>
                    <w:jc w:val="right"/>
                    <w:rPr>
                      <w:rFonts w:ascii="Times New Roman" w:hAnsi="Times New Roman"/>
                      <w:sz w:val="23"/>
                    </w:rPr>
                  </w:pPr>
                  <w:r>
                    <w:rPr>
                      <w:rFonts w:ascii="Times New Roman" w:hAnsi="Times New Roman"/>
                      <w:sz w:val="23"/>
                    </w:rPr>
                    <w:t>ГОСТ  Р 55260.4.1—2013</w:t>
                  </w:r>
                </w:p>
                <w:p>
                  <w:pPr>
                    <w:pStyle w:val="BodyText"/>
                    <w:spacing w:before="11"/>
                    <w:rPr>
                      <w:sz w:val="29"/>
                    </w:rPr>
                  </w:pPr>
                </w:p>
                <w:p>
                  <w:pPr>
                    <w:spacing w:before="0"/>
                    <w:ind w:left="0" w:right="0" w:firstLine="0"/>
                    <w:jc w:val="left"/>
                    <w:rPr>
                      <w:i/>
                      <w:sz w:val="17"/>
                    </w:rPr>
                  </w:pPr>
                  <w:r>
                    <w:rPr>
                      <w:i/>
                      <w:sz w:val="17"/>
                    </w:rPr>
                    <w:t>П родолж ение т аблицы В. 1</w:t>
                  </w:r>
                </w:p>
                <w:p>
                  <w:pPr>
                    <w:pStyle w:val="BodyText"/>
                    <w:spacing w:before="10"/>
                    <w:rPr>
                      <w:sz w:val="15"/>
                    </w:rPr>
                  </w:pPr>
                </w:p>
                <w:p>
                  <w:pPr>
                    <w:tabs>
                      <w:tab w:pos="9359" w:val="left" w:leader="none"/>
                    </w:tabs>
                    <w:spacing w:before="1"/>
                    <w:ind w:left="5215" w:right="0" w:firstLine="0"/>
                    <w:jc w:val="left"/>
                    <w:rPr>
                      <w:sz w:val="14"/>
                    </w:rPr>
                  </w:pPr>
                  <w:r>
                    <w:rPr>
                      <w:sz w:val="14"/>
                    </w:rPr>
                    <w:t>К</w:t>
                  </w:r>
                  <w:r>
                    <w:rPr>
                      <w:spacing w:val="-21"/>
                      <w:sz w:val="14"/>
                    </w:rPr>
                    <w:t> </w:t>
                  </w:r>
                  <w:r>
                    <w:rPr>
                      <w:sz w:val="14"/>
                    </w:rPr>
                    <w:t>о</w:t>
                  </w:r>
                  <w:r>
                    <w:rPr>
                      <w:spacing w:val="-23"/>
                      <w:sz w:val="14"/>
                    </w:rPr>
                    <w:t> </w:t>
                  </w:r>
                  <w:r>
                    <w:rPr>
                      <w:sz w:val="14"/>
                    </w:rPr>
                    <w:t>л</w:t>
                  </w:r>
                  <w:r>
                    <w:rPr>
                      <w:spacing w:val="-21"/>
                      <w:sz w:val="14"/>
                    </w:rPr>
                    <w:t> </w:t>
                  </w:r>
                  <w:r>
                    <w:rPr>
                      <w:sz w:val="14"/>
                    </w:rPr>
                    <w:t>и</w:t>
                  </w:r>
                  <w:r>
                    <w:rPr>
                      <w:spacing w:val="-23"/>
                      <w:sz w:val="14"/>
                    </w:rPr>
                    <w:t> </w:t>
                  </w:r>
                  <w:r>
                    <w:rPr>
                      <w:sz w:val="14"/>
                    </w:rPr>
                    <w:t>ч</w:t>
                  </w:r>
                  <w:r>
                    <w:rPr>
                      <w:spacing w:val="-23"/>
                      <w:sz w:val="14"/>
                    </w:rPr>
                    <w:t> </w:t>
                  </w:r>
                  <w:r>
                    <w:rPr>
                      <w:sz w:val="14"/>
                    </w:rPr>
                    <w:t>е</w:t>
                  </w:r>
                  <w:r>
                    <w:rPr>
                      <w:spacing w:val="-22"/>
                      <w:sz w:val="14"/>
                    </w:rPr>
                    <w:t> </w:t>
                  </w:r>
                  <w:r>
                    <w:rPr>
                      <w:sz w:val="14"/>
                    </w:rPr>
                    <w:t>с</w:t>
                  </w:r>
                  <w:r>
                    <w:rPr>
                      <w:spacing w:val="-24"/>
                      <w:sz w:val="14"/>
                    </w:rPr>
                    <w:t> </w:t>
                  </w:r>
                  <w:r>
                    <w:rPr>
                      <w:sz w:val="14"/>
                    </w:rPr>
                    <w:t>т</w:t>
                  </w:r>
                  <w:r>
                    <w:rPr>
                      <w:spacing w:val="-26"/>
                      <w:sz w:val="14"/>
                    </w:rPr>
                    <w:t> </w:t>
                  </w:r>
                  <w:r>
                    <w:rPr>
                      <w:sz w:val="14"/>
                    </w:rPr>
                    <w:t>в</w:t>
                  </w:r>
                  <w:r>
                    <w:rPr>
                      <w:spacing w:val="-23"/>
                      <w:sz w:val="14"/>
                    </w:rPr>
                    <w:t> </w:t>
                  </w:r>
                  <w:r>
                    <w:rPr>
                      <w:sz w:val="14"/>
                    </w:rPr>
                    <w:t>о </w:t>
                  </w:r>
                  <w:r>
                    <w:rPr>
                      <w:spacing w:val="2"/>
                      <w:sz w:val="14"/>
                    </w:rPr>
                    <w:t> </w:t>
                  </w:r>
                  <w:r>
                    <w:rPr>
                      <w:rFonts w:ascii="Tahoma" w:hAnsi="Tahoma"/>
                      <w:sz w:val="11"/>
                    </w:rPr>
                    <w:t>|</w:t>
                  </w:r>
                  <w:r>
                    <w:rPr>
                      <w:rFonts w:ascii="Tahoma" w:hAnsi="Tahoma"/>
                      <w:spacing w:val="-16"/>
                      <w:sz w:val="11"/>
                    </w:rPr>
                    <w:t> </w:t>
                  </w:r>
                  <w:r>
                    <w:rPr>
                      <w:rFonts w:ascii="Tahoma" w:hAnsi="Tahoma"/>
                      <w:sz w:val="11"/>
                    </w:rPr>
                    <w:t>ш</w:t>
                  </w:r>
                  <w:r>
                    <w:rPr>
                      <w:rFonts w:ascii="Tahoma" w:hAnsi="Tahoma"/>
                      <w:spacing w:val="1"/>
                      <w:sz w:val="11"/>
                    </w:rPr>
                    <w:t> </w:t>
                  </w:r>
                  <w:r>
                    <w:rPr>
                      <w:rFonts w:ascii="Tahoma" w:hAnsi="Tahoma"/>
                      <w:sz w:val="11"/>
                    </w:rPr>
                    <w:t>т</w:t>
                  </w:r>
                  <w:r>
                    <w:rPr>
                      <w:rFonts w:ascii="Tahoma" w:hAnsi="Tahoma"/>
                      <w:spacing w:val="-12"/>
                      <w:sz w:val="11"/>
                    </w:rPr>
                    <w:t> </w:t>
                  </w:r>
                  <w:r>
                    <w:rPr>
                      <w:rFonts w:ascii="Tahoma" w:hAnsi="Tahoma"/>
                      <w:sz w:val="11"/>
                    </w:rPr>
                    <w:t>.</w:t>
                  </w:r>
                  <w:r>
                    <w:rPr>
                      <w:rFonts w:ascii="Tahoma" w:hAnsi="Tahoma"/>
                      <w:spacing w:val="-19"/>
                      <w:sz w:val="11"/>
                    </w:rPr>
                    <w:t> </w:t>
                  </w:r>
                  <w:r>
                    <w:rPr>
                      <w:rFonts w:ascii="Tahoma" w:hAnsi="Tahoma"/>
                      <w:sz w:val="11"/>
                    </w:rPr>
                    <w:t>) </w:t>
                  </w:r>
                  <w:r>
                    <w:rPr>
                      <w:rFonts w:ascii="Tahoma" w:hAnsi="Tahoma"/>
                      <w:spacing w:val="22"/>
                      <w:sz w:val="11"/>
                    </w:rPr>
                    <w:t> </w:t>
                  </w:r>
                  <w:r>
                    <w:rPr>
                      <w:rFonts w:ascii="Tahoma" w:hAnsi="Tahoma"/>
                      <w:sz w:val="11"/>
                    </w:rPr>
                    <w:t>д</w:t>
                  </w:r>
                  <w:r>
                    <w:rPr>
                      <w:rFonts w:ascii="Tahoma" w:hAnsi="Tahoma"/>
                      <w:spacing w:val="3"/>
                      <w:sz w:val="11"/>
                    </w:rPr>
                    <w:t> </w:t>
                  </w:r>
                  <w:r>
                    <w:rPr>
                      <w:rFonts w:ascii="Tahoma" w:hAnsi="Tahoma"/>
                      <w:sz w:val="11"/>
                    </w:rPr>
                    <w:t>л</w:t>
                  </w:r>
                  <w:r>
                    <w:rPr>
                      <w:rFonts w:ascii="Tahoma" w:hAnsi="Tahoma"/>
                      <w:spacing w:val="2"/>
                      <w:sz w:val="11"/>
                    </w:rPr>
                    <w:t> </w:t>
                  </w:r>
                  <w:r>
                    <w:rPr>
                      <w:rFonts w:ascii="Tahoma" w:hAnsi="Tahoma"/>
                      <w:sz w:val="11"/>
                    </w:rPr>
                    <w:t>я </w:t>
                  </w:r>
                  <w:r>
                    <w:rPr>
                      <w:rFonts w:ascii="Tahoma" w:hAnsi="Tahoma"/>
                      <w:spacing w:val="30"/>
                      <w:sz w:val="11"/>
                    </w:rPr>
                    <w:t> </w:t>
                  </w:r>
                  <w:r>
                    <w:rPr>
                      <w:rFonts w:ascii="Tahoma" w:hAnsi="Tahoma"/>
                      <w:sz w:val="11"/>
                    </w:rPr>
                    <w:t>г</w:t>
                  </w:r>
                  <w:r>
                    <w:rPr>
                      <w:rFonts w:ascii="Tahoma" w:hAnsi="Tahoma"/>
                      <w:spacing w:val="-12"/>
                      <w:sz w:val="11"/>
                    </w:rPr>
                    <w:t> </w:t>
                  </w:r>
                  <w:r>
                    <w:rPr>
                      <w:rFonts w:ascii="Tahoma" w:hAnsi="Tahoma"/>
                      <w:sz w:val="11"/>
                    </w:rPr>
                    <w:t>р</w:t>
                  </w:r>
                  <w:r>
                    <w:rPr>
                      <w:rFonts w:ascii="Tahoma" w:hAnsi="Tahoma"/>
                      <w:spacing w:val="-4"/>
                      <w:sz w:val="11"/>
                    </w:rPr>
                    <w:t> </w:t>
                  </w:r>
                  <w:r>
                    <w:rPr>
                      <w:rFonts w:ascii="Tahoma" w:hAnsi="Tahoma"/>
                      <w:sz w:val="11"/>
                    </w:rPr>
                    <w:t>у</w:t>
                  </w:r>
                  <w:r>
                    <w:rPr>
                      <w:rFonts w:ascii="Tahoma" w:hAnsi="Tahoma"/>
                      <w:spacing w:val="-7"/>
                      <w:sz w:val="11"/>
                    </w:rPr>
                    <w:t> </w:t>
                  </w:r>
                  <w:r>
                    <w:rPr>
                      <w:rFonts w:ascii="Tahoma" w:hAnsi="Tahoma"/>
                      <w:sz w:val="11"/>
                    </w:rPr>
                    <w:t>п</w:t>
                  </w:r>
                  <w:r>
                    <w:rPr>
                      <w:rFonts w:ascii="Tahoma" w:hAnsi="Tahoma"/>
                      <w:spacing w:val="-2"/>
                      <w:sz w:val="11"/>
                    </w:rPr>
                    <w:t> </w:t>
                  </w:r>
                  <w:r>
                    <w:rPr>
                      <w:rFonts w:ascii="Tahoma" w:hAnsi="Tahoma"/>
                      <w:sz w:val="11"/>
                    </w:rPr>
                    <w:t>п </w:t>
                  </w:r>
                  <w:r>
                    <w:rPr>
                      <w:rFonts w:ascii="Tahoma" w:hAnsi="Tahoma"/>
                      <w:spacing w:val="26"/>
                      <w:sz w:val="11"/>
                    </w:rPr>
                    <w:t> </w:t>
                  </w:r>
                  <w:r>
                    <w:rPr>
                      <w:sz w:val="14"/>
                    </w:rPr>
                    <w:t>Г</w:t>
                  </w:r>
                  <w:r>
                    <w:rPr>
                      <w:spacing w:val="-23"/>
                      <w:sz w:val="14"/>
                    </w:rPr>
                    <w:t> </w:t>
                  </w:r>
                  <w:r>
                    <w:rPr>
                      <w:sz w:val="14"/>
                    </w:rPr>
                    <w:t>Э</w:t>
                  </w:r>
                  <w:r>
                    <w:rPr>
                      <w:spacing w:val="-21"/>
                      <w:sz w:val="14"/>
                    </w:rPr>
                    <w:t> </w:t>
                  </w:r>
                  <w:r>
                    <w:rPr>
                      <w:sz w:val="14"/>
                    </w:rPr>
                    <w:t>С </w:t>
                  </w:r>
                  <w:r>
                    <w:rPr>
                      <w:spacing w:val="15"/>
                      <w:sz w:val="14"/>
                    </w:rPr>
                    <w:t> </w:t>
                  </w:r>
                  <w:r>
                    <w:rPr>
                      <w:rFonts w:ascii="Tahoma" w:hAnsi="Tahoma"/>
                      <w:sz w:val="11"/>
                    </w:rPr>
                    <w:t>М</w:t>
                  </w:r>
                  <w:r>
                    <w:rPr>
                      <w:rFonts w:ascii="Tahoma" w:hAnsi="Tahoma"/>
                      <w:spacing w:val="-13"/>
                      <w:sz w:val="11"/>
                    </w:rPr>
                    <w:t> </w:t>
                  </w:r>
                  <w:r>
                    <w:rPr>
                      <w:rFonts w:ascii="Tahoma" w:hAnsi="Tahoma"/>
                      <w:sz w:val="11"/>
                    </w:rPr>
                    <w:t>О</w:t>
                  </w:r>
                  <w:r>
                    <w:rPr>
                      <w:rFonts w:ascii="Tahoma" w:hAnsi="Tahoma"/>
                      <w:spacing w:val="-13"/>
                      <w:sz w:val="11"/>
                    </w:rPr>
                    <w:t> </w:t>
                  </w:r>
                  <w:r>
                    <w:rPr>
                      <w:rFonts w:ascii="Tahoma" w:hAnsi="Tahoma"/>
                      <w:sz w:val="11"/>
                    </w:rPr>
                    <w:t>Щ</w:t>
                  </w:r>
                  <w:r>
                    <w:rPr>
                      <w:rFonts w:ascii="Tahoma" w:hAnsi="Tahoma"/>
                      <w:spacing w:val="-6"/>
                      <w:sz w:val="11"/>
                    </w:rPr>
                    <w:t> </w:t>
                  </w:r>
                  <w:r>
                    <w:rPr>
                      <w:rFonts w:ascii="Tahoma" w:hAnsi="Tahoma"/>
                      <w:sz w:val="11"/>
                    </w:rPr>
                    <w:t>Н</w:t>
                  </w:r>
                  <w:r>
                    <w:rPr>
                      <w:rFonts w:ascii="Tahoma" w:hAnsi="Tahoma"/>
                      <w:spacing w:val="-14"/>
                      <w:sz w:val="11"/>
                    </w:rPr>
                    <w:t> </w:t>
                  </w:r>
                  <w:r>
                    <w:rPr>
                      <w:rFonts w:ascii="Tahoma" w:hAnsi="Tahoma"/>
                      <w:sz w:val="11"/>
                    </w:rPr>
                    <w:t>О</w:t>
                  </w:r>
                  <w:r>
                    <w:rPr>
                      <w:rFonts w:ascii="Tahoma" w:hAnsi="Tahoma"/>
                      <w:spacing w:val="-13"/>
                      <w:sz w:val="11"/>
                    </w:rPr>
                    <w:t> </w:t>
                  </w:r>
                  <w:r>
                    <w:rPr>
                      <w:rFonts w:ascii="Tahoma" w:hAnsi="Tahoma"/>
                      <w:sz w:val="11"/>
                    </w:rPr>
                    <w:t>С</w:t>
                  </w:r>
                  <w:r>
                    <w:rPr>
                      <w:rFonts w:ascii="Tahoma" w:hAnsi="Tahoma"/>
                      <w:spacing w:val="-17"/>
                      <w:sz w:val="11"/>
                    </w:rPr>
                    <w:t> </w:t>
                  </w:r>
                  <w:r>
                    <w:rPr>
                      <w:rFonts w:ascii="Tahoma" w:hAnsi="Tahoma"/>
                      <w:sz w:val="11"/>
                    </w:rPr>
                    <w:t>Т</w:t>
                  </w:r>
                  <w:r>
                    <w:rPr>
                      <w:rFonts w:ascii="Tahoma" w:hAnsi="Tahoma"/>
                      <w:spacing w:val="-17"/>
                      <w:sz w:val="11"/>
                    </w:rPr>
                    <w:t> </w:t>
                  </w:r>
                  <w:r>
                    <w:rPr>
                      <w:rFonts w:ascii="Tahoma" w:hAnsi="Tahoma"/>
                      <w:sz w:val="11"/>
                    </w:rPr>
                    <w:t>Ь</w:t>
                  </w:r>
                  <w:r>
                    <w:rPr>
                      <w:rFonts w:ascii="Tahoma" w:hAnsi="Tahoma"/>
                      <w:spacing w:val="-17"/>
                      <w:sz w:val="11"/>
                    </w:rPr>
                    <w:t> </w:t>
                  </w:r>
                  <w:r>
                    <w:rPr>
                      <w:rFonts w:ascii="Tahoma" w:hAnsi="Tahoma"/>
                      <w:sz w:val="11"/>
                    </w:rPr>
                    <w:t>Ю</w:t>
                  </w:r>
                  <w:r>
                    <w:rPr>
                      <w:rFonts w:ascii="Tahoma" w:hAnsi="Tahoma"/>
                      <w:spacing w:val="-7"/>
                      <w:sz w:val="11"/>
                    </w:rPr>
                    <w:t> </w:t>
                  </w:r>
                  <w:r>
                    <w:rPr>
                      <w:rFonts w:ascii="Tahoma" w:hAnsi="Tahoma"/>
                      <w:sz w:val="11"/>
                    </w:rPr>
                    <w:t>, </w:t>
                  </w:r>
                  <w:r>
                    <w:rPr>
                      <w:rFonts w:ascii="Tahoma" w:hAnsi="Tahoma"/>
                      <w:spacing w:val="21"/>
                      <w:sz w:val="11"/>
                    </w:rPr>
                    <w:t> </w:t>
                  </w:r>
                  <w:r>
                    <w:rPr>
                      <w:rFonts w:ascii="Tahoma" w:hAnsi="Tahoma"/>
                      <w:sz w:val="11"/>
                    </w:rPr>
                    <w:t>п </w:t>
                  </w:r>
                  <w:r>
                    <w:rPr>
                      <w:rFonts w:ascii="Tahoma" w:hAnsi="Tahoma"/>
                      <w:spacing w:val="15"/>
                      <w:sz w:val="11"/>
                    </w:rPr>
                    <w:t> </w:t>
                  </w:r>
                  <w:r>
                    <w:rPr>
                      <w:rFonts w:ascii="Tahoma" w:hAnsi="Tahoma"/>
                      <w:sz w:val="11"/>
                    </w:rPr>
                    <w:t>к</w:t>
                    <w:tab/>
                  </w:r>
                  <w:r>
                    <w:rPr>
                      <w:spacing w:val="2"/>
                      <w:sz w:val="14"/>
                    </w:rPr>
                    <w:t>кВ</w:t>
                  </w:r>
                  <w:r>
                    <w:rPr>
                      <w:spacing w:val="-26"/>
                      <w:sz w:val="14"/>
                    </w:rPr>
                    <w:t> </w:t>
                  </w:r>
                  <w:r>
                    <w:rPr>
                      <w:sz w:val="14"/>
                    </w:rPr>
                    <w:t>т</w:t>
                  </w:r>
                </w:p>
                <w:p>
                  <w:pPr>
                    <w:tabs>
                      <w:tab w:pos="4042" w:val="left" w:leader="none"/>
                      <w:tab w:pos="6017" w:val="left" w:leader="none"/>
                      <w:tab w:pos="7134" w:val="left" w:leader="none"/>
                      <w:tab w:pos="8205" w:val="left" w:leader="none"/>
                      <w:tab w:pos="9386" w:val="left" w:leader="none"/>
                    </w:tabs>
                    <w:spacing w:line="212" w:lineRule="exact" w:before="97"/>
                    <w:ind w:left="618" w:right="0" w:firstLine="0"/>
                    <w:jc w:val="left"/>
                    <w:rPr>
                      <w:b/>
                      <w:sz w:val="17"/>
                    </w:rPr>
                  </w:pPr>
                  <w:r>
                    <w:rPr>
                      <w:b/>
                      <w:spacing w:val="-7"/>
                      <w:sz w:val="17"/>
                    </w:rPr>
                    <w:t>Наймемсвайке</w:t>
                  </w:r>
                  <w:r>
                    <w:rPr>
                      <w:b/>
                      <w:spacing w:val="25"/>
                      <w:sz w:val="17"/>
                    </w:rPr>
                    <w:t> </w:t>
                  </w:r>
                  <w:r>
                    <w:rPr>
                      <w:b/>
                      <w:spacing w:val="-9"/>
                      <w:sz w:val="17"/>
                    </w:rPr>
                    <w:t>оборудования</w:t>
                    <w:tab/>
                  </w:r>
                  <w:r>
                    <w:rPr>
                      <w:b/>
                      <w:sz w:val="17"/>
                    </w:rPr>
                    <w:t>Тиа</w:t>
                    <w:tab/>
                  </w:r>
                  <w:r>
                    <w:rPr>
                      <w:b/>
                      <w:position w:val="-4"/>
                      <w:sz w:val="17"/>
                    </w:rPr>
                    <w:t>Са </w:t>
                  </w:r>
                  <w:r>
                    <w:rPr>
                      <w:b/>
                      <w:spacing w:val="20"/>
                      <w:position w:val="-4"/>
                      <w:sz w:val="17"/>
                    </w:rPr>
                    <w:t> </w:t>
                  </w:r>
                  <w:r>
                    <w:rPr>
                      <w:b/>
                      <w:spacing w:val="-4"/>
                      <w:position w:val="-4"/>
                      <w:sz w:val="17"/>
                    </w:rPr>
                    <w:t>1000</w:t>
                    <w:tab/>
                  </w:r>
                  <w:r>
                    <w:rPr>
                      <w:b/>
                      <w:position w:val="-4"/>
                      <w:sz w:val="17"/>
                    </w:rPr>
                    <w:t>Са </w:t>
                  </w:r>
                  <w:r>
                    <w:rPr>
                      <w:b/>
                      <w:spacing w:val="8"/>
                      <w:position w:val="-4"/>
                      <w:sz w:val="17"/>
                    </w:rPr>
                    <w:t> </w:t>
                  </w:r>
                  <w:r>
                    <w:rPr>
                      <w:b/>
                      <w:spacing w:val="-6"/>
                      <w:position w:val="-4"/>
                      <w:sz w:val="17"/>
                    </w:rPr>
                    <w:t>3S0</w:t>
                    <w:tab/>
                  </w:r>
                  <w:r>
                    <w:rPr>
                      <w:b/>
                      <w:position w:val="-4"/>
                      <w:sz w:val="17"/>
                    </w:rPr>
                    <w:t>Са </w:t>
                  </w:r>
                  <w:r>
                    <w:rPr>
                      <w:b/>
                      <w:spacing w:val="17"/>
                      <w:position w:val="-4"/>
                      <w:sz w:val="17"/>
                    </w:rPr>
                    <w:t> </w:t>
                  </w:r>
                  <w:r>
                    <w:rPr>
                      <w:b/>
                      <w:spacing w:val="-4"/>
                      <w:position w:val="-4"/>
                      <w:sz w:val="17"/>
                    </w:rPr>
                    <w:t>100</w:t>
                    <w:tab/>
                  </w:r>
                  <w:r>
                    <w:rPr>
                      <w:b/>
                      <w:spacing w:val="-6"/>
                      <w:position w:val="-4"/>
                      <w:sz w:val="17"/>
                    </w:rPr>
                    <w:t>Са.</w:t>
                  </w:r>
                  <w:r>
                    <w:rPr>
                      <w:b/>
                      <w:spacing w:val="13"/>
                      <w:position w:val="-4"/>
                      <w:sz w:val="17"/>
                    </w:rPr>
                    <w:t> </w:t>
                  </w:r>
                  <w:r>
                    <w:rPr>
                      <w:b/>
                      <w:position w:val="-4"/>
                      <w:sz w:val="17"/>
                    </w:rPr>
                    <w:t>30</w:t>
                  </w:r>
                </w:p>
                <w:p>
                  <w:pPr>
                    <w:tabs>
                      <w:tab w:pos="6054" w:val="left" w:leader="none"/>
                      <w:tab w:pos="7134" w:val="left" w:leader="none"/>
                      <w:tab w:pos="8242" w:val="left" w:leader="none"/>
                      <w:tab w:pos="9368" w:val="left" w:leader="none"/>
                    </w:tabs>
                    <w:spacing w:line="231" w:lineRule="exact" w:before="0"/>
                    <w:ind w:left="6091" w:right="0" w:hanging="1181"/>
                    <w:jc w:val="left"/>
                    <w:rPr>
                      <w:b/>
                      <w:sz w:val="17"/>
                    </w:rPr>
                  </w:pPr>
                  <w:r>
                    <w:rPr>
                      <w:b/>
                      <w:position w:val="7"/>
                      <w:sz w:val="17"/>
                    </w:rPr>
                    <w:t>Са.</w:t>
                  </w:r>
                  <w:r>
                    <w:rPr>
                      <w:b/>
                      <w:spacing w:val="10"/>
                      <w:position w:val="7"/>
                      <w:sz w:val="17"/>
                    </w:rPr>
                    <w:t> </w:t>
                  </w:r>
                  <w:r>
                    <w:rPr>
                      <w:b/>
                      <w:spacing w:val="-4"/>
                      <w:position w:val="7"/>
                      <w:sz w:val="17"/>
                    </w:rPr>
                    <w:t>3000</w:t>
                    <w:tab/>
                  </w:r>
                  <w:r>
                    <w:rPr>
                      <w:b/>
                      <w:spacing w:val="-5"/>
                      <w:sz w:val="17"/>
                    </w:rPr>
                    <w:t>до</w:t>
                  </w:r>
                  <w:r>
                    <w:rPr>
                      <w:b/>
                      <w:spacing w:val="-1"/>
                      <w:sz w:val="17"/>
                    </w:rPr>
                    <w:t> </w:t>
                  </w:r>
                  <w:r>
                    <w:rPr>
                      <w:b/>
                      <w:spacing w:val="-4"/>
                      <w:sz w:val="17"/>
                    </w:rPr>
                    <w:t>3000</w:t>
                    <w:tab/>
                  </w:r>
                  <w:r>
                    <w:rPr>
                      <w:b/>
                      <w:spacing w:val="-5"/>
                      <w:sz w:val="17"/>
                    </w:rPr>
                    <w:t>до</w:t>
                  </w:r>
                  <w:r>
                    <w:rPr>
                      <w:b/>
                      <w:spacing w:val="8"/>
                      <w:sz w:val="17"/>
                    </w:rPr>
                    <w:t> </w:t>
                  </w:r>
                  <w:r>
                    <w:rPr>
                      <w:b/>
                      <w:spacing w:val="-6"/>
                      <w:sz w:val="17"/>
                    </w:rPr>
                    <w:t>Ю00</w:t>
                    <w:tab/>
                  </w:r>
                  <w:r>
                    <w:rPr>
                      <w:b/>
                      <w:spacing w:val="-7"/>
                      <w:sz w:val="17"/>
                    </w:rPr>
                    <w:t>доЗбО</w:t>
                    <w:tab/>
                  </w:r>
                  <w:r>
                    <w:rPr>
                      <w:b/>
                      <w:sz w:val="17"/>
                    </w:rPr>
                    <w:t>до</w:t>
                  </w:r>
                  <w:r>
                    <w:rPr>
                      <w:b/>
                      <w:spacing w:val="-3"/>
                      <w:sz w:val="17"/>
                    </w:rPr>
                    <w:t> </w:t>
                  </w:r>
                  <w:r>
                    <w:rPr>
                      <w:b/>
                      <w:spacing w:val="-6"/>
                      <w:sz w:val="17"/>
                    </w:rPr>
                    <w:t>100</w:t>
                  </w:r>
                </w:p>
                <w:p>
                  <w:pPr>
                    <w:tabs>
                      <w:tab w:pos="7162" w:val="left" w:leader="none"/>
                      <w:tab w:pos="8233" w:val="left" w:leader="none"/>
                      <w:tab w:pos="9359" w:val="left" w:leader="none"/>
                    </w:tabs>
                    <w:spacing w:line="195" w:lineRule="exact" w:before="0"/>
                    <w:ind w:left="6091" w:right="0" w:firstLine="0"/>
                    <w:jc w:val="left"/>
                    <w:rPr>
                      <w:b/>
                      <w:sz w:val="17"/>
                    </w:rPr>
                  </w:pPr>
                  <w:r>
                    <w:rPr>
                      <w:b/>
                      <w:spacing w:val="-4"/>
                      <w:sz w:val="17"/>
                    </w:rPr>
                    <w:t>еклсм</w:t>
                    <w:tab/>
                  </w:r>
                  <w:r>
                    <w:rPr>
                      <w:b/>
                      <w:spacing w:val="-3"/>
                      <w:sz w:val="17"/>
                    </w:rPr>
                    <w:t>ввлоч.</w:t>
                    <w:tab/>
                  </w:r>
                  <w:r>
                    <w:rPr>
                      <w:b/>
                      <w:spacing w:val="-17"/>
                      <w:sz w:val="17"/>
                    </w:rPr>
                    <w:t>•&amp;ЛЮЧ.</w:t>
                    <w:tab/>
                  </w:r>
                  <w:r>
                    <w:rPr>
                      <w:b/>
                      <w:sz w:val="17"/>
                    </w:rPr>
                    <w:t>вклеч.</w:t>
                  </w:r>
                </w:p>
                <w:p>
                  <w:pPr>
                    <w:pStyle w:val="BodyText"/>
                    <w:spacing w:before="6"/>
                    <w:rPr>
                      <w:sz w:val="17"/>
                    </w:rPr>
                  </w:pPr>
                </w:p>
                <w:p>
                  <w:pPr>
                    <w:spacing w:before="0"/>
                    <w:ind w:left="360" w:right="0" w:firstLine="0"/>
                    <w:jc w:val="left"/>
                    <w:rPr>
                      <w:b/>
                      <w:sz w:val="17"/>
                    </w:rPr>
                  </w:pPr>
                  <w:r>
                    <w:rPr>
                      <w:b/>
                      <w:sz w:val="17"/>
                    </w:rPr>
                    <w:t>Трансф о р м ато р  испы тательны й</w:t>
                  </w:r>
                </w:p>
                <w:p>
                  <w:pPr>
                    <w:tabs>
                      <w:tab w:pos="3765" w:val="left" w:leader="none"/>
                      <w:tab w:pos="5306" w:val="left" w:leader="none"/>
                      <w:tab w:pos="6313" w:val="left" w:leader="none"/>
                      <w:tab w:pos="7383" w:val="left" w:leader="none"/>
                      <w:tab w:pos="8454" w:val="left" w:leader="none"/>
                      <w:tab w:pos="9534" w:val="left" w:leader="none"/>
                    </w:tabs>
                    <w:spacing w:before="15"/>
                    <w:ind w:left="54" w:right="0" w:firstLine="0"/>
                    <w:jc w:val="left"/>
                    <w:rPr>
                      <w:b/>
                      <w:sz w:val="17"/>
                    </w:rPr>
                  </w:pPr>
                  <w:r>
                    <w:rPr>
                      <w:b/>
                      <w:spacing w:val="5"/>
                      <w:position w:val="1"/>
                      <w:sz w:val="17"/>
                    </w:rPr>
                    <w:t>для </w:t>
                  </w:r>
                  <w:r>
                    <w:rPr>
                      <w:b/>
                      <w:position w:val="1"/>
                      <w:sz w:val="17"/>
                    </w:rPr>
                    <w:t>испытания</w:t>
                  </w:r>
                  <w:r>
                    <w:rPr>
                      <w:b/>
                      <w:spacing w:val="-22"/>
                      <w:position w:val="1"/>
                      <w:sz w:val="17"/>
                    </w:rPr>
                    <w:t> </w:t>
                  </w:r>
                  <w:r>
                    <w:rPr>
                      <w:b/>
                      <w:spacing w:val="-7"/>
                      <w:position w:val="1"/>
                      <w:sz w:val="17"/>
                    </w:rPr>
                    <w:t>ошва-юеки</w:t>
                  </w:r>
                  <w:r>
                    <w:rPr>
                      <w:b/>
                      <w:spacing w:val="-19"/>
                      <w:position w:val="1"/>
                      <w:sz w:val="17"/>
                    </w:rPr>
                    <w:t> </w:t>
                  </w:r>
                  <w:r>
                    <w:rPr>
                      <w:b/>
                      <w:position w:val="1"/>
                      <w:sz w:val="17"/>
                    </w:rPr>
                    <w:t>высоковольт-</w:t>
                    <w:tab/>
                  </w:r>
                  <w:r>
                    <w:rPr>
                      <w:b/>
                      <w:sz w:val="17"/>
                    </w:rPr>
                    <w:t>И</w:t>
                  </w:r>
                  <w:r>
                    <w:rPr>
                      <w:b/>
                      <w:spacing w:val="-32"/>
                      <w:sz w:val="17"/>
                    </w:rPr>
                    <w:t> </w:t>
                  </w:r>
                  <w:r>
                    <w:rPr>
                      <w:b/>
                      <w:sz w:val="17"/>
                    </w:rPr>
                    <w:t>О</w:t>
                  </w:r>
                  <w:r>
                    <w:rPr>
                      <w:b/>
                      <w:spacing w:val="-31"/>
                      <w:sz w:val="17"/>
                    </w:rPr>
                    <w:t> </w:t>
                  </w:r>
                  <w:r>
                    <w:rPr>
                      <w:b/>
                      <w:sz w:val="17"/>
                    </w:rPr>
                    <w:t>М</w:t>
                  </w:r>
                  <w:r>
                    <w:rPr>
                      <w:b/>
                      <w:spacing w:val="-27"/>
                      <w:sz w:val="17"/>
                    </w:rPr>
                    <w:t> </w:t>
                  </w:r>
                  <w:r>
                    <w:rPr>
                      <w:b/>
                      <w:spacing w:val="5"/>
                      <w:sz w:val="17"/>
                    </w:rPr>
                    <w:t>-32-</w:t>
                    <w:tab/>
                  </w:r>
                  <w:r>
                    <w:rPr>
                      <w:b/>
                      <w:position w:val="1"/>
                      <w:sz w:val="17"/>
                    </w:rPr>
                    <w:t>1</w:t>
                    <w:tab/>
                  </w:r>
                  <w:r>
                    <w:rPr>
                      <w:b/>
                      <w:sz w:val="17"/>
                    </w:rPr>
                    <w:t>1</w:t>
                    <w:tab/>
                    <w:t>1</w:t>
                    <w:tab/>
                    <w:t>1</w:t>
                    <w:tab/>
                    <w:t>1</w:t>
                  </w:r>
                </w:p>
                <w:p>
                  <w:pPr>
                    <w:tabs>
                      <w:tab w:pos="3848" w:val="left" w:leader="none"/>
                    </w:tabs>
                    <w:spacing w:line="273" w:lineRule="auto" w:before="26"/>
                    <w:ind w:left="64" w:right="5680" w:firstLine="0"/>
                    <w:jc w:val="left"/>
                    <w:rPr>
                      <w:b/>
                      <w:sz w:val="17"/>
                    </w:rPr>
                  </w:pPr>
                  <w:r>
                    <w:rPr>
                      <w:b/>
                      <w:sz w:val="17"/>
                    </w:rPr>
                    <w:t>ной  аппаратуры  и  низкой</w:t>
                  </w:r>
                  <w:r>
                    <w:rPr>
                      <w:b/>
                      <w:spacing w:val="-11"/>
                      <w:sz w:val="17"/>
                    </w:rPr>
                    <w:t> </w:t>
                  </w:r>
                  <w:r>
                    <w:rPr>
                      <w:b/>
                      <w:sz w:val="17"/>
                    </w:rPr>
                    <w:t>стороны</w:t>
                  </w:r>
                  <w:r>
                    <w:rPr>
                      <w:b/>
                      <w:spacing w:val="31"/>
                      <w:sz w:val="17"/>
                    </w:rPr>
                    <w:t> </w:t>
                  </w:r>
                  <w:r>
                    <w:rPr>
                      <w:b/>
                      <w:sz w:val="17"/>
                    </w:rPr>
                    <w:t>си­</w:t>
                    <w:tab/>
                    <w:t>7</w:t>
                  </w:r>
                  <w:r>
                    <w:rPr>
                      <w:b/>
                      <w:spacing w:val="-33"/>
                      <w:sz w:val="17"/>
                    </w:rPr>
                    <w:t> </w:t>
                  </w:r>
                  <w:r>
                    <w:rPr>
                      <w:b/>
                      <w:sz w:val="17"/>
                    </w:rPr>
                    <w:t>0</w:t>
                  </w:r>
                  <w:r>
                    <w:rPr>
                      <w:b/>
                      <w:spacing w:val="-33"/>
                      <w:sz w:val="17"/>
                    </w:rPr>
                    <w:t> </w:t>
                  </w:r>
                  <w:r>
                    <w:rPr>
                      <w:b/>
                      <w:sz w:val="17"/>
                    </w:rPr>
                    <w:t>/5</w:t>
                  </w:r>
                  <w:r>
                    <w:rPr>
                      <w:b/>
                      <w:spacing w:val="-32"/>
                      <w:sz w:val="17"/>
                    </w:rPr>
                    <w:t> </w:t>
                  </w:r>
                  <w:r>
                    <w:rPr>
                      <w:b/>
                      <w:sz w:val="17"/>
                    </w:rPr>
                    <w:t>0</w:t>
                  </w:r>
                  <w:r>
                    <w:rPr>
                      <w:b/>
                      <w:spacing w:val="-33"/>
                      <w:sz w:val="17"/>
                    </w:rPr>
                    <w:t> </w:t>
                  </w:r>
                  <w:r>
                    <w:rPr>
                      <w:b/>
                      <w:sz w:val="17"/>
                    </w:rPr>
                    <w:t>0</w:t>
                  </w:r>
                  <w:r>
                    <w:rPr>
                      <w:b/>
                      <w:w w:val="99"/>
                      <w:sz w:val="17"/>
                    </w:rPr>
                    <w:t> </w:t>
                  </w:r>
                  <w:r>
                    <w:rPr>
                      <w:b/>
                      <w:sz w:val="17"/>
                    </w:rPr>
                    <w:t>ловых</w:t>
                  </w:r>
                  <w:r>
                    <w:rPr>
                      <w:b/>
                      <w:spacing w:val="42"/>
                      <w:sz w:val="17"/>
                    </w:rPr>
                    <w:t> </w:t>
                  </w:r>
                  <w:r>
                    <w:rPr>
                      <w:b/>
                      <w:spacing w:val="1"/>
                      <w:sz w:val="17"/>
                    </w:rPr>
                    <w:t>трансформаторов</w:t>
                  </w:r>
                </w:p>
                <w:p>
                  <w:pPr>
                    <w:tabs>
                      <w:tab w:pos="5288" w:val="left" w:leader="none"/>
                      <w:tab w:pos="6294" w:val="left" w:leader="none"/>
                      <w:tab w:pos="7383" w:val="left" w:leader="none"/>
                      <w:tab w:pos="8454" w:val="left" w:leader="none"/>
                      <w:tab w:pos="9525" w:val="left" w:leader="none"/>
                    </w:tabs>
                    <w:spacing w:line="263" w:lineRule="exact" w:before="0"/>
                    <w:ind w:left="360" w:right="0" w:firstLine="0"/>
                    <w:jc w:val="left"/>
                    <w:rPr>
                      <w:b/>
                      <w:sz w:val="17"/>
                    </w:rPr>
                  </w:pPr>
                  <w:r>
                    <w:rPr>
                      <w:b/>
                      <w:spacing w:val="5"/>
                      <w:sz w:val="17"/>
                    </w:rPr>
                    <w:t>Трансф </w:t>
                  </w:r>
                  <w:r>
                    <w:rPr>
                      <w:b/>
                      <w:spacing w:val="5"/>
                      <w:sz w:val="17"/>
                    </w:rPr>
                    <w:t>орматор</w:t>
                  </w:r>
                  <w:r>
                    <w:rPr>
                      <w:b/>
                      <w:spacing w:val="18"/>
                      <w:sz w:val="17"/>
                    </w:rPr>
                    <w:t> </w:t>
                  </w:r>
                  <w:r>
                    <w:rPr>
                      <w:b/>
                      <w:spacing w:val="2"/>
                      <w:sz w:val="17"/>
                    </w:rPr>
                    <w:t>нагрузочный</w:t>
                  </w:r>
                  <w:r>
                    <w:rPr>
                      <w:b/>
                      <w:spacing w:val="40"/>
                      <w:sz w:val="17"/>
                    </w:rPr>
                    <w:t> </w:t>
                  </w:r>
                  <w:r>
                    <w:rPr>
                      <w:b/>
                      <w:spacing w:val="2"/>
                      <w:sz w:val="17"/>
                    </w:rPr>
                    <w:t>для</w:t>
                    <w:tab/>
                  </w:r>
                  <w:r>
                    <w:rPr>
                      <w:b/>
                      <w:position w:val="-7"/>
                      <w:sz w:val="17"/>
                    </w:rPr>
                    <w:t>2</w:t>
                    <w:tab/>
                    <w:t>2</w:t>
                    <w:tab/>
                  </w:r>
                  <w:r>
                    <w:rPr>
                      <w:b/>
                      <w:position w:val="-6"/>
                      <w:sz w:val="17"/>
                    </w:rPr>
                    <w:t>1</w:t>
                    <w:tab/>
                  </w:r>
                  <w:r>
                    <w:rPr>
                      <w:b/>
                      <w:position w:val="-10"/>
                      <w:sz w:val="17"/>
                    </w:rPr>
                    <w:t>1</w:t>
                    <w:tab/>
                    <w:t>1</w:t>
                  </w:r>
                </w:p>
                <w:p>
                  <w:pPr>
                    <w:spacing w:line="154" w:lineRule="exact" w:before="0"/>
                    <w:ind w:left="64" w:right="0" w:firstLine="0"/>
                    <w:jc w:val="left"/>
                    <w:rPr>
                      <w:b/>
                      <w:sz w:val="17"/>
                    </w:rPr>
                  </w:pPr>
                  <w:r>
                    <w:rPr>
                      <w:b/>
                      <w:sz w:val="17"/>
                    </w:rPr>
                    <w:t>проверки выключателей</w:t>
                  </w:r>
                </w:p>
                <w:p>
                  <w:pPr>
                    <w:spacing w:line="162" w:lineRule="exact" w:before="7"/>
                    <w:ind w:left="360" w:right="0" w:firstLine="0"/>
                    <w:jc w:val="left"/>
                    <w:rPr>
                      <w:b/>
                      <w:sz w:val="17"/>
                    </w:rPr>
                  </w:pPr>
                  <w:r>
                    <w:rPr>
                      <w:b/>
                      <w:sz w:val="17"/>
                    </w:rPr>
                    <w:t>Универсальны й  трансф орм атор</w:t>
                  </w:r>
                </w:p>
                <w:p>
                  <w:pPr>
                    <w:tabs>
                      <w:tab w:pos="3765" w:val="left" w:leader="none"/>
                      <w:tab w:pos="5288" w:val="left" w:leader="none"/>
                      <w:tab w:pos="6303" w:val="left" w:leader="none"/>
                      <w:tab w:pos="7374" w:val="left" w:leader="none"/>
                    </w:tabs>
                    <w:spacing w:line="252" w:lineRule="exact" w:before="0"/>
                    <w:ind w:left="74" w:right="0" w:firstLine="0"/>
                    <w:jc w:val="left"/>
                    <w:rPr>
                      <w:b/>
                      <w:sz w:val="17"/>
                    </w:rPr>
                  </w:pPr>
                  <w:r>
                    <w:rPr>
                      <w:b/>
                      <w:position w:val="-8"/>
                      <w:sz w:val="17"/>
                    </w:rPr>
                    <w:t>тока</w:t>
                    <w:tab/>
                  </w:r>
                  <w:r>
                    <w:rPr>
                      <w:b/>
                      <w:spacing w:val="2"/>
                      <w:sz w:val="17"/>
                    </w:rPr>
                    <w:t>УТТ-6М1</w:t>
                    <w:tab/>
                  </w:r>
                  <w:r>
                    <w:rPr>
                      <w:b/>
                      <w:sz w:val="17"/>
                    </w:rPr>
                    <w:t>3</w:t>
                    <w:tab/>
                    <w:t>3</w:t>
                    <w:tab/>
                    <w:t>3</w:t>
                  </w:r>
                </w:p>
                <w:p>
                  <w:pPr>
                    <w:tabs>
                      <w:tab w:pos="3682" w:val="left" w:leader="none"/>
                      <w:tab w:pos="5306" w:val="left" w:leader="none"/>
                      <w:tab w:pos="6313" w:val="left" w:leader="none"/>
                      <w:tab w:pos="7383" w:val="left" w:leader="none"/>
                      <w:tab w:pos="8445" w:val="left" w:leader="none"/>
                      <w:tab w:pos="9525" w:val="left" w:leader="none"/>
                    </w:tabs>
                    <w:spacing w:before="27"/>
                    <w:ind w:left="360" w:right="0" w:firstLine="0"/>
                    <w:jc w:val="left"/>
                    <w:rPr>
                      <w:b/>
                      <w:sz w:val="17"/>
                    </w:rPr>
                  </w:pPr>
                  <w:r>
                    <w:rPr>
                      <w:b/>
                      <w:position w:val="2"/>
                      <w:sz w:val="17"/>
                    </w:rPr>
                    <w:t>Т</w:t>
                  </w:r>
                  <w:r>
                    <w:rPr>
                      <w:b/>
                      <w:spacing w:val="-20"/>
                      <w:position w:val="2"/>
                      <w:sz w:val="17"/>
                    </w:rPr>
                    <w:t> </w:t>
                  </w:r>
                  <w:r>
                    <w:rPr>
                      <w:b/>
                      <w:spacing w:val="3"/>
                      <w:position w:val="2"/>
                      <w:sz w:val="17"/>
                    </w:rPr>
                    <w:t>рансф</w:t>
                  </w:r>
                  <w:r>
                    <w:rPr>
                      <w:b/>
                      <w:spacing w:val="-31"/>
                      <w:position w:val="2"/>
                      <w:sz w:val="17"/>
                    </w:rPr>
                    <w:t> </w:t>
                  </w:r>
                  <w:r>
                    <w:rPr>
                      <w:b/>
                      <w:spacing w:val="5"/>
                      <w:position w:val="2"/>
                      <w:sz w:val="17"/>
                    </w:rPr>
                    <w:t>орматор</w:t>
                    <w:tab/>
                  </w:r>
                  <w:r>
                    <w:rPr>
                      <w:b/>
                      <w:sz w:val="17"/>
                    </w:rPr>
                    <w:t>Т</w:t>
                  </w:r>
                  <w:r>
                    <w:rPr>
                      <w:b/>
                      <w:spacing w:val="-31"/>
                      <w:sz w:val="17"/>
                    </w:rPr>
                    <w:t> </w:t>
                  </w:r>
                  <w:r>
                    <w:rPr>
                      <w:b/>
                      <w:sz w:val="17"/>
                    </w:rPr>
                    <w:t>М</w:t>
                  </w:r>
                  <w:r>
                    <w:rPr>
                      <w:b/>
                      <w:spacing w:val="-21"/>
                      <w:sz w:val="17"/>
                    </w:rPr>
                    <w:t> </w:t>
                  </w:r>
                  <w:r>
                    <w:rPr>
                      <w:b/>
                      <w:spacing w:val="5"/>
                      <w:sz w:val="17"/>
                    </w:rPr>
                    <w:t>-320/35</w:t>
                    <w:tab/>
                  </w:r>
                  <w:r>
                    <w:rPr>
                      <w:b/>
                      <w:sz w:val="17"/>
                    </w:rPr>
                    <w:t>1</w:t>
                    <w:tab/>
                    <w:t>1</w:t>
                    <w:tab/>
                    <w:t>1</w:t>
                    <w:tab/>
                    <w:t>1</w:t>
                    <w:tab/>
                    <w:t>1</w:t>
                  </w:r>
                </w:p>
                <w:p>
                  <w:pPr>
                    <w:spacing w:line="159" w:lineRule="exact" w:before="7"/>
                    <w:ind w:left="360" w:right="0" w:firstLine="0"/>
                    <w:jc w:val="left"/>
                    <w:rPr>
                      <w:b/>
                      <w:sz w:val="17"/>
                    </w:rPr>
                  </w:pPr>
                  <w:r>
                    <w:rPr>
                      <w:b/>
                      <w:sz w:val="17"/>
                    </w:rPr>
                    <w:t>Трансф орматор  тока измеритель­</w:t>
                  </w:r>
                </w:p>
                <w:p>
                  <w:pPr>
                    <w:tabs>
                      <w:tab w:pos="3894" w:val="left" w:leader="none"/>
                      <w:tab w:pos="5279" w:val="left" w:leader="none"/>
                      <w:tab w:pos="6294" w:val="left" w:leader="none"/>
                      <w:tab w:pos="7365" w:val="left" w:leader="none"/>
                      <w:tab w:pos="8436" w:val="left" w:leader="none"/>
                      <w:tab w:pos="9534" w:val="left" w:leader="none"/>
                    </w:tabs>
                    <w:spacing w:line="259" w:lineRule="exact" w:before="0"/>
                    <w:ind w:left="64" w:right="0" w:firstLine="0"/>
                    <w:jc w:val="left"/>
                    <w:rPr>
                      <w:b/>
                      <w:sz w:val="17"/>
                    </w:rPr>
                  </w:pPr>
                  <w:r>
                    <w:rPr>
                      <w:b/>
                      <w:spacing w:val="7"/>
                      <w:sz w:val="17"/>
                    </w:rPr>
                    <w:t>ной</w:t>
                  </w:r>
                  <w:r>
                    <w:rPr>
                      <w:b/>
                      <w:spacing w:val="23"/>
                      <w:sz w:val="17"/>
                    </w:rPr>
                    <w:t> </w:t>
                  </w:r>
                  <w:r>
                    <w:rPr>
                      <w:b/>
                      <w:spacing w:val="7"/>
                      <w:sz w:val="17"/>
                    </w:rPr>
                    <w:t>(15-600)</w:t>
                  </w:r>
                  <w:r>
                    <w:rPr>
                      <w:b/>
                      <w:spacing w:val="11"/>
                      <w:sz w:val="17"/>
                    </w:rPr>
                    <w:t> </w:t>
                  </w:r>
                  <w:r>
                    <w:rPr>
                      <w:b/>
                      <w:sz w:val="17"/>
                    </w:rPr>
                    <w:t>А</w:t>
                    <w:tab/>
                  </w:r>
                  <w:r>
                    <w:rPr>
                      <w:b/>
                      <w:spacing w:val="5"/>
                      <w:position w:val="10"/>
                      <w:sz w:val="17"/>
                    </w:rPr>
                    <w:t>УТТ-5</w:t>
                    <w:tab/>
                  </w:r>
                  <w:r>
                    <w:rPr>
                      <w:b/>
                      <w:position w:val="9"/>
                      <w:sz w:val="17"/>
                    </w:rPr>
                    <w:t>2</w:t>
                    <w:tab/>
                    <w:t>2</w:t>
                    <w:tab/>
                    <w:t>2</w:t>
                    <w:tab/>
                    <w:t>2</w:t>
                    <w:tab/>
                    <w:t>1</w:t>
                  </w:r>
                </w:p>
                <w:p>
                  <w:pPr>
                    <w:tabs>
                      <w:tab w:pos="3885" w:val="left" w:leader="none"/>
                      <w:tab w:pos="5288" w:val="left" w:leader="none"/>
                      <w:tab w:pos="6294" w:val="left" w:leader="none"/>
                      <w:tab w:pos="7365" w:val="left" w:leader="none"/>
                      <w:tab w:pos="8436" w:val="left" w:leader="none"/>
                      <w:tab w:pos="9534" w:val="left" w:leader="none"/>
                    </w:tabs>
                    <w:spacing w:line="269" w:lineRule="exact" w:before="26"/>
                    <w:ind w:left="360" w:right="0" w:firstLine="0"/>
                    <w:jc w:val="left"/>
                    <w:rPr>
                      <w:b/>
                      <w:sz w:val="17"/>
                    </w:rPr>
                  </w:pPr>
                  <w:r>
                    <w:rPr>
                      <w:b/>
                      <w:spacing w:val="3"/>
                      <w:sz w:val="17"/>
                    </w:rPr>
                    <w:t>Т</w:t>
                  </w:r>
                  <w:r>
                    <w:rPr>
                      <w:b/>
                      <w:spacing w:val="5"/>
                      <w:sz w:val="17"/>
                    </w:rPr>
                    <w:t>р</w:t>
                  </w:r>
                  <w:r>
                    <w:rPr>
                      <w:b/>
                      <w:spacing w:val="1"/>
                      <w:sz w:val="17"/>
                    </w:rPr>
                    <w:t>а</w:t>
                  </w:r>
                  <w:r>
                    <w:rPr>
                      <w:b/>
                      <w:spacing w:val="5"/>
                      <w:sz w:val="17"/>
                    </w:rPr>
                    <w:t>н</w:t>
                  </w:r>
                  <w:r>
                    <w:rPr>
                      <w:b/>
                      <w:spacing w:val="1"/>
                      <w:sz w:val="17"/>
                    </w:rPr>
                    <w:t>с</w:t>
                  </w:r>
                  <w:r>
                    <w:rPr>
                      <w:b/>
                      <w:spacing w:val="11"/>
                      <w:sz w:val="17"/>
                    </w:rPr>
                    <w:t>ф</w:t>
                  </w:r>
                  <w:r>
                    <w:rPr>
                      <w:b/>
                      <w:spacing w:val="5"/>
                      <w:sz w:val="17"/>
                    </w:rPr>
                    <w:t>ор</w:t>
                  </w:r>
                  <w:r>
                    <w:rPr>
                      <w:b/>
                      <w:spacing w:val="7"/>
                      <w:sz w:val="17"/>
                    </w:rPr>
                    <w:t>м</w:t>
                  </w:r>
                  <w:r>
                    <w:rPr>
                      <w:b/>
                      <w:spacing w:val="1"/>
                      <w:sz w:val="17"/>
                    </w:rPr>
                    <w:t>а</w:t>
                  </w:r>
                  <w:r>
                    <w:rPr>
                      <w:b/>
                      <w:sz w:val="17"/>
                    </w:rPr>
                    <w:t>т</w:t>
                  </w:r>
                  <w:r>
                    <w:rPr>
                      <w:b/>
                      <w:spacing w:val="5"/>
                      <w:sz w:val="17"/>
                    </w:rPr>
                    <w:t>о</w:t>
                  </w:r>
                  <w:r>
                    <w:rPr>
                      <w:b/>
                      <w:sz w:val="17"/>
                    </w:rPr>
                    <w:t>р </w:t>
                  </w:r>
                  <w:r>
                    <w:rPr>
                      <w:b/>
                      <w:spacing w:val="-17"/>
                      <w:sz w:val="17"/>
                    </w:rPr>
                    <w:t> </w:t>
                  </w:r>
                  <w:r>
                    <w:rPr>
                      <w:b/>
                      <w:spacing w:val="3"/>
                      <w:sz w:val="17"/>
                    </w:rPr>
                    <w:t>н</w:t>
                  </w:r>
                  <w:r>
                    <w:rPr>
                      <w:b/>
                      <w:spacing w:val="1"/>
                      <w:sz w:val="17"/>
                    </w:rPr>
                    <w:t>а</w:t>
                  </w:r>
                  <w:r>
                    <w:rPr>
                      <w:b/>
                      <w:spacing w:val="5"/>
                      <w:sz w:val="17"/>
                    </w:rPr>
                    <w:t>пр</w:t>
                  </w:r>
                  <w:r>
                    <w:rPr>
                      <w:b/>
                      <w:spacing w:val="2"/>
                      <w:sz w:val="17"/>
                    </w:rPr>
                    <w:t>я</w:t>
                  </w:r>
                  <w:r>
                    <w:rPr>
                      <w:b/>
                      <w:spacing w:val="6"/>
                      <w:sz w:val="17"/>
                    </w:rPr>
                    <w:t>ж</w:t>
                  </w:r>
                  <w:r>
                    <w:rPr>
                      <w:b/>
                      <w:spacing w:val="3"/>
                      <w:sz w:val="17"/>
                    </w:rPr>
                    <w:t>е</w:t>
                  </w:r>
                  <w:r>
                    <w:rPr>
                      <w:b/>
                      <w:spacing w:val="5"/>
                      <w:sz w:val="17"/>
                    </w:rPr>
                    <w:t>н</w:t>
                  </w:r>
                  <w:r>
                    <w:rPr>
                      <w:b/>
                      <w:spacing w:val="3"/>
                      <w:sz w:val="17"/>
                    </w:rPr>
                    <w:t>и</w:t>
                  </w:r>
                  <w:r>
                    <w:rPr>
                      <w:b/>
                      <w:sz w:val="17"/>
                    </w:rPr>
                    <w:t>я </w:t>
                  </w:r>
                  <w:r>
                    <w:rPr>
                      <w:b/>
                      <w:spacing w:val="-8"/>
                      <w:sz w:val="17"/>
                    </w:rPr>
                    <w:t> </w:t>
                  </w:r>
                  <w:r>
                    <w:rPr>
                      <w:b/>
                      <w:spacing w:val="0"/>
                      <w:sz w:val="17"/>
                    </w:rPr>
                    <w:t>и</w:t>
                  </w:r>
                  <w:r>
                    <w:rPr>
                      <w:b/>
                      <w:sz w:val="17"/>
                    </w:rPr>
                    <w:t>э</w:t>
                  </w:r>
                  <w:r>
                    <w:rPr>
                      <w:b/>
                      <w:spacing w:val="5"/>
                      <w:sz w:val="17"/>
                    </w:rPr>
                    <w:t>м</w:t>
                  </w:r>
                  <w:r>
                    <w:rPr>
                      <w:b/>
                      <w:spacing w:val="0"/>
                      <w:sz w:val="17"/>
                    </w:rPr>
                    <w:t>е</w:t>
                  </w:r>
                  <w:r>
                    <w:rPr>
                      <w:b/>
                      <w:sz w:val="17"/>
                    </w:rPr>
                    <w:t>-</w:t>
                    <w:tab/>
                  </w:r>
                  <w:r>
                    <w:rPr>
                      <w:b/>
                      <w:spacing w:val="6"/>
                      <w:position w:val="-10"/>
                      <w:sz w:val="17"/>
                    </w:rPr>
                    <w:t>У</w:t>
                  </w:r>
                  <w:r>
                    <w:rPr>
                      <w:b/>
                      <w:spacing w:val="5"/>
                      <w:position w:val="-10"/>
                      <w:sz w:val="17"/>
                    </w:rPr>
                    <w:t>Т</w:t>
                  </w:r>
                  <w:r>
                    <w:rPr>
                      <w:b/>
                      <w:spacing w:val="7"/>
                      <w:position w:val="-10"/>
                      <w:sz w:val="17"/>
                    </w:rPr>
                    <w:t>Н</w:t>
                  </w:r>
                  <w:r>
                    <w:rPr>
                      <w:b/>
                      <w:spacing w:val="-2"/>
                      <w:position w:val="-10"/>
                      <w:sz w:val="17"/>
                    </w:rPr>
                    <w:t>-</w:t>
                  </w:r>
                  <w:r>
                    <w:rPr>
                      <w:b/>
                      <w:w w:val="99"/>
                      <w:position w:val="-10"/>
                      <w:sz w:val="17"/>
                    </w:rPr>
                    <w:t>1</w:t>
                  </w:r>
                  <w:r>
                    <w:rPr>
                      <w:b/>
                      <w:position w:val="-10"/>
                      <w:sz w:val="17"/>
                    </w:rPr>
                    <w:tab/>
                  </w:r>
                  <w:r>
                    <w:rPr>
                      <w:b/>
                      <w:position w:val="-5"/>
                      <w:sz w:val="17"/>
                    </w:rPr>
                    <w:t>О</w:t>
                    <w:tab/>
                  </w:r>
                  <w:r>
                    <w:rPr>
                      <w:b/>
                      <w:i/>
                      <w:spacing w:val="-86"/>
                      <w:w w:val="99"/>
                      <w:position w:val="-12"/>
                      <w:sz w:val="17"/>
                    </w:rPr>
                    <w:t>£</w:t>
                  </w:r>
                  <w:r>
                    <w:rPr>
                      <w:b/>
                      <w:i/>
                      <w:position w:val="-6"/>
                      <w:sz w:val="17"/>
                    </w:rPr>
                    <w:t>о</w:t>
                    <w:tab/>
                  </w:r>
                  <w:r>
                    <w:rPr>
                      <w:b/>
                      <w:w w:val="99"/>
                      <w:position w:val="-12"/>
                      <w:sz w:val="17"/>
                    </w:rPr>
                    <w:t>£</w:t>
                  </w:r>
                  <w:r>
                    <w:rPr>
                      <w:b/>
                      <w:position w:val="-12"/>
                      <w:sz w:val="17"/>
                    </w:rPr>
                    <w:tab/>
                  </w:r>
                  <w:r>
                    <w:rPr>
                      <w:b/>
                      <w:w w:val="99"/>
                      <w:position w:val="-12"/>
                      <w:sz w:val="17"/>
                    </w:rPr>
                    <w:t>£</w:t>
                  </w:r>
                  <w:r>
                    <w:rPr>
                      <w:rFonts w:ascii="Times New Roman" w:hAnsi="Times New Roman"/>
                      <w:position w:val="-12"/>
                      <w:sz w:val="17"/>
                    </w:rPr>
                    <w:t> </w:t>
                    <w:tab/>
                  </w:r>
                  <w:r>
                    <w:rPr>
                      <w:b/>
                      <w:w w:val="99"/>
                      <w:position w:val="-12"/>
                      <w:sz w:val="17"/>
                    </w:rPr>
                    <w:t>1</w:t>
                  </w:r>
                </w:p>
                <w:p>
                  <w:pPr>
                    <w:spacing w:line="139" w:lineRule="exact" w:before="0"/>
                    <w:ind w:left="64" w:right="0" w:firstLine="0"/>
                    <w:jc w:val="left"/>
                    <w:rPr>
                      <w:b/>
                      <w:sz w:val="17"/>
                    </w:rPr>
                  </w:pPr>
                  <w:r>
                    <w:rPr>
                      <w:b/>
                      <w:sz w:val="17"/>
                    </w:rPr>
                    <w:t>рительный  {380/3-500У (100-100/3) В</w:t>
                  </w:r>
                </w:p>
                <w:p>
                  <w:pPr>
                    <w:tabs>
                      <w:tab w:pos="3746" w:val="left" w:leader="none"/>
                      <w:tab w:pos="5288" w:val="left" w:leader="none"/>
                      <w:tab w:pos="6294" w:val="left" w:leader="none"/>
                      <w:tab w:pos="7365" w:val="left" w:leader="none"/>
                      <w:tab w:pos="8436" w:val="left" w:leader="none"/>
                      <w:tab w:pos="9506" w:val="left" w:leader="none"/>
                    </w:tabs>
                    <w:spacing w:line="213" w:lineRule="exact" w:before="33"/>
                    <w:ind w:left="369" w:right="0" w:firstLine="0"/>
                    <w:jc w:val="left"/>
                    <w:rPr>
                      <w:b/>
                      <w:sz w:val="17"/>
                    </w:rPr>
                  </w:pPr>
                  <w:r>
                    <w:rPr>
                      <w:b/>
                      <w:spacing w:val="1"/>
                      <w:position w:val="2"/>
                      <w:sz w:val="17"/>
                    </w:rPr>
                    <w:t>Регулятор  напряжения</w:t>
                    <w:tab/>
                  </w:r>
                  <w:r>
                    <w:rPr>
                      <w:b/>
                      <w:spacing w:val="2"/>
                      <w:sz w:val="17"/>
                    </w:rPr>
                    <w:t>ЛАТР-2М</w:t>
                    <w:tab/>
                  </w:r>
                  <w:r>
                    <w:rPr>
                      <w:b/>
                      <w:sz w:val="17"/>
                    </w:rPr>
                    <w:t>4</w:t>
                    <w:tab/>
                  </w:r>
                  <w:r>
                    <w:rPr>
                      <w:b/>
                      <w:position w:val="1"/>
                      <w:sz w:val="17"/>
                    </w:rPr>
                    <w:t>4</w:t>
                    <w:tab/>
                  </w:r>
                  <w:r>
                    <w:rPr>
                      <w:b/>
                      <w:sz w:val="17"/>
                    </w:rPr>
                    <w:t>2</w:t>
                    <w:tab/>
                    <w:t>2</w:t>
                    <w:tab/>
                    <w:t>2</w:t>
                  </w:r>
                </w:p>
                <w:p>
                  <w:pPr>
                    <w:tabs>
                      <w:tab w:pos="3977" w:val="left" w:leader="none"/>
                      <w:tab w:pos="5288" w:val="left" w:leader="none"/>
                      <w:tab w:pos="6294" w:val="left" w:leader="none"/>
                      <w:tab w:pos="7365" w:val="left" w:leader="none"/>
                      <w:tab w:pos="8436" w:val="left" w:leader="none"/>
                      <w:tab w:pos="9534" w:val="left" w:leader="none"/>
                    </w:tabs>
                    <w:spacing w:line="219" w:lineRule="exact" w:before="0"/>
                    <w:ind w:left="369" w:right="0" w:firstLine="0"/>
                    <w:jc w:val="left"/>
                    <w:rPr>
                      <w:b/>
                      <w:sz w:val="17"/>
                    </w:rPr>
                  </w:pPr>
                  <w:r>
                    <w:rPr>
                      <w:b/>
                      <w:position w:val="2"/>
                      <w:sz w:val="17"/>
                    </w:rPr>
                    <w:t>Кондо</w:t>
                  </w:r>
                  <w:r>
                    <w:rPr>
                      <w:rFonts w:ascii="Symbol" w:hAnsi="Symbol"/>
                      <w:position w:val="2"/>
                      <w:sz w:val="17"/>
                    </w:rPr>
                    <w:t></w:t>
                  </w:r>
                  <w:r>
                    <w:rPr>
                      <w:b/>
                      <w:position w:val="2"/>
                      <w:sz w:val="17"/>
                    </w:rPr>
                    <w:t>юатор </w:t>
                  </w:r>
                  <w:r>
                    <w:rPr>
                      <w:b/>
                      <w:spacing w:val="2"/>
                      <w:position w:val="2"/>
                      <w:sz w:val="17"/>
                    </w:rPr>
                    <w:t>на  </w:t>
                  </w:r>
                  <w:r>
                    <w:rPr>
                      <w:b/>
                      <w:spacing w:val="5"/>
                      <w:position w:val="2"/>
                      <w:sz w:val="17"/>
                    </w:rPr>
                    <w:t>70 </w:t>
                  </w:r>
                  <w:r>
                    <w:rPr>
                      <w:b/>
                      <w:position w:val="2"/>
                      <w:sz w:val="17"/>
                    </w:rPr>
                    <w:t>кВ. </w:t>
                  </w:r>
                  <w:r>
                    <w:rPr>
                      <w:b/>
                      <w:i/>
                      <w:position w:val="2"/>
                      <w:sz w:val="17"/>
                    </w:rPr>
                    <w:t>0</w:t>
                  </w:r>
                  <w:r>
                    <w:rPr>
                      <w:b/>
                      <w:i/>
                      <w:spacing w:val="-19"/>
                      <w:position w:val="2"/>
                      <w:sz w:val="17"/>
                    </w:rPr>
                    <w:t> </w:t>
                  </w:r>
                  <w:r>
                    <w:rPr>
                      <w:b/>
                      <w:i/>
                      <w:position w:val="2"/>
                      <w:sz w:val="17"/>
                    </w:rPr>
                    <w:t>2</w:t>
                  </w:r>
                  <w:r>
                    <w:rPr>
                      <w:b/>
                      <w:i/>
                      <w:spacing w:val="42"/>
                      <w:position w:val="2"/>
                      <w:sz w:val="17"/>
                    </w:rPr>
                    <w:t> </w:t>
                  </w:r>
                  <w:r>
                    <w:rPr>
                      <w:b/>
                      <w:position w:val="2"/>
                      <w:sz w:val="17"/>
                    </w:rPr>
                    <w:t>мкФ</w:t>
                    <w:tab/>
                  </w:r>
                  <w:r>
                    <w:rPr>
                      <w:b/>
                      <w:spacing w:val="5"/>
                      <w:position w:val="1"/>
                      <w:sz w:val="17"/>
                    </w:rPr>
                    <w:t>КБГ</w:t>
                    <w:tab/>
                  </w:r>
                  <w:r>
                    <w:rPr>
                      <w:b/>
                      <w:sz w:val="17"/>
                    </w:rPr>
                    <w:t>2</w:t>
                    <w:tab/>
                    <w:t>2</w:t>
                    <w:tab/>
                    <w:t>2</w:t>
                    <w:tab/>
                    <w:t>2</w:t>
                    <w:tab/>
                    <w:t>1</w:t>
                  </w:r>
                </w:p>
                <w:p>
                  <w:pPr>
                    <w:spacing w:line="169" w:lineRule="exact" w:before="0"/>
                    <w:ind w:left="369" w:right="0" w:firstLine="0"/>
                    <w:jc w:val="left"/>
                    <w:rPr>
                      <w:b/>
                      <w:sz w:val="17"/>
                    </w:rPr>
                  </w:pPr>
                  <w:r>
                    <w:rPr>
                      <w:b/>
                      <w:sz w:val="17"/>
                    </w:rPr>
                    <w:t>К о м б н м р оеанш й  магазин  шунтов</w:t>
                  </w:r>
                </w:p>
                <w:p>
                  <w:pPr>
                    <w:tabs>
                      <w:tab w:pos="3903" w:val="left" w:leader="none"/>
                      <w:tab w:pos="5279" w:val="left" w:leader="none"/>
                      <w:tab w:pos="6294" w:val="left" w:leader="none"/>
                      <w:tab w:pos="7365" w:val="left" w:leader="none"/>
                      <w:tab w:pos="8436" w:val="left" w:leader="none"/>
                      <w:tab w:pos="9525" w:val="left" w:leader="none"/>
                    </w:tabs>
                    <w:spacing w:line="244" w:lineRule="exact" w:before="0"/>
                    <w:ind w:left="64" w:right="0" w:firstLine="0"/>
                    <w:jc w:val="left"/>
                    <w:rPr>
                      <w:b/>
                      <w:sz w:val="17"/>
                    </w:rPr>
                  </w:pPr>
                  <w:r>
                    <w:rPr>
                      <w:b/>
                      <w:sz w:val="17"/>
                    </w:rPr>
                    <w:t>и</w:t>
                  </w:r>
                  <w:r>
                    <w:rPr>
                      <w:b/>
                      <w:spacing w:val="38"/>
                      <w:sz w:val="17"/>
                    </w:rPr>
                    <w:t> </w:t>
                  </w:r>
                  <w:r>
                    <w:rPr>
                      <w:b/>
                      <w:sz w:val="17"/>
                    </w:rPr>
                    <w:t>сопротивлений</w:t>
                    <w:tab/>
                  </w:r>
                  <w:r>
                    <w:rPr>
                      <w:b/>
                      <w:position w:val="7"/>
                      <w:sz w:val="17"/>
                    </w:rPr>
                    <w:t>Р</w:t>
                  </w:r>
                  <w:r>
                    <w:rPr>
                      <w:b/>
                      <w:spacing w:val="-32"/>
                      <w:position w:val="7"/>
                      <w:sz w:val="17"/>
                    </w:rPr>
                    <w:t> </w:t>
                  </w:r>
                  <w:r>
                    <w:rPr>
                      <w:b/>
                      <w:spacing w:val="5"/>
                      <w:position w:val="7"/>
                      <w:sz w:val="17"/>
                    </w:rPr>
                    <w:t>-155</w:t>
                    <w:tab/>
                  </w:r>
                  <w:r>
                    <w:rPr>
                      <w:b/>
                      <w:position w:val="7"/>
                      <w:sz w:val="17"/>
                    </w:rPr>
                    <w:t>2</w:t>
                    <w:tab/>
                    <w:t>2</w:t>
                    <w:tab/>
                    <w:t>2</w:t>
                    <w:tab/>
                    <w:t>2</w:t>
                    <w:tab/>
                    <w:t>1</w:t>
                  </w:r>
                </w:p>
                <w:p>
                  <w:pPr>
                    <w:spacing w:line="167" w:lineRule="exact" w:before="26"/>
                    <w:ind w:left="369" w:right="0" w:firstLine="0"/>
                    <w:jc w:val="left"/>
                    <w:rPr>
                      <w:b/>
                      <w:sz w:val="17"/>
                    </w:rPr>
                  </w:pPr>
                  <w:r>
                    <w:rPr>
                      <w:b/>
                      <w:sz w:val="17"/>
                    </w:rPr>
                    <w:t>Мост для  измерения диэоекгричес-</w:t>
                  </w:r>
                </w:p>
                <w:p>
                  <w:pPr>
                    <w:tabs>
                      <w:tab w:pos="3839" w:val="left" w:leader="none"/>
                      <w:tab w:pos="5279" w:val="left" w:leader="none"/>
                      <w:tab w:pos="6294" w:val="left" w:leader="none"/>
                      <w:tab w:pos="7383" w:val="left" w:leader="none"/>
                      <w:tab w:pos="8445" w:val="left" w:leader="none"/>
                    </w:tabs>
                    <w:spacing w:line="247" w:lineRule="exact" w:before="0"/>
                    <w:ind w:left="64" w:right="0" w:firstLine="0"/>
                    <w:jc w:val="left"/>
                    <w:rPr>
                      <w:b/>
                      <w:sz w:val="17"/>
                    </w:rPr>
                  </w:pPr>
                  <w:r>
                    <w:rPr>
                      <w:b/>
                      <w:position w:val="-6"/>
                      <w:sz w:val="17"/>
                    </w:rPr>
                    <w:t>сих</w:t>
                  </w:r>
                  <w:r>
                    <w:rPr>
                      <w:b/>
                      <w:spacing w:val="8"/>
                      <w:position w:val="-6"/>
                      <w:sz w:val="17"/>
                    </w:rPr>
                    <w:t> </w:t>
                  </w:r>
                  <w:r>
                    <w:rPr>
                      <w:b/>
                      <w:position w:val="-6"/>
                      <w:sz w:val="17"/>
                    </w:rPr>
                    <w:t>потерь</w:t>
                    <w:tab/>
                  </w:r>
                  <w:r>
                    <w:rPr>
                      <w:b/>
                      <w:sz w:val="17"/>
                    </w:rPr>
                    <w:t>Р</w:t>
                  </w:r>
                  <w:r>
                    <w:rPr>
                      <w:b/>
                      <w:spacing w:val="-29"/>
                      <w:sz w:val="17"/>
                    </w:rPr>
                    <w:t> </w:t>
                  </w:r>
                  <w:r>
                    <w:rPr>
                      <w:b/>
                      <w:spacing w:val="7"/>
                      <w:sz w:val="17"/>
                    </w:rPr>
                    <w:t>-5026</w:t>
                    <w:tab/>
                  </w:r>
                  <w:r>
                    <w:rPr>
                      <w:b/>
                      <w:sz w:val="17"/>
                    </w:rPr>
                    <w:t>2</w:t>
                    <w:tab/>
                    <w:t>2</w:t>
                    <w:tab/>
                  </w:r>
                  <w:r>
                    <w:rPr>
                      <w:b/>
                      <w:position w:val="1"/>
                      <w:sz w:val="17"/>
                    </w:rPr>
                    <w:t>1</w:t>
                  </w:r>
                  <w:r>
                    <w:rPr>
                      <w:b/>
                      <w:sz w:val="17"/>
                    </w:rPr>
                    <w:tab/>
                    <w:t>1</w:t>
                  </w:r>
                </w:p>
                <w:p>
                  <w:pPr>
                    <w:spacing w:line="169" w:lineRule="exact" w:before="29"/>
                    <w:ind w:left="360" w:right="0" w:firstLine="0"/>
                    <w:jc w:val="left"/>
                    <w:rPr>
                      <w:b/>
                      <w:sz w:val="17"/>
                    </w:rPr>
                  </w:pPr>
                  <w:r>
                    <w:rPr>
                      <w:b/>
                      <w:sz w:val="17"/>
                    </w:rPr>
                    <w:t>С табилизатор  напряжения пере­</w:t>
                  </w:r>
                </w:p>
                <w:p>
                  <w:pPr>
                    <w:tabs>
                      <w:tab w:pos="3922" w:val="left" w:leader="none"/>
                      <w:tab w:pos="5288" w:val="left" w:leader="none"/>
                      <w:tab w:pos="6294" w:val="left" w:leader="none"/>
                      <w:tab w:pos="7365" w:val="left" w:leader="none"/>
                      <w:tab w:pos="8436" w:val="left" w:leader="none"/>
                      <w:tab w:pos="9506" w:val="left" w:leader="none"/>
                    </w:tabs>
                    <w:spacing w:line="249" w:lineRule="exact" w:before="0"/>
                    <w:ind w:left="64" w:right="0" w:firstLine="0"/>
                    <w:jc w:val="left"/>
                    <w:rPr>
                      <w:b/>
                      <w:sz w:val="17"/>
                    </w:rPr>
                  </w:pPr>
                  <w:r>
                    <w:rPr>
                      <w:b/>
                      <w:spacing w:val="1"/>
                      <w:sz w:val="17"/>
                    </w:rPr>
                    <w:t>менного</w:t>
                  </w:r>
                  <w:r>
                    <w:rPr>
                      <w:b/>
                      <w:spacing w:val="30"/>
                      <w:sz w:val="17"/>
                    </w:rPr>
                    <w:t> </w:t>
                  </w:r>
                  <w:r>
                    <w:rPr>
                      <w:b/>
                      <w:sz w:val="17"/>
                    </w:rPr>
                    <w:t>тока</w:t>
                    <w:tab/>
                  </w:r>
                  <w:r>
                    <w:rPr>
                      <w:b/>
                      <w:position w:val="7"/>
                      <w:sz w:val="17"/>
                    </w:rPr>
                    <w:t>С</w:t>
                  </w:r>
                  <w:r>
                    <w:rPr>
                      <w:b/>
                      <w:spacing w:val="-32"/>
                      <w:position w:val="7"/>
                      <w:sz w:val="17"/>
                    </w:rPr>
                    <w:t> </w:t>
                  </w:r>
                  <w:r>
                    <w:rPr>
                      <w:b/>
                      <w:position w:val="7"/>
                      <w:sz w:val="17"/>
                    </w:rPr>
                    <w:t>О</w:t>
                  </w:r>
                  <w:r>
                    <w:rPr>
                      <w:b/>
                      <w:spacing w:val="-30"/>
                      <w:position w:val="7"/>
                      <w:sz w:val="17"/>
                    </w:rPr>
                    <w:t> </w:t>
                  </w:r>
                  <w:r>
                    <w:rPr>
                      <w:b/>
                      <w:position w:val="7"/>
                      <w:sz w:val="17"/>
                    </w:rPr>
                    <w:t>-5</w:t>
                    <w:tab/>
                    <w:t>4</w:t>
                    <w:tab/>
                  </w:r>
                  <w:r>
                    <w:rPr>
                      <w:b/>
                      <w:position w:val="8"/>
                      <w:sz w:val="17"/>
                    </w:rPr>
                    <w:t>4</w:t>
                    <w:tab/>
                  </w:r>
                  <w:r>
                    <w:rPr>
                      <w:b/>
                      <w:position w:val="7"/>
                      <w:sz w:val="17"/>
                    </w:rPr>
                    <w:t>2</w:t>
                    <w:tab/>
                    <w:t>2</w:t>
                    <w:tab/>
                    <w:t>2</w:t>
                  </w:r>
                </w:p>
                <w:p>
                  <w:pPr>
                    <w:spacing w:line="158" w:lineRule="exact" w:before="26"/>
                    <w:ind w:left="369" w:right="0" w:firstLine="0"/>
                    <w:jc w:val="left"/>
                    <w:rPr>
                      <w:b/>
                      <w:sz w:val="17"/>
                    </w:rPr>
                  </w:pPr>
                  <w:r>
                    <w:rPr>
                      <w:b/>
                      <w:sz w:val="17"/>
                    </w:rPr>
                    <w:t>Реостаты  сопротивления попэуню-</w:t>
                  </w:r>
                </w:p>
                <w:p>
                  <w:pPr>
                    <w:tabs>
                      <w:tab w:pos="3950" w:val="left" w:leader="none"/>
                      <w:tab w:pos="5242" w:val="left" w:leader="none"/>
                      <w:tab w:pos="6257" w:val="left" w:leader="none"/>
                      <w:tab w:pos="7365" w:val="left" w:leader="none"/>
                      <w:tab w:pos="8436" w:val="left" w:leader="none"/>
                      <w:tab w:pos="9506" w:val="left" w:leader="none"/>
                    </w:tabs>
                    <w:spacing w:line="258" w:lineRule="exact" w:before="0"/>
                    <w:ind w:left="64" w:right="0" w:firstLine="0"/>
                    <w:jc w:val="left"/>
                    <w:rPr>
                      <w:b/>
                      <w:sz w:val="17"/>
                    </w:rPr>
                  </w:pPr>
                  <w:r>
                    <w:rPr>
                      <w:b/>
                      <w:position w:val="-8"/>
                      <w:sz w:val="17"/>
                    </w:rPr>
                    <w:t>вые</w:t>
                    <w:tab/>
                  </w:r>
                  <w:r>
                    <w:rPr>
                      <w:b/>
                      <w:spacing w:val="6"/>
                      <w:sz w:val="17"/>
                    </w:rPr>
                    <w:t>РСП</w:t>
                    <w:tab/>
                  </w:r>
                  <w:r>
                    <w:rPr>
                      <w:b/>
                      <w:spacing w:val="1"/>
                      <w:sz w:val="17"/>
                    </w:rPr>
                    <w:t>10</w:t>
                    <w:tab/>
                    <w:t>10</w:t>
                    <w:tab/>
                  </w:r>
                  <w:r>
                    <w:rPr>
                      <w:b/>
                      <w:sz w:val="17"/>
                    </w:rPr>
                    <w:t>6</w:t>
                    <w:tab/>
                    <w:t>6</w:t>
                  </w:r>
                  <w:r>
                    <w:rPr>
                      <w:b/>
                      <w:position w:val="1"/>
                      <w:sz w:val="17"/>
                    </w:rPr>
                    <w:tab/>
                    <w:t>4</w:t>
                  </w:r>
                </w:p>
                <w:p>
                  <w:pPr>
                    <w:tabs>
                      <w:tab w:pos="4051" w:val="left" w:leader="none"/>
                      <w:tab w:pos="5288" w:val="left" w:leader="none"/>
                      <w:tab w:pos="6294" w:val="left" w:leader="none"/>
                      <w:tab w:pos="7365" w:val="left" w:leader="none"/>
                      <w:tab w:pos="8436" w:val="left" w:leader="none"/>
                      <w:tab w:pos="9506" w:val="left" w:leader="none"/>
                    </w:tabs>
                    <w:spacing w:line="219" w:lineRule="exact" w:before="27"/>
                    <w:ind w:left="360" w:right="0" w:firstLine="0"/>
                    <w:jc w:val="left"/>
                    <w:rPr>
                      <w:b/>
                      <w:sz w:val="17"/>
                    </w:rPr>
                  </w:pPr>
                  <w:r>
                    <w:rPr>
                      <w:b/>
                      <w:spacing w:val="2"/>
                      <w:sz w:val="17"/>
                    </w:rPr>
                    <w:t>Указатель</w:t>
                  </w:r>
                  <w:r>
                    <w:rPr>
                      <w:b/>
                      <w:spacing w:val="50"/>
                      <w:sz w:val="17"/>
                    </w:rPr>
                    <w:t> </w:t>
                  </w:r>
                  <w:r>
                    <w:rPr>
                      <w:b/>
                      <w:sz w:val="17"/>
                    </w:rPr>
                    <w:t>высокого</w:t>
                  </w:r>
                  <w:r>
                    <w:rPr>
                      <w:b/>
                      <w:spacing w:val="30"/>
                      <w:sz w:val="17"/>
                    </w:rPr>
                    <w:t> </w:t>
                  </w:r>
                  <w:r>
                    <w:rPr>
                      <w:b/>
                      <w:sz w:val="17"/>
                    </w:rPr>
                    <w:t>напряжения</w:t>
                    <w:tab/>
                  </w:r>
                  <w:r>
                    <w:rPr>
                      <w:rFonts w:ascii="Courier New" w:hAnsi="Courier New"/>
                      <w:position w:val="5"/>
                      <w:sz w:val="8"/>
                    </w:rPr>
                    <w:t>_</w:t>
                    <w:tab/>
                  </w:r>
                  <w:r>
                    <w:rPr>
                      <w:b/>
                      <w:position w:val="-3"/>
                      <w:sz w:val="17"/>
                    </w:rPr>
                    <w:t>4</w:t>
                    <w:tab/>
                  </w:r>
                  <w:r>
                    <w:rPr>
                      <w:b/>
                      <w:position w:val="-2"/>
                      <w:sz w:val="17"/>
                    </w:rPr>
                    <w:t>4</w:t>
                    <w:tab/>
                  </w:r>
                  <w:r>
                    <w:rPr>
                      <w:b/>
                      <w:position w:val="-3"/>
                      <w:sz w:val="17"/>
                    </w:rPr>
                    <w:t>3</w:t>
                    <w:tab/>
                    <w:t>2</w:t>
                    <w:tab/>
                    <w:t>2</w:t>
                  </w:r>
                </w:p>
                <w:p>
                  <w:pPr>
                    <w:tabs>
                      <w:tab w:pos="3885" w:val="left" w:leader="none"/>
                      <w:tab w:pos="5288" w:val="left" w:leader="none"/>
                      <w:tab w:pos="6294" w:val="left" w:leader="none"/>
                      <w:tab w:pos="7365" w:val="left" w:leader="none"/>
                      <w:tab w:pos="8445" w:val="left" w:leader="none"/>
                      <w:tab w:pos="9525" w:val="left" w:leader="none"/>
                    </w:tabs>
                    <w:spacing w:line="218" w:lineRule="exact" w:before="0"/>
                    <w:ind w:left="360" w:right="0" w:firstLine="0"/>
                    <w:jc w:val="left"/>
                    <w:rPr>
                      <w:b/>
                      <w:sz w:val="17"/>
                    </w:rPr>
                  </w:pPr>
                  <w:r>
                    <w:rPr>
                      <w:b/>
                      <w:sz w:val="17"/>
                    </w:rPr>
                    <w:t>Осциллограф </w:t>
                  </w:r>
                  <w:r>
                    <w:rPr>
                      <w:b/>
                      <w:spacing w:val="1"/>
                      <w:sz w:val="17"/>
                    </w:rPr>
                    <w:t> </w:t>
                  </w:r>
                  <w:r>
                    <w:rPr>
                      <w:b/>
                      <w:spacing w:val="2"/>
                      <w:sz w:val="17"/>
                    </w:rPr>
                    <w:t>саетолучееой </w:t>
                  </w:r>
                  <w:r>
                    <w:rPr>
                      <w:b/>
                      <w:spacing w:val="5"/>
                      <w:sz w:val="17"/>
                    </w:rPr>
                    <w:t> </w:t>
                  </w:r>
                  <w:r>
                    <w:rPr>
                      <w:b/>
                      <w:sz w:val="17"/>
                    </w:rPr>
                    <w:t>(комп-</w:t>
                    <w:tab/>
                  </w:r>
                  <w:r>
                    <w:rPr>
                      <w:b/>
                      <w:spacing w:val="3"/>
                      <w:position w:val="-5"/>
                      <w:sz w:val="17"/>
                    </w:rPr>
                    <w:t>К-115:</w:t>
                    <w:tab/>
                  </w:r>
                  <w:r>
                    <w:rPr>
                      <w:b/>
                      <w:position w:val="-5"/>
                      <w:sz w:val="17"/>
                    </w:rPr>
                    <w:t>2</w:t>
                    <w:tab/>
                    <w:t>2</w:t>
                    <w:tab/>
                    <w:t>2</w:t>
                    <w:tab/>
                    <w:t>1</w:t>
                    <w:tab/>
                    <w:t>1</w:t>
                  </w:r>
                </w:p>
                <w:p>
                  <w:pPr>
                    <w:tabs>
                      <w:tab w:pos="3922" w:val="left" w:leader="none"/>
                    </w:tabs>
                    <w:spacing w:line="211" w:lineRule="exact" w:before="0"/>
                    <w:ind w:left="64" w:right="0" w:firstLine="0"/>
                    <w:jc w:val="left"/>
                    <w:rPr>
                      <w:b/>
                      <w:sz w:val="17"/>
                    </w:rPr>
                  </w:pPr>
                  <w:r>
                    <w:rPr>
                      <w:b/>
                      <w:sz w:val="17"/>
                    </w:rPr>
                    <w:t>пект)</w:t>
                    <w:tab/>
                  </w:r>
                  <w:r>
                    <w:rPr>
                      <w:b/>
                      <w:spacing w:val="3"/>
                      <w:position w:val="-3"/>
                      <w:sz w:val="17"/>
                    </w:rPr>
                    <w:t>Н041</w:t>
                  </w:r>
                </w:p>
                <w:p>
                  <w:pPr>
                    <w:tabs>
                      <w:tab w:pos="3940" w:val="left" w:leader="none"/>
                      <w:tab w:pos="5306" w:val="left" w:leader="none"/>
                      <w:tab w:pos="6313" w:val="left" w:leader="none"/>
                      <w:tab w:pos="7383" w:val="left" w:leader="none"/>
                      <w:tab w:pos="8445" w:val="left" w:leader="none"/>
                      <w:tab w:pos="9460" w:val="left" w:leader="none"/>
                    </w:tabs>
                    <w:spacing w:line="226" w:lineRule="exact" w:before="0"/>
                    <w:ind w:left="360" w:right="0" w:firstLine="0"/>
                    <w:jc w:val="left"/>
                    <w:rPr>
                      <w:rFonts w:ascii="Courier New" w:hAnsi="Courier New"/>
                      <w:sz w:val="8"/>
                    </w:rPr>
                  </w:pPr>
                  <w:r>
                    <w:rPr>
                      <w:b/>
                      <w:spacing w:val="2"/>
                      <w:position w:val="1"/>
                      <w:sz w:val="17"/>
                    </w:rPr>
                    <w:t>Осциллограф </w:t>
                  </w:r>
                  <w:r>
                    <w:rPr>
                      <w:b/>
                      <w:spacing w:val="6"/>
                      <w:position w:val="1"/>
                      <w:sz w:val="17"/>
                    </w:rPr>
                    <w:t> </w:t>
                  </w:r>
                  <w:r>
                    <w:rPr>
                      <w:b/>
                      <w:spacing w:val="2"/>
                      <w:position w:val="1"/>
                      <w:sz w:val="17"/>
                    </w:rPr>
                    <w:t>запоминающий</w:t>
                    <w:tab/>
                  </w:r>
                  <w:r>
                    <w:rPr>
                      <w:b/>
                      <w:position w:val="-2"/>
                      <w:sz w:val="17"/>
                    </w:rPr>
                    <w:t>С</w:t>
                  </w:r>
                  <w:r>
                    <w:rPr>
                      <w:b/>
                      <w:spacing w:val="-25"/>
                      <w:position w:val="-2"/>
                      <w:sz w:val="17"/>
                    </w:rPr>
                    <w:t> </w:t>
                  </w:r>
                  <w:r>
                    <w:rPr>
                      <w:b/>
                      <w:spacing w:val="5"/>
                      <w:position w:val="-2"/>
                      <w:sz w:val="17"/>
                    </w:rPr>
                    <w:t>1-6</w:t>
                    <w:tab/>
                  </w:r>
                  <w:r>
                    <w:rPr>
                      <w:b/>
                      <w:position w:val="-1"/>
                      <w:sz w:val="17"/>
                    </w:rPr>
                    <w:t>1</w:t>
                    <w:tab/>
                  </w:r>
                  <w:r>
                    <w:rPr>
                      <w:b/>
                      <w:position w:val="-2"/>
                      <w:sz w:val="17"/>
                    </w:rPr>
                    <w:t>1</w:t>
                    <w:tab/>
                  </w:r>
                  <w:r>
                    <w:rPr>
                      <w:b/>
                      <w:position w:val="-1"/>
                      <w:sz w:val="17"/>
                    </w:rPr>
                    <w:t>1</w:t>
                    <w:tab/>
                  </w:r>
                  <w:r>
                    <w:rPr>
                      <w:b/>
                      <w:position w:val="-2"/>
                      <w:sz w:val="17"/>
                    </w:rPr>
                    <w:t>1</w:t>
                    <w:tab/>
                  </w:r>
                  <w:r>
                    <w:rPr>
                      <w:rFonts w:ascii="Courier New" w:hAnsi="Courier New"/>
                      <w:sz w:val="8"/>
                    </w:rPr>
                    <w:t>—</w:t>
                  </w:r>
                </w:p>
                <w:p>
                  <w:pPr>
                    <w:tabs>
                      <w:tab w:pos="3885" w:val="left" w:leader="none"/>
                      <w:tab w:pos="5288" w:val="left" w:leader="none"/>
                      <w:tab w:pos="6294" w:val="left" w:leader="none"/>
                      <w:tab w:pos="7365" w:val="left" w:leader="none"/>
                      <w:tab w:pos="8436" w:val="left" w:leader="none"/>
                      <w:tab w:pos="9506" w:val="left" w:leader="none"/>
                    </w:tabs>
                    <w:spacing w:line="222" w:lineRule="exact" w:before="0"/>
                    <w:ind w:left="360" w:right="0" w:firstLine="0"/>
                    <w:jc w:val="left"/>
                    <w:rPr>
                      <w:b/>
                      <w:sz w:val="17"/>
                    </w:rPr>
                  </w:pPr>
                  <w:r>
                    <w:rPr>
                      <w:b/>
                      <w:spacing w:val="2"/>
                      <w:sz w:val="17"/>
                    </w:rPr>
                    <w:t>Осциллограф </w:t>
                  </w:r>
                  <w:r>
                    <w:rPr>
                      <w:b/>
                      <w:spacing w:val="3"/>
                      <w:sz w:val="17"/>
                    </w:rPr>
                    <w:t> </w:t>
                  </w:r>
                  <w:r>
                    <w:rPr>
                      <w:b/>
                      <w:spacing w:val="7"/>
                      <w:sz w:val="17"/>
                    </w:rPr>
                    <w:t>портатиеш</w:t>
                  </w:r>
                  <w:r>
                    <w:rPr>
                      <w:b/>
                      <w:spacing w:val="-23"/>
                      <w:sz w:val="17"/>
                    </w:rPr>
                    <w:t> </w:t>
                  </w:r>
                  <w:r>
                    <w:rPr>
                      <w:b/>
                      <w:sz w:val="17"/>
                    </w:rPr>
                    <w:t>й</w:t>
                    <w:tab/>
                  </w:r>
                  <w:r>
                    <w:rPr>
                      <w:b/>
                      <w:position w:val="-3"/>
                      <w:sz w:val="17"/>
                    </w:rPr>
                    <w:t>С</w:t>
                  </w:r>
                  <w:r>
                    <w:rPr>
                      <w:b/>
                      <w:spacing w:val="-24"/>
                      <w:position w:val="-3"/>
                      <w:sz w:val="17"/>
                    </w:rPr>
                    <w:t> </w:t>
                  </w:r>
                  <w:r>
                    <w:rPr>
                      <w:b/>
                      <w:spacing w:val="6"/>
                      <w:position w:val="-3"/>
                      <w:sz w:val="17"/>
                    </w:rPr>
                    <w:t>1-69</w:t>
                    <w:tab/>
                  </w:r>
                  <w:r>
                    <w:rPr>
                      <w:b/>
                      <w:position w:val="-3"/>
                      <w:sz w:val="17"/>
                    </w:rPr>
                    <w:t>4</w:t>
                    <w:tab/>
                  </w:r>
                  <w:r>
                    <w:rPr>
                      <w:b/>
                      <w:position w:val="-2"/>
                      <w:sz w:val="17"/>
                    </w:rPr>
                    <w:t>4</w:t>
                    <w:tab/>
                  </w:r>
                  <w:r>
                    <w:rPr>
                      <w:b/>
                      <w:position w:val="-3"/>
                      <w:sz w:val="17"/>
                    </w:rPr>
                    <w:t>2</w:t>
                    <w:tab/>
                    <w:t>2</w:t>
                    <w:tab/>
                    <w:t>2</w:t>
                  </w:r>
                </w:p>
                <w:p>
                  <w:pPr>
                    <w:tabs>
                      <w:tab w:pos="3885" w:val="left" w:leader="none"/>
                      <w:tab w:pos="5288" w:val="left" w:leader="none"/>
                      <w:tab w:pos="6294" w:val="left" w:leader="none"/>
                      <w:tab w:pos="7383" w:val="left" w:leader="none"/>
                      <w:tab w:pos="8445" w:val="left" w:leader="none"/>
                      <w:tab w:pos="9534" w:val="left" w:leader="none"/>
                    </w:tabs>
                    <w:spacing w:line="217" w:lineRule="exact" w:before="0"/>
                    <w:ind w:left="360" w:right="0" w:firstLine="0"/>
                    <w:jc w:val="left"/>
                    <w:rPr>
                      <w:b/>
                      <w:sz w:val="17"/>
                    </w:rPr>
                  </w:pPr>
                  <w:r>
                    <w:rPr>
                      <w:b/>
                      <w:sz w:val="17"/>
                    </w:rPr>
                    <w:t>Универсальный </w:t>
                  </w:r>
                  <w:r>
                    <w:rPr>
                      <w:b/>
                      <w:spacing w:val="15"/>
                      <w:sz w:val="17"/>
                    </w:rPr>
                    <w:t> </w:t>
                  </w:r>
                  <w:r>
                    <w:rPr>
                      <w:b/>
                      <w:sz w:val="17"/>
                    </w:rPr>
                    <w:t>осциллограф</w:t>
                    <w:tab/>
                  </w:r>
                  <w:r>
                    <w:rPr>
                      <w:b/>
                      <w:position w:val="-2"/>
                      <w:sz w:val="17"/>
                    </w:rPr>
                    <w:t>С</w:t>
                  </w:r>
                  <w:r>
                    <w:rPr>
                      <w:b/>
                      <w:spacing w:val="-26"/>
                      <w:position w:val="-2"/>
                      <w:sz w:val="17"/>
                    </w:rPr>
                    <w:t> </w:t>
                  </w:r>
                  <w:r>
                    <w:rPr>
                      <w:b/>
                      <w:spacing w:val="5"/>
                      <w:position w:val="-2"/>
                      <w:sz w:val="17"/>
                    </w:rPr>
                    <w:t>1-74</w:t>
                    <w:tab/>
                  </w:r>
                  <w:r>
                    <w:rPr>
                      <w:b/>
                      <w:position w:val="-3"/>
                      <w:sz w:val="17"/>
                    </w:rPr>
                    <w:t>2</w:t>
                    <w:tab/>
                    <w:t>2</w:t>
                    <w:tab/>
                    <w:t>1</w:t>
                    <w:tab/>
                    <w:t>1</w:t>
                    <w:tab/>
                    <w:t>1</w:t>
                  </w:r>
                </w:p>
                <w:p>
                  <w:pPr>
                    <w:spacing w:line="184" w:lineRule="exact" w:before="0"/>
                    <w:ind w:left="369" w:right="0" w:firstLine="0"/>
                    <w:jc w:val="left"/>
                    <w:rPr>
                      <w:b/>
                      <w:sz w:val="17"/>
                    </w:rPr>
                  </w:pPr>
                  <w:r>
                    <w:rPr>
                      <w:b/>
                      <w:sz w:val="17"/>
                    </w:rPr>
                    <w:t>Комплект измерительных приборов</w:t>
                  </w:r>
                </w:p>
                <w:p>
                  <w:pPr>
                    <w:tabs>
                      <w:tab w:pos="4051" w:val="left" w:leader="none"/>
                      <w:tab w:pos="5306" w:val="left" w:leader="none"/>
                      <w:tab w:pos="6313" w:val="left" w:leader="none"/>
                      <w:tab w:pos="7383" w:val="left" w:leader="none"/>
                      <w:tab w:pos="8445" w:val="left" w:leader="none"/>
                      <w:tab w:pos="9534" w:val="left" w:leader="none"/>
                    </w:tabs>
                    <w:spacing w:line="229" w:lineRule="exact" w:before="25"/>
                    <w:ind w:left="64" w:right="0" w:firstLine="0"/>
                    <w:jc w:val="left"/>
                    <w:rPr>
                      <w:b/>
                      <w:sz w:val="17"/>
                    </w:rPr>
                  </w:pPr>
                  <w:r>
                    <w:rPr>
                      <w:b/>
                      <w:spacing w:val="-4"/>
                      <w:sz w:val="17"/>
                    </w:rPr>
                    <w:t>перемена-юго  </w:t>
                  </w:r>
                  <w:r>
                    <w:rPr>
                      <w:b/>
                      <w:sz w:val="17"/>
                    </w:rPr>
                    <w:t>тока</w:t>
                  </w:r>
                  <w:r>
                    <w:rPr>
                      <w:b/>
                      <w:spacing w:val="-22"/>
                      <w:sz w:val="17"/>
                    </w:rPr>
                    <w:t> </w:t>
                  </w:r>
                  <w:r>
                    <w:rPr>
                      <w:b/>
                      <w:spacing w:val="1"/>
                      <w:sz w:val="17"/>
                    </w:rPr>
                    <w:t>(амперметры,</w:t>
                  </w:r>
                  <w:r>
                    <w:rPr>
                      <w:b/>
                      <w:spacing w:val="-14"/>
                      <w:sz w:val="17"/>
                    </w:rPr>
                    <w:t> </w:t>
                  </w:r>
                  <w:r>
                    <w:rPr>
                      <w:b/>
                      <w:sz w:val="17"/>
                    </w:rPr>
                    <w:t>вольт­</w:t>
                    <w:tab/>
                  </w:r>
                  <w:r>
                    <w:rPr>
                      <w:b/>
                      <w:position w:val="-4"/>
                      <w:sz w:val="17"/>
                    </w:rPr>
                    <w:t>—</w:t>
                    <w:tab/>
                  </w:r>
                  <w:r>
                    <w:rPr>
                      <w:b/>
                      <w:position w:val="-3"/>
                      <w:sz w:val="17"/>
                    </w:rPr>
                    <w:t>1</w:t>
                    <w:tab/>
                  </w:r>
                  <w:r>
                    <w:rPr>
                      <w:b/>
                      <w:position w:val="-4"/>
                      <w:sz w:val="17"/>
                    </w:rPr>
                    <w:t>1</w:t>
                    <w:tab/>
                    <w:t>1</w:t>
                    <w:tab/>
                    <w:t>1</w:t>
                    <w:tab/>
                    <w:t>1</w:t>
                  </w:r>
                </w:p>
                <w:p>
                  <w:pPr>
                    <w:spacing w:line="179" w:lineRule="exact" w:before="0"/>
                    <w:ind w:left="64" w:right="0" w:firstLine="0"/>
                    <w:jc w:val="left"/>
                    <w:rPr>
                      <w:b/>
                      <w:sz w:val="17"/>
                    </w:rPr>
                  </w:pPr>
                  <w:r>
                    <w:rPr>
                      <w:b/>
                      <w:sz w:val="17"/>
                    </w:rPr>
                    <w:t>метры.  ваттметры,  омметры)</w:t>
                  </w:r>
                </w:p>
                <w:p>
                  <w:pPr>
                    <w:spacing w:before="25"/>
                    <w:ind w:left="369" w:right="0" w:firstLine="0"/>
                    <w:jc w:val="left"/>
                    <w:rPr>
                      <w:b/>
                      <w:sz w:val="17"/>
                    </w:rPr>
                  </w:pPr>
                  <w:r>
                    <w:rPr>
                      <w:b/>
                      <w:sz w:val="17"/>
                    </w:rPr>
                    <w:t>Комплект измерительных приборов</w:t>
                  </w:r>
                </w:p>
                <w:p>
                  <w:pPr>
                    <w:tabs>
                      <w:tab w:pos="4051" w:val="left" w:leader="none"/>
                      <w:tab w:pos="5306" w:val="left" w:leader="none"/>
                      <w:tab w:pos="6313" w:val="left" w:leader="none"/>
                      <w:tab w:pos="7383" w:val="left" w:leader="none"/>
                      <w:tab w:pos="8445" w:val="left" w:leader="none"/>
                      <w:tab w:pos="9525" w:val="left" w:leader="none"/>
                    </w:tabs>
                    <w:spacing w:line="239" w:lineRule="exact" w:before="7"/>
                    <w:ind w:left="64" w:right="0" w:firstLine="0"/>
                    <w:jc w:val="left"/>
                    <w:rPr>
                      <w:b/>
                      <w:sz w:val="17"/>
                    </w:rPr>
                  </w:pPr>
                  <w:r>
                    <w:rPr>
                      <w:b/>
                      <w:sz w:val="17"/>
                    </w:rPr>
                    <w:t>постоянного  </w:t>
                  </w:r>
                  <w:r>
                    <w:rPr>
                      <w:b/>
                      <w:spacing w:val="1"/>
                      <w:sz w:val="17"/>
                    </w:rPr>
                    <w:t>тока</w:t>
                  </w:r>
                  <w:r>
                    <w:rPr>
                      <w:b/>
                      <w:spacing w:val="-11"/>
                      <w:sz w:val="17"/>
                    </w:rPr>
                    <w:t> </w:t>
                  </w:r>
                  <w:r>
                    <w:rPr>
                      <w:b/>
                      <w:spacing w:val="1"/>
                      <w:sz w:val="17"/>
                    </w:rPr>
                    <w:t>(амперметры,</w:t>
                  </w:r>
                  <w:r>
                    <w:rPr>
                      <w:b/>
                      <w:spacing w:val="27"/>
                      <w:sz w:val="17"/>
                    </w:rPr>
                    <w:t> </w:t>
                  </w:r>
                  <w:r>
                    <w:rPr>
                      <w:b/>
                      <w:spacing w:val="-3"/>
                      <w:sz w:val="17"/>
                    </w:rPr>
                    <w:t>вольт­</w:t>
                    <w:tab/>
                  </w:r>
                  <w:r>
                    <w:rPr>
                      <w:b/>
                      <w:position w:val="-5"/>
                      <w:sz w:val="17"/>
                    </w:rPr>
                    <w:t>—</w:t>
                    <w:tab/>
                  </w:r>
                  <w:r>
                    <w:rPr>
                      <w:b/>
                      <w:position w:val="-4"/>
                      <w:sz w:val="17"/>
                    </w:rPr>
                    <w:t>1</w:t>
                    <w:tab/>
                  </w:r>
                  <w:r>
                    <w:rPr>
                      <w:b/>
                      <w:position w:val="-5"/>
                      <w:sz w:val="17"/>
                    </w:rPr>
                    <w:t>1</w:t>
                    <w:tab/>
                  </w:r>
                  <w:r>
                    <w:rPr>
                      <w:b/>
                      <w:position w:val="-4"/>
                      <w:sz w:val="17"/>
                    </w:rPr>
                    <w:t>1</w:t>
                    <w:tab/>
                  </w:r>
                  <w:r>
                    <w:rPr>
                      <w:b/>
                      <w:position w:val="-5"/>
                      <w:sz w:val="17"/>
                    </w:rPr>
                    <w:t>1</w:t>
                    <w:tab/>
                    <w:t>1</w:t>
                  </w:r>
                </w:p>
                <w:p>
                  <w:pPr>
                    <w:spacing w:line="179" w:lineRule="exact" w:before="0"/>
                    <w:ind w:left="64" w:right="0" w:firstLine="0"/>
                    <w:jc w:val="left"/>
                    <w:rPr>
                      <w:b/>
                      <w:sz w:val="17"/>
                    </w:rPr>
                  </w:pPr>
                  <w:r>
                    <w:rPr>
                      <w:b/>
                      <w:sz w:val="17"/>
                    </w:rPr>
                    <w:t>метры.  ваттметры,  омметры)</w:t>
                  </w:r>
                </w:p>
                <w:p>
                  <w:pPr>
                    <w:spacing w:line="273" w:lineRule="auto" w:before="62"/>
                    <w:ind w:left="3793" w:right="5608" w:firstLine="0"/>
                    <w:jc w:val="center"/>
                    <w:rPr>
                      <w:b/>
                      <w:sz w:val="17"/>
                    </w:rPr>
                  </w:pPr>
                  <w:r>
                    <w:rPr>
                      <w:b/>
                      <w:sz w:val="17"/>
                    </w:rPr>
                    <w:t>Ц -4313. Ц -4341,</w:t>
                  </w:r>
                </w:p>
                <w:p>
                  <w:pPr>
                    <w:tabs>
                      <w:tab w:pos="3811" w:val="left" w:leader="none"/>
                      <w:tab w:pos="5288" w:val="left" w:leader="none"/>
                      <w:tab w:pos="6294" w:val="left" w:leader="none"/>
                      <w:tab w:pos="7365" w:val="left" w:leader="none"/>
                      <w:tab w:pos="8436" w:val="left" w:leader="none"/>
                      <w:tab w:pos="9525" w:val="left" w:leader="none"/>
                    </w:tabs>
                    <w:spacing w:line="198" w:lineRule="exact" w:before="0"/>
                    <w:ind w:left="369" w:right="0" w:firstLine="0"/>
                    <w:jc w:val="left"/>
                    <w:rPr>
                      <w:b/>
                      <w:sz w:val="17"/>
                    </w:rPr>
                  </w:pPr>
                  <w:r>
                    <w:rPr>
                      <w:b/>
                      <w:spacing w:val="5"/>
                      <w:sz w:val="17"/>
                    </w:rPr>
                    <w:t>Комбиш</w:t>
                  </w:r>
                  <w:r>
                    <w:rPr>
                      <w:b/>
                      <w:spacing w:val="-31"/>
                      <w:sz w:val="17"/>
                    </w:rPr>
                    <w:t> </w:t>
                  </w:r>
                  <w:r>
                    <w:rPr>
                      <w:b/>
                      <w:spacing w:val="5"/>
                      <w:sz w:val="17"/>
                    </w:rPr>
                    <w:t>рованны</w:t>
                  </w:r>
                  <w:r>
                    <w:rPr>
                      <w:b/>
                      <w:spacing w:val="-32"/>
                      <w:sz w:val="17"/>
                    </w:rPr>
                    <w:t> </w:t>
                  </w:r>
                  <w:r>
                    <w:rPr>
                      <w:b/>
                      <w:sz w:val="17"/>
                    </w:rPr>
                    <w:t>е </w:t>
                  </w:r>
                  <w:r>
                    <w:rPr>
                      <w:b/>
                      <w:spacing w:val="10"/>
                      <w:sz w:val="17"/>
                    </w:rPr>
                    <w:t> </w:t>
                  </w:r>
                  <w:r>
                    <w:rPr>
                      <w:b/>
                      <w:sz w:val="17"/>
                    </w:rPr>
                    <w:t>приборы</w:t>
                    <w:tab/>
                  </w:r>
                  <w:r>
                    <w:rPr>
                      <w:b/>
                      <w:position w:val="-3"/>
                      <w:sz w:val="17"/>
                    </w:rPr>
                    <w:t>Ц</w:t>
                  </w:r>
                  <w:r>
                    <w:rPr>
                      <w:b/>
                      <w:spacing w:val="-30"/>
                      <w:position w:val="-3"/>
                      <w:sz w:val="17"/>
                    </w:rPr>
                    <w:t> </w:t>
                  </w:r>
                  <w:r>
                    <w:rPr>
                      <w:b/>
                      <w:spacing w:val="6"/>
                      <w:position w:val="-3"/>
                      <w:sz w:val="17"/>
                    </w:rPr>
                    <w:t>-4323.</w:t>
                    <w:tab/>
                  </w:r>
                  <w:r>
                    <w:rPr>
                      <w:b/>
                      <w:position w:val="-3"/>
                      <w:sz w:val="17"/>
                    </w:rPr>
                    <w:t>4</w:t>
                    <w:tab/>
                  </w:r>
                  <w:r>
                    <w:rPr>
                      <w:b/>
                      <w:position w:val="-2"/>
                      <w:sz w:val="17"/>
                    </w:rPr>
                    <w:t>4</w:t>
                    <w:tab/>
                  </w:r>
                  <w:r>
                    <w:rPr>
                      <w:b/>
                      <w:position w:val="-3"/>
                      <w:sz w:val="17"/>
                    </w:rPr>
                    <w:t>2</w:t>
                    <w:tab/>
                    <w:t>2</w:t>
                    <w:tab/>
                    <w:t>1</w:t>
                  </w:r>
                </w:p>
                <w:p>
                  <w:pPr>
                    <w:spacing w:line="273" w:lineRule="auto" w:before="23"/>
                    <w:ind w:left="3793" w:right="5608" w:firstLine="0"/>
                    <w:jc w:val="center"/>
                    <w:rPr>
                      <w:b/>
                      <w:sz w:val="17"/>
                    </w:rPr>
                  </w:pPr>
                  <w:r>
                    <w:rPr>
                      <w:b/>
                      <w:sz w:val="17"/>
                    </w:rPr>
                    <w:t>Ц -4352. Ц -4311</w:t>
                  </w:r>
                </w:p>
                <w:p>
                  <w:pPr>
                    <w:spacing w:line="129" w:lineRule="exact" w:before="0"/>
                    <w:ind w:left="360" w:right="0" w:firstLine="0"/>
                    <w:jc w:val="left"/>
                    <w:rPr>
                      <w:b/>
                      <w:sz w:val="17"/>
                    </w:rPr>
                  </w:pPr>
                  <w:r>
                    <w:rPr>
                      <w:b/>
                      <w:sz w:val="17"/>
                    </w:rPr>
                    <w:t>Амперметр  с  пределами  измере­</w:t>
                  </w:r>
                </w:p>
                <w:p>
                  <w:pPr>
                    <w:tabs>
                      <w:tab w:pos="3885" w:val="left" w:leader="none"/>
                      <w:tab w:pos="5242" w:val="left" w:leader="none"/>
                      <w:tab w:pos="6257" w:val="left" w:leader="none"/>
                      <w:tab w:pos="7365" w:val="left" w:leader="none"/>
                      <w:tab w:pos="8436" w:val="left" w:leader="none"/>
                      <w:tab w:pos="9506" w:val="left" w:leader="none"/>
                    </w:tabs>
                    <w:spacing w:line="237" w:lineRule="exact" w:before="0"/>
                    <w:ind w:left="64" w:right="0" w:firstLine="0"/>
                    <w:jc w:val="left"/>
                    <w:rPr>
                      <w:b/>
                      <w:sz w:val="17"/>
                    </w:rPr>
                  </w:pPr>
                  <w:r>
                    <w:rPr>
                      <w:b/>
                      <w:position w:val="-5"/>
                      <w:sz w:val="17"/>
                    </w:rPr>
                    <w:t>н  а  </w:t>
                  </w:r>
                  <w:r>
                    <w:rPr>
                      <w:b/>
                      <w:spacing w:val="3"/>
                      <w:position w:val="-5"/>
                      <w:sz w:val="17"/>
                    </w:rPr>
                    <w:t>0.2—</w:t>
                  </w:r>
                  <w:r>
                    <w:rPr>
                      <w:b/>
                      <w:spacing w:val="-30"/>
                      <w:position w:val="-5"/>
                      <w:sz w:val="17"/>
                    </w:rPr>
                    <w:t> </w:t>
                  </w:r>
                  <w:r>
                    <w:rPr>
                      <w:b/>
                      <w:spacing w:val="1"/>
                      <w:position w:val="-5"/>
                      <w:sz w:val="17"/>
                    </w:rPr>
                    <w:t>10</w:t>
                  </w:r>
                  <w:r>
                    <w:rPr>
                      <w:b/>
                      <w:spacing w:val="5"/>
                      <w:position w:val="-5"/>
                      <w:sz w:val="17"/>
                    </w:rPr>
                    <w:t> </w:t>
                  </w:r>
                  <w:r>
                    <w:rPr>
                      <w:b/>
                      <w:position w:val="-5"/>
                      <w:sz w:val="17"/>
                    </w:rPr>
                    <w:t>А</w:t>
                    <w:tab/>
                  </w:r>
                  <w:r>
                    <w:rPr>
                      <w:b/>
                      <w:position w:val="1"/>
                      <w:sz w:val="17"/>
                    </w:rPr>
                    <w:t>Э</w:t>
                  </w:r>
                  <w:r>
                    <w:rPr>
                      <w:b/>
                      <w:spacing w:val="-28"/>
                      <w:position w:val="1"/>
                      <w:sz w:val="17"/>
                    </w:rPr>
                    <w:t> </w:t>
                  </w:r>
                  <w:r>
                    <w:rPr>
                      <w:b/>
                      <w:spacing w:val="5"/>
                      <w:position w:val="1"/>
                      <w:sz w:val="17"/>
                    </w:rPr>
                    <w:t>-514</w:t>
                    <w:tab/>
                  </w:r>
                  <w:r>
                    <w:rPr>
                      <w:b/>
                      <w:spacing w:val="1"/>
                      <w:sz w:val="17"/>
                    </w:rPr>
                    <w:t>10</w:t>
                    <w:tab/>
                    <w:t>10</w:t>
                    <w:tab/>
                  </w:r>
                  <w:r>
                    <w:rPr>
                      <w:b/>
                      <w:sz w:val="17"/>
                    </w:rPr>
                    <w:t>5</w:t>
                    <w:tab/>
                    <w:t>5</w:t>
                  </w:r>
                  <w:r>
                    <w:rPr>
                      <w:b/>
                      <w:position w:val="1"/>
                      <w:sz w:val="17"/>
                    </w:rPr>
                    <w:tab/>
                    <w:t>4</w:t>
                  </w:r>
                </w:p>
                <w:p>
                  <w:pPr>
                    <w:tabs>
                      <w:tab w:pos="3866" w:val="left" w:leader="none"/>
                      <w:tab w:pos="5288" w:val="left" w:leader="none"/>
                      <w:tab w:pos="6294" w:val="left" w:leader="none"/>
                      <w:tab w:pos="7374" w:val="left" w:leader="none"/>
                      <w:tab w:pos="8436" w:val="left" w:leader="none"/>
                      <w:tab w:pos="9506" w:val="left" w:leader="none"/>
                    </w:tabs>
                    <w:spacing w:line="243" w:lineRule="exact" w:before="12"/>
                    <w:ind w:left="369" w:right="0" w:firstLine="0"/>
                    <w:jc w:val="left"/>
                    <w:rPr>
                      <w:b/>
                      <w:sz w:val="17"/>
                    </w:rPr>
                  </w:pPr>
                  <w:r>
                    <w:rPr>
                      <w:b/>
                      <w:spacing w:val="3"/>
                      <w:sz w:val="17"/>
                    </w:rPr>
                    <w:t>Вогьтметр </w:t>
                  </w:r>
                  <w:r>
                    <w:rPr>
                      <w:b/>
                      <w:sz w:val="17"/>
                    </w:rPr>
                    <w:t>с</w:t>
                  </w:r>
                  <w:r>
                    <w:rPr>
                      <w:b/>
                      <w:spacing w:val="27"/>
                      <w:sz w:val="17"/>
                    </w:rPr>
                    <w:t> </w:t>
                  </w:r>
                  <w:r>
                    <w:rPr>
                      <w:b/>
                      <w:spacing w:val="2"/>
                      <w:sz w:val="17"/>
                    </w:rPr>
                    <w:t>пределами</w:t>
                  </w:r>
                  <w:r>
                    <w:rPr>
                      <w:b/>
                      <w:spacing w:val="20"/>
                      <w:sz w:val="17"/>
                    </w:rPr>
                    <w:t> </w:t>
                  </w:r>
                  <w:r>
                    <w:rPr>
                      <w:b/>
                      <w:sz w:val="17"/>
                    </w:rPr>
                    <w:t>измерений</w:t>
                    <w:tab/>
                  </w:r>
                  <w:r>
                    <w:rPr>
                      <w:b/>
                      <w:position w:val="-5"/>
                      <w:sz w:val="17"/>
                    </w:rPr>
                    <w:t>Э</w:t>
                  </w:r>
                  <w:r>
                    <w:rPr>
                      <w:b/>
                      <w:spacing w:val="-30"/>
                      <w:position w:val="-5"/>
                      <w:sz w:val="17"/>
                    </w:rPr>
                    <w:t> </w:t>
                  </w:r>
                  <w:r>
                    <w:rPr>
                      <w:b/>
                      <w:spacing w:val="5"/>
                      <w:position w:val="-5"/>
                      <w:sz w:val="17"/>
                    </w:rPr>
                    <w:t>-515.</w:t>
                    <w:tab/>
                  </w:r>
                  <w:r>
                    <w:rPr>
                      <w:b/>
                      <w:position w:val="-5"/>
                      <w:sz w:val="17"/>
                    </w:rPr>
                    <w:t>6</w:t>
                    <w:tab/>
                    <w:t>6</w:t>
                    <w:tab/>
                    <w:t>3</w:t>
                    <w:tab/>
                    <w:t>3</w:t>
                    <w:tab/>
                    <w:t>2</w:t>
                  </w:r>
                </w:p>
                <w:p>
                  <w:pPr>
                    <w:tabs>
                      <w:tab w:pos="3913" w:val="left" w:leader="none"/>
                    </w:tabs>
                    <w:spacing w:line="221" w:lineRule="exact" w:before="0"/>
                    <w:ind w:left="83" w:right="0" w:firstLine="0"/>
                    <w:jc w:val="left"/>
                    <w:rPr>
                      <w:b/>
                      <w:sz w:val="17"/>
                    </w:rPr>
                  </w:pPr>
                  <w:r>
                    <w:rPr>
                      <w:b/>
                      <w:spacing w:val="5"/>
                      <w:sz w:val="17"/>
                    </w:rPr>
                    <w:t>15—600</w:t>
                  </w:r>
                  <w:r>
                    <w:rPr>
                      <w:b/>
                      <w:spacing w:val="40"/>
                      <w:sz w:val="17"/>
                    </w:rPr>
                    <w:t> </w:t>
                  </w:r>
                  <w:r>
                    <w:rPr>
                      <w:b/>
                      <w:sz w:val="17"/>
                    </w:rPr>
                    <w:t>В</w:t>
                    <w:tab/>
                  </w:r>
                  <w:r>
                    <w:rPr>
                      <w:b/>
                      <w:position w:val="-4"/>
                      <w:sz w:val="17"/>
                    </w:rPr>
                    <w:t>М</w:t>
                  </w:r>
                  <w:r>
                    <w:rPr>
                      <w:b/>
                      <w:spacing w:val="-32"/>
                      <w:position w:val="-4"/>
                      <w:sz w:val="17"/>
                    </w:rPr>
                    <w:t> </w:t>
                  </w:r>
                  <w:r>
                    <w:rPr>
                      <w:b/>
                      <w:position w:val="-4"/>
                      <w:sz w:val="17"/>
                    </w:rPr>
                    <w:t>2</w:t>
                  </w:r>
                  <w:r>
                    <w:rPr>
                      <w:b/>
                      <w:spacing w:val="-32"/>
                      <w:position w:val="-4"/>
                      <w:sz w:val="17"/>
                    </w:rPr>
                    <w:t> </w:t>
                  </w:r>
                  <w:r>
                    <w:rPr>
                      <w:b/>
                      <w:spacing w:val="5"/>
                      <w:position w:val="-4"/>
                      <w:sz w:val="17"/>
                    </w:rPr>
                    <w:t>53</w:t>
                  </w:r>
                </w:p>
                <w:p>
                  <w:pPr>
                    <w:tabs>
                      <w:tab w:pos="5306" w:val="left" w:leader="none"/>
                      <w:tab w:pos="6313" w:val="left" w:leader="none"/>
                      <w:tab w:pos="7383" w:val="left" w:leader="none"/>
                      <w:tab w:pos="8454" w:val="left" w:leader="none"/>
                      <w:tab w:pos="9525" w:val="left" w:leader="none"/>
                    </w:tabs>
                    <w:spacing w:line="227" w:lineRule="exact" w:before="0"/>
                    <w:ind w:left="369" w:right="0" w:firstLine="0"/>
                    <w:jc w:val="left"/>
                    <w:rPr>
                      <w:b/>
                      <w:sz w:val="17"/>
                    </w:rPr>
                  </w:pPr>
                  <w:r>
                    <w:rPr>
                      <w:b/>
                      <w:sz w:val="17"/>
                    </w:rPr>
                    <w:t>Килоеольтметр</w:t>
                    <w:tab/>
                  </w:r>
                  <w:r>
                    <w:rPr>
                      <w:b/>
                      <w:position w:val="-4"/>
                      <w:sz w:val="17"/>
                    </w:rPr>
                    <w:t>1</w:t>
                    <w:tab/>
                  </w:r>
                  <w:r>
                    <w:rPr>
                      <w:b/>
                      <w:position w:val="-5"/>
                      <w:sz w:val="17"/>
                    </w:rPr>
                    <w:t>1</w:t>
                    <w:tab/>
                  </w:r>
                  <w:r>
                    <w:rPr>
                      <w:b/>
                      <w:position w:val="-4"/>
                      <w:sz w:val="17"/>
                    </w:rPr>
                    <w:t>1</w:t>
                    <w:tab/>
                  </w:r>
                  <w:r>
                    <w:rPr>
                      <w:b/>
                      <w:position w:val="-5"/>
                      <w:sz w:val="17"/>
                    </w:rPr>
                    <w:t>1</w:t>
                    <w:tab/>
                    <w:t>1</w:t>
                  </w:r>
                </w:p>
                <w:p>
                  <w:pPr>
                    <w:tabs>
                      <w:tab w:pos="5306" w:val="left" w:leader="none"/>
                      <w:tab w:pos="6313" w:val="left" w:leader="none"/>
                      <w:tab w:pos="7383" w:val="left" w:leader="none"/>
                      <w:tab w:pos="8445" w:val="left" w:leader="none"/>
                      <w:tab w:pos="9534" w:val="left" w:leader="none"/>
                    </w:tabs>
                    <w:spacing w:line="217" w:lineRule="exact" w:before="0"/>
                    <w:ind w:left="369" w:right="0" w:firstLine="0"/>
                    <w:jc w:val="left"/>
                    <w:rPr>
                      <w:b/>
                      <w:sz w:val="17"/>
                    </w:rPr>
                  </w:pPr>
                  <w:r>
                    <w:rPr>
                      <w:b/>
                      <w:spacing w:val="3"/>
                      <w:sz w:val="17"/>
                    </w:rPr>
                    <w:t>Мегаомметр</w:t>
                  </w:r>
                  <w:r>
                    <w:rPr>
                      <w:b/>
                      <w:spacing w:val="40"/>
                      <w:sz w:val="17"/>
                    </w:rPr>
                    <w:t> </w:t>
                  </w:r>
                  <w:r>
                    <w:rPr>
                      <w:b/>
                      <w:spacing w:val="6"/>
                      <w:sz w:val="17"/>
                    </w:rPr>
                    <w:t>универсальш</w:t>
                  </w:r>
                  <w:r>
                    <w:rPr>
                      <w:b/>
                      <w:spacing w:val="-28"/>
                      <w:sz w:val="17"/>
                    </w:rPr>
                    <w:t> </w:t>
                  </w:r>
                  <w:r>
                    <w:rPr>
                      <w:b/>
                      <w:sz w:val="17"/>
                    </w:rPr>
                    <w:t>й</w:t>
                    <w:tab/>
                  </w:r>
                  <w:r>
                    <w:rPr>
                      <w:b/>
                      <w:position w:val="-5"/>
                      <w:sz w:val="17"/>
                    </w:rPr>
                    <w:t>1</w:t>
                    <w:tab/>
                    <w:t>1</w:t>
                    <w:tab/>
                    <w:t>1</w:t>
                    <w:tab/>
                    <w:t>1</w:t>
                    <w:tab/>
                    <w:t>1</w:t>
                  </w:r>
                </w:p>
                <w:p>
                  <w:pPr>
                    <w:tabs>
                      <w:tab w:pos="3996" w:val="left" w:leader="none"/>
                      <w:tab w:pos="5306" w:val="left" w:leader="none"/>
                      <w:tab w:pos="6313" w:val="left" w:leader="none"/>
                      <w:tab w:pos="7383" w:val="left" w:leader="none"/>
                      <w:tab w:pos="8454" w:val="left" w:leader="none"/>
                      <w:tab w:pos="9525" w:val="left" w:leader="none"/>
                    </w:tabs>
                    <w:spacing w:line="221" w:lineRule="exact" w:before="0"/>
                    <w:ind w:left="369" w:right="0" w:firstLine="0"/>
                    <w:jc w:val="left"/>
                    <w:rPr>
                      <w:b/>
                      <w:sz w:val="17"/>
                    </w:rPr>
                  </w:pPr>
                  <w:r>
                    <w:rPr>
                      <w:b/>
                      <w:spacing w:val="5"/>
                      <w:sz w:val="17"/>
                    </w:rPr>
                    <w:t>Мегаомметр</w:t>
                  </w:r>
                  <w:r>
                    <w:rPr>
                      <w:b/>
                      <w:spacing w:val="35"/>
                      <w:sz w:val="17"/>
                    </w:rPr>
                    <w:t> </w:t>
                  </w:r>
                  <w:r>
                    <w:rPr>
                      <w:b/>
                      <w:sz w:val="17"/>
                    </w:rPr>
                    <w:t>электронным</w:t>
                    <w:tab/>
                  </w:r>
                  <w:r>
                    <w:rPr>
                      <w:b/>
                      <w:spacing w:val="2"/>
                      <w:position w:val="-5"/>
                      <w:sz w:val="17"/>
                    </w:rPr>
                    <w:t>Ф-2</w:t>
                    <w:tab/>
                  </w:r>
                  <w:r>
                    <w:rPr>
                      <w:b/>
                      <w:position w:val="-5"/>
                      <w:sz w:val="17"/>
                    </w:rPr>
                    <w:t>1</w:t>
                    <w:tab/>
                    <w:t>1</w:t>
                    <w:tab/>
                    <w:t>1</w:t>
                    <w:tab/>
                    <w:t>1</w:t>
                    <w:tab/>
                    <w:t>1</w:t>
                  </w:r>
                </w:p>
                <w:p>
                  <w:pPr>
                    <w:tabs>
                      <w:tab w:pos="5306" w:val="left" w:leader="none"/>
                      <w:tab w:pos="6313" w:val="left" w:leader="none"/>
                      <w:tab w:pos="7383" w:val="left" w:leader="none"/>
                      <w:tab w:pos="8445" w:val="left" w:leader="none"/>
                      <w:tab w:pos="9534" w:val="left" w:leader="none"/>
                    </w:tabs>
                    <w:spacing w:line="226" w:lineRule="exact" w:before="0"/>
                    <w:ind w:left="360" w:right="0" w:firstLine="0"/>
                    <w:jc w:val="left"/>
                    <w:rPr>
                      <w:b/>
                      <w:sz w:val="17"/>
                    </w:rPr>
                  </w:pPr>
                  <w:r>
                    <w:rPr>
                      <w:b/>
                      <w:spacing w:val="5"/>
                      <w:sz w:val="17"/>
                    </w:rPr>
                    <w:t>Омметр</w:t>
                  </w:r>
                  <w:r>
                    <w:rPr>
                      <w:b/>
                      <w:spacing w:val="48"/>
                      <w:sz w:val="17"/>
                    </w:rPr>
                    <w:t> </w:t>
                  </w:r>
                  <w:r>
                    <w:rPr>
                      <w:b/>
                      <w:sz w:val="17"/>
                    </w:rPr>
                    <w:t>магнитоэлектрический</w:t>
                    <w:tab/>
                  </w:r>
                  <w:r>
                    <w:rPr>
                      <w:b/>
                      <w:position w:val="-4"/>
                      <w:sz w:val="17"/>
                    </w:rPr>
                    <w:t>1</w:t>
                    <w:tab/>
                  </w:r>
                  <w:r>
                    <w:rPr>
                      <w:b/>
                      <w:position w:val="-5"/>
                      <w:sz w:val="17"/>
                    </w:rPr>
                    <w:t>1</w:t>
                    <w:tab/>
                    <w:t>1</w:t>
                    <w:tab/>
                    <w:t>1</w:t>
                    <w:tab/>
                    <w:t>1</w:t>
                  </w:r>
                </w:p>
                <w:p>
                  <w:pPr>
                    <w:tabs>
                      <w:tab w:pos="3885" w:val="left" w:leader="none"/>
                      <w:tab w:pos="5306" w:val="left" w:leader="none"/>
                      <w:tab w:pos="6313" w:val="left" w:leader="none"/>
                      <w:tab w:pos="7383" w:val="left" w:leader="none"/>
                      <w:tab w:pos="8454" w:val="left" w:leader="none"/>
                      <w:tab w:pos="9525" w:val="left" w:leader="none"/>
                    </w:tabs>
                    <w:spacing w:line="222" w:lineRule="exact" w:before="0"/>
                    <w:ind w:left="360" w:right="0" w:firstLine="0"/>
                    <w:jc w:val="left"/>
                    <w:rPr>
                      <w:b/>
                      <w:sz w:val="17"/>
                    </w:rPr>
                  </w:pPr>
                  <w:r>
                    <w:rPr>
                      <w:b/>
                      <w:spacing w:val="2"/>
                      <w:position w:val="5"/>
                      <w:sz w:val="17"/>
                    </w:rPr>
                    <w:t>Частотомер</w:t>
                    <w:tab/>
                  </w:r>
                  <w:r>
                    <w:rPr>
                      <w:b/>
                      <w:sz w:val="17"/>
                    </w:rPr>
                    <w:t>Ф</w:t>
                  </w:r>
                  <w:r>
                    <w:rPr>
                      <w:b/>
                      <w:spacing w:val="-31"/>
                      <w:sz w:val="17"/>
                    </w:rPr>
                    <w:t> </w:t>
                  </w:r>
                  <w:r>
                    <w:rPr>
                      <w:b/>
                      <w:spacing w:val="2"/>
                      <w:sz w:val="17"/>
                    </w:rPr>
                    <w:t>-205</w:t>
                    <w:tab/>
                  </w:r>
                  <w:r>
                    <w:rPr>
                      <w:b/>
                      <w:sz w:val="17"/>
                    </w:rPr>
                    <w:t>1</w:t>
                    <w:tab/>
                    <w:t>1</w:t>
                    <w:tab/>
                  </w:r>
                  <w:r>
                    <w:rPr>
                      <w:b/>
                      <w:position w:val="1"/>
                      <w:sz w:val="17"/>
                    </w:rPr>
                    <w:t>1</w:t>
                    <w:tab/>
                  </w:r>
                  <w:r>
                    <w:rPr>
                      <w:b/>
                      <w:sz w:val="17"/>
                    </w:rPr>
                    <w:t>1</w:t>
                    <w:tab/>
                    <w:t>1</w:t>
                  </w:r>
                </w:p>
                <w:p>
                  <w:pPr>
                    <w:tabs>
                      <w:tab w:pos="5306" w:val="left" w:leader="none"/>
                      <w:tab w:pos="6313" w:val="left" w:leader="none"/>
                      <w:tab w:pos="7383" w:val="left" w:leader="none"/>
                      <w:tab w:pos="8445" w:val="left" w:leader="none"/>
                    </w:tabs>
                    <w:spacing w:line="211" w:lineRule="exact" w:before="0"/>
                    <w:ind w:left="369" w:right="0" w:firstLine="0"/>
                    <w:jc w:val="left"/>
                    <w:rPr>
                      <w:b/>
                      <w:sz w:val="17"/>
                    </w:rPr>
                  </w:pPr>
                  <w:r>
                    <w:rPr>
                      <w:b/>
                      <w:spacing w:val="2"/>
                      <w:sz w:val="17"/>
                    </w:rPr>
                    <w:t>Индикатор</w:t>
                  </w:r>
                  <w:r>
                    <w:rPr>
                      <w:b/>
                      <w:spacing w:val="37"/>
                      <w:sz w:val="17"/>
                    </w:rPr>
                    <w:t> </w:t>
                  </w:r>
                  <w:r>
                    <w:rPr>
                      <w:b/>
                      <w:sz w:val="17"/>
                    </w:rPr>
                    <w:t>полярности</w:t>
                    <w:tab/>
                  </w:r>
                  <w:r>
                    <w:rPr>
                      <w:b/>
                      <w:position w:val="-3"/>
                      <w:sz w:val="17"/>
                    </w:rPr>
                    <w:t>1</w:t>
                    <w:tab/>
                    <w:t>1</w:t>
                    <w:tab/>
                    <w:t>1</w:t>
                    <w:tab/>
                    <w:t>1</w:t>
                  </w:r>
                </w:p>
                <w:p>
                  <w:pPr>
                    <w:tabs>
                      <w:tab w:pos="5288" w:val="left" w:leader="none"/>
                      <w:tab w:pos="6303" w:val="left" w:leader="none"/>
                      <w:tab w:pos="7365" w:val="left" w:leader="none"/>
                      <w:tab w:pos="8436" w:val="left" w:leader="none"/>
                      <w:tab w:pos="9506" w:val="left" w:leader="none"/>
                    </w:tabs>
                    <w:spacing w:line="212" w:lineRule="exact" w:before="0"/>
                    <w:ind w:left="369" w:right="0" w:firstLine="0"/>
                    <w:jc w:val="left"/>
                    <w:rPr>
                      <w:b/>
                      <w:sz w:val="17"/>
                    </w:rPr>
                  </w:pPr>
                  <w:r>
                    <w:rPr>
                      <w:b/>
                      <w:spacing w:val="5"/>
                      <w:sz w:val="17"/>
                    </w:rPr>
                    <w:t>Миллиамперметры</w:t>
                    <w:tab/>
                  </w:r>
                  <w:r>
                    <w:rPr>
                      <w:b/>
                      <w:position w:val="-3"/>
                      <w:sz w:val="17"/>
                    </w:rPr>
                    <w:t>5</w:t>
                    <w:tab/>
                    <w:t>5</w:t>
                    <w:tab/>
                    <w:t>3</w:t>
                    <w:tab/>
                    <w:t>3</w:t>
                    <w:tab/>
                    <w:t>2</w:t>
                  </w:r>
                </w:p>
                <w:p>
                  <w:pPr>
                    <w:tabs>
                      <w:tab w:pos="5288" w:val="left" w:leader="none"/>
                      <w:tab w:pos="6303" w:val="left" w:leader="none"/>
                      <w:tab w:pos="7374" w:val="left" w:leader="none"/>
                      <w:tab w:pos="8436" w:val="left" w:leader="none"/>
                      <w:tab w:pos="9506" w:val="left" w:leader="none"/>
                    </w:tabs>
                    <w:spacing w:line="197" w:lineRule="exact" w:before="0"/>
                    <w:ind w:left="369" w:right="0" w:firstLine="0"/>
                    <w:jc w:val="left"/>
                    <w:rPr>
                      <w:b/>
                      <w:sz w:val="17"/>
                    </w:rPr>
                  </w:pPr>
                  <w:r>
                    <w:rPr>
                      <w:b/>
                      <w:sz w:val="17"/>
                    </w:rPr>
                    <w:t>Милгыеольтметры</w:t>
                    <w:tab/>
                  </w:r>
                  <w:r>
                    <w:rPr>
                      <w:b/>
                      <w:position w:val="-5"/>
                      <w:sz w:val="17"/>
                    </w:rPr>
                    <w:t>5</w:t>
                    <w:tab/>
                    <w:t>5</w:t>
                    <w:tab/>
                    <w:t>3</w:t>
                    <w:tab/>
                    <w:t>3</w:t>
                    <w:tab/>
                    <w:t>2</w:t>
                  </w:r>
                </w:p>
                <w:p>
                  <w:pPr>
                    <w:tabs>
                      <w:tab w:pos="3866" w:val="left" w:leader="none"/>
                      <w:tab w:pos="5306" w:val="left" w:leader="none"/>
                      <w:tab w:pos="6313" w:val="left" w:leader="none"/>
                      <w:tab w:pos="7383" w:val="left" w:leader="none"/>
                      <w:tab w:pos="8454" w:val="left" w:leader="none"/>
                    </w:tabs>
                    <w:spacing w:line="251" w:lineRule="exact" w:before="0"/>
                    <w:ind w:left="360" w:right="0" w:firstLine="0"/>
                    <w:jc w:val="left"/>
                    <w:rPr>
                      <w:b/>
                      <w:sz w:val="17"/>
                    </w:rPr>
                  </w:pPr>
                  <w:r>
                    <w:rPr>
                      <w:b/>
                      <w:spacing w:val="3"/>
                      <w:sz w:val="17"/>
                    </w:rPr>
                    <w:t>Тахометр  </w:t>
                  </w:r>
                  <w:r>
                    <w:rPr>
                      <w:b/>
                      <w:spacing w:val="-3"/>
                      <w:sz w:val="17"/>
                    </w:rPr>
                    <w:t>магнитным</w:t>
                  </w:r>
                  <w:r>
                    <w:rPr>
                      <w:b/>
                      <w:spacing w:val="5"/>
                      <w:sz w:val="17"/>
                    </w:rPr>
                    <w:t> </w:t>
                  </w:r>
                  <w:r>
                    <w:rPr>
                      <w:b/>
                      <w:spacing w:val="6"/>
                      <w:sz w:val="17"/>
                    </w:rPr>
                    <w:t>ручю</w:t>
                  </w:r>
                  <w:r>
                    <w:rPr>
                      <w:b/>
                      <w:spacing w:val="-27"/>
                      <w:sz w:val="17"/>
                    </w:rPr>
                    <w:t> </w:t>
                  </w:r>
                  <w:r>
                    <w:rPr>
                      <w:b/>
                      <w:sz w:val="17"/>
                    </w:rPr>
                    <w:t>й</w:t>
                    <w:tab/>
                  </w:r>
                  <w:r>
                    <w:rPr>
                      <w:rFonts w:ascii="Tahoma" w:hAnsi="Tahoma"/>
                      <w:spacing w:val="-14"/>
                      <w:position w:val="-5"/>
                      <w:sz w:val="26"/>
                    </w:rPr>
                    <w:t>ио-зо</w:t>
                    <w:tab/>
                  </w:r>
                  <w:r>
                    <w:rPr>
                      <w:b/>
                      <w:position w:val="-5"/>
                      <w:sz w:val="17"/>
                    </w:rPr>
                    <w:t>1</w:t>
                    <w:tab/>
                    <w:t>1</w:t>
                    <w:tab/>
                    <w:t>1</w:t>
                    <w:tab/>
                    <w:t>1</w:t>
                  </w:r>
                </w:p>
                <w:p>
                  <w:pPr>
                    <w:tabs>
                      <w:tab w:pos="3783" w:val="left" w:leader="none"/>
                      <w:tab w:pos="5288" w:val="left" w:leader="none"/>
                      <w:tab w:pos="6294" w:val="left" w:leader="none"/>
                      <w:tab w:pos="7365" w:val="left" w:leader="none"/>
                      <w:tab w:pos="8436" w:val="left" w:leader="none"/>
                      <w:tab w:pos="9506" w:val="left" w:leader="none"/>
                    </w:tabs>
                    <w:spacing w:line="234" w:lineRule="exact" w:before="0"/>
                    <w:ind w:left="360" w:right="0" w:firstLine="0"/>
                    <w:jc w:val="left"/>
                    <w:rPr>
                      <w:b/>
                      <w:sz w:val="17"/>
                    </w:rPr>
                  </w:pPr>
                  <w:r>
                    <w:rPr>
                      <w:b/>
                      <w:spacing w:val="2"/>
                      <w:sz w:val="17"/>
                    </w:rPr>
                    <w:t>Секундомер</w:t>
                  </w:r>
                  <w:r>
                    <w:rPr>
                      <w:b/>
                      <w:spacing w:val="40"/>
                      <w:sz w:val="17"/>
                    </w:rPr>
                    <w:t> </w:t>
                  </w:r>
                  <w:r>
                    <w:rPr>
                      <w:b/>
                      <w:sz w:val="17"/>
                    </w:rPr>
                    <w:t>электрический</w:t>
                    <w:tab/>
                  </w:r>
                  <w:r>
                    <w:rPr>
                      <w:b/>
                      <w:position w:val="-5"/>
                      <w:sz w:val="17"/>
                    </w:rPr>
                    <w:t>П</w:t>
                  </w:r>
                  <w:r>
                    <w:rPr>
                      <w:b/>
                      <w:spacing w:val="-30"/>
                      <w:position w:val="-5"/>
                      <w:sz w:val="17"/>
                    </w:rPr>
                    <w:t> </w:t>
                  </w:r>
                  <w:r>
                    <w:rPr>
                      <w:b/>
                      <w:spacing w:val="5"/>
                      <w:position w:val="-5"/>
                      <w:sz w:val="17"/>
                    </w:rPr>
                    <w:t>14-2М</w:t>
                  </w:r>
                  <w:r>
                    <w:rPr>
                      <w:b/>
                      <w:spacing w:val="-23"/>
                      <w:position w:val="-5"/>
                      <w:sz w:val="17"/>
                    </w:rPr>
                    <w:t> </w:t>
                  </w:r>
                  <w:r>
                    <w:rPr>
                      <w:b/>
                      <w:position w:val="-5"/>
                      <w:sz w:val="17"/>
                    </w:rPr>
                    <w:t>.</w:t>
                    <w:tab/>
                    <w:t>2</w:t>
                    <w:tab/>
                    <w:t>2</w:t>
                    <w:tab/>
                    <w:t>2</w:t>
                    <w:tab/>
                    <w:t>2</w:t>
                    <w:tab/>
                    <w:t>2</w:t>
                  </w:r>
                </w:p>
                <w:p>
                  <w:pPr>
                    <w:spacing w:before="22"/>
                    <w:ind w:left="3785" w:right="5608" w:firstLine="0"/>
                    <w:jc w:val="center"/>
                    <w:rPr>
                      <w:b/>
                      <w:sz w:val="17"/>
                    </w:rPr>
                  </w:pPr>
                  <w:r>
                    <w:rPr>
                      <w:b/>
                      <w:sz w:val="17"/>
                    </w:rPr>
                    <w:t>Ф -209</w:t>
                  </w:r>
                </w:p>
                <w:p>
                  <w:pPr>
                    <w:pStyle w:val="BodyText"/>
                    <w:spacing w:before="4"/>
                    <w:rPr>
                      <w:sz w:val="22"/>
                    </w:rPr>
                  </w:pPr>
                </w:p>
                <w:p>
                  <w:pPr>
                    <w:spacing w:before="0"/>
                    <w:ind w:left="0" w:right="7" w:firstLine="0"/>
                    <w:jc w:val="right"/>
                    <w:rPr>
                      <w:sz w:val="18"/>
                    </w:rPr>
                  </w:pPr>
                  <w:r>
                    <w:rPr>
                      <w:w w:val="95"/>
                      <w:sz w:val="18"/>
                    </w:rPr>
                    <w:t>63</w:t>
                  </w:r>
                </w:p>
              </w:txbxContent>
            </v:textbox>
            <w10:wrap type="none"/>
          </v:shape>
        </w:pict>
      </w:r>
      <w:r>
        <w:rPr/>
        <w:drawing>
          <wp:anchor distT="0" distB="0" distL="0" distR="0" allowOverlap="1" layoutInCell="1" locked="0" behindDoc="1" simplePos="0" relativeHeight="268172111">
            <wp:simplePos x="0" y="0"/>
            <wp:positionH relativeFrom="page">
              <wp:posOffset>0</wp:posOffset>
            </wp:positionH>
            <wp:positionV relativeFrom="page">
              <wp:posOffset>0</wp:posOffset>
            </wp:positionV>
            <wp:extent cx="7561580" cy="10691419"/>
            <wp:effectExtent l="0" t="0" r="0" b="0"/>
            <wp:wrapNone/>
            <wp:docPr id="133" name="image69.png" descr=""/>
            <wp:cNvGraphicFramePr>
              <a:graphicFrameLocks noChangeAspect="1"/>
            </wp:cNvGraphicFramePr>
            <a:graphic>
              <a:graphicData uri="http://schemas.openxmlformats.org/drawingml/2006/picture">
                <pic:pic>
                  <pic:nvPicPr>
                    <pic:cNvPr id="134" name="image69.png"/>
                    <pic:cNvPicPr/>
                  </pic:nvPicPr>
                  <pic:blipFill>
                    <a:blip r:embed="rId7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658" w:right="0" w:firstLine="0"/>
        <w:jc w:val="left"/>
        <w:rPr>
          <w:sz w:val="16"/>
        </w:rPr>
      </w:pPr>
      <w:r>
        <w:rPr/>
        <w:pict>
          <v:shape style="position:absolute;margin-left:53.549pt;margin-top:58.052223pt;width:505.15pt;height:730.3pt;mso-position-horizontal-relative:page;mso-position-vertical-relative:page;z-index:-263320" type="#_x0000_t202" filled="false" stroked="false">
            <v:textbox inset="0,0,0,0">
              <w:txbxContent>
                <w:p>
                  <w:pPr>
                    <w:spacing w:line="255" w:lineRule="exact" w:before="0"/>
                    <w:ind w:left="9" w:right="0" w:firstLine="0"/>
                    <w:jc w:val="left"/>
                    <w:rPr>
                      <w:rFonts w:ascii="Times New Roman" w:hAnsi="Times New Roman"/>
                      <w:sz w:val="23"/>
                    </w:rPr>
                  </w:pPr>
                  <w:r>
                    <w:rPr>
                      <w:rFonts w:ascii="Times New Roman" w:hAnsi="Times New Roman"/>
                      <w:sz w:val="23"/>
                    </w:rPr>
                    <w:t>ГОСТ  Р 55260.4.1—2013</w:t>
                  </w:r>
                </w:p>
                <w:p>
                  <w:pPr>
                    <w:pStyle w:val="BodyText"/>
                    <w:spacing w:before="8"/>
                    <w:rPr>
                      <w:sz w:val="26"/>
                    </w:rPr>
                  </w:pPr>
                </w:p>
                <w:p>
                  <w:pPr>
                    <w:spacing w:before="0"/>
                    <w:ind w:left="9" w:right="0" w:firstLine="0"/>
                    <w:jc w:val="left"/>
                    <w:rPr>
                      <w:i/>
                      <w:sz w:val="21"/>
                    </w:rPr>
                  </w:pPr>
                  <w:r>
                    <w:rPr>
                      <w:sz w:val="20"/>
                    </w:rPr>
                    <w:t>Окончание </w:t>
                  </w:r>
                  <w:r>
                    <w:rPr>
                      <w:i/>
                      <w:sz w:val="21"/>
                    </w:rPr>
                    <w:t>таблицы В. 1</w:t>
                  </w:r>
                </w:p>
                <w:p>
                  <w:pPr>
                    <w:spacing w:before="166"/>
                    <w:ind w:left="4711" w:right="0" w:firstLine="0"/>
                    <w:jc w:val="center"/>
                    <w:rPr>
                      <w:rFonts w:ascii="Tahoma" w:hAnsi="Tahoma"/>
                      <w:sz w:val="14"/>
                    </w:rPr>
                  </w:pPr>
                  <w:r>
                    <w:rPr>
                      <w:rFonts w:ascii="Tahoma" w:hAnsi="Tahoma"/>
                      <w:sz w:val="14"/>
                    </w:rPr>
                    <w:t>К о л и ч е с т в о |ш т.) д л я гр у п п  Г Э С  м о щ н о с т ь ю .  т ы с   кВт</w:t>
                  </w:r>
                </w:p>
                <w:p>
                  <w:pPr>
                    <w:tabs>
                      <w:tab w:pos="4042" w:val="left" w:leader="none"/>
                      <w:tab w:pos="6017" w:val="left" w:leader="none"/>
                      <w:tab w:pos="7134" w:val="left" w:leader="none"/>
                      <w:tab w:pos="8205" w:val="left" w:leader="none"/>
                      <w:tab w:pos="9386" w:val="left" w:leader="none"/>
                    </w:tabs>
                    <w:spacing w:line="212" w:lineRule="exact" w:before="97"/>
                    <w:ind w:left="618" w:right="0" w:firstLine="0"/>
                    <w:jc w:val="left"/>
                    <w:rPr>
                      <w:rFonts w:ascii="Tahoma" w:hAnsi="Tahoma"/>
                      <w:sz w:val="14"/>
                    </w:rPr>
                  </w:pPr>
                  <w:r>
                    <w:rPr>
                      <w:b/>
                      <w:spacing w:val="-7"/>
                      <w:sz w:val="17"/>
                    </w:rPr>
                    <w:t>Наймемсвайке</w:t>
                  </w:r>
                  <w:r>
                    <w:rPr>
                      <w:b/>
                      <w:spacing w:val="25"/>
                      <w:sz w:val="17"/>
                    </w:rPr>
                    <w:t> </w:t>
                  </w:r>
                  <w:r>
                    <w:rPr>
                      <w:b/>
                      <w:spacing w:val="-9"/>
                      <w:sz w:val="17"/>
                    </w:rPr>
                    <w:t>оборудования</w:t>
                    <w:tab/>
                  </w:r>
                  <w:r>
                    <w:rPr>
                      <w:b/>
                      <w:spacing w:val="-5"/>
                      <w:sz w:val="17"/>
                    </w:rPr>
                    <w:t>Тив</w:t>
                    <w:tab/>
                  </w:r>
                  <w:r>
                    <w:rPr>
                      <w:rFonts w:ascii="Tahoma" w:hAnsi="Tahoma"/>
                      <w:position w:val="-4"/>
                      <w:sz w:val="14"/>
                    </w:rPr>
                    <w:t>С в</w:t>
                  </w:r>
                  <w:r>
                    <w:rPr>
                      <w:rFonts w:ascii="Tahoma" w:hAnsi="Tahoma"/>
                      <w:spacing w:val="25"/>
                      <w:position w:val="-4"/>
                      <w:sz w:val="14"/>
                    </w:rPr>
                    <w:t> </w:t>
                  </w:r>
                  <w:r>
                    <w:rPr>
                      <w:rFonts w:ascii="Tahoma" w:hAnsi="Tahoma"/>
                      <w:position w:val="-4"/>
                      <w:sz w:val="14"/>
                    </w:rPr>
                    <w:t>1 0 0</w:t>
                  </w:r>
                  <w:r>
                    <w:rPr>
                      <w:rFonts w:ascii="Tahoma" w:hAnsi="Tahoma"/>
                      <w:spacing w:val="-31"/>
                      <w:position w:val="-4"/>
                      <w:sz w:val="14"/>
                    </w:rPr>
                    <w:t> </w:t>
                  </w:r>
                  <w:r>
                    <w:rPr>
                      <w:rFonts w:ascii="Tahoma" w:hAnsi="Tahoma"/>
                      <w:position w:val="-4"/>
                      <w:sz w:val="14"/>
                    </w:rPr>
                    <w:t>0</w:t>
                    <w:tab/>
                    <w:t>С в . 3</w:t>
                  </w:r>
                  <w:r>
                    <w:rPr>
                      <w:rFonts w:ascii="Tahoma" w:hAnsi="Tahoma"/>
                      <w:spacing w:val="-40"/>
                      <w:position w:val="-4"/>
                      <w:sz w:val="14"/>
                    </w:rPr>
                    <w:t> </w:t>
                  </w:r>
                  <w:r>
                    <w:rPr>
                      <w:rFonts w:ascii="Tahoma" w:hAnsi="Tahoma"/>
                      <w:position w:val="-4"/>
                      <w:sz w:val="14"/>
                    </w:rPr>
                    <w:t>S</w:t>
                  </w:r>
                  <w:r>
                    <w:rPr>
                      <w:rFonts w:ascii="Tahoma" w:hAnsi="Tahoma"/>
                      <w:spacing w:val="-28"/>
                      <w:position w:val="-4"/>
                      <w:sz w:val="14"/>
                    </w:rPr>
                    <w:t> </w:t>
                  </w:r>
                  <w:r>
                    <w:rPr>
                      <w:rFonts w:ascii="Tahoma" w:hAnsi="Tahoma"/>
                      <w:position w:val="-4"/>
                      <w:sz w:val="14"/>
                    </w:rPr>
                    <w:t>0</w:t>
                    <w:tab/>
                    <w:t>С</w:t>
                  </w:r>
                  <w:r>
                    <w:rPr>
                      <w:rFonts w:ascii="Tahoma" w:hAnsi="Tahoma"/>
                      <w:spacing w:val="-11"/>
                      <w:position w:val="-4"/>
                      <w:sz w:val="14"/>
                    </w:rPr>
                    <w:t> </w:t>
                  </w:r>
                  <w:r>
                    <w:rPr>
                      <w:rFonts w:ascii="Tahoma" w:hAnsi="Tahoma"/>
                      <w:position w:val="-4"/>
                      <w:sz w:val="14"/>
                    </w:rPr>
                    <w:t>в  </w:t>
                  </w:r>
                  <w:r>
                    <w:rPr>
                      <w:rFonts w:ascii="Tahoma" w:hAnsi="Tahoma"/>
                      <w:spacing w:val="7"/>
                      <w:position w:val="-4"/>
                      <w:sz w:val="14"/>
                    </w:rPr>
                    <w:t> </w:t>
                  </w:r>
                  <w:r>
                    <w:rPr>
                      <w:b/>
                      <w:spacing w:val="-4"/>
                      <w:position w:val="-4"/>
                      <w:sz w:val="17"/>
                    </w:rPr>
                    <w:t>100</w:t>
                    <w:tab/>
                  </w:r>
                  <w:r>
                    <w:rPr>
                      <w:rFonts w:ascii="Tahoma" w:hAnsi="Tahoma"/>
                      <w:position w:val="-4"/>
                      <w:sz w:val="14"/>
                    </w:rPr>
                    <w:t>С</w:t>
                  </w:r>
                  <w:r>
                    <w:rPr>
                      <w:rFonts w:ascii="Tahoma" w:hAnsi="Tahoma"/>
                      <w:spacing w:val="-27"/>
                      <w:position w:val="-4"/>
                      <w:sz w:val="14"/>
                    </w:rPr>
                    <w:t> </w:t>
                  </w:r>
                  <w:r>
                    <w:rPr>
                      <w:rFonts w:ascii="Tahoma" w:hAnsi="Tahoma"/>
                      <w:position w:val="-4"/>
                      <w:sz w:val="14"/>
                    </w:rPr>
                    <w:t>в</w:t>
                  </w:r>
                  <w:r>
                    <w:rPr>
                      <w:rFonts w:ascii="Tahoma" w:hAnsi="Tahoma"/>
                      <w:spacing w:val="-29"/>
                      <w:position w:val="-4"/>
                      <w:sz w:val="14"/>
                    </w:rPr>
                    <w:t> </w:t>
                  </w:r>
                  <w:r>
                    <w:rPr>
                      <w:rFonts w:ascii="Tahoma" w:hAnsi="Tahoma"/>
                      <w:position w:val="-4"/>
                      <w:sz w:val="14"/>
                    </w:rPr>
                    <w:t>.</w:t>
                  </w:r>
                  <w:r>
                    <w:rPr>
                      <w:rFonts w:ascii="Tahoma" w:hAnsi="Tahoma"/>
                      <w:spacing w:val="36"/>
                      <w:position w:val="-4"/>
                      <w:sz w:val="14"/>
                    </w:rPr>
                    <w:t> </w:t>
                  </w:r>
                  <w:r>
                    <w:rPr>
                      <w:rFonts w:ascii="Tahoma" w:hAnsi="Tahoma"/>
                      <w:position w:val="-4"/>
                      <w:sz w:val="14"/>
                    </w:rPr>
                    <w:t>3</w:t>
                  </w:r>
                  <w:r>
                    <w:rPr>
                      <w:rFonts w:ascii="Tahoma" w:hAnsi="Tahoma"/>
                      <w:spacing w:val="-29"/>
                      <w:position w:val="-4"/>
                      <w:sz w:val="14"/>
                    </w:rPr>
                    <w:t> </w:t>
                  </w:r>
                  <w:r>
                    <w:rPr>
                      <w:rFonts w:ascii="Tahoma" w:hAnsi="Tahoma"/>
                      <w:position w:val="-4"/>
                      <w:sz w:val="14"/>
                    </w:rPr>
                    <w:t>0</w:t>
                  </w:r>
                </w:p>
                <w:p>
                  <w:pPr>
                    <w:tabs>
                      <w:tab w:pos="5829" w:val="left" w:leader="none"/>
                      <w:tab w:pos="6900" w:val="left" w:leader="none"/>
                      <w:tab w:pos="8017" w:val="left" w:leader="none"/>
                      <w:tab w:pos="9143" w:val="left" w:leader="none"/>
                    </w:tabs>
                    <w:spacing w:line="232" w:lineRule="exact" w:before="0"/>
                    <w:ind w:left="4685" w:right="0" w:firstLine="0"/>
                    <w:jc w:val="center"/>
                    <w:rPr>
                      <w:rFonts w:ascii="Tahoma" w:hAnsi="Tahoma"/>
                      <w:sz w:val="14"/>
                    </w:rPr>
                  </w:pPr>
                  <w:r>
                    <w:rPr>
                      <w:rFonts w:ascii="Tahoma" w:hAnsi="Tahoma"/>
                      <w:position w:val="7"/>
                      <w:sz w:val="14"/>
                    </w:rPr>
                    <w:t>С</w:t>
                  </w:r>
                  <w:r>
                    <w:rPr>
                      <w:rFonts w:ascii="Tahoma" w:hAnsi="Tahoma"/>
                      <w:spacing w:val="-19"/>
                      <w:position w:val="7"/>
                      <w:sz w:val="14"/>
                    </w:rPr>
                    <w:t> </w:t>
                  </w:r>
                  <w:r>
                    <w:rPr>
                      <w:rFonts w:ascii="Tahoma" w:hAnsi="Tahoma"/>
                      <w:position w:val="7"/>
                      <w:sz w:val="14"/>
                    </w:rPr>
                    <w:t>в</w:t>
                  </w:r>
                  <w:r>
                    <w:rPr>
                      <w:rFonts w:ascii="Tahoma" w:hAnsi="Tahoma"/>
                      <w:spacing w:val="-23"/>
                      <w:position w:val="7"/>
                      <w:sz w:val="14"/>
                    </w:rPr>
                    <w:t> </w:t>
                  </w:r>
                  <w:r>
                    <w:rPr>
                      <w:rFonts w:ascii="Tahoma" w:hAnsi="Tahoma"/>
                      <w:position w:val="7"/>
                      <w:sz w:val="14"/>
                    </w:rPr>
                    <w:t>.</w:t>
                  </w:r>
                  <w:r>
                    <w:rPr>
                      <w:rFonts w:ascii="Tahoma" w:hAnsi="Tahoma"/>
                      <w:spacing w:val="32"/>
                      <w:position w:val="7"/>
                      <w:sz w:val="14"/>
                    </w:rPr>
                    <w:t> </w:t>
                  </w:r>
                  <w:r>
                    <w:rPr>
                      <w:b/>
                      <w:spacing w:val="-4"/>
                      <w:position w:val="7"/>
                      <w:sz w:val="17"/>
                    </w:rPr>
                    <w:t>3000</w:t>
                    <w:tab/>
                  </w:r>
                  <w:r>
                    <w:rPr>
                      <w:b/>
                      <w:spacing w:val="-4"/>
                      <w:sz w:val="17"/>
                    </w:rPr>
                    <w:t>во</w:t>
                  </w:r>
                  <w:r>
                    <w:rPr>
                      <w:b/>
                      <w:spacing w:val="-1"/>
                      <w:sz w:val="17"/>
                    </w:rPr>
                    <w:t> </w:t>
                  </w:r>
                  <w:r>
                    <w:rPr>
                      <w:b/>
                      <w:spacing w:val="-4"/>
                      <w:sz w:val="17"/>
                    </w:rPr>
                    <w:t>3000</w:t>
                    <w:tab/>
                  </w:r>
                  <w:r>
                    <w:rPr>
                      <w:rFonts w:ascii="Tahoma" w:hAnsi="Tahoma"/>
                      <w:sz w:val="14"/>
                    </w:rPr>
                    <w:t>д о</w:t>
                  </w:r>
                  <w:r>
                    <w:rPr>
                      <w:rFonts w:ascii="Tahoma" w:hAnsi="Tahoma"/>
                      <w:spacing w:val="15"/>
                      <w:sz w:val="14"/>
                    </w:rPr>
                    <w:t> </w:t>
                  </w:r>
                  <w:r>
                    <w:rPr>
                      <w:rFonts w:ascii="Tahoma" w:hAnsi="Tahoma"/>
                      <w:spacing w:val="5"/>
                      <w:sz w:val="14"/>
                    </w:rPr>
                    <w:t>10</w:t>
                  </w:r>
                  <w:r>
                    <w:rPr>
                      <w:rFonts w:ascii="Tahoma" w:hAnsi="Tahoma"/>
                      <w:spacing w:val="-32"/>
                      <w:sz w:val="14"/>
                    </w:rPr>
                    <w:t> </w:t>
                  </w:r>
                  <w:r>
                    <w:rPr>
                      <w:rFonts w:ascii="Tahoma" w:hAnsi="Tahoma"/>
                      <w:spacing w:val="5"/>
                      <w:sz w:val="14"/>
                    </w:rPr>
                    <w:t>00</w:t>
                    <w:tab/>
                  </w:r>
                  <w:r>
                    <w:rPr>
                      <w:b/>
                      <w:i/>
                      <w:sz w:val="17"/>
                    </w:rPr>
                    <w:t>ж </w:t>
                  </w:r>
                  <w:r>
                    <w:rPr>
                      <w:b/>
                      <w:i/>
                      <w:spacing w:val="37"/>
                      <w:sz w:val="17"/>
                    </w:rPr>
                    <w:t> </w:t>
                  </w:r>
                  <w:r>
                    <w:rPr>
                      <w:b/>
                      <w:spacing w:val="-4"/>
                      <w:sz w:val="17"/>
                    </w:rPr>
                    <w:t>350</w:t>
                    <w:tab/>
                  </w:r>
                  <w:r>
                    <w:rPr>
                      <w:rFonts w:ascii="Tahoma" w:hAnsi="Tahoma"/>
                      <w:sz w:val="14"/>
                    </w:rPr>
                    <w:t>д о</w:t>
                  </w:r>
                  <w:r>
                    <w:rPr>
                      <w:rFonts w:ascii="Tahoma" w:hAnsi="Tahoma"/>
                      <w:spacing w:val="15"/>
                      <w:sz w:val="14"/>
                    </w:rPr>
                    <w:t> </w:t>
                  </w:r>
                  <w:r>
                    <w:rPr>
                      <w:rFonts w:ascii="Tahoma" w:hAnsi="Tahoma"/>
                      <w:spacing w:val="5"/>
                      <w:sz w:val="14"/>
                    </w:rPr>
                    <w:t>100</w:t>
                  </w:r>
                </w:p>
                <w:p>
                  <w:pPr>
                    <w:tabs>
                      <w:tab w:pos="7162" w:val="left" w:leader="none"/>
                      <w:tab w:pos="8233" w:val="left" w:leader="none"/>
                      <w:tab w:pos="9359" w:val="left" w:leader="none"/>
                    </w:tabs>
                    <w:spacing w:before="18"/>
                    <w:ind w:left="6101" w:right="0" w:firstLine="0"/>
                    <w:jc w:val="left"/>
                    <w:rPr>
                      <w:rFonts w:ascii="Tahoma" w:hAnsi="Tahoma"/>
                      <w:sz w:val="14"/>
                    </w:rPr>
                  </w:pPr>
                  <w:r>
                    <w:rPr>
                      <w:rFonts w:ascii="Tahoma" w:hAnsi="Tahoma"/>
                      <w:w w:val="90"/>
                      <w:sz w:val="14"/>
                    </w:rPr>
                    <w:t>■ </w:t>
                  </w:r>
                  <w:r>
                    <w:rPr>
                      <w:rFonts w:ascii="Tahoma" w:hAnsi="Tahoma"/>
                      <w:spacing w:val="3"/>
                      <w:w w:val="90"/>
                      <w:sz w:val="14"/>
                    </w:rPr>
                    <w:t> </w:t>
                  </w:r>
                  <w:r>
                    <w:rPr>
                      <w:rFonts w:ascii="Tahoma" w:hAnsi="Tahoma"/>
                      <w:sz w:val="14"/>
                    </w:rPr>
                    <w:t>ключ</w:t>
                    <w:tab/>
                    <w:t>в</w:t>
                  </w:r>
                  <w:r>
                    <w:rPr>
                      <w:rFonts w:ascii="Tahoma" w:hAnsi="Tahoma"/>
                      <w:spacing w:val="-29"/>
                      <w:sz w:val="14"/>
                    </w:rPr>
                    <w:t> </w:t>
                  </w:r>
                  <w:r>
                    <w:rPr>
                      <w:rFonts w:ascii="Tahoma" w:hAnsi="Tahoma"/>
                      <w:sz w:val="14"/>
                    </w:rPr>
                    <w:t>к</w:t>
                  </w:r>
                  <w:r>
                    <w:rPr>
                      <w:rFonts w:ascii="Tahoma" w:hAnsi="Tahoma"/>
                      <w:spacing w:val="-29"/>
                      <w:sz w:val="14"/>
                    </w:rPr>
                    <w:t> </w:t>
                  </w:r>
                  <w:r>
                    <w:rPr>
                      <w:rFonts w:ascii="Tahoma" w:hAnsi="Tahoma"/>
                      <w:sz w:val="14"/>
                    </w:rPr>
                    <w:t>л</w:t>
                  </w:r>
                  <w:r>
                    <w:rPr>
                      <w:rFonts w:ascii="Tahoma" w:hAnsi="Tahoma"/>
                      <w:spacing w:val="-27"/>
                      <w:sz w:val="14"/>
                    </w:rPr>
                    <w:t> </w:t>
                  </w:r>
                  <w:r>
                    <w:rPr>
                      <w:rFonts w:ascii="Tahoma" w:hAnsi="Tahoma"/>
                      <w:sz w:val="14"/>
                    </w:rPr>
                    <w:t>ю</w:t>
                  </w:r>
                  <w:r>
                    <w:rPr>
                      <w:rFonts w:ascii="Tahoma" w:hAnsi="Tahoma"/>
                      <w:spacing w:val="-21"/>
                      <w:sz w:val="14"/>
                    </w:rPr>
                    <w:t> </w:t>
                  </w:r>
                  <w:r>
                    <w:rPr>
                      <w:rFonts w:ascii="Tahoma" w:hAnsi="Tahoma"/>
                      <w:sz w:val="14"/>
                    </w:rPr>
                    <w:t>ч</w:t>
                  </w:r>
                  <w:r>
                    <w:rPr>
                      <w:rFonts w:ascii="Tahoma" w:hAnsi="Tahoma"/>
                      <w:spacing w:val="-27"/>
                      <w:sz w:val="14"/>
                    </w:rPr>
                    <w:t> </w:t>
                  </w:r>
                  <w:r>
                    <w:rPr>
                      <w:rFonts w:ascii="Tahoma" w:hAnsi="Tahoma"/>
                      <w:sz w:val="14"/>
                    </w:rPr>
                    <w:t>.</w:t>
                    <w:tab/>
                  </w:r>
                  <w:r>
                    <w:rPr>
                      <w:rFonts w:ascii="Tahoma" w:hAnsi="Tahoma"/>
                      <w:sz w:val="11"/>
                    </w:rPr>
                    <w:t>•</w:t>
                  </w:r>
                  <w:r>
                    <w:rPr>
                      <w:rFonts w:ascii="Tahoma" w:hAnsi="Tahoma"/>
                      <w:spacing w:val="-19"/>
                      <w:sz w:val="11"/>
                    </w:rPr>
                    <w:t> </w:t>
                  </w:r>
                  <w:r>
                    <w:rPr>
                      <w:rFonts w:ascii="Tahoma" w:hAnsi="Tahoma"/>
                      <w:sz w:val="11"/>
                    </w:rPr>
                    <w:t>&amp;</w:t>
                  </w:r>
                  <w:r>
                    <w:rPr>
                      <w:rFonts w:ascii="Tahoma" w:hAnsi="Tahoma"/>
                      <w:spacing w:val="-12"/>
                      <w:sz w:val="11"/>
                    </w:rPr>
                    <w:t> </w:t>
                  </w:r>
                  <w:r>
                    <w:rPr>
                      <w:rFonts w:ascii="Tahoma" w:hAnsi="Tahoma"/>
                      <w:sz w:val="11"/>
                    </w:rPr>
                    <w:t>Л</w:t>
                  </w:r>
                  <w:r>
                    <w:rPr>
                      <w:rFonts w:ascii="Tahoma" w:hAnsi="Tahoma"/>
                      <w:spacing w:val="-11"/>
                      <w:sz w:val="11"/>
                    </w:rPr>
                    <w:t> </w:t>
                  </w:r>
                  <w:r>
                    <w:rPr>
                      <w:rFonts w:ascii="Tahoma" w:hAnsi="Tahoma"/>
                      <w:sz w:val="11"/>
                    </w:rPr>
                    <w:t>Ю</w:t>
                  </w:r>
                  <w:r>
                    <w:rPr>
                      <w:rFonts w:ascii="Tahoma" w:hAnsi="Tahoma"/>
                      <w:spacing w:val="-1"/>
                      <w:sz w:val="11"/>
                    </w:rPr>
                    <w:t> </w:t>
                  </w:r>
                  <w:r>
                    <w:rPr>
                      <w:rFonts w:ascii="Tahoma" w:hAnsi="Tahoma"/>
                      <w:sz w:val="11"/>
                    </w:rPr>
                    <w:t>Ч</w:t>
                  </w:r>
                  <w:r>
                    <w:rPr>
                      <w:rFonts w:ascii="Tahoma" w:hAnsi="Tahoma"/>
                      <w:spacing w:val="-13"/>
                      <w:sz w:val="11"/>
                    </w:rPr>
                    <w:t> </w:t>
                  </w:r>
                  <w:r>
                    <w:rPr>
                      <w:rFonts w:ascii="Tahoma" w:hAnsi="Tahoma"/>
                      <w:sz w:val="11"/>
                    </w:rPr>
                    <w:t>.</w:t>
                    <w:tab/>
                  </w:r>
                  <w:r>
                    <w:rPr>
                      <w:rFonts w:ascii="Tahoma" w:hAnsi="Tahoma"/>
                      <w:sz w:val="14"/>
                    </w:rPr>
                    <w:t>в</w:t>
                  </w:r>
                  <w:r>
                    <w:rPr>
                      <w:rFonts w:ascii="Tahoma" w:hAnsi="Tahoma"/>
                      <w:spacing w:val="-29"/>
                      <w:sz w:val="14"/>
                    </w:rPr>
                    <w:t> </w:t>
                  </w:r>
                  <w:r>
                    <w:rPr>
                      <w:rFonts w:ascii="Tahoma" w:hAnsi="Tahoma"/>
                      <w:sz w:val="14"/>
                    </w:rPr>
                    <w:t>к</w:t>
                  </w:r>
                  <w:r>
                    <w:rPr>
                      <w:rFonts w:ascii="Tahoma" w:hAnsi="Tahoma"/>
                      <w:spacing w:val="-29"/>
                      <w:sz w:val="14"/>
                    </w:rPr>
                    <w:t> </w:t>
                  </w:r>
                  <w:r>
                    <w:rPr>
                      <w:rFonts w:ascii="Tahoma" w:hAnsi="Tahoma"/>
                      <w:sz w:val="14"/>
                    </w:rPr>
                    <w:t>л</w:t>
                  </w:r>
                  <w:r>
                    <w:rPr>
                      <w:rFonts w:ascii="Tahoma" w:hAnsi="Tahoma"/>
                      <w:spacing w:val="-28"/>
                      <w:sz w:val="14"/>
                    </w:rPr>
                    <w:t> </w:t>
                  </w:r>
                  <w:r>
                    <w:rPr>
                      <w:rFonts w:ascii="Tahoma" w:hAnsi="Tahoma"/>
                      <w:sz w:val="14"/>
                    </w:rPr>
                    <w:t>ю</w:t>
                  </w:r>
                  <w:r>
                    <w:rPr>
                      <w:rFonts w:ascii="Tahoma" w:hAnsi="Tahoma"/>
                      <w:spacing w:val="-21"/>
                      <w:sz w:val="14"/>
                    </w:rPr>
                    <w:t> </w:t>
                  </w:r>
                  <w:r>
                    <w:rPr>
                      <w:rFonts w:ascii="Tahoma" w:hAnsi="Tahoma"/>
                      <w:sz w:val="14"/>
                    </w:rPr>
                    <w:t>ч</w:t>
                  </w:r>
                  <w:r>
                    <w:rPr>
                      <w:rFonts w:ascii="Tahoma" w:hAnsi="Tahoma"/>
                      <w:spacing w:val="-28"/>
                      <w:sz w:val="14"/>
                    </w:rPr>
                    <w:t> </w:t>
                  </w:r>
                  <w:r>
                    <w:rPr>
                      <w:rFonts w:ascii="Tahoma" w:hAnsi="Tahoma"/>
                      <w:sz w:val="14"/>
                    </w:rPr>
                    <w:t>.</w:t>
                  </w:r>
                </w:p>
                <w:p>
                  <w:pPr>
                    <w:tabs>
                      <w:tab w:pos="3682" w:val="left" w:leader="none"/>
                      <w:tab w:pos="5306" w:val="left" w:leader="none"/>
                      <w:tab w:pos="6313" w:val="left" w:leader="none"/>
                      <w:tab w:pos="7383" w:val="left" w:leader="none"/>
                      <w:tab w:pos="8454" w:val="left" w:leader="none"/>
                      <w:tab w:pos="9620" w:val="right" w:leader="none"/>
                    </w:tabs>
                    <w:spacing w:before="198"/>
                    <w:ind w:left="369" w:right="0" w:firstLine="0"/>
                    <w:jc w:val="left"/>
                    <w:rPr>
                      <w:b/>
                      <w:sz w:val="17"/>
                    </w:rPr>
                  </w:pPr>
                  <w:r>
                    <w:rPr>
                      <w:b/>
                      <w:spacing w:val="3"/>
                      <w:sz w:val="17"/>
                    </w:rPr>
                    <w:t>Клещи </w:t>
                  </w:r>
                  <w:r>
                    <w:rPr>
                      <w:b/>
                      <w:spacing w:val="5"/>
                      <w:sz w:val="17"/>
                    </w:rPr>
                    <w:t> </w:t>
                  </w:r>
                  <w:r>
                    <w:rPr>
                      <w:b/>
                      <w:sz w:val="17"/>
                    </w:rPr>
                    <w:t>электроизмерительные</w:t>
                    <w:tab/>
                    <w:t>Ц</w:t>
                  </w:r>
                  <w:r>
                    <w:rPr>
                      <w:b/>
                      <w:spacing w:val="-29"/>
                      <w:sz w:val="17"/>
                    </w:rPr>
                    <w:t> </w:t>
                  </w:r>
                  <w:r>
                    <w:rPr>
                      <w:b/>
                      <w:spacing w:val="5"/>
                      <w:sz w:val="17"/>
                    </w:rPr>
                    <w:t>-90.</w:t>
                  </w:r>
                  <w:r>
                    <w:rPr>
                      <w:b/>
                      <w:spacing w:val="27"/>
                      <w:sz w:val="17"/>
                    </w:rPr>
                    <w:t> </w:t>
                  </w:r>
                  <w:r>
                    <w:rPr>
                      <w:b/>
                      <w:sz w:val="17"/>
                    </w:rPr>
                    <w:t>Ц-91</w:t>
                    <w:tab/>
                    <w:t>1</w:t>
                    <w:tab/>
                    <w:t>1</w:t>
                    <w:tab/>
                    <w:t>1</w:t>
                    <w:tab/>
                  </w:r>
                  <w:r>
                    <w:rPr>
                      <w:b/>
                      <w:position w:val="1"/>
                      <w:sz w:val="17"/>
                    </w:rPr>
                    <w:t>1</w:t>
                  </w:r>
                  <w:r>
                    <w:rPr>
                      <w:b/>
                      <w:sz w:val="17"/>
                    </w:rPr>
                    <w:tab/>
                    <w:t>1</w:t>
                  </w:r>
                </w:p>
                <w:p>
                  <w:pPr>
                    <w:spacing w:line="153" w:lineRule="exact" w:before="25"/>
                    <w:ind w:left="369" w:right="0" w:firstLine="0"/>
                    <w:jc w:val="left"/>
                    <w:rPr>
                      <w:b/>
                      <w:sz w:val="17"/>
                    </w:rPr>
                  </w:pPr>
                  <w:r>
                    <w:rPr>
                      <w:b/>
                      <w:sz w:val="17"/>
                    </w:rPr>
                    <w:t>Комплект  инструмента релвйщика</w:t>
                  </w:r>
                </w:p>
                <w:p>
                  <w:pPr>
                    <w:tabs>
                      <w:tab w:pos="4051" w:val="left" w:leader="none"/>
                      <w:tab w:pos="5251" w:val="left" w:leader="none"/>
                      <w:tab w:pos="6266" w:val="left" w:leader="none"/>
                      <w:tab w:pos="7365" w:val="left" w:leader="none"/>
                      <w:tab w:pos="8436" w:val="left" w:leader="none"/>
                      <w:tab w:pos="9611" w:val="right" w:leader="none"/>
                    </w:tabs>
                    <w:spacing w:line="263" w:lineRule="exact" w:before="0"/>
                    <w:ind w:left="64" w:right="0" w:firstLine="0"/>
                    <w:jc w:val="left"/>
                    <w:rPr>
                      <w:b/>
                      <w:sz w:val="17"/>
                    </w:rPr>
                  </w:pPr>
                  <w:r>
                    <w:rPr>
                      <w:b/>
                      <w:position w:val="-10"/>
                      <w:sz w:val="17"/>
                    </w:rPr>
                    <w:t>служб</w:t>
                  </w:r>
                  <w:r>
                    <w:rPr>
                      <w:b/>
                      <w:spacing w:val="-5"/>
                      <w:position w:val="-10"/>
                      <w:sz w:val="17"/>
                    </w:rPr>
                    <w:t> </w:t>
                  </w:r>
                  <w:r>
                    <w:rPr>
                      <w:b/>
                      <w:spacing w:val="1"/>
                      <w:position w:val="-10"/>
                      <w:sz w:val="17"/>
                    </w:rPr>
                    <w:t>РЗА</w:t>
                    <w:tab/>
                  </w:r>
                  <w:r>
                    <w:rPr>
                      <w:b/>
                      <w:sz w:val="17"/>
                    </w:rPr>
                    <w:t>—</w:t>
                    <w:tab/>
                    <w:t>15</w:t>
                    <w:tab/>
                    <w:t>10</w:t>
                    <w:tab/>
                    <w:t>6</w:t>
                    <w:tab/>
                    <w:t>6</w:t>
                    <w:tab/>
                    <w:t>3</w:t>
                  </w:r>
                </w:p>
                <w:p>
                  <w:pPr>
                    <w:spacing w:line="158" w:lineRule="exact" w:before="18"/>
                    <w:ind w:left="360" w:right="0" w:firstLine="0"/>
                    <w:jc w:val="left"/>
                    <w:rPr>
                      <w:b/>
                      <w:sz w:val="17"/>
                    </w:rPr>
                  </w:pPr>
                  <w:r>
                    <w:rPr>
                      <w:b/>
                      <w:sz w:val="17"/>
                    </w:rPr>
                    <w:t>Термометр  сопротивления  для из­</w:t>
                  </w:r>
                </w:p>
                <w:p>
                  <w:pPr>
                    <w:tabs>
                      <w:tab w:pos="4042" w:val="left" w:leader="none"/>
                      <w:tab w:pos="5279" w:val="left" w:leader="none"/>
                      <w:tab w:pos="6294" w:val="left" w:leader="none"/>
                      <w:tab w:pos="7365" w:val="left" w:leader="none"/>
                      <w:tab w:pos="8436" w:val="left" w:leader="none"/>
                      <w:tab w:pos="9629" w:val="right" w:leader="none"/>
                    </w:tabs>
                    <w:spacing w:line="268" w:lineRule="exact" w:before="0"/>
                    <w:ind w:left="64" w:right="0" w:firstLine="0"/>
                    <w:jc w:val="left"/>
                    <w:rPr>
                      <w:b/>
                      <w:sz w:val="17"/>
                    </w:rPr>
                  </w:pPr>
                  <w:r>
                    <w:rPr>
                      <w:b/>
                      <w:spacing w:val="3"/>
                      <w:sz w:val="17"/>
                    </w:rPr>
                    <w:t>мерения  </w:t>
                  </w:r>
                  <w:r>
                    <w:rPr>
                      <w:b/>
                      <w:sz w:val="17"/>
                    </w:rPr>
                    <w:t>температуры  </w:t>
                  </w:r>
                  <w:r>
                    <w:rPr>
                      <w:b/>
                      <w:spacing w:val="1"/>
                      <w:sz w:val="17"/>
                    </w:rPr>
                    <w:t>обмотки</w:t>
                  </w:r>
                  <w:r>
                    <w:rPr>
                      <w:b/>
                      <w:spacing w:val="32"/>
                      <w:sz w:val="17"/>
                    </w:rPr>
                    <w:t> </w:t>
                  </w:r>
                  <w:r>
                    <w:rPr>
                      <w:b/>
                      <w:sz w:val="17"/>
                    </w:rPr>
                    <w:t>и</w:t>
                  </w:r>
                  <w:r>
                    <w:rPr>
                      <w:b/>
                      <w:spacing w:val="27"/>
                      <w:sz w:val="17"/>
                    </w:rPr>
                    <w:t> </w:t>
                  </w:r>
                  <w:r>
                    <w:rPr>
                      <w:b/>
                      <w:spacing w:val="5"/>
                      <w:sz w:val="17"/>
                    </w:rPr>
                    <w:t>ста­</w:t>
                    <w:tab/>
                  </w:r>
                  <w:r>
                    <w:rPr>
                      <w:b/>
                      <w:position w:val="11"/>
                      <w:sz w:val="17"/>
                    </w:rPr>
                    <w:t>—</w:t>
                    <w:tab/>
                    <w:t>2</w:t>
                    <w:tab/>
                    <w:t>2</w:t>
                    <w:tab/>
                    <w:t>2</w:t>
                    <w:tab/>
                    <w:t>2</w:t>
                    <w:tab/>
                    <w:t>1</w:t>
                  </w:r>
                </w:p>
                <w:p>
                  <w:pPr>
                    <w:spacing w:before="26"/>
                    <w:ind w:left="64" w:right="0" w:firstLine="0"/>
                    <w:jc w:val="left"/>
                    <w:rPr>
                      <w:b/>
                      <w:sz w:val="17"/>
                    </w:rPr>
                  </w:pPr>
                  <w:r>
                    <w:rPr>
                      <w:b/>
                      <w:sz w:val="17"/>
                    </w:rPr>
                    <w:t>ть  генератора</w:t>
                  </w:r>
                </w:p>
                <w:p>
                  <w:pPr>
                    <w:tabs>
                      <w:tab w:pos="3950" w:val="left" w:leader="none"/>
                      <w:tab w:pos="5288" w:val="left" w:leader="none"/>
                      <w:tab w:pos="6294" w:val="left" w:leader="none"/>
                      <w:tab w:pos="7365" w:val="left" w:leader="none"/>
                      <w:tab w:pos="8436" w:val="left" w:leader="none"/>
                      <w:tab w:pos="9516" w:val="left" w:leader="none"/>
                    </w:tabs>
                    <w:spacing w:line="187" w:lineRule="auto" w:before="48"/>
                    <w:ind w:left="64" w:right="498" w:firstLine="296"/>
                    <w:jc w:val="left"/>
                    <w:rPr>
                      <w:b/>
                      <w:sz w:val="17"/>
                    </w:rPr>
                  </w:pPr>
                  <w:r>
                    <w:rPr>
                      <w:b/>
                      <w:spacing w:val="5"/>
                      <w:sz w:val="17"/>
                    </w:rPr>
                    <w:t>Термометры </w:t>
                  </w:r>
                  <w:r>
                    <w:rPr>
                      <w:b/>
                      <w:spacing w:val="13"/>
                      <w:sz w:val="17"/>
                    </w:rPr>
                    <w:t> </w:t>
                  </w:r>
                  <w:r>
                    <w:rPr>
                      <w:b/>
                      <w:spacing w:val="3"/>
                      <w:sz w:val="17"/>
                    </w:rPr>
                    <w:t>ртутные</w:t>
                  </w:r>
                  <w:r>
                    <w:rPr>
                      <w:b/>
                      <w:spacing w:val="45"/>
                      <w:sz w:val="17"/>
                    </w:rPr>
                    <w:t> </w:t>
                  </w:r>
                  <w:r>
                    <w:rPr>
                      <w:b/>
                      <w:spacing w:val="6"/>
                      <w:sz w:val="17"/>
                    </w:rPr>
                    <w:t>лаборатор-</w:t>
                    <w:tab/>
                  </w:r>
                  <w:r>
                    <w:rPr>
                      <w:b/>
                      <w:spacing w:val="2"/>
                      <w:position w:val="-8"/>
                      <w:sz w:val="17"/>
                    </w:rPr>
                    <w:t>ТЛ-4</w:t>
                    <w:tab/>
                  </w:r>
                  <w:r>
                    <w:rPr>
                      <w:b/>
                      <w:position w:val="-6"/>
                      <w:sz w:val="17"/>
                    </w:rPr>
                    <w:t>6</w:t>
                    <w:tab/>
                    <w:t>6</w:t>
                    <w:tab/>
                    <w:t>4</w:t>
                    <w:tab/>
                    <w:t>4</w:t>
                    <w:tab/>
                    <w:t>з </w:t>
                  </w:r>
                  <w:r>
                    <w:rPr>
                      <w:b/>
                      <w:spacing w:val="2"/>
                      <w:sz w:val="17"/>
                    </w:rPr>
                    <w:t>ные  </w:t>
                  </w:r>
                  <w:r>
                    <w:rPr>
                      <w:b/>
                      <w:sz w:val="17"/>
                    </w:rPr>
                    <w:t>с  </w:t>
                  </w:r>
                  <w:r>
                    <w:rPr>
                      <w:b/>
                      <w:spacing w:val="3"/>
                      <w:sz w:val="17"/>
                    </w:rPr>
                    <w:t>различными  </w:t>
                  </w:r>
                  <w:r>
                    <w:rPr>
                      <w:b/>
                      <w:spacing w:val="5"/>
                      <w:sz w:val="17"/>
                    </w:rPr>
                    <w:t>пределами</w:t>
                  </w:r>
                  <w:r>
                    <w:rPr>
                      <w:b/>
                      <w:spacing w:val="48"/>
                      <w:sz w:val="17"/>
                    </w:rPr>
                    <w:t> </w:t>
                  </w:r>
                  <w:r>
                    <w:rPr>
                      <w:b/>
                      <w:spacing w:val="5"/>
                      <w:sz w:val="17"/>
                    </w:rPr>
                    <w:t>изме-</w:t>
                  </w:r>
                </w:p>
                <w:p>
                  <w:pPr>
                    <w:spacing w:before="25"/>
                    <w:ind w:left="64" w:right="0" w:firstLine="0"/>
                    <w:jc w:val="left"/>
                    <w:rPr>
                      <w:b/>
                      <w:sz w:val="17"/>
                    </w:rPr>
                  </w:pPr>
                  <w:r>
                    <w:rPr>
                      <w:b/>
                      <w:sz w:val="17"/>
                    </w:rPr>
                    <w:t>рений</w:t>
                  </w:r>
                </w:p>
                <w:p>
                  <w:pPr>
                    <w:tabs>
                      <w:tab w:pos="5288" w:val="left" w:leader="none"/>
                      <w:tab w:pos="6303" w:val="left" w:leader="none"/>
                      <w:tab w:pos="7374" w:val="left" w:leader="none"/>
                      <w:tab w:pos="8436" w:val="left" w:leader="none"/>
                      <w:tab w:pos="9506" w:val="left" w:leader="none"/>
                    </w:tabs>
                    <w:spacing w:line="258" w:lineRule="exact" w:before="26"/>
                    <w:ind w:left="369" w:right="0" w:firstLine="0"/>
                    <w:jc w:val="left"/>
                    <w:rPr>
                      <w:b/>
                      <w:sz w:val="17"/>
                    </w:rPr>
                  </w:pPr>
                  <w:r>
                    <w:rPr>
                      <w:b/>
                      <w:sz w:val="17"/>
                    </w:rPr>
                    <w:t>М </w:t>
                  </w:r>
                  <w:r>
                    <w:rPr>
                      <w:b/>
                      <w:spacing w:val="1"/>
                      <w:sz w:val="17"/>
                    </w:rPr>
                    <w:t>аш </w:t>
                  </w:r>
                  <w:r>
                    <w:rPr>
                      <w:b/>
                      <w:spacing w:val="3"/>
                      <w:sz w:val="17"/>
                    </w:rPr>
                    <w:t>ина</w:t>
                  </w:r>
                  <w:r>
                    <w:rPr>
                      <w:b/>
                      <w:spacing w:val="-11"/>
                      <w:sz w:val="17"/>
                    </w:rPr>
                    <w:t> </w:t>
                  </w:r>
                  <w:r>
                    <w:rPr>
                      <w:b/>
                      <w:spacing w:val="1"/>
                      <w:sz w:val="17"/>
                    </w:rPr>
                    <w:t>сверлильная</w:t>
                  </w:r>
                  <w:r>
                    <w:rPr>
                      <w:b/>
                      <w:spacing w:val="36"/>
                      <w:sz w:val="17"/>
                    </w:rPr>
                    <w:t> </w:t>
                  </w:r>
                  <w:r>
                    <w:rPr>
                      <w:b/>
                      <w:spacing w:val="2"/>
                      <w:sz w:val="17"/>
                    </w:rPr>
                    <w:t>электричес-</w:t>
                    <w:tab/>
                  </w:r>
                  <w:r>
                    <w:rPr>
                      <w:b/>
                      <w:position w:val="-9"/>
                      <w:sz w:val="17"/>
                    </w:rPr>
                    <w:t>3</w:t>
                    <w:tab/>
                    <w:t>з</w:t>
                    <w:tab/>
                    <w:t>3</w:t>
                    <w:tab/>
                    <w:t>3</w:t>
                    <w:tab/>
                    <w:t>2</w:t>
                  </w:r>
                </w:p>
                <w:p>
                  <w:pPr>
                    <w:spacing w:line="158" w:lineRule="exact" w:before="0"/>
                    <w:ind w:left="64" w:right="0" w:firstLine="0"/>
                    <w:jc w:val="left"/>
                    <w:rPr>
                      <w:b/>
                      <w:sz w:val="17"/>
                    </w:rPr>
                  </w:pPr>
                  <w:r>
                    <w:rPr>
                      <w:b/>
                      <w:sz w:val="17"/>
                    </w:rPr>
                    <w:t>кая</w:t>
                  </w:r>
                </w:p>
                <w:p>
                  <w:pPr>
                    <w:tabs>
                      <w:tab w:pos="4042" w:val="left" w:leader="none"/>
                      <w:tab w:pos="5288" w:val="left" w:leader="none"/>
                      <w:tab w:pos="6294" w:val="left" w:leader="none"/>
                      <w:tab w:pos="7383" w:val="left" w:leader="none"/>
                      <w:tab w:pos="8454" w:val="left" w:leader="none"/>
                      <w:tab w:pos="9525" w:val="left" w:leader="none"/>
                    </w:tabs>
                    <w:spacing w:before="25"/>
                    <w:ind w:left="369" w:right="0" w:firstLine="0"/>
                    <w:jc w:val="left"/>
                    <w:rPr>
                      <w:b/>
                      <w:sz w:val="17"/>
                    </w:rPr>
                  </w:pPr>
                  <w:r>
                    <w:rPr>
                      <w:b/>
                      <w:position w:val="2"/>
                      <w:sz w:val="17"/>
                    </w:rPr>
                    <w:t>Пылесос</w:t>
                  </w:r>
                  <w:r>
                    <w:rPr>
                      <w:b/>
                      <w:spacing w:val="10"/>
                      <w:position w:val="2"/>
                      <w:sz w:val="17"/>
                    </w:rPr>
                    <w:t> </w:t>
                  </w:r>
                  <w:r>
                    <w:rPr>
                      <w:b/>
                      <w:position w:val="2"/>
                      <w:sz w:val="17"/>
                    </w:rPr>
                    <w:t>бытовой</w:t>
                    <w:tab/>
                  </w:r>
                  <w:r>
                    <w:rPr>
                      <w:rFonts w:ascii="Times New Roman" w:hAnsi="Times New Roman"/>
                      <w:position w:val="4"/>
                      <w:sz w:val="8"/>
                    </w:rPr>
                    <w:t>_</w:t>
                    <w:tab/>
                  </w:r>
                  <w:r>
                    <w:rPr>
                      <w:b/>
                      <w:sz w:val="17"/>
                    </w:rPr>
                    <w:t>2</w:t>
                    <w:tab/>
                    <w:t>2</w:t>
                    <w:tab/>
                    <w:t>1</w:t>
                    <w:tab/>
                    <w:t>1</w:t>
                    <w:tab/>
                    <w:t>1</w:t>
                  </w:r>
                </w:p>
                <w:p>
                  <w:pPr>
                    <w:tabs>
                      <w:tab w:pos="4042" w:val="left" w:leader="none"/>
                      <w:tab w:pos="5306" w:val="left" w:leader="none"/>
                      <w:tab w:pos="6313" w:val="left" w:leader="none"/>
                      <w:tab w:pos="7383" w:val="left" w:leader="none"/>
                      <w:tab w:pos="8445" w:val="left" w:leader="none"/>
                      <w:tab w:pos="9525" w:val="left" w:leader="none"/>
                    </w:tabs>
                    <w:spacing w:before="6"/>
                    <w:ind w:left="360" w:right="0" w:firstLine="0"/>
                    <w:jc w:val="left"/>
                    <w:rPr>
                      <w:b/>
                      <w:sz w:val="17"/>
                    </w:rPr>
                  </w:pPr>
                  <w:r>
                    <w:rPr>
                      <w:b/>
                      <w:spacing w:val="1"/>
                      <w:position w:val="2"/>
                      <w:sz w:val="17"/>
                    </w:rPr>
                    <w:t>Токарно-часоеой</w:t>
                  </w:r>
                  <w:r>
                    <w:rPr>
                      <w:b/>
                      <w:spacing w:val="43"/>
                      <w:position w:val="2"/>
                      <w:sz w:val="17"/>
                    </w:rPr>
                    <w:t> </w:t>
                  </w:r>
                  <w:r>
                    <w:rPr>
                      <w:b/>
                      <w:position w:val="2"/>
                      <w:sz w:val="17"/>
                    </w:rPr>
                    <w:t>станок</w:t>
                    <w:tab/>
                  </w:r>
                  <w:r>
                    <w:rPr>
                      <w:rFonts w:ascii="Tahoma" w:hAnsi="Tahoma"/>
                      <w:position w:val="3"/>
                      <w:sz w:val="11"/>
                    </w:rPr>
                    <w:t>—</w:t>
                    <w:tab/>
                  </w:r>
                  <w:r>
                    <w:rPr>
                      <w:b/>
                      <w:position w:val="1"/>
                      <w:sz w:val="17"/>
                    </w:rPr>
                    <w:t>1</w:t>
                    <w:tab/>
                  </w:r>
                  <w:r>
                    <w:rPr>
                      <w:b/>
                      <w:sz w:val="17"/>
                    </w:rPr>
                    <w:t>1</w:t>
                    <w:tab/>
                    <w:t>1</w:t>
                    <w:tab/>
                    <w:t>1</w:t>
                    <w:tab/>
                    <w:t>1</w:t>
                  </w:r>
                </w:p>
                <w:p>
                  <w:pPr>
                    <w:tabs>
                      <w:tab w:pos="5306" w:val="left" w:leader="none"/>
                      <w:tab w:pos="6313" w:val="left" w:leader="none"/>
                      <w:tab w:pos="7383" w:val="left" w:leader="none"/>
                      <w:tab w:pos="8445" w:val="left" w:leader="none"/>
                      <w:tab w:pos="9534" w:val="left" w:leader="none"/>
                    </w:tabs>
                    <w:spacing w:line="269" w:lineRule="exact" w:before="7"/>
                    <w:ind w:left="369" w:right="0" w:firstLine="0"/>
                    <w:jc w:val="left"/>
                    <w:rPr>
                      <w:b/>
                      <w:sz w:val="17"/>
                    </w:rPr>
                  </w:pPr>
                  <w:r>
                    <w:rPr>
                      <w:b/>
                      <w:sz w:val="17"/>
                    </w:rPr>
                    <w:t>Настольный</w:t>
                  </w:r>
                  <w:r>
                    <w:rPr>
                      <w:b/>
                      <w:spacing w:val="45"/>
                      <w:sz w:val="17"/>
                    </w:rPr>
                    <w:t> </w:t>
                  </w:r>
                  <w:r>
                    <w:rPr>
                      <w:b/>
                      <w:spacing w:val="2"/>
                      <w:sz w:val="17"/>
                    </w:rPr>
                    <w:t>точильно-штмфоеа/ъ-</w:t>
                    <w:tab/>
                  </w:r>
                  <w:r>
                    <w:rPr>
                      <w:b/>
                      <w:position w:val="-10"/>
                      <w:sz w:val="17"/>
                    </w:rPr>
                    <w:t>1</w:t>
                    <w:tab/>
                  </w:r>
                  <w:r>
                    <w:rPr>
                      <w:b/>
                      <w:position w:val="-12"/>
                      <w:sz w:val="17"/>
                    </w:rPr>
                    <w:t>1</w:t>
                    <w:tab/>
                  </w:r>
                  <w:r>
                    <w:rPr>
                      <w:b/>
                      <w:position w:val="-10"/>
                      <w:sz w:val="17"/>
                    </w:rPr>
                    <w:t>1</w:t>
                    <w:tab/>
                  </w:r>
                  <w:r>
                    <w:rPr>
                      <w:b/>
                      <w:position w:val="-12"/>
                      <w:sz w:val="17"/>
                    </w:rPr>
                    <w:t>1</w:t>
                    <w:tab/>
                    <w:t>1</w:t>
                  </w:r>
                </w:p>
                <w:p>
                  <w:pPr>
                    <w:spacing w:line="139" w:lineRule="exact" w:before="0"/>
                    <w:ind w:left="64" w:right="0" w:firstLine="0"/>
                    <w:jc w:val="left"/>
                    <w:rPr>
                      <w:b/>
                      <w:sz w:val="17"/>
                    </w:rPr>
                  </w:pPr>
                  <w:r>
                    <w:rPr>
                      <w:b/>
                      <w:sz w:val="17"/>
                    </w:rPr>
                    <w:t>ш  и станок</w:t>
                  </w:r>
                </w:p>
                <w:p>
                  <w:pPr>
                    <w:tabs>
                      <w:tab w:pos="4042" w:val="left" w:leader="none"/>
                      <w:tab w:pos="5288" w:val="left" w:leader="none"/>
                      <w:tab w:pos="6303" w:val="left" w:leader="none"/>
                      <w:tab w:pos="7365" w:val="left" w:leader="none"/>
                      <w:tab w:pos="8436" w:val="left" w:leader="none"/>
                      <w:tab w:pos="9506" w:val="left" w:leader="none"/>
                    </w:tabs>
                    <w:spacing w:before="33"/>
                    <w:ind w:left="369" w:right="0" w:firstLine="0"/>
                    <w:jc w:val="left"/>
                    <w:rPr>
                      <w:b/>
                      <w:sz w:val="17"/>
                    </w:rPr>
                  </w:pPr>
                  <w:r>
                    <w:rPr>
                      <w:b/>
                      <w:spacing w:val="2"/>
                      <w:position w:val="2"/>
                      <w:sz w:val="17"/>
                    </w:rPr>
                    <w:t>Верстак </w:t>
                  </w:r>
                  <w:r>
                    <w:rPr>
                      <w:b/>
                      <w:position w:val="2"/>
                      <w:sz w:val="17"/>
                    </w:rPr>
                    <w:t>на  </w:t>
                  </w:r>
                  <w:r>
                    <w:rPr>
                      <w:b/>
                      <w:spacing w:val="1"/>
                      <w:position w:val="2"/>
                      <w:sz w:val="17"/>
                    </w:rPr>
                    <w:t>одно</w:t>
                  </w:r>
                  <w:r>
                    <w:rPr>
                      <w:b/>
                      <w:spacing w:val="13"/>
                      <w:position w:val="2"/>
                      <w:sz w:val="17"/>
                    </w:rPr>
                    <w:t> </w:t>
                  </w:r>
                  <w:r>
                    <w:rPr>
                      <w:b/>
                      <w:spacing w:val="2"/>
                      <w:position w:val="2"/>
                      <w:sz w:val="17"/>
                    </w:rPr>
                    <w:t>рабочее</w:t>
                  </w:r>
                  <w:r>
                    <w:rPr>
                      <w:b/>
                      <w:spacing w:val="25"/>
                      <w:position w:val="2"/>
                      <w:sz w:val="17"/>
                    </w:rPr>
                    <w:t> </w:t>
                  </w:r>
                  <w:r>
                    <w:rPr>
                      <w:b/>
                      <w:position w:val="2"/>
                      <w:sz w:val="17"/>
                    </w:rPr>
                    <w:t>место</w:t>
                    <w:tab/>
                  </w:r>
                  <w:r>
                    <w:rPr>
                      <w:rFonts w:ascii="Times New Roman" w:hAnsi="Times New Roman"/>
                      <w:position w:val="4"/>
                      <w:sz w:val="8"/>
                    </w:rPr>
                    <w:t>_</w:t>
                    <w:tab/>
                  </w:r>
                  <w:r>
                    <w:rPr>
                      <w:b/>
                      <w:sz w:val="17"/>
                    </w:rPr>
                    <w:t>3</w:t>
                    <w:tab/>
                    <w:t>3</w:t>
                    <w:tab/>
                    <w:t>2</w:t>
                    <w:tab/>
                    <w:t>2</w:t>
                    <w:tab/>
                    <w:t>2</w:t>
                  </w:r>
                </w:p>
                <w:p>
                  <w:pPr>
                    <w:tabs>
                      <w:tab w:pos="4042" w:val="left" w:leader="none"/>
                      <w:tab w:pos="5288" w:val="left" w:leader="none"/>
                      <w:tab w:pos="6303" w:val="left" w:leader="none"/>
                      <w:tab w:pos="7365" w:val="left" w:leader="none"/>
                      <w:tab w:pos="8436" w:val="left" w:leader="none"/>
                      <w:tab w:pos="9506" w:val="left" w:leader="none"/>
                    </w:tabs>
                    <w:spacing w:before="6"/>
                    <w:ind w:left="360" w:right="0" w:firstLine="0"/>
                    <w:jc w:val="left"/>
                    <w:rPr>
                      <w:b/>
                      <w:sz w:val="17"/>
                    </w:rPr>
                  </w:pPr>
                  <w:r>
                    <w:rPr>
                      <w:b/>
                      <w:position w:val="2"/>
                      <w:sz w:val="17"/>
                    </w:rPr>
                    <w:t>Тиски </w:t>
                  </w:r>
                  <w:r>
                    <w:rPr>
                      <w:b/>
                      <w:spacing w:val="5"/>
                      <w:position w:val="2"/>
                      <w:sz w:val="17"/>
                    </w:rPr>
                    <w:t>сл </w:t>
                  </w:r>
                  <w:r>
                    <w:rPr>
                      <w:b/>
                      <w:spacing w:val="8"/>
                      <w:position w:val="2"/>
                      <w:sz w:val="17"/>
                    </w:rPr>
                    <w:t>есар</w:t>
                  </w:r>
                  <w:r>
                    <w:rPr>
                      <w:b/>
                      <w:spacing w:val="-30"/>
                      <w:position w:val="2"/>
                      <w:sz w:val="17"/>
                    </w:rPr>
                    <w:t> </w:t>
                  </w:r>
                  <w:r>
                    <w:rPr>
                      <w:b/>
                      <w:position w:val="2"/>
                      <w:sz w:val="17"/>
                    </w:rPr>
                    <w:t>ш</w:t>
                  </w:r>
                  <w:r>
                    <w:rPr>
                      <w:b/>
                      <w:spacing w:val="-18"/>
                      <w:position w:val="2"/>
                      <w:sz w:val="17"/>
                    </w:rPr>
                    <w:t> </w:t>
                  </w:r>
                  <w:r>
                    <w:rPr>
                      <w:b/>
                      <w:position w:val="2"/>
                      <w:sz w:val="17"/>
                    </w:rPr>
                    <w:t>е</w:t>
                    <w:tab/>
                  </w:r>
                  <w:r>
                    <w:rPr>
                      <w:rFonts w:ascii="Tahoma" w:hAnsi="Tahoma"/>
                      <w:position w:val="2"/>
                      <w:sz w:val="14"/>
                    </w:rPr>
                    <w:t>—</w:t>
                    <w:tab/>
                  </w:r>
                  <w:r>
                    <w:rPr>
                      <w:b/>
                      <w:sz w:val="17"/>
                    </w:rPr>
                    <w:t>3</w:t>
                    <w:tab/>
                    <w:t>3</w:t>
                    <w:tab/>
                    <w:t>2</w:t>
                    <w:tab/>
                    <w:t>2</w:t>
                    <w:tab/>
                    <w:t>2</w:t>
                  </w:r>
                </w:p>
                <w:p>
                  <w:pPr>
                    <w:tabs>
                      <w:tab w:pos="4042" w:val="left" w:leader="none"/>
                      <w:tab w:pos="5242" w:val="left" w:leader="none"/>
                      <w:tab w:pos="6303" w:val="left" w:leader="none"/>
                      <w:tab w:pos="7365" w:val="left" w:leader="none"/>
                      <w:tab w:pos="8436" w:val="left" w:leader="none"/>
                      <w:tab w:pos="9506" w:val="left" w:leader="none"/>
                    </w:tabs>
                    <w:spacing w:before="6"/>
                    <w:ind w:left="369" w:right="0" w:firstLine="0"/>
                    <w:jc w:val="left"/>
                    <w:rPr>
                      <w:b/>
                      <w:sz w:val="17"/>
                    </w:rPr>
                  </w:pPr>
                  <w:r>
                    <w:rPr>
                      <w:b/>
                      <w:position w:val="2"/>
                      <w:sz w:val="17"/>
                    </w:rPr>
                    <w:t>П</w:t>
                  </w:r>
                  <w:r>
                    <w:rPr>
                      <w:b/>
                      <w:spacing w:val="-28"/>
                      <w:position w:val="2"/>
                      <w:sz w:val="17"/>
                    </w:rPr>
                    <w:t> </w:t>
                  </w:r>
                  <w:r>
                    <w:rPr>
                      <w:b/>
                      <w:spacing w:val="6"/>
                      <w:position w:val="2"/>
                      <w:sz w:val="17"/>
                    </w:rPr>
                    <w:t>аяты</w:t>
                  </w:r>
                  <w:r>
                    <w:rPr>
                      <w:b/>
                      <w:spacing w:val="-21"/>
                      <w:position w:val="2"/>
                      <w:sz w:val="17"/>
                    </w:rPr>
                    <w:t> </w:t>
                  </w:r>
                  <w:r>
                    <w:rPr>
                      <w:b/>
                      <w:position w:val="2"/>
                      <w:sz w:val="17"/>
                    </w:rPr>
                    <w:t>ь</w:t>
                  </w:r>
                  <w:r>
                    <w:rPr>
                      <w:b/>
                      <w:spacing w:val="-32"/>
                      <w:position w:val="2"/>
                      <w:sz w:val="17"/>
                    </w:rPr>
                    <w:t> </w:t>
                  </w:r>
                  <w:r>
                    <w:rPr>
                      <w:b/>
                      <w:position w:val="2"/>
                      <w:sz w:val="17"/>
                    </w:rPr>
                    <w:t>к</w:t>
                  </w:r>
                  <w:r>
                    <w:rPr>
                      <w:b/>
                      <w:spacing w:val="40"/>
                      <w:position w:val="2"/>
                      <w:sz w:val="17"/>
                    </w:rPr>
                    <w:t> </w:t>
                  </w:r>
                  <w:r>
                    <w:rPr>
                      <w:b/>
                      <w:position w:val="2"/>
                      <w:sz w:val="17"/>
                    </w:rPr>
                    <w:t>электрический</w:t>
                    <w:tab/>
                  </w:r>
                  <w:r>
                    <w:rPr>
                      <w:b/>
                      <w:sz w:val="17"/>
                    </w:rPr>
                    <w:t>—</w:t>
                    <w:tab/>
                  </w:r>
                  <w:r>
                    <w:rPr>
                      <w:b/>
                      <w:spacing w:val="1"/>
                      <w:sz w:val="17"/>
                    </w:rPr>
                    <w:t>10</w:t>
                    <w:tab/>
                  </w:r>
                  <w:r>
                    <w:rPr>
                      <w:b/>
                      <w:sz w:val="17"/>
                    </w:rPr>
                    <w:t>8</w:t>
                    <w:tab/>
                    <w:t>6</w:t>
                    <w:tab/>
                  </w:r>
                  <w:r>
                    <w:rPr>
                      <w:b/>
                      <w:position w:val="1"/>
                      <w:sz w:val="17"/>
                    </w:rPr>
                    <w:t>4</w:t>
                  </w:r>
                  <w:r>
                    <w:rPr>
                      <w:b/>
                      <w:sz w:val="17"/>
                    </w:rPr>
                    <w:tab/>
                    <w:t>2</w:t>
                  </w:r>
                </w:p>
                <w:p>
                  <w:pPr>
                    <w:pStyle w:val="BodyText"/>
                  </w:pPr>
                </w:p>
                <w:p>
                  <w:pPr>
                    <w:spacing w:before="146"/>
                    <w:ind w:left="0" w:right="0" w:firstLine="0"/>
                    <w:jc w:val="left"/>
                    <w:rPr>
                      <w:b/>
                      <w:sz w:val="17"/>
                    </w:rPr>
                  </w:pPr>
                  <w:r>
                    <w:rPr>
                      <w:b/>
                      <w:sz w:val="17"/>
                    </w:rPr>
                    <w:t>Т а б л и ц а   8 .2  —  П ри м ерш и  перечень оборудования, аппаратуры  и приборов  мэслохимической лаборатории</w:t>
                  </w:r>
                </w:p>
                <w:p>
                  <w:pPr>
                    <w:spacing w:before="144"/>
                    <w:ind w:left="4738" w:right="0" w:firstLine="0"/>
                    <w:jc w:val="center"/>
                    <w:rPr>
                      <w:b/>
                      <w:sz w:val="17"/>
                    </w:rPr>
                  </w:pPr>
                  <w:r>
                    <w:rPr>
                      <w:b/>
                      <w:sz w:val="17"/>
                    </w:rPr>
                    <w:t>Количество  (шт.)  ДЛ</w:t>
                  </w:r>
                  <w:r>
                    <w:rPr>
                      <w:rFonts w:ascii="Symbol" w:hAnsi="Symbol"/>
                      <w:sz w:val="17"/>
                    </w:rPr>
                    <w:t></w:t>
                  </w:r>
                  <w:r>
                    <w:rPr>
                      <w:rFonts w:ascii="Times New Roman" w:hAnsi="Times New Roman"/>
                      <w:sz w:val="17"/>
                    </w:rPr>
                    <w:t>  </w:t>
                  </w:r>
                  <w:r>
                    <w:rPr>
                      <w:b/>
                      <w:position w:val="1"/>
                      <w:sz w:val="17"/>
                    </w:rPr>
                    <w:t>групп  ГЭС  а</w:t>
                  </w:r>
                  <w:r>
                    <w:rPr>
                      <w:b/>
                      <w:sz w:val="17"/>
                    </w:rPr>
                    <w:t>ЛОШИОСТЬЮ.      тнс сВт</w:t>
                  </w:r>
                </w:p>
                <w:p>
                  <w:pPr>
                    <w:tabs>
                      <w:tab w:pos="4033" w:val="left" w:leader="none"/>
                    </w:tabs>
                    <w:spacing w:line="125" w:lineRule="exact" w:before="80"/>
                    <w:ind w:left="618" w:right="0" w:firstLine="0"/>
                    <w:jc w:val="left"/>
                    <w:rPr>
                      <w:b/>
                      <w:sz w:val="17"/>
                    </w:rPr>
                  </w:pPr>
                  <w:r>
                    <w:rPr>
                      <w:b/>
                      <w:spacing w:val="-7"/>
                      <w:sz w:val="17"/>
                    </w:rPr>
                    <w:t>Наименование</w:t>
                  </w:r>
                  <w:r>
                    <w:rPr>
                      <w:b/>
                      <w:spacing w:val="23"/>
                      <w:sz w:val="17"/>
                    </w:rPr>
                    <w:t> </w:t>
                  </w:r>
                  <w:r>
                    <w:rPr>
                      <w:b/>
                      <w:spacing w:val="-9"/>
                      <w:sz w:val="17"/>
                    </w:rPr>
                    <w:t>оборудования</w:t>
                    <w:tab/>
                  </w:r>
                  <w:r>
                    <w:rPr>
                      <w:b/>
                      <w:sz w:val="17"/>
                    </w:rPr>
                    <w:t>Т</w:t>
                  </w:r>
                  <w:r>
                    <w:rPr>
                      <w:b/>
                      <w:spacing w:val="-16"/>
                      <w:sz w:val="17"/>
                    </w:rPr>
                    <w:t> </w:t>
                  </w:r>
                  <w:r>
                    <w:rPr>
                      <w:b/>
                      <w:sz w:val="17"/>
                    </w:rPr>
                    <w:t>м</w:t>
                  </w:r>
                </w:p>
                <w:p>
                  <w:pPr>
                    <w:tabs>
                      <w:tab w:pos="5803" w:val="left" w:leader="none"/>
                      <w:tab w:pos="6920" w:val="left" w:leader="none"/>
                      <w:tab w:pos="7991" w:val="left" w:leader="none"/>
                      <w:tab w:pos="9172" w:val="left" w:leader="none"/>
                    </w:tabs>
                    <w:spacing w:line="184" w:lineRule="exact" w:before="0"/>
                    <w:ind w:left="4696" w:right="0" w:firstLine="0"/>
                    <w:jc w:val="center"/>
                    <w:rPr>
                      <w:b/>
                      <w:sz w:val="17"/>
                    </w:rPr>
                  </w:pPr>
                  <w:r>
                    <w:rPr>
                      <w:position w:val="-10"/>
                      <w:sz w:val="14"/>
                    </w:rPr>
                    <w:t>С</w:t>
                  </w:r>
                  <w:r>
                    <w:rPr>
                      <w:spacing w:val="-13"/>
                      <w:position w:val="-10"/>
                      <w:sz w:val="14"/>
                    </w:rPr>
                    <w:t> </w:t>
                  </w:r>
                  <w:r>
                    <w:rPr>
                      <w:position w:val="-10"/>
                      <w:sz w:val="14"/>
                    </w:rPr>
                    <w:t>в  </w:t>
                  </w:r>
                  <w:r>
                    <w:rPr>
                      <w:spacing w:val="2"/>
                      <w:position w:val="-10"/>
                      <w:sz w:val="14"/>
                    </w:rPr>
                    <w:t> </w:t>
                  </w:r>
                  <w:r>
                    <w:rPr>
                      <w:b/>
                      <w:spacing w:val="-4"/>
                      <w:position w:val="-10"/>
                      <w:sz w:val="17"/>
                    </w:rPr>
                    <w:t>3000</w:t>
                    <w:tab/>
                  </w:r>
                  <w:r>
                    <w:rPr>
                      <w:sz w:val="14"/>
                    </w:rPr>
                    <w:t>С</w:t>
                  </w:r>
                  <w:r>
                    <w:rPr>
                      <w:spacing w:val="-19"/>
                      <w:sz w:val="14"/>
                    </w:rPr>
                    <w:t> </w:t>
                  </w:r>
                  <w:r>
                    <w:rPr>
                      <w:sz w:val="14"/>
                    </w:rPr>
                    <w:t>в</w:t>
                  </w:r>
                  <w:r>
                    <w:rPr>
                      <w:spacing w:val="-24"/>
                      <w:sz w:val="14"/>
                    </w:rPr>
                    <w:t> </w:t>
                  </w:r>
                  <w:r>
                    <w:rPr>
                      <w:sz w:val="14"/>
                    </w:rPr>
                    <w:t>. </w:t>
                  </w:r>
                  <w:r>
                    <w:rPr>
                      <w:spacing w:val="3"/>
                      <w:sz w:val="14"/>
                    </w:rPr>
                    <w:t> </w:t>
                  </w:r>
                  <w:r>
                    <w:rPr>
                      <w:b/>
                      <w:spacing w:val="-4"/>
                      <w:sz w:val="17"/>
                    </w:rPr>
                    <w:t>1000</w:t>
                    <w:tab/>
                  </w:r>
                  <w:r>
                    <w:rPr>
                      <w:sz w:val="14"/>
                    </w:rPr>
                    <w:t>С</w:t>
                  </w:r>
                  <w:r>
                    <w:rPr>
                      <w:spacing w:val="-14"/>
                      <w:sz w:val="14"/>
                    </w:rPr>
                    <w:t> </w:t>
                  </w:r>
                  <w:r>
                    <w:rPr>
                      <w:sz w:val="14"/>
                    </w:rPr>
                    <w:t>в</w:t>
                  </w:r>
                  <w:r>
                    <w:rPr>
                      <w:spacing w:val="-21"/>
                      <w:sz w:val="14"/>
                    </w:rPr>
                    <w:t> </w:t>
                  </w:r>
                  <w:r>
                    <w:rPr>
                      <w:sz w:val="14"/>
                    </w:rPr>
                    <w:t>.</w:t>
                  </w:r>
                  <w:r>
                    <w:rPr>
                      <w:spacing w:val="25"/>
                      <w:sz w:val="14"/>
                    </w:rPr>
                    <w:t> </w:t>
                  </w:r>
                  <w:r>
                    <w:rPr>
                      <w:b/>
                      <w:spacing w:val="-6"/>
                      <w:sz w:val="17"/>
                    </w:rPr>
                    <w:t>3S0</w:t>
                    <w:tab/>
                  </w:r>
                  <w:r>
                    <w:rPr>
                      <w:b/>
                      <w:sz w:val="17"/>
                    </w:rPr>
                    <w:t>Со </w:t>
                  </w:r>
                  <w:r>
                    <w:rPr>
                      <w:b/>
                      <w:spacing w:val="10"/>
                      <w:sz w:val="17"/>
                    </w:rPr>
                    <w:t> </w:t>
                  </w:r>
                  <w:r>
                    <w:rPr>
                      <w:b/>
                      <w:spacing w:val="-4"/>
                      <w:sz w:val="17"/>
                    </w:rPr>
                    <w:t>100</w:t>
                    <w:tab/>
                  </w:r>
                  <w:r>
                    <w:rPr>
                      <w:b/>
                      <w:spacing w:val="-3"/>
                      <w:sz w:val="17"/>
                    </w:rPr>
                    <w:t>Се.</w:t>
                  </w:r>
                  <w:r>
                    <w:rPr>
                      <w:b/>
                      <w:spacing w:val="5"/>
                      <w:sz w:val="17"/>
                    </w:rPr>
                    <w:t> </w:t>
                  </w:r>
                  <w:r>
                    <w:rPr>
                      <w:b/>
                      <w:sz w:val="17"/>
                    </w:rPr>
                    <w:t>30</w:t>
                  </w:r>
                </w:p>
                <w:p>
                  <w:pPr>
                    <w:tabs>
                      <w:tab w:pos="7125" w:val="left" w:leader="none"/>
                      <w:tab w:pos="8242" w:val="left" w:leader="none"/>
                      <w:tab w:pos="9368" w:val="left" w:leader="none"/>
                    </w:tabs>
                    <w:spacing w:line="134" w:lineRule="exact" w:before="0"/>
                    <w:ind w:left="6055" w:right="0" w:firstLine="0"/>
                    <w:jc w:val="left"/>
                    <w:rPr>
                      <w:b/>
                      <w:sz w:val="17"/>
                    </w:rPr>
                  </w:pPr>
                  <w:r>
                    <w:rPr>
                      <w:b/>
                      <w:spacing w:val="-5"/>
                      <w:sz w:val="17"/>
                    </w:rPr>
                    <w:t>до</w:t>
                  </w:r>
                  <w:r>
                    <w:rPr>
                      <w:b/>
                      <w:spacing w:val="-1"/>
                      <w:sz w:val="17"/>
                    </w:rPr>
                    <w:t> </w:t>
                  </w:r>
                  <w:r>
                    <w:rPr>
                      <w:b/>
                      <w:spacing w:val="-4"/>
                      <w:sz w:val="17"/>
                    </w:rPr>
                    <w:t>3000</w:t>
                    <w:tab/>
                  </w:r>
                  <w:r>
                    <w:rPr>
                      <w:b/>
                      <w:spacing w:val="-5"/>
                      <w:sz w:val="17"/>
                    </w:rPr>
                    <w:t>до</w:t>
                  </w:r>
                  <w:r>
                    <w:rPr>
                      <w:b/>
                      <w:spacing w:val="7"/>
                      <w:sz w:val="17"/>
                    </w:rPr>
                    <w:t> </w:t>
                  </w:r>
                  <w:r>
                    <w:rPr>
                      <w:b/>
                      <w:spacing w:val="-4"/>
                      <w:sz w:val="17"/>
                    </w:rPr>
                    <w:t>1000</w:t>
                    <w:tab/>
                  </w:r>
                  <w:r>
                    <w:rPr>
                      <w:b/>
                      <w:sz w:val="17"/>
                    </w:rPr>
                    <w:t>до </w:t>
                  </w:r>
                  <w:r>
                    <w:rPr>
                      <w:b/>
                      <w:spacing w:val="-4"/>
                      <w:sz w:val="17"/>
                    </w:rPr>
                    <w:t>350</w:t>
                    <w:tab/>
                  </w:r>
                  <w:r>
                    <w:rPr>
                      <w:b/>
                      <w:sz w:val="17"/>
                    </w:rPr>
                    <w:t>до</w:t>
                  </w:r>
                  <w:r>
                    <w:rPr>
                      <w:b/>
                      <w:spacing w:val="6"/>
                      <w:sz w:val="17"/>
                    </w:rPr>
                    <w:t> </w:t>
                  </w:r>
                  <w:r>
                    <w:rPr>
                      <w:b/>
                      <w:spacing w:val="-8"/>
                      <w:sz w:val="17"/>
                    </w:rPr>
                    <w:t>100</w:t>
                  </w:r>
                </w:p>
                <w:p>
                  <w:pPr>
                    <w:tabs>
                      <w:tab w:pos="7171" w:val="left" w:leader="none"/>
                      <w:tab w:pos="8233" w:val="left" w:leader="none"/>
                      <w:tab w:pos="9368" w:val="left" w:leader="none"/>
                    </w:tabs>
                    <w:spacing w:line="185" w:lineRule="exact" w:before="0"/>
                    <w:ind w:left="6101" w:right="0" w:firstLine="0"/>
                    <w:jc w:val="left"/>
                    <w:rPr>
                      <w:b/>
                      <w:sz w:val="17"/>
                    </w:rPr>
                  </w:pPr>
                  <w:r>
                    <w:rPr>
                      <w:b/>
                      <w:spacing w:val="-4"/>
                      <w:sz w:val="17"/>
                    </w:rPr>
                    <w:t>•ключ</w:t>
                    <w:tab/>
                  </w:r>
                  <w:r>
                    <w:rPr>
                      <w:b/>
                      <w:spacing w:val="-13"/>
                      <w:sz w:val="17"/>
                    </w:rPr>
                    <w:t>61ЛФЧ.</w:t>
                    <w:tab/>
                  </w:r>
                  <w:r>
                    <w:rPr>
                      <w:b/>
                      <w:sz w:val="17"/>
                    </w:rPr>
                    <w:t>•ключ.</w:t>
                    <w:tab/>
                  </w:r>
                  <w:r>
                    <w:rPr>
                      <w:b/>
                      <w:spacing w:val="-3"/>
                      <w:sz w:val="17"/>
                    </w:rPr>
                    <w:t>вклсч</w:t>
                  </w:r>
                </w:p>
                <w:p>
                  <w:pPr>
                    <w:pStyle w:val="BodyText"/>
                    <w:spacing w:before="2"/>
                    <w:rPr>
                      <w:sz w:val="19"/>
                    </w:rPr>
                  </w:pPr>
                </w:p>
                <w:p>
                  <w:pPr>
                    <w:spacing w:before="0"/>
                    <w:ind w:left="369" w:right="0" w:firstLine="0"/>
                    <w:jc w:val="left"/>
                    <w:rPr>
                      <w:b/>
                      <w:sz w:val="17"/>
                    </w:rPr>
                  </w:pPr>
                  <w:r>
                    <w:rPr>
                      <w:b/>
                      <w:sz w:val="17"/>
                    </w:rPr>
                    <w:t>Прибор  для  определения темпера­</w:t>
                  </w:r>
                </w:p>
                <w:p>
                  <w:pPr>
                    <w:tabs>
                      <w:tab w:pos="3885" w:val="left" w:leader="none"/>
                      <w:tab w:pos="5288" w:val="left" w:leader="none"/>
                      <w:tab w:pos="6294" w:val="left" w:leader="none"/>
                      <w:tab w:pos="7365" w:val="left" w:leader="none"/>
                      <w:tab w:pos="8454" w:val="left" w:leader="none"/>
                    </w:tabs>
                    <w:spacing w:before="34"/>
                    <w:ind w:left="74" w:right="0" w:firstLine="0"/>
                    <w:jc w:val="left"/>
                    <w:rPr>
                      <w:b/>
                      <w:sz w:val="17"/>
                    </w:rPr>
                  </w:pPr>
                  <w:r>
                    <w:rPr>
                      <w:b/>
                      <w:spacing w:val="-4"/>
                      <w:sz w:val="17"/>
                    </w:rPr>
                    <w:t>туры</w:t>
                  </w:r>
                  <w:r>
                    <w:rPr>
                      <w:b/>
                      <w:spacing w:val="16"/>
                      <w:sz w:val="17"/>
                    </w:rPr>
                    <w:t> </w:t>
                  </w:r>
                  <w:r>
                    <w:rPr>
                      <w:b/>
                      <w:spacing w:val="1"/>
                      <w:sz w:val="17"/>
                    </w:rPr>
                    <w:t>вспьижи</w:t>
                  </w:r>
                  <w:r>
                    <w:rPr>
                      <w:b/>
                      <w:spacing w:val="11"/>
                      <w:sz w:val="17"/>
                    </w:rPr>
                    <w:t> </w:t>
                  </w:r>
                  <w:r>
                    <w:rPr>
                      <w:b/>
                      <w:sz w:val="17"/>
                    </w:rPr>
                    <w:t>нефтепродуктов</w:t>
                    <w:tab/>
                  </w:r>
                  <w:r>
                    <w:rPr>
                      <w:b/>
                      <w:position w:val="1"/>
                      <w:sz w:val="17"/>
                    </w:rPr>
                    <w:t>ПТВ-1</w:t>
                    <w:tab/>
                  </w:r>
                  <w:r>
                    <w:rPr>
                      <w:b/>
                      <w:sz w:val="17"/>
                    </w:rPr>
                    <w:t>2</w:t>
                    <w:tab/>
                    <w:t>2</w:t>
                    <w:tab/>
                    <w:t>2</w:t>
                  </w:r>
                  <w:r>
                    <w:rPr>
                      <w:b/>
                      <w:position w:val="1"/>
                      <w:sz w:val="17"/>
                    </w:rPr>
                    <w:tab/>
                    <w:t>1</w:t>
                  </w:r>
                </w:p>
                <w:p>
                  <w:pPr>
                    <w:spacing w:before="25"/>
                    <w:ind w:left="360" w:right="0" w:firstLine="0"/>
                    <w:jc w:val="left"/>
                    <w:rPr>
                      <w:b/>
                      <w:sz w:val="17"/>
                    </w:rPr>
                  </w:pPr>
                  <w:r>
                    <w:rPr>
                      <w:b/>
                      <w:sz w:val="17"/>
                    </w:rPr>
                    <w:t>Аппарат для бидистиллящ ь воды с</w:t>
                  </w:r>
                </w:p>
                <w:p>
                  <w:pPr>
                    <w:tabs>
                      <w:tab w:pos="3793" w:val="left" w:leader="none"/>
                      <w:tab w:pos="5279" w:val="left" w:leader="none"/>
                      <w:tab w:pos="6294" w:val="left" w:leader="none"/>
                      <w:tab w:pos="7365" w:val="left" w:leader="none"/>
                      <w:tab w:pos="8445" w:val="left" w:leader="none"/>
                      <w:tab w:pos="9460" w:val="left" w:leader="none"/>
                    </w:tabs>
                    <w:spacing w:line="273" w:lineRule="auto" w:before="44"/>
                    <w:ind w:left="74" w:right="469" w:hanging="10"/>
                    <w:jc w:val="left"/>
                    <w:rPr>
                      <w:b/>
                      <w:sz w:val="17"/>
                    </w:rPr>
                  </w:pPr>
                  <w:r>
                    <w:rPr>
                      <w:b/>
                      <w:spacing w:val="1"/>
                      <w:sz w:val="17"/>
                    </w:rPr>
                    <w:t>электрообогрвеом </w:t>
                  </w:r>
                  <w:r>
                    <w:rPr>
                      <w:b/>
                      <w:spacing w:val="15"/>
                      <w:sz w:val="17"/>
                    </w:rPr>
                    <w:t> </w:t>
                  </w:r>
                  <w:r>
                    <w:rPr>
                      <w:b/>
                      <w:sz w:val="17"/>
                    </w:rPr>
                    <w:t>произеодотельнос-</w:t>
                    <w:tab/>
                  </w:r>
                  <w:r>
                    <w:rPr>
                      <w:b/>
                      <w:spacing w:val="5"/>
                      <w:sz w:val="17"/>
                    </w:rPr>
                    <w:t>БВЭ-2М</w:t>
                    <w:tab/>
                  </w:r>
                  <w:r>
                    <w:rPr>
                      <w:b/>
                      <w:sz w:val="17"/>
                    </w:rPr>
                    <w:t>2</w:t>
                    <w:tab/>
                    <w:t>2</w:t>
                    <w:tab/>
                    <w:t>2</w:t>
                    <w:tab/>
                    <w:t>1</w:t>
                    <w:tab/>
                    <w:t>— ть*о2гУч</w:t>
                  </w:r>
                </w:p>
                <w:p>
                  <w:pPr>
                    <w:tabs>
                      <w:tab w:pos="4042" w:val="left" w:leader="none"/>
                      <w:tab w:pos="5288" w:val="left" w:leader="none"/>
                      <w:tab w:pos="6294" w:val="left" w:leader="none"/>
                      <w:tab w:pos="7365" w:val="left" w:leader="none"/>
                      <w:tab w:pos="8445" w:val="left" w:leader="none"/>
                      <w:tab w:pos="9460" w:val="left" w:leader="none"/>
                    </w:tabs>
                    <w:spacing w:line="194" w:lineRule="exact" w:before="0"/>
                    <w:ind w:left="369" w:right="0" w:firstLine="0"/>
                    <w:jc w:val="left"/>
                    <w:rPr>
                      <w:b/>
                      <w:sz w:val="17"/>
                    </w:rPr>
                  </w:pPr>
                  <w:r>
                    <w:rPr>
                      <w:b/>
                      <w:spacing w:val="1"/>
                      <w:sz w:val="17"/>
                    </w:rPr>
                    <w:t>Баня  масляная   </w:t>
                  </w:r>
                  <w:r>
                    <w:rPr>
                      <w:b/>
                      <w:spacing w:val="2"/>
                      <w:sz w:val="17"/>
                    </w:rPr>
                    <w:t>на</w:t>
                  </w:r>
                  <w:r>
                    <w:rPr>
                      <w:b/>
                      <w:spacing w:val="-14"/>
                      <w:sz w:val="17"/>
                    </w:rPr>
                    <w:t> </w:t>
                  </w:r>
                  <w:r>
                    <w:rPr>
                      <w:b/>
                      <w:spacing w:val="6"/>
                      <w:sz w:val="17"/>
                    </w:rPr>
                    <w:t>220</w:t>
                  </w:r>
                  <w:r>
                    <w:rPr>
                      <w:b/>
                      <w:spacing w:val="22"/>
                      <w:sz w:val="17"/>
                    </w:rPr>
                    <w:t> </w:t>
                  </w:r>
                  <w:r>
                    <w:rPr>
                      <w:b/>
                      <w:sz w:val="17"/>
                    </w:rPr>
                    <w:t>В</w:t>
                    <w:tab/>
                  </w:r>
                  <w:r>
                    <w:rPr>
                      <w:b/>
                      <w:position w:val="1"/>
                      <w:sz w:val="17"/>
                    </w:rPr>
                    <w:t>—</w:t>
                    <w:tab/>
                  </w:r>
                  <w:r>
                    <w:rPr>
                      <w:b/>
                      <w:sz w:val="17"/>
                    </w:rPr>
                    <w:t>2</w:t>
                    <w:tab/>
                    <w:t>2</w:t>
                    <w:tab/>
                    <w:t>2</w:t>
                    <w:tab/>
                    <w:t>1</w:t>
                    <w:tab/>
                  </w:r>
                  <w:r>
                    <w:rPr>
                      <w:b/>
                      <w:position w:val="1"/>
                      <w:sz w:val="17"/>
                    </w:rPr>
                    <w:t>—</w:t>
                  </w:r>
                </w:p>
                <w:p>
                  <w:pPr>
                    <w:tabs>
                      <w:tab w:pos="5288" w:val="left" w:leader="none"/>
                      <w:tab w:pos="6294" w:val="left" w:leader="none"/>
                      <w:tab w:pos="7365" w:val="left" w:leader="none"/>
                      <w:tab w:pos="8445" w:val="left" w:leader="none"/>
                    </w:tabs>
                    <w:spacing w:before="44"/>
                    <w:ind w:left="369" w:right="0" w:firstLine="0"/>
                    <w:jc w:val="left"/>
                    <w:rPr>
                      <w:b/>
                      <w:sz w:val="17"/>
                    </w:rPr>
                  </w:pPr>
                  <w:r>
                    <w:rPr>
                      <w:b/>
                      <w:spacing w:val="1"/>
                      <w:sz w:val="17"/>
                    </w:rPr>
                    <w:t>Баня </w:t>
                  </w:r>
                  <w:r>
                    <w:rPr>
                      <w:b/>
                      <w:sz w:val="17"/>
                    </w:rPr>
                    <w:t>водяная №  2  на</w:t>
                  </w:r>
                  <w:r>
                    <w:rPr>
                      <w:b/>
                      <w:spacing w:val="10"/>
                      <w:sz w:val="17"/>
                    </w:rPr>
                    <w:t> </w:t>
                  </w:r>
                  <w:r>
                    <w:rPr>
                      <w:b/>
                      <w:spacing w:val="6"/>
                      <w:sz w:val="17"/>
                    </w:rPr>
                    <w:t>220</w:t>
                  </w:r>
                  <w:r>
                    <w:rPr>
                      <w:b/>
                      <w:spacing w:val="25"/>
                      <w:sz w:val="17"/>
                    </w:rPr>
                    <w:t> </w:t>
                  </w:r>
                  <w:r>
                    <w:rPr>
                      <w:b/>
                      <w:sz w:val="17"/>
                    </w:rPr>
                    <w:t>В</w:t>
                    <w:tab/>
                    <w:t>2</w:t>
                    <w:tab/>
                    <w:t>2</w:t>
                    <w:tab/>
                    <w:t>2</w:t>
                    <w:tab/>
                    <w:t>1</w:t>
                  </w:r>
                </w:p>
                <w:p>
                  <w:pPr>
                    <w:spacing w:before="43"/>
                    <w:ind w:left="369" w:right="0" w:firstLine="0"/>
                    <w:jc w:val="left"/>
                    <w:rPr>
                      <w:b/>
                      <w:sz w:val="17"/>
                    </w:rPr>
                  </w:pPr>
                  <w:r>
                    <w:rPr>
                      <w:b/>
                      <w:sz w:val="17"/>
                    </w:rPr>
                    <w:t>Барометр  ртутный  для определе-</w:t>
                  </w:r>
                </w:p>
                <w:p>
                  <w:pPr>
                    <w:tabs>
                      <w:tab w:pos="5288" w:val="left" w:leader="none"/>
                      <w:tab w:pos="6294" w:val="left" w:leader="none"/>
                      <w:tab w:pos="7365" w:val="left" w:leader="none"/>
                      <w:tab w:pos="8445" w:val="left" w:leader="none"/>
                    </w:tabs>
                    <w:spacing w:before="25"/>
                    <w:ind w:left="64" w:right="0" w:firstLine="0"/>
                    <w:jc w:val="left"/>
                    <w:rPr>
                      <w:b/>
                      <w:sz w:val="17"/>
                    </w:rPr>
                  </w:pPr>
                  <w:r>
                    <w:rPr>
                      <w:b/>
                      <w:sz w:val="17"/>
                    </w:rPr>
                    <w:t>ния  </w:t>
                  </w:r>
                  <w:r>
                    <w:rPr>
                      <w:b/>
                      <w:spacing w:val="1"/>
                      <w:sz w:val="17"/>
                    </w:rPr>
                    <w:t>атмосферного давления</w:t>
                  </w:r>
                  <w:r>
                    <w:rPr>
                      <w:b/>
                      <w:spacing w:val="-19"/>
                      <w:sz w:val="17"/>
                    </w:rPr>
                    <w:t> </w:t>
                  </w:r>
                  <w:r>
                    <w:rPr>
                      <w:b/>
                      <w:sz w:val="17"/>
                    </w:rPr>
                    <w:t>в </w:t>
                  </w:r>
                  <w:r>
                    <w:rPr>
                      <w:b/>
                      <w:spacing w:val="2"/>
                      <w:sz w:val="17"/>
                    </w:rPr>
                    <w:t>лабора­</w:t>
                    <w:tab/>
                  </w:r>
                  <w:r>
                    <w:rPr>
                      <w:b/>
                      <w:sz w:val="17"/>
                    </w:rPr>
                    <w:t>2</w:t>
                    <w:tab/>
                    <w:t>2</w:t>
                    <w:tab/>
                    <w:t>2</w:t>
                    <w:tab/>
                    <w:t>1</w:t>
                  </w:r>
                </w:p>
                <w:p>
                  <w:pPr>
                    <w:spacing w:before="43"/>
                    <w:ind w:left="74" w:right="0" w:firstLine="0"/>
                    <w:jc w:val="left"/>
                    <w:rPr>
                      <w:b/>
                      <w:sz w:val="17"/>
                    </w:rPr>
                  </w:pPr>
                  <w:r>
                    <w:rPr>
                      <w:b/>
                      <w:sz w:val="17"/>
                    </w:rPr>
                    <w:t>тории</w:t>
                  </w:r>
                </w:p>
                <w:p>
                  <w:pPr>
                    <w:tabs>
                      <w:tab w:pos="5306" w:val="left" w:leader="none"/>
                      <w:tab w:pos="6313" w:val="left" w:leader="none"/>
                      <w:tab w:pos="7383" w:val="left" w:leader="none"/>
                    </w:tabs>
                    <w:spacing w:line="273" w:lineRule="exact" w:before="34"/>
                    <w:ind w:left="369" w:right="0" w:firstLine="0"/>
                    <w:jc w:val="left"/>
                    <w:rPr>
                      <w:b/>
                      <w:sz w:val="17"/>
                    </w:rPr>
                  </w:pPr>
                  <w:r>
                    <w:rPr>
                      <w:b/>
                      <w:sz w:val="17"/>
                    </w:rPr>
                    <w:t>Весы  </w:t>
                  </w:r>
                  <w:r>
                    <w:rPr>
                      <w:b/>
                      <w:spacing w:val="3"/>
                      <w:sz w:val="17"/>
                    </w:rPr>
                    <w:t>Вестф </w:t>
                  </w:r>
                  <w:r>
                    <w:rPr>
                      <w:b/>
                      <w:spacing w:val="2"/>
                      <w:sz w:val="17"/>
                    </w:rPr>
                    <w:t>аля</w:t>
                  </w:r>
                  <w:r>
                    <w:rPr>
                      <w:b/>
                      <w:spacing w:val="5"/>
                      <w:sz w:val="17"/>
                    </w:rPr>
                    <w:t> </w:t>
                  </w:r>
                  <w:r>
                    <w:rPr>
                      <w:b/>
                      <w:spacing w:val="5"/>
                      <w:sz w:val="17"/>
                    </w:rPr>
                    <w:t>для</w:t>
                  </w:r>
                  <w:r>
                    <w:rPr>
                      <w:b/>
                      <w:spacing w:val="36"/>
                      <w:sz w:val="17"/>
                    </w:rPr>
                    <w:t> </w:t>
                  </w:r>
                  <w:r>
                    <w:rPr>
                      <w:b/>
                      <w:spacing w:val="3"/>
                      <w:sz w:val="17"/>
                    </w:rPr>
                    <w:t>определения</w:t>
                    <w:tab/>
                  </w:r>
                  <w:r>
                    <w:rPr>
                      <w:b/>
                      <w:position w:val="-6"/>
                      <w:sz w:val="17"/>
                    </w:rPr>
                    <w:t>j</w:t>
                    <w:tab/>
                  </w:r>
                  <w:r>
                    <w:rPr>
                      <w:b/>
                      <w:position w:val="-11"/>
                      <w:sz w:val="17"/>
                    </w:rPr>
                    <w:t>1</w:t>
                    <w:tab/>
                    <w:t>1</w:t>
                  </w:r>
                </w:p>
                <w:p>
                  <w:pPr>
                    <w:spacing w:line="153" w:lineRule="exact" w:before="0"/>
                    <w:ind w:left="64" w:right="0" w:firstLine="0"/>
                    <w:jc w:val="left"/>
                    <w:rPr>
                      <w:b/>
                      <w:sz w:val="17"/>
                    </w:rPr>
                  </w:pPr>
                  <w:r>
                    <w:rPr>
                      <w:b/>
                      <w:sz w:val="17"/>
                    </w:rPr>
                    <w:t>массы  масла</w:t>
                  </w:r>
                </w:p>
                <w:p>
                  <w:pPr>
                    <w:tabs>
                      <w:tab w:pos="4965" w:val="left" w:leader="none"/>
                      <w:tab w:pos="5971" w:val="left" w:leader="none"/>
                      <w:tab w:pos="7070" w:val="left" w:leader="none"/>
                    </w:tabs>
                    <w:spacing w:line="189" w:lineRule="auto" w:before="63"/>
                    <w:ind w:left="64" w:right="2328" w:firstLine="305"/>
                    <w:jc w:val="left"/>
                    <w:rPr>
                      <w:b/>
                      <w:sz w:val="17"/>
                    </w:rPr>
                  </w:pPr>
                  <w:r>
                    <w:rPr>
                      <w:b/>
                      <w:sz w:val="17"/>
                    </w:rPr>
                    <w:t>Вискозиметр  </w:t>
                  </w:r>
                  <w:r>
                    <w:rPr>
                      <w:b/>
                      <w:spacing w:val="5"/>
                      <w:sz w:val="17"/>
                    </w:rPr>
                    <w:t>для</w:t>
                  </w:r>
                  <w:r>
                    <w:rPr>
                      <w:b/>
                      <w:spacing w:val="35"/>
                      <w:sz w:val="17"/>
                    </w:rPr>
                    <w:t> </w:t>
                  </w:r>
                  <w:r>
                    <w:rPr>
                      <w:b/>
                      <w:spacing w:val="2"/>
                      <w:sz w:val="17"/>
                    </w:rPr>
                    <w:t>определения  </w:t>
                  </w:r>
                  <w:r>
                    <w:rPr>
                      <w:b/>
                      <w:sz w:val="17"/>
                    </w:rPr>
                    <w:t>ки-</w:t>
                    <w:tab/>
                  </w:r>
                  <w:r>
                    <w:rPr>
                      <w:b/>
                      <w:position w:val="-10"/>
                      <w:sz w:val="17"/>
                    </w:rPr>
                    <w:t>2</w:t>
                  </w:r>
                  <w:r>
                    <w:rPr>
                      <w:b/>
                      <w:spacing w:val="30"/>
                      <w:position w:val="-10"/>
                      <w:sz w:val="17"/>
                    </w:rPr>
                    <w:t> </w:t>
                  </w:r>
                  <w:r>
                    <w:rPr>
                      <w:b/>
                      <w:position w:val="-10"/>
                      <w:sz w:val="17"/>
                    </w:rPr>
                    <w:t>компл.</w:t>
                    <w:tab/>
                    <w:t>2</w:t>
                  </w:r>
                  <w:r>
                    <w:rPr>
                      <w:b/>
                      <w:spacing w:val="40"/>
                      <w:position w:val="-10"/>
                      <w:sz w:val="17"/>
                    </w:rPr>
                    <w:t> </w:t>
                  </w:r>
                  <w:r>
                    <w:rPr>
                      <w:b/>
                      <w:position w:val="-10"/>
                      <w:sz w:val="17"/>
                    </w:rPr>
                    <w:t>компл.</w:t>
                    <w:tab/>
                    <w:t>2</w:t>
                  </w:r>
                  <w:r>
                    <w:rPr>
                      <w:b/>
                      <w:spacing w:val="30"/>
                      <w:position w:val="-10"/>
                      <w:sz w:val="17"/>
                    </w:rPr>
                    <w:t> </w:t>
                  </w:r>
                  <w:r>
                    <w:rPr>
                      <w:b/>
                      <w:position w:val="-10"/>
                      <w:sz w:val="17"/>
                    </w:rPr>
                    <w:t>компл </w:t>
                  </w:r>
                  <w:r>
                    <w:rPr>
                      <w:b/>
                      <w:spacing w:val="1"/>
                      <w:sz w:val="17"/>
                    </w:rPr>
                    <w:t>нематическом  </w:t>
                  </w:r>
                  <w:r>
                    <w:rPr>
                      <w:b/>
                      <w:sz w:val="17"/>
                    </w:rPr>
                    <w:t>вязкости  </w:t>
                  </w:r>
                  <w:r>
                    <w:rPr>
                      <w:b/>
                      <w:spacing w:val="5"/>
                      <w:sz w:val="17"/>
                    </w:rPr>
                    <w:t>масла  </w:t>
                  </w:r>
                  <w:r>
                    <w:rPr>
                      <w:b/>
                      <w:spacing w:val="2"/>
                      <w:sz w:val="17"/>
                    </w:rPr>
                    <w:t>(набор</w:t>
                  </w:r>
                </w:p>
                <w:p>
                  <w:pPr>
                    <w:spacing w:before="26"/>
                    <w:ind w:left="64" w:right="0" w:firstLine="0"/>
                    <w:jc w:val="left"/>
                    <w:rPr>
                      <w:b/>
                      <w:sz w:val="17"/>
                    </w:rPr>
                  </w:pPr>
                  <w:r>
                    <w:rPr>
                      <w:b/>
                      <w:sz w:val="17"/>
                    </w:rPr>
                    <w:t>вискозиметров Паидсевича)</w:t>
                  </w:r>
                </w:p>
                <w:p>
                  <w:pPr>
                    <w:tabs>
                      <w:tab w:pos="3811" w:val="left" w:leader="none"/>
                      <w:tab w:pos="5306" w:val="left" w:leader="none"/>
                      <w:tab w:pos="6313" w:val="left" w:leader="none"/>
                      <w:tab w:pos="7383" w:val="left" w:leader="none"/>
                      <w:tab w:pos="8445" w:val="left" w:leader="none"/>
                      <w:tab w:pos="9460" w:val="left" w:leader="none"/>
                    </w:tabs>
                    <w:spacing w:before="34"/>
                    <w:ind w:left="369" w:right="0" w:firstLine="0"/>
                    <w:jc w:val="left"/>
                    <w:rPr>
                      <w:b/>
                      <w:sz w:val="17"/>
                    </w:rPr>
                  </w:pPr>
                  <w:r>
                    <w:rPr>
                      <w:b/>
                      <w:spacing w:val="1"/>
                      <w:sz w:val="17"/>
                    </w:rPr>
                    <w:t>Кенотронный</w:t>
                  </w:r>
                  <w:r>
                    <w:rPr>
                      <w:b/>
                      <w:spacing w:val="38"/>
                      <w:sz w:val="17"/>
                    </w:rPr>
                    <w:t> </w:t>
                  </w:r>
                  <w:r>
                    <w:rPr>
                      <w:b/>
                      <w:spacing w:val="3"/>
                      <w:sz w:val="17"/>
                    </w:rPr>
                    <w:t>аппарат</w:t>
                    <w:tab/>
                  </w:r>
                  <w:r>
                    <w:rPr>
                      <w:b/>
                      <w:spacing w:val="6"/>
                      <w:position w:val="1"/>
                      <w:sz w:val="17"/>
                    </w:rPr>
                    <w:t>АПП-80</w:t>
                    <w:tab/>
                  </w:r>
                  <w:r>
                    <w:rPr>
                      <w:b/>
                      <w:position w:val="1"/>
                      <w:sz w:val="17"/>
                    </w:rPr>
                    <w:t>1</w:t>
                    <w:tab/>
                  </w:r>
                  <w:r>
                    <w:rPr>
                      <w:b/>
                      <w:sz w:val="17"/>
                    </w:rPr>
                    <w:t>1</w:t>
                    <w:tab/>
                  </w:r>
                  <w:r>
                    <w:rPr>
                      <w:b/>
                      <w:position w:val="1"/>
                      <w:sz w:val="17"/>
                    </w:rPr>
                    <w:t>1</w:t>
                    <w:tab/>
                  </w:r>
                  <w:r>
                    <w:rPr>
                      <w:b/>
                      <w:sz w:val="17"/>
                    </w:rPr>
                    <w:t>1</w:t>
                    <w:tab/>
                    <w:t>—</w:t>
                  </w:r>
                </w:p>
                <w:p>
                  <w:pPr>
                    <w:tabs>
                      <w:tab w:pos="3728" w:val="left" w:leader="none"/>
                      <w:tab w:pos="4051" w:val="left" w:leader="none"/>
                      <w:tab w:pos="5279" w:val="left" w:leader="none"/>
                      <w:tab w:pos="6285" w:val="left" w:leader="none"/>
                      <w:tab w:pos="7319" w:val="left" w:leader="none"/>
                      <w:tab w:pos="7356" w:val="left" w:leader="none"/>
                      <w:tab w:pos="8390" w:val="left" w:leader="none"/>
                      <w:tab w:pos="8427" w:val="left" w:leader="none"/>
                      <w:tab w:pos="9451" w:val="left" w:leader="none"/>
                    </w:tabs>
                    <w:spacing w:line="283" w:lineRule="auto" w:before="34"/>
                    <w:ind w:left="360" w:right="469" w:firstLine="0"/>
                    <w:jc w:val="both"/>
                    <w:rPr>
                      <w:b/>
                      <w:sz w:val="17"/>
                    </w:rPr>
                  </w:pPr>
                  <w:r>
                    <w:rPr>
                      <w:b/>
                      <w:spacing w:val="5"/>
                      <w:sz w:val="17"/>
                    </w:rPr>
                    <w:t>Дефлегматор</w:t>
                  </w:r>
                  <w:r>
                    <w:rPr>
                      <w:b/>
                      <w:spacing w:val="43"/>
                      <w:sz w:val="17"/>
                    </w:rPr>
                    <w:t> </w:t>
                  </w:r>
                  <w:r>
                    <w:rPr>
                      <w:b/>
                      <w:sz w:val="17"/>
                    </w:rPr>
                    <w:t>елочный</w:t>
                    <w:tab/>
                    <w:tab/>
                  </w:r>
                  <w:r>
                    <w:rPr>
                      <w:b/>
                      <w:position w:val="1"/>
                      <w:sz w:val="17"/>
                    </w:rPr>
                    <w:t>—</w:t>
                    <w:tab/>
                    <w:t>1</w:t>
                    <w:tab/>
                  </w:r>
                  <w:r>
                    <w:rPr>
                      <w:b/>
                      <w:sz w:val="17"/>
                    </w:rPr>
                    <w:t>1</w:t>
                    <w:tab/>
                    <w:tab/>
                    <w:t>1</w:t>
                    <w:tab/>
                    <w:tab/>
                    <w:t>1</w:t>
                    <w:tab/>
                  </w:r>
                  <w:r>
                    <w:rPr>
                      <w:b/>
                      <w:position w:val="1"/>
                      <w:sz w:val="17"/>
                    </w:rPr>
                    <w:t>— </w:t>
                  </w:r>
                  <w:r>
                    <w:rPr>
                      <w:b/>
                      <w:spacing w:val="3"/>
                      <w:sz w:val="17"/>
                    </w:rPr>
                    <w:t>Хроматограф</w:t>
                    <w:tab/>
                  </w:r>
                  <w:r>
                    <w:rPr>
                      <w:b/>
                      <w:spacing w:val="5"/>
                      <w:sz w:val="17"/>
                    </w:rPr>
                    <w:t>ЛХМ-8МД</w:t>
                    <w:tab/>
                  </w:r>
                  <w:r>
                    <w:rPr>
                      <w:b/>
                      <w:sz w:val="17"/>
                    </w:rPr>
                    <w:t>1</w:t>
                    <w:tab/>
                    <w:t>1</w:t>
                    <w:tab/>
                    <w:t>—</w:t>
                    <w:tab/>
                    <w:t>—</w:t>
                    <w:tab/>
                    <w:t>— </w:t>
                  </w:r>
                  <w:r>
                    <w:rPr>
                      <w:b/>
                      <w:spacing w:val="3"/>
                      <w:sz w:val="17"/>
                    </w:rPr>
                    <w:t>Неф</w:t>
                  </w:r>
                  <w:r>
                    <w:rPr>
                      <w:b/>
                      <w:spacing w:val="-32"/>
                      <w:sz w:val="17"/>
                    </w:rPr>
                    <w:t> </w:t>
                  </w:r>
                  <w:r>
                    <w:rPr>
                      <w:b/>
                      <w:spacing w:val="3"/>
                      <w:sz w:val="17"/>
                    </w:rPr>
                    <w:t>теденсиметры</w:t>
                    <w:tab/>
                    <w:tab/>
                  </w:r>
                  <w:r>
                    <w:rPr>
                      <w:b/>
                      <w:sz w:val="17"/>
                    </w:rPr>
                    <w:t>Б</w:t>
                    <w:tab/>
                    <w:t>2</w:t>
                    <w:tab/>
                    <w:t>2</w:t>
                    <w:tab/>
                    <w:tab/>
                    <w:t>2</w:t>
                    <w:tab/>
                    <w:tab/>
                    <w:t>2</w:t>
                    <w:tab/>
                    <w:t>—</w:t>
                  </w:r>
                </w:p>
                <w:p>
                  <w:pPr>
                    <w:tabs>
                      <w:tab w:pos="4042" w:val="left" w:leader="none"/>
                      <w:tab w:pos="5306" w:val="left" w:leader="none"/>
                      <w:tab w:pos="6313" w:val="left" w:leader="none"/>
                      <w:tab w:pos="7383" w:val="left" w:leader="none"/>
                      <w:tab w:pos="8454" w:val="left" w:leader="none"/>
                      <w:tab w:pos="9460" w:val="left" w:leader="none"/>
                    </w:tabs>
                    <w:spacing w:before="0"/>
                    <w:ind w:left="369" w:right="0" w:firstLine="0"/>
                    <w:jc w:val="left"/>
                    <w:rPr>
                      <w:b/>
                      <w:sz w:val="17"/>
                    </w:rPr>
                  </w:pPr>
                  <w:r>
                    <w:rPr>
                      <w:b/>
                      <w:spacing w:val="2"/>
                      <w:sz w:val="17"/>
                    </w:rPr>
                    <w:t>Насос</w:t>
                  </w:r>
                  <w:r>
                    <w:rPr>
                      <w:b/>
                      <w:spacing w:val="26"/>
                      <w:sz w:val="17"/>
                    </w:rPr>
                    <w:t> </w:t>
                  </w:r>
                  <w:r>
                    <w:rPr>
                      <w:b/>
                      <w:sz w:val="17"/>
                    </w:rPr>
                    <w:t>водоструйный</w:t>
                  </w:r>
                  <w:r>
                    <w:rPr>
                      <w:b/>
                      <w:spacing w:val="30"/>
                      <w:sz w:val="17"/>
                    </w:rPr>
                    <w:t> </w:t>
                  </w:r>
                  <w:r>
                    <w:rPr>
                      <w:b/>
                      <w:sz w:val="17"/>
                    </w:rPr>
                    <w:t>Ведцепя</w:t>
                    <w:tab/>
                  </w:r>
                  <w:r>
                    <w:rPr>
                      <w:b/>
                      <w:position w:val="1"/>
                      <w:sz w:val="17"/>
                    </w:rPr>
                    <w:t>—</w:t>
                    <w:tab/>
                    <w:t>1</w:t>
                    <w:tab/>
                  </w:r>
                  <w:r>
                    <w:rPr>
                      <w:b/>
                      <w:sz w:val="17"/>
                    </w:rPr>
                    <w:t>1</w:t>
                    <w:tab/>
                  </w:r>
                  <w:r>
                    <w:rPr>
                      <w:b/>
                      <w:position w:val="1"/>
                      <w:sz w:val="17"/>
                    </w:rPr>
                    <w:t>1</w:t>
                    <w:tab/>
                  </w:r>
                  <w:r>
                    <w:rPr>
                      <w:b/>
                      <w:sz w:val="17"/>
                    </w:rPr>
                    <w:t>1</w:t>
                    <w:tab/>
                  </w:r>
                  <w:r>
                    <w:rPr>
                      <w:b/>
                      <w:position w:val="1"/>
                      <w:sz w:val="17"/>
                    </w:rPr>
                    <w:t>—</w:t>
                  </w:r>
                </w:p>
                <w:p>
                  <w:pPr>
                    <w:tabs>
                      <w:tab w:pos="4042" w:val="left" w:leader="none"/>
                      <w:tab w:pos="5306" w:val="left" w:leader="none"/>
                      <w:tab w:pos="6313" w:val="left" w:leader="none"/>
                      <w:tab w:pos="7383" w:val="left" w:leader="none"/>
                      <w:tab w:pos="8445" w:val="left" w:leader="none"/>
                      <w:tab w:pos="9460" w:val="left" w:leader="none"/>
                    </w:tabs>
                    <w:spacing w:before="15"/>
                    <w:ind w:left="369" w:right="0" w:firstLine="0"/>
                    <w:jc w:val="left"/>
                    <w:rPr>
                      <w:b/>
                      <w:sz w:val="17"/>
                    </w:rPr>
                  </w:pPr>
                  <w:r>
                    <w:rPr>
                      <w:b/>
                      <w:spacing w:val="1"/>
                      <w:position w:val="1"/>
                      <w:sz w:val="17"/>
                    </w:rPr>
                    <w:t>Нефтеотстойнис</w:t>
                  </w:r>
                  <w:r>
                    <w:rPr>
                      <w:b/>
                      <w:spacing w:val="32"/>
                      <w:position w:val="1"/>
                      <w:sz w:val="17"/>
                    </w:rPr>
                    <w:t> </w:t>
                  </w:r>
                  <w:r>
                    <w:rPr>
                      <w:b/>
                      <w:position w:val="1"/>
                      <w:sz w:val="17"/>
                    </w:rPr>
                    <w:t>с</w:t>
                  </w:r>
                  <w:r>
                    <w:rPr>
                      <w:b/>
                      <w:spacing w:val="-26"/>
                      <w:position w:val="1"/>
                      <w:sz w:val="17"/>
                    </w:rPr>
                    <w:t> </w:t>
                  </w:r>
                  <w:r>
                    <w:rPr>
                      <w:b/>
                      <w:position w:val="1"/>
                      <w:sz w:val="17"/>
                    </w:rPr>
                    <w:t>и</w:t>
                  </w:r>
                  <w:r>
                    <w:rPr>
                      <w:b/>
                      <w:spacing w:val="-24"/>
                      <w:position w:val="1"/>
                      <w:sz w:val="17"/>
                    </w:rPr>
                    <w:t> </w:t>
                  </w:r>
                  <w:r>
                    <w:rPr>
                      <w:b/>
                      <w:position w:val="1"/>
                      <w:sz w:val="17"/>
                    </w:rPr>
                    <w:t>с</w:t>
                  </w:r>
                  <w:r>
                    <w:rPr>
                      <w:b/>
                      <w:spacing w:val="-26"/>
                      <w:position w:val="1"/>
                      <w:sz w:val="17"/>
                    </w:rPr>
                    <w:t> </w:t>
                  </w:r>
                  <w:r>
                    <w:rPr>
                      <w:b/>
                      <w:position w:val="1"/>
                      <w:sz w:val="17"/>
                    </w:rPr>
                    <w:t>т</w:t>
                  </w:r>
                  <w:r>
                    <w:rPr>
                      <w:b/>
                      <w:spacing w:val="-32"/>
                      <w:position w:val="1"/>
                      <w:sz w:val="17"/>
                    </w:rPr>
                    <w:t> </w:t>
                  </w:r>
                  <w:r>
                    <w:rPr>
                      <w:b/>
                      <w:position w:val="1"/>
                      <w:sz w:val="17"/>
                    </w:rPr>
                    <w:t>е</w:t>
                  </w:r>
                  <w:r>
                    <w:rPr>
                      <w:b/>
                      <w:spacing w:val="-29"/>
                      <w:position w:val="1"/>
                      <w:sz w:val="17"/>
                    </w:rPr>
                    <w:t> </w:t>
                  </w:r>
                  <w:r>
                    <w:rPr>
                      <w:b/>
                      <w:position w:val="1"/>
                      <w:sz w:val="17"/>
                    </w:rPr>
                    <w:t>ш </w:t>
                  </w:r>
                  <w:r>
                    <w:rPr>
                      <w:b/>
                      <w:spacing w:val="30"/>
                      <w:position w:val="1"/>
                      <w:sz w:val="17"/>
                    </w:rPr>
                    <w:t> </w:t>
                  </w:r>
                  <w:r>
                    <w:rPr>
                      <w:b/>
                      <w:position w:val="1"/>
                      <w:sz w:val="17"/>
                    </w:rPr>
                    <w:t>Лисенко</w:t>
                    <w:tab/>
                  </w:r>
                  <w:r>
                    <w:rPr>
                      <w:b/>
                      <w:sz w:val="17"/>
                    </w:rPr>
                    <w:t>—</w:t>
                    <w:tab/>
                  </w:r>
                  <w:r>
                    <w:rPr>
                      <w:b/>
                      <w:position w:val="1"/>
                      <w:sz w:val="17"/>
                    </w:rPr>
                    <w:t>1</w:t>
                    <w:tab/>
                  </w:r>
                  <w:r>
                    <w:rPr>
                      <w:b/>
                      <w:sz w:val="17"/>
                    </w:rPr>
                    <w:t>1</w:t>
                    <w:tab/>
                    <w:t>1</w:t>
                    <w:tab/>
                    <w:t>1</w:t>
                    <w:tab/>
                    <w:t>—</w:t>
                  </w:r>
                </w:p>
                <w:p>
                  <w:pPr>
                    <w:tabs>
                      <w:tab w:pos="4106" w:val="left" w:leader="none"/>
                      <w:tab w:pos="5306" w:val="left" w:leader="none"/>
                      <w:tab w:pos="6313" w:val="left" w:leader="none"/>
                      <w:tab w:pos="7383" w:val="left" w:leader="none"/>
                      <w:tab w:pos="8454" w:val="left" w:leader="none"/>
                    </w:tabs>
                    <w:spacing w:line="273" w:lineRule="exact" w:before="44"/>
                    <w:ind w:left="369" w:right="0" w:firstLine="0"/>
                    <w:jc w:val="left"/>
                    <w:rPr>
                      <w:b/>
                      <w:sz w:val="17"/>
                    </w:rPr>
                  </w:pPr>
                  <w:r>
                    <w:rPr>
                      <w:b/>
                      <w:spacing w:val="2"/>
                      <w:sz w:val="17"/>
                    </w:rPr>
                    <w:t>Набор  </w:t>
                  </w:r>
                  <w:r>
                    <w:rPr>
                      <w:b/>
                      <w:spacing w:val="1"/>
                      <w:sz w:val="17"/>
                    </w:rPr>
                    <w:t>денсиметров</w:t>
                  </w:r>
                  <w:r>
                    <w:rPr>
                      <w:b/>
                      <w:sz w:val="17"/>
                    </w:rPr>
                    <w:t> </w:t>
                  </w:r>
                  <w:r>
                    <w:rPr>
                      <w:b/>
                      <w:spacing w:val="2"/>
                      <w:sz w:val="17"/>
                    </w:rPr>
                    <w:t>общего</w:t>
                  </w:r>
                  <w:r>
                    <w:rPr>
                      <w:b/>
                      <w:spacing w:val="37"/>
                      <w:sz w:val="17"/>
                    </w:rPr>
                    <w:t> </w:t>
                  </w:r>
                  <w:r>
                    <w:rPr>
                      <w:b/>
                      <w:spacing w:val="1"/>
                      <w:sz w:val="17"/>
                    </w:rPr>
                    <w:t>назнэ-</w:t>
                    <w:tab/>
                  </w:r>
                  <w:r>
                    <w:rPr>
                      <w:b/>
                      <w:position w:val="-7"/>
                      <w:sz w:val="17"/>
                    </w:rPr>
                    <w:t>1</w:t>
                    <w:tab/>
                    <w:t>1</w:t>
                    <w:tab/>
                  </w:r>
                  <w:r>
                    <w:rPr>
                      <w:b/>
                      <w:position w:val="-10"/>
                      <w:sz w:val="17"/>
                    </w:rPr>
                    <w:t>1</w:t>
                    <w:tab/>
                    <w:t>1</w:t>
                    <w:tab/>
                    <w:t>1</w:t>
                  </w:r>
                </w:p>
                <w:p>
                  <w:pPr>
                    <w:spacing w:line="163" w:lineRule="exact" w:before="0"/>
                    <w:ind w:left="64" w:right="0" w:firstLine="0"/>
                    <w:jc w:val="left"/>
                    <w:rPr>
                      <w:b/>
                      <w:sz w:val="17"/>
                    </w:rPr>
                  </w:pPr>
                  <w:r>
                    <w:rPr>
                      <w:b/>
                      <w:sz w:val="17"/>
                    </w:rPr>
                    <w:t>чения</w:t>
                  </w:r>
                </w:p>
                <w:p>
                  <w:pPr>
                    <w:spacing w:line="163" w:lineRule="exact" w:before="16"/>
                    <w:ind w:left="369" w:right="0" w:firstLine="0"/>
                    <w:jc w:val="left"/>
                    <w:rPr>
                      <w:b/>
                      <w:sz w:val="17"/>
                    </w:rPr>
                  </w:pPr>
                  <w:r>
                    <w:rPr>
                      <w:b/>
                      <w:sz w:val="17"/>
                    </w:rPr>
                    <w:t>Пикнометр с  меткой для жидкостей</w:t>
                  </w:r>
                </w:p>
                <w:p>
                  <w:pPr>
                    <w:tabs>
                      <w:tab w:pos="4042" w:val="left" w:leader="none"/>
                      <w:tab w:pos="5306" w:val="left" w:leader="none"/>
                      <w:tab w:pos="6313" w:val="left" w:leader="none"/>
                      <w:tab w:pos="7383" w:val="left" w:leader="none"/>
                      <w:tab w:pos="8454" w:val="left" w:leader="none"/>
                      <w:tab w:pos="9460" w:val="left" w:leader="none"/>
                    </w:tabs>
                    <w:spacing w:line="283" w:lineRule="exact" w:before="0"/>
                    <w:ind w:left="64" w:right="0" w:firstLine="0"/>
                    <w:jc w:val="left"/>
                    <w:rPr>
                      <w:b/>
                      <w:sz w:val="17"/>
                    </w:rPr>
                  </w:pPr>
                  <w:r>
                    <w:rPr>
                      <w:b/>
                      <w:spacing w:val="5"/>
                      <w:sz w:val="17"/>
                    </w:rPr>
                    <w:t>ЦМ </w:t>
                  </w:r>
                  <w:r>
                    <w:rPr>
                      <w:b/>
                      <w:sz w:val="17"/>
                    </w:rPr>
                    <w:t>К  вместимостью</w:t>
                  </w:r>
                  <w:r>
                    <w:rPr>
                      <w:b/>
                      <w:spacing w:val="-21"/>
                      <w:sz w:val="17"/>
                    </w:rPr>
                    <w:t> </w:t>
                  </w:r>
                  <w:r>
                    <w:rPr>
                      <w:b/>
                      <w:spacing w:val="1"/>
                      <w:sz w:val="17"/>
                    </w:rPr>
                    <w:t>10</w:t>
                  </w:r>
                  <w:r>
                    <w:rPr>
                      <w:b/>
                      <w:spacing w:val="15"/>
                      <w:sz w:val="17"/>
                    </w:rPr>
                    <w:t> </w:t>
                  </w:r>
                  <w:r>
                    <w:rPr>
                      <w:b/>
                      <w:sz w:val="17"/>
                    </w:rPr>
                    <w:t>мм</w:t>
                    <w:tab/>
                  </w:r>
                  <w:r>
                    <w:rPr>
                      <w:b/>
                      <w:position w:val="11"/>
                      <w:sz w:val="17"/>
                    </w:rPr>
                    <w:t>—</w:t>
                    <w:tab/>
                    <w:t>1</w:t>
                    <w:tab/>
                    <w:t>1</w:t>
                    <w:tab/>
                  </w:r>
                  <w:r>
                    <w:rPr>
                      <w:b/>
                      <w:position w:val="12"/>
                      <w:sz w:val="17"/>
                    </w:rPr>
                    <w:t>1</w:t>
                    <w:tab/>
                  </w:r>
                  <w:r>
                    <w:rPr>
                      <w:b/>
                      <w:position w:val="11"/>
                      <w:sz w:val="17"/>
                    </w:rPr>
                    <w:t>1</w:t>
                    <w:tab/>
                    <w:t>—</w:t>
                  </w:r>
                </w:p>
                <w:p>
                  <w:pPr>
                    <w:tabs>
                      <w:tab w:pos="5306" w:val="left" w:leader="none"/>
                      <w:tab w:pos="6313" w:val="left" w:leader="none"/>
                      <w:tab w:pos="7383" w:val="left" w:leader="none"/>
                      <w:tab w:pos="8445" w:val="left" w:leader="none"/>
                    </w:tabs>
                    <w:spacing w:line="263" w:lineRule="exact" w:before="45"/>
                    <w:ind w:left="369" w:right="0" w:firstLine="0"/>
                    <w:jc w:val="left"/>
                    <w:rPr>
                      <w:b/>
                      <w:sz w:val="17"/>
                    </w:rPr>
                  </w:pPr>
                  <w:r>
                    <w:rPr>
                      <w:b/>
                      <w:spacing w:val="5"/>
                      <w:sz w:val="17"/>
                    </w:rPr>
                    <w:t>Преобразовательный</w:t>
                  </w:r>
                  <w:r>
                    <w:rPr>
                      <w:b/>
                      <w:spacing w:val="50"/>
                      <w:sz w:val="17"/>
                    </w:rPr>
                    <w:t> </w:t>
                  </w:r>
                  <w:r>
                    <w:rPr>
                      <w:b/>
                      <w:spacing w:val="2"/>
                      <w:sz w:val="17"/>
                    </w:rPr>
                    <w:t>прибор</w:t>
                  </w:r>
                  <w:r>
                    <w:rPr>
                      <w:b/>
                      <w:spacing w:val="37"/>
                      <w:sz w:val="17"/>
                    </w:rPr>
                    <w:t> </w:t>
                  </w:r>
                  <w:r>
                    <w:rPr>
                      <w:b/>
                      <w:spacing w:val="2"/>
                      <w:sz w:val="17"/>
                    </w:rPr>
                    <w:t>для</w:t>
                    <w:tab/>
                  </w:r>
                  <w:r>
                    <w:rPr>
                      <w:b/>
                      <w:position w:val="-8"/>
                      <w:sz w:val="17"/>
                    </w:rPr>
                    <w:t>1</w:t>
                    <w:tab/>
                  </w:r>
                  <w:r>
                    <w:rPr>
                      <w:b/>
                      <w:position w:val="-10"/>
                      <w:sz w:val="17"/>
                    </w:rPr>
                    <w:t>1</w:t>
                    <w:tab/>
                    <w:t>1</w:t>
                    <w:tab/>
                    <w:t>1</w:t>
                  </w:r>
                </w:p>
                <w:p>
                  <w:pPr>
                    <w:spacing w:line="153" w:lineRule="exact" w:before="0"/>
                    <w:ind w:left="64" w:right="0" w:firstLine="0"/>
                    <w:jc w:val="left"/>
                    <w:rPr>
                      <w:b/>
                      <w:sz w:val="17"/>
                    </w:rPr>
                  </w:pPr>
                  <w:r>
                    <w:rPr>
                      <w:b/>
                      <w:sz w:val="17"/>
                    </w:rPr>
                    <w:t>определения  скорости деэмульсации</w:t>
                  </w:r>
                </w:p>
                <w:p>
                  <w:pPr>
                    <w:pStyle w:val="BodyText"/>
                    <w:spacing w:before="8"/>
                  </w:pPr>
                </w:p>
                <w:p>
                  <w:pPr>
                    <w:spacing w:before="0"/>
                    <w:ind w:left="9" w:right="0" w:firstLine="0"/>
                    <w:jc w:val="left"/>
                    <w:rPr>
                      <w:sz w:val="18"/>
                    </w:rPr>
                  </w:pPr>
                  <w:r>
                    <w:rPr>
                      <w:sz w:val="18"/>
                    </w:rPr>
                    <w:t>64</w:t>
                  </w:r>
                </w:p>
              </w:txbxContent>
            </v:textbox>
            <w10:wrap type="none"/>
          </v:shape>
        </w:pict>
      </w:r>
      <w:r>
        <w:rPr/>
        <w:drawing>
          <wp:anchor distT="0" distB="0" distL="0" distR="0" allowOverlap="1" layoutInCell="1" locked="0" behindDoc="1" simplePos="0" relativeHeight="268172159">
            <wp:simplePos x="0" y="0"/>
            <wp:positionH relativeFrom="page">
              <wp:posOffset>0</wp:posOffset>
            </wp:positionH>
            <wp:positionV relativeFrom="page">
              <wp:posOffset>0</wp:posOffset>
            </wp:positionV>
            <wp:extent cx="7561580" cy="10691419"/>
            <wp:effectExtent l="0" t="0" r="0" b="0"/>
            <wp:wrapNone/>
            <wp:docPr id="135" name="image70.png" descr=""/>
            <wp:cNvGraphicFramePr>
              <a:graphicFrameLocks noChangeAspect="1"/>
            </wp:cNvGraphicFramePr>
            <a:graphic>
              <a:graphicData uri="http://schemas.openxmlformats.org/drawingml/2006/picture">
                <pic:pic>
                  <pic:nvPicPr>
                    <pic:cNvPr id="136" name="image70.png"/>
                    <pic:cNvPicPr/>
                  </pic:nvPicPr>
                  <pic:blipFill>
                    <a:blip r:embed="rId7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pPr>
    </w:p>
    <w:p>
      <w:pPr>
        <w:pStyle w:val="BodyText"/>
      </w:pPr>
    </w:p>
    <w:p>
      <w:pPr>
        <w:pStyle w:val="BodyText"/>
      </w:pPr>
    </w:p>
    <w:p>
      <w:pPr>
        <w:pStyle w:val="BodyText"/>
      </w:pPr>
    </w:p>
    <w:p>
      <w:pPr>
        <w:pStyle w:val="BodyText"/>
      </w:pPr>
    </w:p>
    <w:p>
      <w:pPr>
        <w:pStyle w:val="BodyText"/>
        <w:spacing w:before="7"/>
        <w:rPr>
          <w:sz w:val="22"/>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28"/>
        <w:gridCol w:w="1326"/>
        <w:gridCol w:w="890"/>
        <w:gridCol w:w="1103"/>
        <w:gridCol w:w="1054"/>
        <w:gridCol w:w="1120"/>
        <w:gridCol w:w="1010"/>
      </w:tblGrid>
      <w:tr>
        <w:trPr>
          <w:trHeight w:val="220" w:hRule="atLeast"/>
        </w:trPr>
        <w:tc>
          <w:tcPr>
            <w:tcW w:w="10231" w:type="dxa"/>
            <w:gridSpan w:val="7"/>
          </w:tcPr>
          <w:p>
            <w:pPr>
              <w:pStyle w:val="TableParagraph"/>
              <w:rPr>
                <w:sz w:val="14"/>
              </w:rPr>
            </w:pPr>
          </w:p>
        </w:tc>
      </w:tr>
      <w:tr>
        <w:trPr>
          <w:trHeight w:val="260" w:hRule="atLeast"/>
        </w:trPr>
        <w:tc>
          <w:tcPr>
            <w:tcW w:w="3728" w:type="dxa"/>
          </w:tcPr>
          <w:p>
            <w:pPr>
              <w:pStyle w:val="TableParagraph"/>
              <w:rPr>
                <w:sz w:val="16"/>
              </w:rPr>
            </w:pPr>
          </w:p>
        </w:tc>
        <w:tc>
          <w:tcPr>
            <w:tcW w:w="1326" w:type="dxa"/>
          </w:tcPr>
          <w:p>
            <w:pPr>
              <w:pStyle w:val="TableParagraph"/>
              <w:rPr>
                <w:sz w:val="16"/>
              </w:rPr>
            </w:pPr>
          </w:p>
        </w:tc>
        <w:tc>
          <w:tcPr>
            <w:tcW w:w="890" w:type="dxa"/>
          </w:tcPr>
          <w:p>
            <w:pPr>
              <w:pStyle w:val="TableParagraph"/>
              <w:rPr>
                <w:sz w:val="16"/>
              </w:rPr>
            </w:pPr>
          </w:p>
        </w:tc>
        <w:tc>
          <w:tcPr>
            <w:tcW w:w="1103" w:type="dxa"/>
          </w:tcPr>
          <w:p>
            <w:pPr>
              <w:pStyle w:val="TableParagraph"/>
              <w:rPr>
                <w:sz w:val="16"/>
              </w:rPr>
            </w:pPr>
          </w:p>
        </w:tc>
        <w:tc>
          <w:tcPr>
            <w:tcW w:w="1054" w:type="dxa"/>
          </w:tcPr>
          <w:p>
            <w:pPr>
              <w:pStyle w:val="TableParagraph"/>
              <w:rPr>
                <w:sz w:val="16"/>
              </w:rPr>
            </w:pPr>
          </w:p>
        </w:tc>
        <w:tc>
          <w:tcPr>
            <w:tcW w:w="1120" w:type="dxa"/>
          </w:tcPr>
          <w:p>
            <w:pPr>
              <w:pStyle w:val="TableParagraph"/>
              <w:rPr>
                <w:sz w:val="16"/>
              </w:rPr>
            </w:pPr>
          </w:p>
        </w:tc>
        <w:tc>
          <w:tcPr>
            <w:tcW w:w="1010" w:type="dxa"/>
          </w:tcPr>
          <w:p>
            <w:pPr>
              <w:pStyle w:val="TableParagraph"/>
              <w:rPr>
                <w:sz w:val="16"/>
              </w:rPr>
            </w:pPr>
          </w:p>
        </w:tc>
      </w:tr>
      <w:tr>
        <w:trPr>
          <w:trHeight w:val="220" w:hRule="atLeast"/>
        </w:trPr>
        <w:tc>
          <w:tcPr>
            <w:tcW w:w="3728" w:type="dxa"/>
          </w:tcPr>
          <w:p>
            <w:pPr>
              <w:pStyle w:val="TableParagraph"/>
              <w:rPr>
                <w:sz w:val="14"/>
              </w:rPr>
            </w:pPr>
          </w:p>
        </w:tc>
        <w:tc>
          <w:tcPr>
            <w:tcW w:w="1326" w:type="dxa"/>
          </w:tcPr>
          <w:p>
            <w:pPr>
              <w:pStyle w:val="TableParagraph"/>
              <w:rPr>
                <w:sz w:val="14"/>
              </w:rPr>
            </w:pPr>
          </w:p>
        </w:tc>
        <w:tc>
          <w:tcPr>
            <w:tcW w:w="890" w:type="dxa"/>
          </w:tcPr>
          <w:p>
            <w:pPr>
              <w:pStyle w:val="TableParagraph"/>
              <w:rPr>
                <w:sz w:val="14"/>
              </w:rPr>
            </w:pPr>
          </w:p>
        </w:tc>
        <w:tc>
          <w:tcPr>
            <w:tcW w:w="1103" w:type="dxa"/>
          </w:tcPr>
          <w:p>
            <w:pPr>
              <w:pStyle w:val="TableParagraph"/>
              <w:rPr>
                <w:sz w:val="14"/>
              </w:rPr>
            </w:pPr>
          </w:p>
        </w:tc>
        <w:tc>
          <w:tcPr>
            <w:tcW w:w="1054" w:type="dxa"/>
          </w:tcPr>
          <w:p>
            <w:pPr>
              <w:pStyle w:val="TableParagraph"/>
              <w:rPr>
                <w:sz w:val="14"/>
              </w:rPr>
            </w:pPr>
          </w:p>
        </w:tc>
        <w:tc>
          <w:tcPr>
            <w:tcW w:w="1120" w:type="dxa"/>
          </w:tcPr>
          <w:p>
            <w:pPr>
              <w:pStyle w:val="TableParagraph"/>
              <w:rPr>
                <w:sz w:val="14"/>
              </w:rPr>
            </w:pPr>
          </w:p>
        </w:tc>
        <w:tc>
          <w:tcPr>
            <w:tcW w:w="1010" w:type="dxa"/>
          </w:tcPr>
          <w:p>
            <w:pPr>
              <w:pStyle w:val="TableParagraph"/>
              <w:rPr>
                <w:sz w:val="14"/>
              </w:rPr>
            </w:pPr>
          </w:p>
        </w:tc>
      </w:tr>
      <w:tr>
        <w:trPr>
          <w:trHeight w:val="280" w:hRule="atLeast"/>
        </w:trPr>
        <w:tc>
          <w:tcPr>
            <w:tcW w:w="3728" w:type="dxa"/>
          </w:tcPr>
          <w:p>
            <w:pPr>
              <w:pStyle w:val="TableParagraph"/>
              <w:rPr>
                <w:sz w:val="16"/>
              </w:rPr>
            </w:pPr>
          </w:p>
        </w:tc>
        <w:tc>
          <w:tcPr>
            <w:tcW w:w="1326" w:type="dxa"/>
          </w:tcPr>
          <w:p>
            <w:pPr>
              <w:pStyle w:val="TableParagraph"/>
              <w:rPr>
                <w:sz w:val="16"/>
              </w:rPr>
            </w:pPr>
          </w:p>
        </w:tc>
        <w:tc>
          <w:tcPr>
            <w:tcW w:w="890" w:type="dxa"/>
          </w:tcPr>
          <w:p>
            <w:pPr>
              <w:pStyle w:val="TableParagraph"/>
              <w:rPr>
                <w:sz w:val="16"/>
              </w:rPr>
            </w:pPr>
          </w:p>
        </w:tc>
        <w:tc>
          <w:tcPr>
            <w:tcW w:w="1103" w:type="dxa"/>
          </w:tcPr>
          <w:p>
            <w:pPr>
              <w:pStyle w:val="TableParagraph"/>
              <w:rPr>
                <w:sz w:val="16"/>
              </w:rPr>
            </w:pPr>
          </w:p>
        </w:tc>
        <w:tc>
          <w:tcPr>
            <w:tcW w:w="1054" w:type="dxa"/>
          </w:tcPr>
          <w:p>
            <w:pPr>
              <w:pStyle w:val="TableParagraph"/>
              <w:rPr>
                <w:sz w:val="16"/>
              </w:rPr>
            </w:pPr>
          </w:p>
        </w:tc>
        <w:tc>
          <w:tcPr>
            <w:tcW w:w="1120" w:type="dxa"/>
          </w:tcPr>
          <w:p>
            <w:pPr>
              <w:pStyle w:val="TableParagraph"/>
              <w:rPr>
                <w:sz w:val="16"/>
              </w:rPr>
            </w:pPr>
          </w:p>
        </w:tc>
        <w:tc>
          <w:tcPr>
            <w:tcW w:w="1010" w:type="dxa"/>
          </w:tcPr>
          <w:p>
            <w:pPr>
              <w:pStyle w:val="TableParagraph"/>
              <w:rPr>
                <w:sz w:val="16"/>
              </w:rPr>
            </w:pPr>
          </w:p>
        </w:tc>
      </w:tr>
      <w:tr>
        <w:trPr>
          <w:trHeight w:val="300" w:hRule="atLeast"/>
        </w:trPr>
        <w:tc>
          <w:tcPr>
            <w:tcW w:w="3728" w:type="dxa"/>
          </w:tcPr>
          <w:p>
            <w:pPr>
              <w:pStyle w:val="TableParagraph"/>
              <w:rPr>
                <w:sz w:val="16"/>
              </w:rPr>
            </w:pPr>
          </w:p>
        </w:tc>
        <w:tc>
          <w:tcPr>
            <w:tcW w:w="1326" w:type="dxa"/>
          </w:tcPr>
          <w:p>
            <w:pPr>
              <w:pStyle w:val="TableParagraph"/>
              <w:rPr>
                <w:sz w:val="16"/>
              </w:rPr>
            </w:pPr>
          </w:p>
        </w:tc>
        <w:tc>
          <w:tcPr>
            <w:tcW w:w="890" w:type="dxa"/>
          </w:tcPr>
          <w:p>
            <w:pPr>
              <w:pStyle w:val="TableParagraph"/>
              <w:rPr>
                <w:sz w:val="16"/>
              </w:rPr>
            </w:pPr>
          </w:p>
        </w:tc>
        <w:tc>
          <w:tcPr>
            <w:tcW w:w="1103" w:type="dxa"/>
          </w:tcPr>
          <w:p>
            <w:pPr>
              <w:pStyle w:val="TableParagraph"/>
              <w:rPr>
                <w:sz w:val="16"/>
              </w:rPr>
            </w:pPr>
          </w:p>
        </w:tc>
        <w:tc>
          <w:tcPr>
            <w:tcW w:w="1054" w:type="dxa"/>
          </w:tcPr>
          <w:p>
            <w:pPr>
              <w:pStyle w:val="TableParagraph"/>
              <w:rPr>
                <w:sz w:val="16"/>
              </w:rPr>
            </w:pPr>
          </w:p>
        </w:tc>
        <w:tc>
          <w:tcPr>
            <w:tcW w:w="1120" w:type="dxa"/>
          </w:tcPr>
          <w:p>
            <w:pPr>
              <w:pStyle w:val="TableParagraph"/>
              <w:rPr>
                <w:sz w:val="16"/>
              </w:rPr>
            </w:pPr>
          </w:p>
        </w:tc>
        <w:tc>
          <w:tcPr>
            <w:tcW w:w="1010" w:type="dxa"/>
          </w:tcPr>
          <w:p>
            <w:pPr>
              <w:pStyle w:val="TableParagraph"/>
              <w:rPr>
                <w:sz w:val="16"/>
              </w:rPr>
            </w:pPr>
          </w:p>
        </w:tc>
      </w:tr>
      <w:tr>
        <w:trPr>
          <w:trHeight w:val="420" w:hRule="atLeast"/>
        </w:trPr>
        <w:tc>
          <w:tcPr>
            <w:tcW w:w="3728" w:type="dxa"/>
          </w:tcPr>
          <w:p>
            <w:pPr>
              <w:pStyle w:val="TableParagraph"/>
              <w:rPr>
                <w:sz w:val="16"/>
              </w:rPr>
            </w:pPr>
          </w:p>
        </w:tc>
        <w:tc>
          <w:tcPr>
            <w:tcW w:w="1326" w:type="dxa"/>
          </w:tcPr>
          <w:p>
            <w:pPr>
              <w:pStyle w:val="TableParagraph"/>
              <w:rPr>
                <w:sz w:val="16"/>
              </w:rPr>
            </w:pPr>
          </w:p>
        </w:tc>
        <w:tc>
          <w:tcPr>
            <w:tcW w:w="890" w:type="dxa"/>
          </w:tcPr>
          <w:p>
            <w:pPr>
              <w:pStyle w:val="TableParagraph"/>
              <w:rPr>
                <w:sz w:val="16"/>
              </w:rPr>
            </w:pPr>
          </w:p>
        </w:tc>
        <w:tc>
          <w:tcPr>
            <w:tcW w:w="1103" w:type="dxa"/>
          </w:tcPr>
          <w:p>
            <w:pPr>
              <w:pStyle w:val="TableParagraph"/>
              <w:rPr>
                <w:sz w:val="16"/>
              </w:rPr>
            </w:pPr>
          </w:p>
        </w:tc>
        <w:tc>
          <w:tcPr>
            <w:tcW w:w="1054" w:type="dxa"/>
          </w:tcPr>
          <w:p>
            <w:pPr>
              <w:pStyle w:val="TableParagraph"/>
              <w:rPr>
                <w:sz w:val="16"/>
              </w:rPr>
            </w:pPr>
          </w:p>
        </w:tc>
        <w:tc>
          <w:tcPr>
            <w:tcW w:w="1120" w:type="dxa"/>
          </w:tcPr>
          <w:p>
            <w:pPr>
              <w:pStyle w:val="TableParagraph"/>
              <w:rPr>
                <w:sz w:val="16"/>
              </w:rPr>
            </w:pPr>
          </w:p>
        </w:tc>
        <w:tc>
          <w:tcPr>
            <w:tcW w:w="1010" w:type="dxa"/>
          </w:tcPr>
          <w:p>
            <w:pPr>
              <w:pStyle w:val="TableParagraph"/>
              <w:rPr>
                <w:sz w:val="16"/>
              </w:rPr>
            </w:pPr>
          </w:p>
        </w:tc>
      </w:tr>
      <w:tr>
        <w:trPr>
          <w:trHeight w:val="660" w:hRule="atLeast"/>
        </w:trPr>
        <w:tc>
          <w:tcPr>
            <w:tcW w:w="3728" w:type="dxa"/>
          </w:tcPr>
          <w:p>
            <w:pPr>
              <w:pStyle w:val="TableParagraph"/>
              <w:rPr>
                <w:sz w:val="16"/>
              </w:rPr>
            </w:pPr>
          </w:p>
        </w:tc>
        <w:tc>
          <w:tcPr>
            <w:tcW w:w="1326" w:type="dxa"/>
          </w:tcPr>
          <w:p>
            <w:pPr>
              <w:pStyle w:val="TableParagraph"/>
              <w:rPr>
                <w:sz w:val="16"/>
              </w:rPr>
            </w:pPr>
          </w:p>
        </w:tc>
        <w:tc>
          <w:tcPr>
            <w:tcW w:w="890" w:type="dxa"/>
          </w:tcPr>
          <w:p>
            <w:pPr>
              <w:pStyle w:val="TableParagraph"/>
              <w:rPr>
                <w:sz w:val="16"/>
              </w:rPr>
            </w:pPr>
          </w:p>
        </w:tc>
        <w:tc>
          <w:tcPr>
            <w:tcW w:w="1103" w:type="dxa"/>
          </w:tcPr>
          <w:p>
            <w:pPr>
              <w:pStyle w:val="TableParagraph"/>
              <w:rPr>
                <w:sz w:val="16"/>
              </w:rPr>
            </w:pPr>
          </w:p>
        </w:tc>
        <w:tc>
          <w:tcPr>
            <w:tcW w:w="1054" w:type="dxa"/>
          </w:tcPr>
          <w:p>
            <w:pPr>
              <w:pStyle w:val="TableParagraph"/>
              <w:rPr>
                <w:sz w:val="16"/>
              </w:rPr>
            </w:pPr>
          </w:p>
        </w:tc>
        <w:tc>
          <w:tcPr>
            <w:tcW w:w="1120" w:type="dxa"/>
          </w:tcPr>
          <w:p>
            <w:pPr>
              <w:pStyle w:val="TableParagraph"/>
              <w:rPr>
                <w:sz w:val="16"/>
              </w:rPr>
            </w:pPr>
          </w:p>
        </w:tc>
        <w:tc>
          <w:tcPr>
            <w:tcW w:w="1010" w:type="dxa"/>
          </w:tcPr>
          <w:p>
            <w:pPr>
              <w:pStyle w:val="TableParagraph"/>
              <w:rPr>
                <w:sz w:val="16"/>
              </w:rPr>
            </w:pPr>
          </w:p>
        </w:tc>
      </w:tr>
      <w:tr>
        <w:trPr>
          <w:trHeight w:val="260" w:hRule="atLeast"/>
        </w:trPr>
        <w:tc>
          <w:tcPr>
            <w:tcW w:w="3728" w:type="dxa"/>
          </w:tcPr>
          <w:p>
            <w:pPr>
              <w:pStyle w:val="TableParagraph"/>
              <w:rPr>
                <w:sz w:val="16"/>
              </w:rPr>
            </w:pPr>
          </w:p>
        </w:tc>
        <w:tc>
          <w:tcPr>
            <w:tcW w:w="1326" w:type="dxa"/>
          </w:tcPr>
          <w:p>
            <w:pPr>
              <w:pStyle w:val="TableParagraph"/>
              <w:rPr>
                <w:sz w:val="16"/>
              </w:rPr>
            </w:pPr>
          </w:p>
        </w:tc>
        <w:tc>
          <w:tcPr>
            <w:tcW w:w="890" w:type="dxa"/>
          </w:tcPr>
          <w:p>
            <w:pPr>
              <w:pStyle w:val="TableParagraph"/>
              <w:rPr>
                <w:sz w:val="16"/>
              </w:rPr>
            </w:pPr>
          </w:p>
        </w:tc>
        <w:tc>
          <w:tcPr>
            <w:tcW w:w="1103" w:type="dxa"/>
          </w:tcPr>
          <w:p>
            <w:pPr>
              <w:pStyle w:val="TableParagraph"/>
              <w:rPr>
                <w:sz w:val="16"/>
              </w:rPr>
            </w:pPr>
          </w:p>
        </w:tc>
        <w:tc>
          <w:tcPr>
            <w:tcW w:w="1054" w:type="dxa"/>
          </w:tcPr>
          <w:p>
            <w:pPr>
              <w:pStyle w:val="TableParagraph"/>
              <w:rPr>
                <w:sz w:val="16"/>
              </w:rPr>
            </w:pPr>
          </w:p>
        </w:tc>
        <w:tc>
          <w:tcPr>
            <w:tcW w:w="1120" w:type="dxa"/>
          </w:tcPr>
          <w:p>
            <w:pPr>
              <w:pStyle w:val="TableParagraph"/>
              <w:rPr>
                <w:sz w:val="16"/>
              </w:rPr>
            </w:pPr>
          </w:p>
        </w:tc>
        <w:tc>
          <w:tcPr>
            <w:tcW w:w="1010" w:type="dxa"/>
          </w:tcPr>
          <w:p>
            <w:pPr>
              <w:pStyle w:val="TableParagraph"/>
              <w:rPr>
                <w:sz w:val="16"/>
              </w:rPr>
            </w:pPr>
          </w:p>
        </w:tc>
      </w:tr>
      <w:tr>
        <w:trPr>
          <w:trHeight w:val="160" w:hRule="atLeast"/>
        </w:trPr>
        <w:tc>
          <w:tcPr>
            <w:tcW w:w="3728" w:type="dxa"/>
          </w:tcPr>
          <w:p>
            <w:pPr>
              <w:pStyle w:val="TableParagraph"/>
              <w:rPr>
                <w:sz w:val="10"/>
              </w:rPr>
            </w:pPr>
          </w:p>
        </w:tc>
        <w:tc>
          <w:tcPr>
            <w:tcW w:w="1326" w:type="dxa"/>
          </w:tcPr>
          <w:p>
            <w:pPr>
              <w:pStyle w:val="TableParagraph"/>
              <w:rPr>
                <w:sz w:val="10"/>
              </w:rPr>
            </w:pPr>
          </w:p>
        </w:tc>
        <w:tc>
          <w:tcPr>
            <w:tcW w:w="890" w:type="dxa"/>
          </w:tcPr>
          <w:p>
            <w:pPr>
              <w:pStyle w:val="TableParagraph"/>
              <w:rPr>
                <w:sz w:val="10"/>
              </w:rPr>
            </w:pPr>
          </w:p>
        </w:tc>
        <w:tc>
          <w:tcPr>
            <w:tcW w:w="1103" w:type="dxa"/>
          </w:tcPr>
          <w:p>
            <w:pPr>
              <w:pStyle w:val="TableParagraph"/>
              <w:rPr>
                <w:sz w:val="10"/>
              </w:rPr>
            </w:pPr>
          </w:p>
        </w:tc>
        <w:tc>
          <w:tcPr>
            <w:tcW w:w="1054" w:type="dxa"/>
          </w:tcPr>
          <w:p>
            <w:pPr>
              <w:pStyle w:val="TableParagraph"/>
              <w:rPr>
                <w:sz w:val="10"/>
              </w:rPr>
            </w:pPr>
          </w:p>
        </w:tc>
        <w:tc>
          <w:tcPr>
            <w:tcW w:w="1120" w:type="dxa"/>
          </w:tcPr>
          <w:p>
            <w:pPr>
              <w:pStyle w:val="TableParagraph"/>
              <w:rPr>
                <w:sz w:val="10"/>
              </w:rPr>
            </w:pPr>
          </w:p>
        </w:tc>
        <w:tc>
          <w:tcPr>
            <w:tcW w:w="1010" w:type="dxa"/>
          </w:tcPr>
          <w:p>
            <w:pPr>
              <w:pStyle w:val="TableParagraph"/>
              <w:rPr>
                <w:sz w:val="10"/>
              </w:rPr>
            </w:pPr>
          </w:p>
        </w:tc>
      </w:tr>
      <w:tr>
        <w:trPr>
          <w:trHeight w:val="220" w:hRule="atLeast"/>
        </w:trPr>
        <w:tc>
          <w:tcPr>
            <w:tcW w:w="3728" w:type="dxa"/>
          </w:tcPr>
          <w:p>
            <w:pPr>
              <w:pStyle w:val="TableParagraph"/>
              <w:rPr>
                <w:sz w:val="14"/>
              </w:rPr>
            </w:pPr>
          </w:p>
        </w:tc>
        <w:tc>
          <w:tcPr>
            <w:tcW w:w="1326" w:type="dxa"/>
          </w:tcPr>
          <w:p>
            <w:pPr>
              <w:pStyle w:val="TableParagraph"/>
              <w:rPr>
                <w:sz w:val="14"/>
              </w:rPr>
            </w:pPr>
          </w:p>
        </w:tc>
        <w:tc>
          <w:tcPr>
            <w:tcW w:w="890" w:type="dxa"/>
          </w:tcPr>
          <w:p>
            <w:pPr>
              <w:pStyle w:val="TableParagraph"/>
              <w:rPr>
                <w:sz w:val="14"/>
              </w:rPr>
            </w:pPr>
          </w:p>
        </w:tc>
        <w:tc>
          <w:tcPr>
            <w:tcW w:w="1103" w:type="dxa"/>
          </w:tcPr>
          <w:p>
            <w:pPr>
              <w:pStyle w:val="TableParagraph"/>
              <w:rPr>
                <w:sz w:val="14"/>
              </w:rPr>
            </w:pPr>
          </w:p>
        </w:tc>
        <w:tc>
          <w:tcPr>
            <w:tcW w:w="1054" w:type="dxa"/>
          </w:tcPr>
          <w:p>
            <w:pPr>
              <w:pStyle w:val="TableParagraph"/>
              <w:rPr>
                <w:sz w:val="14"/>
              </w:rPr>
            </w:pPr>
          </w:p>
        </w:tc>
        <w:tc>
          <w:tcPr>
            <w:tcW w:w="1120" w:type="dxa"/>
          </w:tcPr>
          <w:p>
            <w:pPr>
              <w:pStyle w:val="TableParagraph"/>
              <w:rPr>
                <w:sz w:val="14"/>
              </w:rPr>
            </w:pPr>
          </w:p>
        </w:tc>
        <w:tc>
          <w:tcPr>
            <w:tcW w:w="1010" w:type="dxa"/>
          </w:tcPr>
          <w:p>
            <w:pPr>
              <w:pStyle w:val="TableParagraph"/>
              <w:rPr>
                <w:sz w:val="14"/>
              </w:rPr>
            </w:pPr>
          </w:p>
        </w:tc>
      </w:tr>
      <w:tr>
        <w:trPr>
          <w:trHeight w:val="220" w:hRule="atLeast"/>
        </w:trPr>
        <w:tc>
          <w:tcPr>
            <w:tcW w:w="3728" w:type="dxa"/>
          </w:tcPr>
          <w:p>
            <w:pPr>
              <w:pStyle w:val="TableParagraph"/>
              <w:rPr>
                <w:sz w:val="14"/>
              </w:rPr>
            </w:pPr>
          </w:p>
        </w:tc>
        <w:tc>
          <w:tcPr>
            <w:tcW w:w="1326" w:type="dxa"/>
            <w:vMerge w:val="restart"/>
          </w:tcPr>
          <w:p>
            <w:pPr>
              <w:pStyle w:val="TableParagraph"/>
              <w:rPr>
                <w:sz w:val="16"/>
              </w:rPr>
            </w:pPr>
          </w:p>
        </w:tc>
        <w:tc>
          <w:tcPr>
            <w:tcW w:w="890" w:type="dxa"/>
            <w:vMerge w:val="restart"/>
          </w:tcPr>
          <w:p>
            <w:pPr>
              <w:pStyle w:val="TableParagraph"/>
              <w:rPr>
                <w:sz w:val="16"/>
              </w:rPr>
            </w:pPr>
          </w:p>
        </w:tc>
        <w:tc>
          <w:tcPr>
            <w:tcW w:w="1103" w:type="dxa"/>
            <w:vMerge w:val="restart"/>
          </w:tcPr>
          <w:p>
            <w:pPr>
              <w:pStyle w:val="TableParagraph"/>
              <w:rPr>
                <w:sz w:val="16"/>
              </w:rPr>
            </w:pPr>
          </w:p>
        </w:tc>
        <w:tc>
          <w:tcPr>
            <w:tcW w:w="1054" w:type="dxa"/>
            <w:vMerge w:val="restart"/>
          </w:tcPr>
          <w:p>
            <w:pPr>
              <w:pStyle w:val="TableParagraph"/>
              <w:rPr>
                <w:sz w:val="16"/>
              </w:rPr>
            </w:pPr>
          </w:p>
        </w:tc>
        <w:tc>
          <w:tcPr>
            <w:tcW w:w="1120" w:type="dxa"/>
            <w:vMerge w:val="restart"/>
          </w:tcPr>
          <w:p>
            <w:pPr>
              <w:pStyle w:val="TableParagraph"/>
              <w:rPr>
                <w:sz w:val="16"/>
              </w:rPr>
            </w:pPr>
          </w:p>
        </w:tc>
        <w:tc>
          <w:tcPr>
            <w:tcW w:w="1010" w:type="dxa"/>
            <w:vMerge w:val="restart"/>
          </w:tcPr>
          <w:p>
            <w:pPr>
              <w:pStyle w:val="TableParagraph"/>
              <w:rPr>
                <w:sz w:val="16"/>
              </w:rPr>
            </w:pPr>
          </w:p>
        </w:tc>
      </w:tr>
      <w:tr>
        <w:trPr>
          <w:trHeight w:val="220" w:hRule="atLeast"/>
        </w:trPr>
        <w:tc>
          <w:tcPr>
            <w:tcW w:w="3728" w:type="dxa"/>
          </w:tcPr>
          <w:p>
            <w:pPr>
              <w:pStyle w:val="TableParagraph"/>
              <w:rPr>
                <w:sz w:val="14"/>
              </w:rPr>
            </w:pPr>
          </w:p>
        </w:tc>
        <w:tc>
          <w:tcPr>
            <w:tcW w:w="1326" w:type="dxa"/>
            <w:vMerge/>
            <w:tcBorders>
              <w:top w:val="nil"/>
            </w:tcBorders>
          </w:tcPr>
          <w:p>
            <w:pPr>
              <w:rPr>
                <w:sz w:val="2"/>
                <w:szCs w:val="2"/>
              </w:rPr>
            </w:pPr>
          </w:p>
        </w:tc>
        <w:tc>
          <w:tcPr>
            <w:tcW w:w="890" w:type="dxa"/>
            <w:vMerge/>
            <w:tcBorders>
              <w:top w:val="nil"/>
            </w:tcBorders>
          </w:tcPr>
          <w:p>
            <w:pPr>
              <w:rPr>
                <w:sz w:val="2"/>
                <w:szCs w:val="2"/>
              </w:rPr>
            </w:pPr>
          </w:p>
        </w:tc>
        <w:tc>
          <w:tcPr>
            <w:tcW w:w="1103" w:type="dxa"/>
            <w:vMerge/>
            <w:tcBorders>
              <w:top w:val="nil"/>
            </w:tcBorders>
          </w:tcPr>
          <w:p>
            <w:pPr>
              <w:rPr>
                <w:sz w:val="2"/>
                <w:szCs w:val="2"/>
              </w:rPr>
            </w:pPr>
          </w:p>
        </w:tc>
        <w:tc>
          <w:tcPr>
            <w:tcW w:w="1054" w:type="dxa"/>
            <w:vMerge/>
            <w:tcBorders>
              <w:top w:val="nil"/>
            </w:tcBorders>
          </w:tcPr>
          <w:p>
            <w:pPr>
              <w:rPr>
                <w:sz w:val="2"/>
                <w:szCs w:val="2"/>
              </w:rPr>
            </w:pPr>
          </w:p>
        </w:tc>
        <w:tc>
          <w:tcPr>
            <w:tcW w:w="1120" w:type="dxa"/>
            <w:vMerge/>
            <w:tcBorders>
              <w:top w:val="nil"/>
            </w:tcBorders>
          </w:tcPr>
          <w:p>
            <w:pPr>
              <w:rPr>
                <w:sz w:val="2"/>
                <w:szCs w:val="2"/>
              </w:rPr>
            </w:pPr>
          </w:p>
        </w:tc>
        <w:tc>
          <w:tcPr>
            <w:tcW w:w="1010" w:type="dxa"/>
            <w:vMerge/>
            <w:tcBorders>
              <w:top w:val="nil"/>
            </w:tcBorders>
          </w:tcPr>
          <w:p>
            <w:pPr>
              <w:rPr>
                <w:sz w:val="2"/>
                <w:szCs w:val="2"/>
              </w:rPr>
            </w:pPr>
          </w:p>
        </w:tc>
      </w:tr>
      <w:tr>
        <w:trPr>
          <w:trHeight w:val="220" w:hRule="atLeast"/>
        </w:trPr>
        <w:tc>
          <w:tcPr>
            <w:tcW w:w="3728" w:type="dxa"/>
          </w:tcPr>
          <w:p>
            <w:pPr>
              <w:pStyle w:val="TableParagraph"/>
              <w:rPr>
                <w:sz w:val="16"/>
              </w:rPr>
            </w:pPr>
          </w:p>
        </w:tc>
        <w:tc>
          <w:tcPr>
            <w:tcW w:w="1326" w:type="dxa"/>
          </w:tcPr>
          <w:p>
            <w:pPr>
              <w:pStyle w:val="TableParagraph"/>
              <w:rPr>
                <w:sz w:val="16"/>
              </w:rPr>
            </w:pPr>
          </w:p>
        </w:tc>
        <w:tc>
          <w:tcPr>
            <w:tcW w:w="890" w:type="dxa"/>
          </w:tcPr>
          <w:p>
            <w:pPr>
              <w:pStyle w:val="TableParagraph"/>
              <w:rPr>
                <w:sz w:val="16"/>
              </w:rPr>
            </w:pPr>
          </w:p>
        </w:tc>
        <w:tc>
          <w:tcPr>
            <w:tcW w:w="1103" w:type="dxa"/>
          </w:tcPr>
          <w:p>
            <w:pPr>
              <w:pStyle w:val="TableParagraph"/>
              <w:rPr>
                <w:sz w:val="16"/>
              </w:rPr>
            </w:pPr>
          </w:p>
        </w:tc>
        <w:tc>
          <w:tcPr>
            <w:tcW w:w="1054" w:type="dxa"/>
          </w:tcPr>
          <w:p>
            <w:pPr>
              <w:pStyle w:val="TableParagraph"/>
              <w:rPr>
                <w:sz w:val="16"/>
              </w:rPr>
            </w:pPr>
          </w:p>
        </w:tc>
        <w:tc>
          <w:tcPr>
            <w:tcW w:w="1120" w:type="dxa"/>
          </w:tcPr>
          <w:p>
            <w:pPr>
              <w:pStyle w:val="TableParagraph"/>
              <w:rPr>
                <w:sz w:val="16"/>
              </w:rPr>
            </w:pPr>
          </w:p>
        </w:tc>
        <w:tc>
          <w:tcPr>
            <w:tcW w:w="1010" w:type="dxa"/>
          </w:tcPr>
          <w:p>
            <w:pPr>
              <w:pStyle w:val="TableParagraph"/>
              <w:rPr>
                <w:sz w:val="16"/>
              </w:rPr>
            </w:pPr>
          </w:p>
        </w:tc>
      </w:tr>
      <w:tr>
        <w:trPr>
          <w:trHeight w:val="220" w:hRule="atLeast"/>
        </w:trPr>
        <w:tc>
          <w:tcPr>
            <w:tcW w:w="3728" w:type="dxa"/>
          </w:tcPr>
          <w:p>
            <w:pPr>
              <w:pStyle w:val="TableParagraph"/>
              <w:rPr>
                <w:sz w:val="14"/>
              </w:rPr>
            </w:pPr>
          </w:p>
        </w:tc>
        <w:tc>
          <w:tcPr>
            <w:tcW w:w="1326" w:type="dxa"/>
          </w:tcPr>
          <w:p>
            <w:pPr>
              <w:pStyle w:val="TableParagraph"/>
              <w:rPr>
                <w:sz w:val="14"/>
              </w:rPr>
            </w:pPr>
          </w:p>
        </w:tc>
        <w:tc>
          <w:tcPr>
            <w:tcW w:w="890" w:type="dxa"/>
          </w:tcPr>
          <w:p>
            <w:pPr>
              <w:pStyle w:val="TableParagraph"/>
              <w:rPr>
                <w:sz w:val="14"/>
              </w:rPr>
            </w:pPr>
          </w:p>
        </w:tc>
        <w:tc>
          <w:tcPr>
            <w:tcW w:w="1103" w:type="dxa"/>
          </w:tcPr>
          <w:p>
            <w:pPr>
              <w:pStyle w:val="TableParagraph"/>
              <w:rPr>
                <w:sz w:val="14"/>
              </w:rPr>
            </w:pPr>
          </w:p>
        </w:tc>
        <w:tc>
          <w:tcPr>
            <w:tcW w:w="1054" w:type="dxa"/>
          </w:tcPr>
          <w:p>
            <w:pPr>
              <w:pStyle w:val="TableParagraph"/>
              <w:rPr>
                <w:sz w:val="14"/>
              </w:rPr>
            </w:pPr>
          </w:p>
        </w:tc>
        <w:tc>
          <w:tcPr>
            <w:tcW w:w="1120" w:type="dxa"/>
          </w:tcPr>
          <w:p>
            <w:pPr>
              <w:pStyle w:val="TableParagraph"/>
              <w:rPr>
                <w:sz w:val="14"/>
              </w:rPr>
            </w:pPr>
          </w:p>
        </w:tc>
        <w:tc>
          <w:tcPr>
            <w:tcW w:w="1010" w:type="dxa"/>
          </w:tcPr>
          <w:p>
            <w:pPr>
              <w:pStyle w:val="TableParagraph"/>
              <w:rPr>
                <w:sz w:val="14"/>
              </w:rPr>
            </w:pPr>
          </w:p>
        </w:tc>
      </w:tr>
      <w:tr>
        <w:trPr>
          <w:trHeight w:val="200" w:hRule="atLeast"/>
        </w:trPr>
        <w:tc>
          <w:tcPr>
            <w:tcW w:w="3728" w:type="dxa"/>
          </w:tcPr>
          <w:p>
            <w:pPr>
              <w:pStyle w:val="TableParagraph"/>
              <w:rPr>
                <w:sz w:val="14"/>
              </w:rPr>
            </w:pPr>
          </w:p>
        </w:tc>
        <w:tc>
          <w:tcPr>
            <w:tcW w:w="1326" w:type="dxa"/>
            <w:vMerge w:val="restart"/>
          </w:tcPr>
          <w:p>
            <w:pPr>
              <w:pStyle w:val="TableParagraph"/>
              <w:rPr>
                <w:sz w:val="16"/>
              </w:rPr>
            </w:pPr>
          </w:p>
        </w:tc>
        <w:tc>
          <w:tcPr>
            <w:tcW w:w="890" w:type="dxa"/>
            <w:vMerge w:val="restart"/>
          </w:tcPr>
          <w:p>
            <w:pPr>
              <w:pStyle w:val="TableParagraph"/>
              <w:rPr>
                <w:sz w:val="16"/>
              </w:rPr>
            </w:pPr>
          </w:p>
        </w:tc>
        <w:tc>
          <w:tcPr>
            <w:tcW w:w="1103" w:type="dxa"/>
            <w:vMerge w:val="restart"/>
          </w:tcPr>
          <w:p>
            <w:pPr>
              <w:pStyle w:val="TableParagraph"/>
              <w:rPr>
                <w:sz w:val="16"/>
              </w:rPr>
            </w:pPr>
          </w:p>
        </w:tc>
        <w:tc>
          <w:tcPr>
            <w:tcW w:w="1054" w:type="dxa"/>
            <w:vMerge w:val="restart"/>
          </w:tcPr>
          <w:p>
            <w:pPr>
              <w:pStyle w:val="TableParagraph"/>
              <w:rPr>
                <w:sz w:val="16"/>
              </w:rPr>
            </w:pPr>
          </w:p>
        </w:tc>
        <w:tc>
          <w:tcPr>
            <w:tcW w:w="1120" w:type="dxa"/>
            <w:vMerge w:val="restart"/>
          </w:tcPr>
          <w:p>
            <w:pPr>
              <w:pStyle w:val="TableParagraph"/>
              <w:rPr>
                <w:sz w:val="16"/>
              </w:rPr>
            </w:pPr>
          </w:p>
        </w:tc>
        <w:tc>
          <w:tcPr>
            <w:tcW w:w="1010" w:type="dxa"/>
            <w:vMerge w:val="restart"/>
          </w:tcPr>
          <w:p>
            <w:pPr>
              <w:pStyle w:val="TableParagraph"/>
              <w:rPr>
                <w:sz w:val="16"/>
              </w:rPr>
            </w:pPr>
          </w:p>
        </w:tc>
      </w:tr>
      <w:tr>
        <w:trPr>
          <w:trHeight w:val="220" w:hRule="atLeast"/>
        </w:trPr>
        <w:tc>
          <w:tcPr>
            <w:tcW w:w="3728" w:type="dxa"/>
          </w:tcPr>
          <w:p>
            <w:pPr>
              <w:pStyle w:val="TableParagraph"/>
              <w:rPr>
                <w:sz w:val="14"/>
              </w:rPr>
            </w:pPr>
          </w:p>
        </w:tc>
        <w:tc>
          <w:tcPr>
            <w:tcW w:w="1326" w:type="dxa"/>
            <w:vMerge/>
            <w:tcBorders>
              <w:top w:val="nil"/>
            </w:tcBorders>
          </w:tcPr>
          <w:p>
            <w:pPr>
              <w:rPr>
                <w:sz w:val="2"/>
                <w:szCs w:val="2"/>
              </w:rPr>
            </w:pPr>
          </w:p>
        </w:tc>
        <w:tc>
          <w:tcPr>
            <w:tcW w:w="890" w:type="dxa"/>
            <w:vMerge/>
            <w:tcBorders>
              <w:top w:val="nil"/>
            </w:tcBorders>
          </w:tcPr>
          <w:p>
            <w:pPr>
              <w:rPr>
                <w:sz w:val="2"/>
                <w:szCs w:val="2"/>
              </w:rPr>
            </w:pPr>
          </w:p>
        </w:tc>
        <w:tc>
          <w:tcPr>
            <w:tcW w:w="1103" w:type="dxa"/>
            <w:vMerge/>
            <w:tcBorders>
              <w:top w:val="nil"/>
            </w:tcBorders>
          </w:tcPr>
          <w:p>
            <w:pPr>
              <w:rPr>
                <w:sz w:val="2"/>
                <w:szCs w:val="2"/>
              </w:rPr>
            </w:pPr>
          </w:p>
        </w:tc>
        <w:tc>
          <w:tcPr>
            <w:tcW w:w="1054" w:type="dxa"/>
            <w:vMerge/>
            <w:tcBorders>
              <w:top w:val="nil"/>
            </w:tcBorders>
          </w:tcPr>
          <w:p>
            <w:pPr>
              <w:rPr>
                <w:sz w:val="2"/>
                <w:szCs w:val="2"/>
              </w:rPr>
            </w:pPr>
          </w:p>
        </w:tc>
        <w:tc>
          <w:tcPr>
            <w:tcW w:w="1120" w:type="dxa"/>
            <w:vMerge/>
            <w:tcBorders>
              <w:top w:val="nil"/>
            </w:tcBorders>
          </w:tcPr>
          <w:p>
            <w:pPr>
              <w:rPr>
                <w:sz w:val="2"/>
                <w:szCs w:val="2"/>
              </w:rPr>
            </w:pPr>
          </w:p>
        </w:tc>
        <w:tc>
          <w:tcPr>
            <w:tcW w:w="1010" w:type="dxa"/>
            <w:vMerge/>
            <w:tcBorders>
              <w:top w:val="nil"/>
            </w:tcBorders>
          </w:tcPr>
          <w:p>
            <w:pPr>
              <w:rPr>
                <w:sz w:val="2"/>
                <w:szCs w:val="2"/>
              </w:rPr>
            </w:pPr>
          </w:p>
        </w:tc>
      </w:tr>
      <w:tr>
        <w:trPr>
          <w:trHeight w:val="220" w:hRule="atLeast"/>
        </w:trPr>
        <w:tc>
          <w:tcPr>
            <w:tcW w:w="3728" w:type="dxa"/>
          </w:tcPr>
          <w:p>
            <w:pPr>
              <w:pStyle w:val="TableParagraph"/>
              <w:rPr>
                <w:sz w:val="16"/>
              </w:rPr>
            </w:pPr>
          </w:p>
        </w:tc>
        <w:tc>
          <w:tcPr>
            <w:tcW w:w="1326" w:type="dxa"/>
          </w:tcPr>
          <w:p>
            <w:pPr>
              <w:pStyle w:val="TableParagraph"/>
              <w:rPr>
                <w:sz w:val="16"/>
              </w:rPr>
            </w:pPr>
          </w:p>
        </w:tc>
        <w:tc>
          <w:tcPr>
            <w:tcW w:w="890" w:type="dxa"/>
          </w:tcPr>
          <w:p>
            <w:pPr>
              <w:pStyle w:val="TableParagraph"/>
              <w:rPr>
                <w:sz w:val="16"/>
              </w:rPr>
            </w:pPr>
          </w:p>
        </w:tc>
        <w:tc>
          <w:tcPr>
            <w:tcW w:w="1103" w:type="dxa"/>
          </w:tcPr>
          <w:p>
            <w:pPr>
              <w:pStyle w:val="TableParagraph"/>
              <w:rPr>
                <w:sz w:val="16"/>
              </w:rPr>
            </w:pPr>
          </w:p>
        </w:tc>
        <w:tc>
          <w:tcPr>
            <w:tcW w:w="1054" w:type="dxa"/>
          </w:tcPr>
          <w:p>
            <w:pPr>
              <w:pStyle w:val="TableParagraph"/>
              <w:rPr>
                <w:sz w:val="16"/>
              </w:rPr>
            </w:pPr>
          </w:p>
        </w:tc>
        <w:tc>
          <w:tcPr>
            <w:tcW w:w="1120" w:type="dxa"/>
          </w:tcPr>
          <w:p>
            <w:pPr>
              <w:pStyle w:val="TableParagraph"/>
              <w:rPr>
                <w:sz w:val="16"/>
              </w:rPr>
            </w:pPr>
          </w:p>
        </w:tc>
        <w:tc>
          <w:tcPr>
            <w:tcW w:w="1010" w:type="dxa"/>
          </w:tcPr>
          <w:p>
            <w:pPr>
              <w:pStyle w:val="TableParagraph"/>
              <w:rPr>
                <w:sz w:val="16"/>
              </w:rPr>
            </w:pPr>
          </w:p>
        </w:tc>
      </w:tr>
      <w:tr>
        <w:trPr>
          <w:trHeight w:val="220" w:hRule="atLeast"/>
        </w:trPr>
        <w:tc>
          <w:tcPr>
            <w:tcW w:w="3728" w:type="dxa"/>
          </w:tcPr>
          <w:p>
            <w:pPr>
              <w:pStyle w:val="TableParagraph"/>
              <w:rPr>
                <w:sz w:val="14"/>
              </w:rPr>
            </w:pPr>
          </w:p>
        </w:tc>
        <w:tc>
          <w:tcPr>
            <w:tcW w:w="1326" w:type="dxa"/>
          </w:tcPr>
          <w:p>
            <w:pPr>
              <w:pStyle w:val="TableParagraph"/>
              <w:rPr>
                <w:sz w:val="14"/>
              </w:rPr>
            </w:pPr>
          </w:p>
        </w:tc>
        <w:tc>
          <w:tcPr>
            <w:tcW w:w="890" w:type="dxa"/>
          </w:tcPr>
          <w:p>
            <w:pPr>
              <w:pStyle w:val="TableParagraph"/>
              <w:rPr>
                <w:sz w:val="14"/>
              </w:rPr>
            </w:pPr>
          </w:p>
        </w:tc>
        <w:tc>
          <w:tcPr>
            <w:tcW w:w="1103" w:type="dxa"/>
          </w:tcPr>
          <w:p>
            <w:pPr>
              <w:pStyle w:val="TableParagraph"/>
              <w:rPr>
                <w:sz w:val="14"/>
              </w:rPr>
            </w:pPr>
          </w:p>
        </w:tc>
        <w:tc>
          <w:tcPr>
            <w:tcW w:w="1054" w:type="dxa"/>
          </w:tcPr>
          <w:p>
            <w:pPr>
              <w:pStyle w:val="TableParagraph"/>
              <w:rPr>
                <w:sz w:val="14"/>
              </w:rPr>
            </w:pPr>
          </w:p>
        </w:tc>
        <w:tc>
          <w:tcPr>
            <w:tcW w:w="1120" w:type="dxa"/>
          </w:tcPr>
          <w:p>
            <w:pPr>
              <w:pStyle w:val="TableParagraph"/>
              <w:rPr>
                <w:sz w:val="14"/>
              </w:rPr>
            </w:pPr>
          </w:p>
        </w:tc>
        <w:tc>
          <w:tcPr>
            <w:tcW w:w="1010" w:type="dxa"/>
          </w:tcPr>
          <w:p>
            <w:pPr>
              <w:pStyle w:val="TableParagraph"/>
              <w:rPr>
                <w:sz w:val="14"/>
              </w:rPr>
            </w:pPr>
          </w:p>
        </w:tc>
      </w:tr>
      <w:tr>
        <w:trPr>
          <w:trHeight w:val="200" w:hRule="atLeast"/>
        </w:trPr>
        <w:tc>
          <w:tcPr>
            <w:tcW w:w="3728" w:type="dxa"/>
          </w:tcPr>
          <w:p>
            <w:pPr>
              <w:pStyle w:val="TableParagraph"/>
              <w:rPr>
                <w:sz w:val="14"/>
              </w:rPr>
            </w:pPr>
          </w:p>
        </w:tc>
        <w:tc>
          <w:tcPr>
            <w:tcW w:w="1326" w:type="dxa"/>
          </w:tcPr>
          <w:p>
            <w:pPr>
              <w:pStyle w:val="TableParagraph"/>
              <w:rPr>
                <w:sz w:val="14"/>
              </w:rPr>
            </w:pPr>
          </w:p>
        </w:tc>
        <w:tc>
          <w:tcPr>
            <w:tcW w:w="890" w:type="dxa"/>
          </w:tcPr>
          <w:p>
            <w:pPr>
              <w:pStyle w:val="TableParagraph"/>
              <w:rPr>
                <w:sz w:val="14"/>
              </w:rPr>
            </w:pPr>
          </w:p>
        </w:tc>
        <w:tc>
          <w:tcPr>
            <w:tcW w:w="1103" w:type="dxa"/>
          </w:tcPr>
          <w:p>
            <w:pPr>
              <w:pStyle w:val="TableParagraph"/>
              <w:rPr>
                <w:sz w:val="14"/>
              </w:rPr>
            </w:pPr>
          </w:p>
        </w:tc>
        <w:tc>
          <w:tcPr>
            <w:tcW w:w="1054" w:type="dxa"/>
          </w:tcPr>
          <w:p>
            <w:pPr>
              <w:pStyle w:val="TableParagraph"/>
              <w:rPr>
                <w:sz w:val="14"/>
              </w:rPr>
            </w:pPr>
          </w:p>
        </w:tc>
        <w:tc>
          <w:tcPr>
            <w:tcW w:w="1120" w:type="dxa"/>
          </w:tcPr>
          <w:p>
            <w:pPr>
              <w:pStyle w:val="TableParagraph"/>
              <w:rPr>
                <w:sz w:val="14"/>
              </w:rPr>
            </w:pPr>
          </w:p>
        </w:tc>
        <w:tc>
          <w:tcPr>
            <w:tcW w:w="1010" w:type="dxa"/>
          </w:tcPr>
          <w:p>
            <w:pPr>
              <w:pStyle w:val="TableParagraph"/>
              <w:rPr>
                <w:sz w:val="14"/>
              </w:rPr>
            </w:pPr>
          </w:p>
        </w:tc>
      </w:tr>
    </w:tbl>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17"/>
        </w:rPr>
      </w:pPr>
    </w:p>
    <w:p>
      <w:pPr>
        <w:spacing w:before="0"/>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640"/>
        </w:sectPr>
      </w:pPr>
    </w:p>
    <w:p>
      <w:pPr>
        <w:spacing w:before="79"/>
        <w:ind w:left="5798" w:right="0" w:firstLine="0"/>
        <w:jc w:val="left"/>
        <w:rPr>
          <w:sz w:val="16"/>
        </w:rPr>
      </w:pPr>
      <w:r>
        <w:rPr/>
        <w:pict>
          <v:shape style="position:absolute;margin-left:53.549pt;margin-top:58.052223pt;width:505.8pt;height:731pt;mso-position-horizontal-relative:page;mso-position-vertical-relative:page;z-index:-263272" type="#_x0000_t202" filled="false" stroked="false">
            <v:textbox inset="0,0,0,0">
              <w:txbxContent>
                <w:p>
                  <w:pPr>
                    <w:spacing w:line="255" w:lineRule="exact" w:before="0"/>
                    <w:ind w:left="0" w:right="0" w:firstLine="0"/>
                    <w:jc w:val="right"/>
                    <w:rPr>
                      <w:rFonts w:ascii="Times New Roman" w:hAnsi="Times New Roman"/>
                      <w:sz w:val="23"/>
                    </w:rPr>
                  </w:pPr>
                  <w:r>
                    <w:rPr>
                      <w:rFonts w:ascii="Times New Roman" w:hAnsi="Times New Roman"/>
                      <w:sz w:val="23"/>
                    </w:rPr>
                    <w:t>ГОСТ  Р 55260.4.1—2013</w:t>
                  </w:r>
                </w:p>
                <w:p>
                  <w:pPr>
                    <w:pStyle w:val="BodyText"/>
                    <w:spacing w:before="11"/>
                    <w:rPr>
                      <w:sz w:val="29"/>
                    </w:rPr>
                  </w:pPr>
                </w:p>
                <w:p>
                  <w:pPr>
                    <w:spacing w:before="0"/>
                    <w:ind w:left="9" w:right="0" w:firstLine="0"/>
                    <w:jc w:val="left"/>
                    <w:rPr>
                      <w:i/>
                      <w:sz w:val="17"/>
                    </w:rPr>
                  </w:pPr>
                  <w:r>
                    <w:rPr>
                      <w:i/>
                      <w:sz w:val="17"/>
                    </w:rPr>
                    <w:t>О кончание т аблицы В .2</w:t>
                  </w:r>
                </w:p>
                <w:p>
                  <w:pPr>
                    <w:tabs>
                      <w:tab w:pos="4042" w:val="left" w:leader="none"/>
                      <w:tab w:pos="6017" w:val="left" w:leader="none"/>
                      <w:tab w:pos="7134" w:val="left" w:leader="none"/>
                      <w:tab w:pos="8205" w:val="left" w:leader="none"/>
                      <w:tab w:pos="9386" w:val="left" w:leader="none"/>
                    </w:tabs>
                    <w:spacing w:line="330" w:lineRule="atLeast" w:before="20"/>
                    <w:ind w:left="618" w:right="225" w:firstLine="4597"/>
                    <w:jc w:val="left"/>
                    <w:rPr>
                      <w:b/>
                      <w:sz w:val="17"/>
                    </w:rPr>
                  </w:pPr>
                  <w:r>
                    <w:rPr>
                      <w:b/>
                      <w:spacing w:val="-8"/>
                      <w:sz w:val="17"/>
                    </w:rPr>
                    <w:t>Количество </w:t>
                  </w:r>
                  <w:r>
                    <w:rPr>
                      <w:b/>
                      <w:sz w:val="17"/>
                    </w:rPr>
                    <w:t>|шт.| </w:t>
                  </w:r>
                  <w:r>
                    <w:rPr>
                      <w:b/>
                      <w:spacing w:val="-5"/>
                      <w:sz w:val="17"/>
                    </w:rPr>
                    <w:t>для </w:t>
                  </w:r>
                  <w:r>
                    <w:rPr>
                      <w:b/>
                      <w:spacing w:val="-7"/>
                      <w:sz w:val="17"/>
                    </w:rPr>
                    <w:t>групп </w:t>
                  </w:r>
                  <w:r>
                    <w:rPr>
                      <w:b/>
                      <w:spacing w:val="-2"/>
                      <w:sz w:val="17"/>
                    </w:rPr>
                    <w:t>ГЭС </w:t>
                  </w:r>
                  <w:r>
                    <w:rPr>
                      <w:rFonts w:ascii="Tahoma" w:hAnsi="Tahoma"/>
                      <w:sz w:val="11"/>
                    </w:rPr>
                    <w:t>М О Щ Н О С Т Ь Ю , </w:t>
                  </w:r>
                  <w:r>
                    <w:rPr>
                      <w:b/>
                      <w:spacing w:val="-11"/>
                      <w:sz w:val="17"/>
                    </w:rPr>
                    <w:t>тыс </w:t>
                  </w:r>
                  <w:r>
                    <w:rPr>
                      <w:b/>
                      <w:spacing w:val="-10"/>
                      <w:sz w:val="17"/>
                    </w:rPr>
                    <w:t>кВт </w:t>
                  </w:r>
                  <w:r>
                    <w:rPr>
                      <w:b/>
                      <w:spacing w:val="-7"/>
                      <w:sz w:val="17"/>
                    </w:rPr>
                    <w:t>Наименование</w:t>
                  </w:r>
                  <w:r>
                    <w:rPr>
                      <w:b/>
                      <w:spacing w:val="22"/>
                      <w:sz w:val="17"/>
                    </w:rPr>
                    <w:t> </w:t>
                  </w:r>
                  <w:r>
                    <w:rPr>
                      <w:b/>
                      <w:spacing w:val="-9"/>
                      <w:sz w:val="17"/>
                    </w:rPr>
                    <w:t>оборудования</w:t>
                    <w:tab/>
                  </w:r>
                  <w:r>
                    <w:rPr>
                      <w:b/>
                      <w:spacing w:val="-5"/>
                      <w:sz w:val="17"/>
                    </w:rPr>
                    <w:t>Тив</w:t>
                    <w:tab/>
                  </w:r>
                  <w:r>
                    <w:rPr>
                      <w:b/>
                      <w:position w:val="-4"/>
                      <w:sz w:val="17"/>
                    </w:rPr>
                    <w:t>Са </w:t>
                  </w:r>
                  <w:r>
                    <w:rPr>
                      <w:b/>
                      <w:spacing w:val="20"/>
                      <w:position w:val="-4"/>
                      <w:sz w:val="17"/>
                    </w:rPr>
                    <w:t> </w:t>
                  </w:r>
                  <w:r>
                    <w:rPr>
                      <w:b/>
                      <w:spacing w:val="-4"/>
                      <w:position w:val="-4"/>
                      <w:sz w:val="17"/>
                    </w:rPr>
                    <w:t>1000</w:t>
                    <w:tab/>
                  </w:r>
                  <w:r>
                    <w:rPr>
                      <w:b/>
                      <w:position w:val="-4"/>
                      <w:sz w:val="17"/>
                    </w:rPr>
                    <w:t>Са </w:t>
                  </w:r>
                  <w:r>
                    <w:rPr>
                      <w:b/>
                      <w:spacing w:val="5"/>
                      <w:position w:val="-4"/>
                      <w:sz w:val="17"/>
                    </w:rPr>
                    <w:t> </w:t>
                  </w:r>
                  <w:r>
                    <w:rPr>
                      <w:b/>
                      <w:position w:val="-4"/>
                      <w:sz w:val="17"/>
                    </w:rPr>
                    <w:t>350</w:t>
                    <w:tab/>
                    <w:t>Са </w:t>
                  </w:r>
                  <w:r>
                    <w:rPr>
                      <w:b/>
                      <w:spacing w:val="20"/>
                      <w:position w:val="-4"/>
                      <w:sz w:val="17"/>
                    </w:rPr>
                    <w:t> </w:t>
                  </w:r>
                  <w:r>
                    <w:rPr>
                      <w:b/>
                      <w:spacing w:val="-22"/>
                      <w:position w:val="-4"/>
                      <w:sz w:val="17"/>
                    </w:rPr>
                    <w:t>ТОО</w:t>
                    <w:tab/>
                  </w:r>
                  <w:r>
                    <w:rPr>
                      <w:b/>
                      <w:spacing w:val="-6"/>
                      <w:position w:val="-4"/>
                      <w:sz w:val="17"/>
                    </w:rPr>
                    <w:t>Са.</w:t>
                  </w:r>
                  <w:r>
                    <w:rPr>
                      <w:b/>
                      <w:spacing w:val="13"/>
                      <w:position w:val="-4"/>
                      <w:sz w:val="17"/>
                    </w:rPr>
                    <w:t> </w:t>
                  </w:r>
                  <w:r>
                    <w:rPr>
                      <w:b/>
                      <w:position w:val="-4"/>
                      <w:sz w:val="17"/>
                    </w:rPr>
                    <w:t>30</w:t>
                  </w:r>
                </w:p>
                <w:p>
                  <w:pPr>
                    <w:tabs>
                      <w:tab w:pos="6054" w:val="left" w:leader="none"/>
                      <w:tab w:pos="7134" w:val="left" w:leader="none"/>
                      <w:tab w:pos="8242" w:val="left" w:leader="none"/>
                      <w:tab w:pos="9368" w:val="left" w:leader="none"/>
                    </w:tabs>
                    <w:spacing w:line="198" w:lineRule="exact" w:before="0"/>
                    <w:ind w:left="6092" w:right="0" w:hanging="1181"/>
                    <w:jc w:val="left"/>
                    <w:rPr>
                      <w:b/>
                      <w:sz w:val="17"/>
                    </w:rPr>
                  </w:pPr>
                  <w:r>
                    <w:rPr>
                      <w:b/>
                      <w:position w:val="7"/>
                      <w:sz w:val="17"/>
                    </w:rPr>
                    <w:t>Са </w:t>
                  </w:r>
                  <w:r>
                    <w:rPr>
                      <w:b/>
                      <w:spacing w:val="11"/>
                      <w:position w:val="7"/>
                      <w:sz w:val="17"/>
                    </w:rPr>
                    <w:t> </w:t>
                  </w:r>
                  <w:r>
                    <w:rPr>
                      <w:b/>
                      <w:spacing w:val="-4"/>
                      <w:position w:val="7"/>
                      <w:sz w:val="17"/>
                    </w:rPr>
                    <w:t>3000</w:t>
                    <w:tab/>
                  </w:r>
                  <w:r>
                    <w:rPr>
                      <w:b/>
                      <w:spacing w:val="-5"/>
                      <w:sz w:val="17"/>
                    </w:rPr>
                    <w:t>до</w:t>
                  </w:r>
                  <w:r>
                    <w:rPr>
                      <w:b/>
                      <w:spacing w:val="-1"/>
                      <w:sz w:val="17"/>
                    </w:rPr>
                    <w:t> </w:t>
                  </w:r>
                  <w:r>
                    <w:rPr>
                      <w:b/>
                      <w:spacing w:val="-4"/>
                      <w:sz w:val="17"/>
                    </w:rPr>
                    <w:t>3000</w:t>
                    <w:tab/>
                  </w:r>
                  <w:r>
                    <w:rPr>
                      <w:b/>
                      <w:spacing w:val="-5"/>
                      <w:sz w:val="17"/>
                    </w:rPr>
                    <w:t>до</w:t>
                  </w:r>
                  <w:r>
                    <w:rPr>
                      <w:b/>
                      <w:spacing w:val="8"/>
                      <w:sz w:val="17"/>
                    </w:rPr>
                    <w:t> </w:t>
                  </w:r>
                  <w:r>
                    <w:rPr>
                      <w:b/>
                      <w:spacing w:val="-20"/>
                      <w:sz w:val="17"/>
                    </w:rPr>
                    <w:t>WOO</w:t>
                    <w:tab/>
                  </w:r>
                  <w:r>
                    <w:rPr>
                      <w:b/>
                      <w:sz w:val="17"/>
                    </w:rPr>
                    <w:t>до </w:t>
                  </w:r>
                  <w:r>
                    <w:rPr>
                      <w:b/>
                      <w:spacing w:val="-6"/>
                      <w:sz w:val="17"/>
                    </w:rPr>
                    <w:t>350</w:t>
                    <w:tab/>
                  </w:r>
                  <w:r>
                    <w:rPr>
                      <w:b/>
                      <w:sz w:val="17"/>
                    </w:rPr>
                    <w:t>до</w:t>
                  </w:r>
                  <w:r>
                    <w:rPr>
                      <w:b/>
                      <w:spacing w:val="-3"/>
                      <w:sz w:val="17"/>
                    </w:rPr>
                    <w:t> </w:t>
                  </w:r>
                  <w:r>
                    <w:rPr>
                      <w:b/>
                      <w:spacing w:val="-6"/>
                      <w:sz w:val="17"/>
                    </w:rPr>
                    <w:t>100</w:t>
                  </w:r>
                </w:p>
                <w:p>
                  <w:pPr>
                    <w:tabs>
                      <w:tab w:pos="7162" w:val="left" w:leader="none"/>
                      <w:tab w:pos="8233" w:val="left" w:leader="none"/>
                      <w:tab w:pos="9359" w:val="left" w:leader="none"/>
                    </w:tabs>
                    <w:spacing w:line="195" w:lineRule="exact" w:before="0"/>
                    <w:ind w:left="6092" w:right="0" w:firstLine="0"/>
                    <w:jc w:val="left"/>
                    <w:rPr>
                      <w:b/>
                      <w:sz w:val="17"/>
                    </w:rPr>
                  </w:pPr>
                  <w:r>
                    <w:rPr>
                      <w:b/>
                      <w:spacing w:val="-7"/>
                      <w:sz w:val="17"/>
                    </w:rPr>
                    <w:t>аключ</w:t>
                    <w:tab/>
                    <w:t>аключ.</w:t>
                    <w:tab/>
                    <w:t>аключ.</w:t>
                    <w:tab/>
                  </w:r>
                  <w:r>
                    <w:rPr>
                      <w:b/>
                      <w:spacing w:val="-5"/>
                      <w:sz w:val="17"/>
                    </w:rPr>
                    <w:t>аключ.</w:t>
                  </w:r>
                </w:p>
                <w:p>
                  <w:pPr>
                    <w:tabs>
                      <w:tab w:pos="5306" w:val="left" w:leader="none"/>
                      <w:tab w:pos="6313" w:val="left" w:leader="none"/>
                      <w:tab w:pos="7383" w:val="left" w:leader="none"/>
                      <w:tab w:pos="8549" w:val="right" w:leader="none"/>
                    </w:tabs>
                    <w:spacing w:line="263" w:lineRule="exact" w:before="201"/>
                    <w:ind w:left="369" w:right="0" w:firstLine="0"/>
                    <w:jc w:val="left"/>
                    <w:rPr>
                      <w:b/>
                      <w:sz w:val="17"/>
                    </w:rPr>
                  </w:pPr>
                  <w:r>
                    <w:rPr>
                      <w:b/>
                      <w:sz w:val="17"/>
                    </w:rPr>
                    <w:t>Прибор  для  окисления</w:t>
                  </w:r>
                  <w:r>
                    <w:rPr>
                      <w:b/>
                      <w:spacing w:val="-16"/>
                      <w:sz w:val="17"/>
                    </w:rPr>
                    <w:t> </w:t>
                  </w:r>
                  <w:r>
                    <w:rPr>
                      <w:b/>
                      <w:spacing w:val="2"/>
                      <w:sz w:val="17"/>
                    </w:rPr>
                    <w:t>масла</w:t>
                  </w:r>
                  <w:r>
                    <w:rPr>
                      <w:b/>
                      <w:spacing w:val="30"/>
                      <w:sz w:val="17"/>
                    </w:rPr>
                    <w:t> </w:t>
                  </w:r>
                  <w:r>
                    <w:rPr>
                      <w:b/>
                      <w:sz w:val="17"/>
                    </w:rPr>
                    <w:t>стек-</w:t>
                    <w:tab/>
                  </w:r>
                  <w:r>
                    <w:rPr>
                      <w:b/>
                      <w:position w:val="-9"/>
                      <w:sz w:val="17"/>
                    </w:rPr>
                    <w:t>1</w:t>
                    <w:tab/>
                  </w:r>
                  <w:r>
                    <w:rPr>
                      <w:b/>
                      <w:position w:val="-10"/>
                      <w:sz w:val="17"/>
                    </w:rPr>
                    <w:t>1</w:t>
                    <w:tab/>
                  </w:r>
                  <w:r>
                    <w:rPr>
                      <w:rFonts w:ascii="Tahoma" w:hAnsi="Tahoma"/>
                      <w:position w:val="-9"/>
                      <w:sz w:val="11"/>
                    </w:rPr>
                    <w:t>1</w:t>
                  </w:r>
                  <w:r>
                    <w:rPr>
                      <w:rFonts w:ascii="Tahoma" w:hAnsi="Tahoma"/>
                      <w:position w:val="-10"/>
                      <w:sz w:val="11"/>
                    </w:rPr>
                    <w:tab/>
                  </w:r>
                  <w:r>
                    <w:rPr>
                      <w:b/>
                      <w:position w:val="-10"/>
                      <w:sz w:val="17"/>
                    </w:rPr>
                    <w:t>1</w:t>
                  </w:r>
                </w:p>
                <w:p>
                  <w:pPr>
                    <w:spacing w:line="153" w:lineRule="exact" w:before="0"/>
                    <w:ind w:left="64" w:right="0" w:firstLine="0"/>
                    <w:jc w:val="left"/>
                    <w:rPr>
                      <w:b/>
                      <w:sz w:val="17"/>
                    </w:rPr>
                  </w:pPr>
                  <w:r>
                    <w:rPr>
                      <w:b/>
                      <w:sz w:val="17"/>
                    </w:rPr>
                    <w:t>лянный</w:t>
                  </w:r>
                </w:p>
                <w:p>
                  <w:pPr>
                    <w:spacing w:line="154" w:lineRule="exact" w:before="26"/>
                    <w:ind w:left="369" w:right="0" w:firstLine="0"/>
                    <w:jc w:val="left"/>
                    <w:rPr>
                      <w:b/>
                      <w:sz w:val="17"/>
                    </w:rPr>
                  </w:pPr>
                  <w:r>
                    <w:rPr>
                      <w:b/>
                      <w:sz w:val="17"/>
                    </w:rPr>
                    <w:t>Реометр  лабораторны й, пределы</w:t>
                  </w:r>
                </w:p>
                <w:p>
                  <w:pPr>
                    <w:tabs>
                      <w:tab w:pos="5306" w:val="left" w:leader="none"/>
                      <w:tab w:pos="6313" w:val="left" w:leader="none"/>
                      <w:tab w:pos="7383" w:val="left" w:leader="none"/>
                      <w:tab w:pos="8549" w:val="right" w:leader="none"/>
                    </w:tabs>
                    <w:spacing w:line="264" w:lineRule="exact" w:before="0"/>
                    <w:ind w:left="64" w:right="0" w:firstLine="0"/>
                    <w:jc w:val="left"/>
                    <w:rPr>
                      <w:b/>
                      <w:sz w:val="17"/>
                    </w:rPr>
                  </w:pPr>
                  <w:r>
                    <w:rPr>
                      <w:b/>
                      <w:spacing w:val="2"/>
                      <w:sz w:val="17"/>
                    </w:rPr>
                    <w:t>измерения </w:t>
                  </w:r>
                  <w:r>
                    <w:rPr>
                      <w:b/>
                      <w:spacing w:val="5"/>
                      <w:sz w:val="17"/>
                    </w:rPr>
                    <w:t>от </w:t>
                  </w:r>
                  <w:r>
                    <w:rPr>
                      <w:b/>
                      <w:sz w:val="17"/>
                    </w:rPr>
                    <w:t>0  </w:t>
                  </w:r>
                  <w:r>
                    <w:rPr>
                      <w:b/>
                      <w:spacing w:val="5"/>
                      <w:sz w:val="17"/>
                    </w:rPr>
                    <w:t>до</w:t>
                  </w:r>
                  <w:r>
                    <w:rPr>
                      <w:b/>
                      <w:spacing w:val="18"/>
                      <w:sz w:val="17"/>
                    </w:rPr>
                    <w:t> </w:t>
                  </w:r>
                  <w:r>
                    <w:rPr>
                      <w:b/>
                      <w:spacing w:val="6"/>
                      <w:sz w:val="17"/>
                    </w:rPr>
                    <w:t>0.100</w:t>
                  </w:r>
                  <w:r>
                    <w:rPr>
                      <w:b/>
                      <w:spacing w:val="31"/>
                      <w:sz w:val="17"/>
                    </w:rPr>
                    <w:t> </w:t>
                  </w:r>
                  <w:r>
                    <w:rPr>
                      <w:b/>
                      <w:spacing w:val="1"/>
                      <w:sz w:val="17"/>
                    </w:rPr>
                    <w:t>л'мин</w:t>
                    <w:tab/>
                  </w:r>
                  <w:r>
                    <w:rPr>
                      <w:rFonts w:ascii="Tahoma" w:hAnsi="Tahoma"/>
                      <w:position w:val="14"/>
                      <w:sz w:val="11"/>
                    </w:rPr>
                    <w:t>1</w:t>
                    <w:tab/>
                  </w:r>
                  <w:r>
                    <w:rPr>
                      <w:b/>
                      <w:position w:val="11"/>
                      <w:sz w:val="17"/>
                    </w:rPr>
                    <w:t>1</w:t>
                    <w:tab/>
                  </w:r>
                  <w:r>
                    <w:rPr>
                      <w:rFonts w:ascii="Tahoma" w:hAnsi="Tahoma"/>
                      <w:position w:val="14"/>
                      <w:sz w:val="11"/>
                    </w:rPr>
                    <w:t>1</w:t>
                  </w:r>
                  <w:r>
                    <w:rPr>
                      <w:rFonts w:ascii="Tahoma" w:hAnsi="Tahoma"/>
                      <w:position w:val="11"/>
                      <w:sz w:val="11"/>
                    </w:rPr>
                    <w:tab/>
                  </w:r>
                  <w:r>
                    <w:rPr>
                      <w:b/>
                      <w:position w:val="11"/>
                      <w:sz w:val="17"/>
                    </w:rPr>
                    <w:t>1</w:t>
                  </w:r>
                </w:p>
                <w:p>
                  <w:pPr>
                    <w:spacing w:before="26"/>
                    <w:ind w:left="369" w:right="0" w:firstLine="0"/>
                    <w:jc w:val="left"/>
                    <w:rPr>
                      <w:b/>
                      <w:sz w:val="17"/>
                    </w:rPr>
                  </w:pPr>
                  <w:r>
                    <w:rPr>
                      <w:b/>
                      <w:sz w:val="17"/>
                    </w:rPr>
                    <w:t>Реометр  лабораторны й, пределы</w:t>
                  </w:r>
                </w:p>
                <w:p>
                  <w:pPr>
                    <w:tabs>
                      <w:tab w:pos="4042" w:val="left" w:leader="none"/>
                      <w:tab w:pos="5306" w:val="left" w:leader="none"/>
                      <w:tab w:pos="6313" w:val="left" w:leader="none"/>
                      <w:tab w:pos="7383" w:val="left" w:leader="none"/>
                      <w:tab w:pos="8454" w:val="left" w:leader="none"/>
                      <w:tab w:pos="9460" w:val="left" w:leader="none"/>
                    </w:tabs>
                    <w:spacing w:before="16"/>
                    <w:ind w:left="64" w:right="0" w:firstLine="0"/>
                    <w:jc w:val="left"/>
                    <w:rPr>
                      <w:rFonts w:ascii="Tahoma" w:hAnsi="Tahoma"/>
                      <w:sz w:val="11"/>
                    </w:rPr>
                  </w:pPr>
                  <w:r>
                    <w:rPr>
                      <w:b/>
                      <w:spacing w:val="2"/>
                      <w:sz w:val="17"/>
                    </w:rPr>
                    <w:t>измерения </w:t>
                  </w:r>
                  <w:r>
                    <w:rPr>
                      <w:b/>
                      <w:spacing w:val="5"/>
                      <w:sz w:val="17"/>
                    </w:rPr>
                    <w:t>от </w:t>
                  </w:r>
                  <w:r>
                    <w:rPr>
                      <w:b/>
                      <w:sz w:val="17"/>
                    </w:rPr>
                    <w:t>0  </w:t>
                  </w:r>
                  <w:r>
                    <w:rPr>
                      <w:b/>
                      <w:spacing w:val="5"/>
                      <w:sz w:val="17"/>
                    </w:rPr>
                    <w:t>до</w:t>
                  </w:r>
                  <w:r>
                    <w:rPr>
                      <w:b/>
                      <w:spacing w:val="18"/>
                      <w:sz w:val="17"/>
                    </w:rPr>
                    <w:t> </w:t>
                  </w:r>
                  <w:r>
                    <w:rPr>
                      <w:b/>
                      <w:spacing w:val="6"/>
                      <w:sz w:val="17"/>
                    </w:rPr>
                    <w:t>0.200</w:t>
                  </w:r>
                  <w:r>
                    <w:rPr>
                      <w:b/>
                      <w:spacing w:val="23"/>
                      <w:sz w:val="17"/>
                    </w:rPr>
                    <w:t> </w:t>
                  </w:r>
                  <w:r>
                    <w:rPr>
                      <w:b/>
                      <w:spacing w:val="-3"/>
                      <w:sz w:val="17"/>
                    </w:rPr>
                    <w:t>лАкин</w:t>
                    <w:tab/>
                  </w:r>
                  <w:r>
                    <w:rPr>
                      <w:rFonts w:ascii="Tahoma" w:hAnsi="Tahoma"/>
                      <w:position w:val="0"/>
                      <w:sz w:val="11"/>
                    </w:rPr>
                    <w:t>—</w:t>
                    <w:tab/>
                  </w:r>
                  <w:r>
                    <w:rPr>
                      <w:b/>
                      <w:position w:val="-1"/>
                      <w:sz w:val="17"/>
                    </w:rPr>
                    <w:t>1</w:t>
                    <w:tab/>
                  </w:r>
                  <w:r>
                    <w:rPr>
                      <w:b/>
                      <w:position w:val="-2"/>
                      <w:sz w:val="17"/>
                    </w:rPr>
                    <w:t>1</w:t>
                    <w:tab/>
                  </w:r>
                  <w:r>
                    <w:rPr>
                      <w:rFonts w:ascii="Tahoma" w:hAnsi="Tahoma"/>
                      <w:position w:val="-1"/>
                      <w:sz w:val="11"/>
                    </w:rPr>
                    <w:t>1</w:t>
                    <w:tab/>
                  </w:r>
                  <w:r>
                    <w:rPr>
                      <w:b/>
                      <w:position w:val="-2"/>
                      <w:sz w:val="17"/>
                    </w:rPr>
                    <w:t>1</w:t>
                    <w:tab/>
                  </w:r>
                  <w:r>
                    <w:rPr>
                      <w:rFonts w:ascii="Tahoma" w:hAnsi="Tahoma"/>
                      <w:position w:val="0"/>
                      <w:sz w:val="11"/>
                    </w:rPr>
                    <w:t>—</w:t>
                  </w:r>
                </w:p>
                <w:p>
                  <w:pPr>
                    <w:tabs>
                      <w:tab w:pos="3866" w:val="left" w:leader="none"/>
                      <w:tab w:pos="5288" w:val="left" w:leader="none"/>
                      <w:tab w:pos="6294" w:val="left" w:leader="none"/>
                      <w:tab w:pos="7365" w:val="left" w:leader="none"/>
                      <w:tab w:pos="8445" w:val="left" w:leader="none"/>
                      <w:tab w:pos="9442" w:val="left" w:leader="none"/>
                    </w:tabs>
                    <w:spacing w:line="214" w:lineRule="exact" w:before="4"/>
                    <w:ind w:left="369" w:right="0" w:firstLine="0"/>
                    <w:jc w:val="left"/>
                    <w:rPr>
                      <w:rFonts w:ascii="Tahoma" w:hAnsi="Tahoma"/>
                      <w:sz w:val="11"/>
                    </w:rPr>
                  </w:pPr>
                  <w:r>
                    <w:rPr>
                      <w:b/>
                      <w:position w:val="2"/>
                      <w:sz w:val="17"/>
                    </w:rPr>
                    <w:t>Редуктор</w:t>
                  </w:r>
                  <w:r>
                    <w:rPr>
                      <w:b/>
                      <w:spacing w:val="42"/>
                      <w:position w:val="2"/>
                      <w:sz w:val="17"/>
                    </w:rPr>
                    <w:t> </w:t>
                  </w:r>
                  <w:r>
                    <w:rPr>
                      <w:b/>
                      <w:position w:val="2"/>
                      <w:sz w:val="17"/>
                    </w:rPr>
                    <w:t>кислородный</w:t>
                  </w:r>
                  <w:r>
                    <w:rPr>
                      <w:b/>
                      <w:spacing w:val="20"/>
                      <w:position w:val="2"/>
                      <w:sz w:val="17"/>
                    </w:rPr>
                    <w:t> </w:t>
                  </w:r>
                  <w:r>
                    <w:rPr>
                      <w:b/>
                      <w:position w:val="2"/>
                      <w:sz w:val="17"/>
                    </w:rPr>
                    <w:t>баллонный</w:t>
                    <w:tab/>
                  </w:r>
                  <w:r>
                    <w:rPr>
                      <w:b/>
                      <w:sz w:val="17"/>
                    </w:rPr>
                    <w:t>Д</w:t>
                  </w:r>
                  <w:r>
                    <w:rPr>
                      <w:b/>
                      <w:spacing w:val="-30"/>
                      <w:sz w:val="17"/>
                    </w:rPr>
                    <w:t> </w:t>
                  </w:r>
                  <w:r>
                    <w:rPr>
                      <w:b/>
                      <w:spacing w:val="5"/>
                      <w:sz w:val="17"/>
                    </w:rPr>
                    <w:t>КП</w:t>
                  </w:r>
                  <w:r>
                    <w:rPr>
                      <w:b/>
                      <w:spacing w:val="-29"/>
                      <w:sz w:val="17"/>
                    </w:rPr>
                    <w:t> </w:t>
                  </w:r>
                  <w:r>
                    <w:rPr>
                      <w:b/>
                      <w:sz w:val="17"/>
                    </w:rPr>
                    <w:t>-2</w:t>
                    <w:tab/>
                    <w:t>2</w:t>
                    <w:tab/>
                    <w:t>2</w:t>
                    <w:tab/>
                    <w:t>2</w:t>
                    <w:tab/>
                    <w:t>1</w:t>
                    <w:tab/>
                  </w:r>
                  <w:r>
                    <w:rPr>
                      <w:rFonts w:ascii="Tahoma" w:hAnsi="Tahoma"/>
                      <w:position w:val="2"/>
                      <w:sz w:val="11"/>
                    </w:rPr>
                    <w:t>—</w:t>
                  </w:r>
                </w:p>
                <w:p>
                  <w:pPr>
                    <w:spacing w:line="162" w:lineRule="exact" w:before="0"/>
                    <w:ind w:left="369" w:right="0" w:firstLine="0"/>
                    <w:jc w:val="left"/>
                    <w:rPr>
                      <w:b/>
                      <w:sz w:val="17"/>
                    </w:rPr>
                  </w:pPr>
                  <w:r>
                    <w:rPr>
                      <w:b/>
                      <w:sz w:val="17"/>
                    </w:rPr>
                    <w:t>Редуктор давления гидравлический.</w:t>
                  </w:r>
                </w:p>
                <w:p>
                  <w:pPr>
                    <w:tabs>
                      <w:tab w:pos="3913" w:val="left" w:leader="none"/>
                      <w:tab w:pos="5306" w:val="left" w:leader="none"/>
                      <w:tab w:pos="6313" w:val="left" w:leader="none"/>
                      <w:tab w:pos="7383" w:val="left" w:leader="none"/>
                      <w:tab w:pos="8445" w:val="left" w:leader="none"/>
                    </w:tabs>
                    <w:spacing w:line="263" w:lineRule="exact" w:before="0"/>
                    <w:ind w:left="64" w:right="0" w:firstLine="0"/>
                    <w:jc w:val="left"/>
                    <w:rPr>
                      <w:b/>
                      <w:sz w:val="17"/>
                    </w:rPr>
                  </w:pPr>
                  <w:r>
                    <w:rPr>
                      <w:b/>
                      <w:position w:val="-8"/>
                      <w:sz w:val="17"/>
                    </w:rPr>
                    <w:t>струйный</w:t>
                    <w:tab/>
                  </w:r>
                  <w:r>
                    <w:rPr>
                      <w:b/>
                      <w:spacing w:val="2"/>
                      <w:sz w:val="17"/>
                    </w:rPr>
                    <w:t>РАГС</w:t>
                    <w:tab/>
                  </w:r>
                  <w:r>
                    <w:rPr>
                      <w:b/>
                      <w:position w:val="1"/>
                      <w:sz w:val="17"/>
                    </w:rPr>
                    <w:t>1</w:t>
                    <w:tab/>
                  </w:r>
                  <w:r>
                    <w:rPr>
                      <w:b/>
                      <w:sz w:val="17"/>
                    </w:rPr>
                    <w:t>1</w:t>
                    <w:tab/>
                  </w:r>
                  <w:r>
                    <w:rPr>
                      <w:rFonts w:ascii="Tahoma" w:hAnsi="Tahoma"/>
                      <w:position w:val="1"/>
                      <w:sz w:val="11"/>
                    </w:rPr>
                    <w:t>1</w:t>
                  </w:r>
                  <w:r>
                    <w:rPr>
                      <w:rFonts w:ascii="Tahoma" w:hAnsi="Tahoma"/>
                      <w:sz w:val="11"/>
                    </w:rPr>
                    <w:tab/>
                  </w:r>
                  <w:r>
                    <w:rPr>
                      <w:b/>
                      <w:sz w:val="17"/>
                    </w:rPr>
                    <w:t>1</w:t>
                  </w:r>
                </w:p>
                <w:p>
                  <w:pPr>
                    <w:tabs>
                      <w:tab w:pos="3802" w:val="left" w:leader="none"/>
                      <w:tab w:pos="5306" w:val="left" w:leader="none"/>
                      <w:tab w:pos="6313" w:val="left" w:leader="none"/>
                      <w:tab w:pos="7383" w:val="left" w:leader="none"/>
                      <w:tab w:pos="8454" w:val="left" w:leader="none"/>
                      <w:tab w:pos="9460" w:val="left" w:leader="none"/>
                    </w:tabs>
                    <w:spacing w:line="215" w:lineRule="exact" w:before="24"/>
                    <w:ind w:left="360" w:right="0" w:firstLine="0"/>
                    <w:jc w:val="left"/>
                    <w:rPr>
                      <w:rFonts w:ascii="Tahoma" w:hAnsi="Tahoma"/>
                      <w:sz w:val="11"/>
                    </w:rPr>
                  </w:pPr>
                  <w:r>
                    <w:rPr>
                      <w:b/>
                      <w:spacing w:val="3"/>
                      <w:position w:val="2"/>
                      <w:sz w:val="17"/>
                    </w:rPr>
                    <w:t>Термостат</w:t>
                    <w:tab/>
                  </w:r>
                  <w:r>
                    <w:rPr>
                      <w:b/>
                      <w:spacing w:val="5"/>
                      <w:sz w:val="17"/>
                    </w:rPr>
                    <w:t>ТС</w:t>
                  </w:r>
                  <w:r>
                    <w:rPr>
                      <w:b/>
                      <w:spacing w:val="-32"/>
                      <w:sz w:val="17"/>
                    </w:rPr>
                    <w:t> </w:t>
                  </w:r>
                  <w:r>
                    <w:rPr>
                      <w:b/>
                      <w:spacing w:val="3"/>
                      <w:sz w:val="17"/>
                    </w:rPr>
                    <w:t>-15М</w:t>
                    <w:tab/>
                  </w:r>
                  <w:r>
                    <w:rPr>
                      <w:b/>
                      <w:position w:val="1"/>
                      <w:sz w:val="17"/>
                    </w:rPr>
                    <w:t>1</w:t>
                    <w:tab/>
                  </w:r>
                  <w:r>
                    <w:rPr>
                      <w:b/>
                      <w:sz w:val="17"/>
                    </w:rPr>
                    <w:t>1</w:t>
                    <w:tab/>
                  </w:r>
                  <w:r>
                    <w:rPr>
                      <w:rFonts w:ascii="Tahoma" w:hAnsi="Tahoma"/>
                      <w:position w:val="1"/>
                      <w:sz w:val="11"/>
                    </w:rPr>
                    <w:t>1</w:t>
                    <w:tab/>
                  </w:r>
                  <w:r>
                    <w:rPr>
                      <w:b/>
                      <w:sz w:val="17"/>
                    </w:rPr>
                    <w:t>1</w:t>
                    <w:tab/>
                  </w:r>
                  <w:r>
                    <w:rPr>
                      <w:rFonts w:ascii="Tahoma" w:hAnsi="Tahoma"/>
                      <w:position w:val="2"/>
                      <w:sz w:val="11"/>
                    </w:rPr>
                    <w:t>—</w:t>
                  </w:r>
                </w:p>
                <w:p>
                  <w:pPr>
                    <w:tabs>
                      <w:tab w:pos="3728" w:val="left" w:leader="none"/>
                      <w:tab w:pos="5306" w:val="left" w:leader="none"/>
                      <w:tab w:pos="6313" w:val="left" w:leader="none"/>
                      <w:tab w:pos="7383" w:val="left" w:leader="none"/>
                      <w:tab w:pos="8445" w:val="left" w:leader="none"/>
                      <w:tab w:pos="9460" w:val="left" w:leader="none"/>
                    </w:tabs>
                    <w:spacing w:line="222" w:lineRule="exact" w:before="0"/>
                    <w:ind w:left="360" w:right="0" w:firstLine="0"/>
                    <w:jc w:val="left"/>
                    <w:rPr>
                      <w:rFonts w:ascii="Tahoma" w:hAnsi="Tahoma"/>
                      <w:sz w:val="11"/>
                    </w:rPr>
                  </w:pPr>
                  <w:r>
                    <w:rPr>
                      <w:b/>
                      <w:spacing w:val="1"/>
                      <w:sz w:val="17"/>
                    </w:rPr>
                    <w:t>Фотоэлектрокалориметр</w:t>
                    <w:tab/>
                  </w:r>
                  <w:r>
                    <w:rPr>
                      <w:b/>
                      <w:position w:val="-2"/>
                      <w:sz w:val="17"/>
                    </w:rPr>
                    <w:t>Ф</w:t>
                  </w:r>
                  <w:r>
                    <w:rPr>
                      <w:b/>
                      <w:spacing w:val="-30"/>
                      <w:position w:val="-2"/>
                      <w:sz w:val="17"/>
                    </w:rPr>
                    <w:t> </w:t>
                  </w:r>
                  <w:r>
                    <w:rPr>
                      <w:b/>
                      <w:spacing w:val="5"/>
                      <w:position w:val="-2"/>
                      <w:sz w:val="17"/>
                    </w:rPr>
                    <w:t>ЭК-56М</w:t>
                    <w:tab/>
                  </w:r>
                  <w:r>
                    <w:rPr>
                      <w:b/>
                      <w:position w:val="-1"/>
                      <w:sz w:val="17"/>
                    </w:rPr>
                    <w:t>1</w:t>
                    <w:tab/>
                  </w:r>
                  <w:r>
                    <w:rPr>
                      <w:b/>
                      <w:position w:val="-2"/>
                      <w:sz w:val="17"/>
                    </w:rPr>
                    <w:t>1</w:t>
                    <w:tab/>
                  </w:r>
                  <w:r>
                    <w:rPr>
                      <w:rFonts w:ascii="Tahoma" w:hAnsi="Tahoma"/>
                      <w:position w:val="-2"/>
                      <w:sz w:val="11"/>
                    </w:rPr>
                    <w:t>1</w:t>
                    <w:tab/>
                  </w:r>
                  <w:r>
                    <w:rPr>
                      <w:b/>
                      <w:position w:val="-2"/>
                      <w:sz w:val="17"/>
                    </w:rPr>
                    <w:t>1</w:t>
                    <w:tab/>
                  </w:r>
                  <w:r>
                    <w:rPr>
                      <w:rFonts w:ascii="Tahoma" w:hAnsi="Tahoma"/>
                      <w:position w:val="0"/>
                      <w:sz w:val="11"/>
                    </w:rPr>
                    <w:t>—</w:t>
                  </w:r>
                </w:p>
                <w:p>
                  <w:pPr>
                    <w:tabs>
                      <w:tab w:pos="3830" w:val="left" w:leader="none"/>
                      <w:tab w:pos="5306" w:val="left" w:leader="none"/>
                      <w:tab w:pos="6313" w:val="left" w:leader="none"/>
                      <w:tab w:pos="7383" w:val="left" w:leader="none"/>
                      <w:tab w:pos="8454" w:val="left" w:leader="none"/>
                      <w:tab w:pos="9460" w:val="left" w:leader="none"/>
                    </w:tabs>
                    <w:spacing w:line="222" w:lineRule="exact" w:before="0"/>
                    <w:ind w:left="369" w:right="0" w:firstLine="0"/>
                    <w:jc w:val="left"/>
                    <w:rPr>
                      <w:rFonts w:ascii="Tahoma" w:hAnsi="Tahoma"/>
                      <w:sz w:val="11"/>
                    </w:rPr>
                  </w:pPr>
                  <w:r>
                    <w:rPr>
                      <w:b/>
                      <w:spacing w:val="5"/>
                      <w:position w:val="3"/>
                      <w:sz w:val="17"/>
                    </w:rPr>
                    <w:t>РН-м</w:t>
                  </w:r>
                  <w:r>
                    <w:rPr>
                      <w:b/>
                      <w:spacing w:val="-33"/>
                      <w:position w:val="3"/>
                      <w:sz w:val="17"/>
                    </w:rPr>
                    <w:t> </w:t>
                  </w:r>
                  <w:r>
                    <w:rPr>
                      <w:b/>
                      <w:spacing w:val="2"/>
                      <w:position w:val="3"/>
                      <w:sz w:val="17"/>
                    </w:rPr>
                    <w:t>етр</w:t>
                    <w:tab/>
                  </w:r>
                  <w:r>
                    <w:rPr>
                      <w:b/>
                      <w:spacing w:val="5"/>
                      <w:sz w:val="17"/>
                    </w:rPr>
                    <w:t>РН-121</w:t>
                    <w:tab/>
                  </w:r>
                  <w:r>
                    <w:rPr>
                      <w:b/>
                      <w:position w:val="1"/>
                      <w:sz w:val="17"/>
                    </w:rPr>
                    <w:t>1</w:t>
                    <w:tab/>
                  </w:r>
                  <w:r>
                    <w:rPr>
                      <w:b/>
                      <w:sz w:val="17"/>
                    </w:rPr>
                    <w:t>1</w:t>
                    <w:tab/>
                  </w:r>
                  <w:r>
                    <w:rPr>
                      <w:rFonts w:ascii="Tahoma" w:hAnsi="Tahoma"/>
                      <w:position w:val="1"/>
                      <w:sz w:val="11"/>
                    </w:rPr>
                    <w:t>1</w:t>
                    <w:tab/>
                  </w:r>
                  <w:r>
                    <w:rPr>
                      <w:b/>
                      <w:sz w:val="17"/>
                    </w:rPr>
                    <w:t>1</w:t>
                    <w:tab/>
                  </w:r>
                  <w:r>
                    <w:rPr>
                      <w:rFonts w:ascii="Tahoma" w:hAnsi="Tahoma"/>
                      <w:position w:val="2"/>
                      <w:sz w:val="11"/>
                    </w:rPr>
                    <w:t>—</w:t>
                  </w:r>
                </w:p>
                <w:p>
                  <w:pPr>
                    <w:tabs>
                      <w:tab w:pos="3876" w:val="left" w:leader="none"/>
                      <w:tab w:pos="5288" w:val="left" w:leader="none"/>
                      <w:tab w:pos="6294" w:val="left" w:leader="none"/>
                      <w:tab w:pos="7365" w:val="left" w:leader="none"/>
                      <w:tab w:pos="8436" w:val="left" w:leader="none"/>
                      <w:tab w:pos="9460" w:val="left" w:leader="none"/>
                    </w:tabs>
                    <w:spacing w:before="6"/>
                    <w:ind w:left="369" w:right="0" w:firstLine="0"/>
                    <w:jc w:val="left"/>
                    <w:rPr>
                      <w:rFonts w:ascii="Tahoma" w:hAnsi="Tahoma"/>
                      <w:sz w:val="11"/>
                    </w:rPr>
                  </w:pPr>
                  <w:r>
                    <w:rPr>
                      <w:b/>
                      <w:spacing w:val="5"/>
                      <w:position w:val="2"/>
                      <w:sz w:val="17"/>
                    </w:rPr>
                    <w:t>Гаэоанализатор</w:t>
                    <w:tab/>
                  </w:r>
                  <w:r>
                    <w:rPr>
                      <w:b/>
                      <w:sz w:val="17"/>
                    </w:rPr>
                    <w:t>В</w:t>
                  </w:r>
                  <w:r>
                    <w:rPr>
                      <w:b/>
                      <w:spacing w:val="-32"/>
                      <w:sz w:val="17"/>
                    </w:rPr>
                    <w:t> </w:t>
                  </w:r>
                  <w:r>
                    <w:rPr>
                      <w:b/>
                      <w:spacing w:val="5"/>
                      <w:sz w:val="17"/>
                    </w:rPr>
                    <w:t>ТИ</w:t>
                  </w:r>
                  <w:r>
                    <w:rPr>
                      <w:b/>
                      <w:spacing w:val="-32"/>
                      <w:sz w:val="17"/>
                    </w:rPr>
                    <w:t> </w:t>
                  </w:r>
                  <w:r>
                    <w:rPr>
                      <w:b/>
                      <w:sz w:val="17"/>
                    </w:rPr>
                    <w:t>-2</w:t>
                    <w:tab/>
                    <w:t>2</w:t>
                    <w:tab/>
                    <w:t>2</w:t>
                    <w:tab/>
                    <w:t>2</w:t>
                    <w:tab/>
                    <w:t>2</w:t>
                    <w:tab/>
                  </w:r>
                  <w:r>
                    <w:rPr>
                      <w:rFonts w:ascii="Tahoma" w:hAnsi="Tahoma"/>
                      <w:position w:val="2"/>
                      <w:sz w:val="11"/>
                    </w:rPr>
                    <w:t>—</w:t>
                  </w:r>
                </w:p>
                <w:p>
                  <w:pPr>
                    <w:tabs>
                      <w:tab w:pos="4042" w:val="left" w:leader="none"/>
                      <w:tab w:pos="5306" w:val="left" w:leader="none"/>
                      <w:tab w:pos="6313" w:val="left" w:leader="none"/>
                      <w:tab w:pos="7383" w:val="left" w:leader="none"/>
                      <w:tab w:pos="8454" w:val="left" w:leader="none"/>
                      <w:tab w:pos="9460" w:val="left" w:leader="none"/>
                    </w:tabs>
                    <w:spacing w:before="5"/>
                    <w:ind w:left="360" w:right="0" w:firstLine="0"/>
                    <w:jc w:val="left"/>
                    <w:rPr>
                      <w:rFonts w:ascii="Tahoma" w:hAnsi="Tahoma"/>
                      <w:sz w:val="11"/>
                    </w:rPr>
                  </w:pPr>
                  <w:r>
                    <w:rPr>
                      <w:b/>
                      <w:spacing w:val="2"/>
                      <w:position w:val="2"/>
                      <w:sz w:val="17"/>
                    </w:rPr>
                    <w:t>Аппарат для</w:t>
                  </w:r>
                  <w:r>
                    <w:rPr>
                      <w:b/>
                      <w:spacing w:val="22"/>
                      <w:position w:val="2"/>
                      <w:sz w:val="17"/>
                    </w:rPr>
                    <w:t> </w:t>
                  </w:r>
                  <w:r>
                    <w:rPr>
                      <w:b/>
                      <w:position w:val="2"/>
                      <w:sz w:val="17"/>
                    </w:rPr>
                    <w:t>дистилляции</w:t>
                  </w:r>
                  <w:r>
                    <w:rPr>
                      <w:b/>
                      <w:spacing w:val="28"/>
                      <w:position w:val="2"/>
                      <w:sz w:val="17"/>
                    </w:rPr>
                    <w:t> </w:t>
                  </w:r>
                  <w:r>
                    <w:rPr>
                      <w:b/>
                      <w:spacing w:val="-6"/>
                      <w:position w:val="2"/>
                      <w:sz w:val="17"/>
                    </w:rPr>
                    <w:t>воды</w:t>
                    <w:tab/>
                  </w:r>
                  <w:r>
                    <w:rPr>
                      <w:rFonts w:ascii="Tahoma" w:hAnsi="Tahoma"/>
                      <w:position w:val="2"/>
                      <w:sz w:val="11"/>
                    </w:rPr>
                    <w:t>—</w:t>
                    <w:tab/>
                  </w:r>
                  <w:r>
                    <w:rPr>
                      <w:b/>
                      <w:position w:val="1"/>
                      <w:sz w:val="17"/>
                    </w:rPr>
                    <w:t>1</w:t>
                    <w:tab/>
                  </w:r>
                  <w:r>
                    <w:rPr>
                      <w:b/>
                      <w:sz w:val="17"/>
                    </w:rPr>
                    <w:t>1</w:t>
                    <w:tab/>
                  </w:r>
                  <w:r>
                    <w:rPr>
                      <w:rFonts w:ascii="Tahoma" w:hAnsi="Tahoma"/>
                      <w:position w:val="1"/>
                      <w:sz w:val="11"/>
                    </w:rPr>
                    <w:t>1</w:t>
                    <w:tab/>
                  </w:r>
                  <w:r>
                    <w:rPr>
                      <w:b/>
                      <w:sz w:val="17"/>
                    </w:rPr>
                    <w:t>1</w:t>
                    <w:tab/>
                  </w:r>
                  <w:r>
                    <w:rPr>
                      <w:rFonts w:ascii="Tahoma" w:hAnsi="Tahoma"/>
                      <w:position w:val="2"/>
                      <w:sz w:val="11"/>
                    </w:rPr>
                    <w:t>—</w:t>
                  </w:r>
                </w:p>
                <w:p>
                  <w:pPr>
                    <w:tabs>
                      <w:tab w:pos="3876" w:val="left" w:leader="none"/>
                      <w:tab w:pos="5306" w:val="left" w:leader="none"/>
                      <w:tab w:pos="6313" w:val="left" w:leader="none"/>
                      <w:tab w:pos="7383" w:val="left" w:leader="none"/>
                      <w:tab w:pos="8445" w:val="left" w:leader="none"/>
                      <w:tab w:pos="9460" w:val="left" w:leader="none"/>
                    </w:tabs>
                    <w:spacing w:before="6"/>
                    <w:ind w:left="369" w:right="0" w:firstLine="0"/>
                    <w:jc w:val="left"/>
                    <w:rPr>
                      <w:rFonts w:ascii="Tahoma" w:hAnsi="Tahoma"/>
                      <w:sz w:val="11"/>
                    </w:rPr>
                  </w:pPr>
                  <w:r>
                    <w:rPr>
                      <w:b/>
                      <w:position w:val="2"/>
                      <w:sz w:val="17"/>
                    </w:rPr>
                    <w:t>Шкаф</w:t>
                  </w:r>
                  <w:r>
                    <w:rPr>
                      <w:b/>
                      <w:spacing w:val="11"/>
                      <w:position w:val="2"/>
                      <w:sz w:val="17"/>
                    </w:rPr>
                    <w:t> </w:t>
                  </w:r>
                  <w:r>
                    <w:rPr>
                      <w:b/>
                      <w:position w:val="2"/>
                      <w:sz w:val="17"/>
                    </w:rPr>
                    <w:t>сушильный</w:t>
                    <w:tab/>
                  </w:r>
                  <w:r>
                    <w:rPr>
                      <w:b/>
                      <w:spacing w:val="6"/>
                      <w:sz w:val="17"/>
                    </w:rPr>
                    <w:t>СНОП</w:t>
                    <w:tab/>
                  </w:r>
                  <w:r>
                    <w:rPr>
                      <w:b/>
                      <w:position w:val="1"/>
                      <w:sz w:val="17"/>
                    </w:rPr>
                    <w:t>1</w:t>
                    <w:tab/>
                  </w:r>
                  <w:r>
                    <w:rPr>
                      <w:b/>
                      <w:sz w:val="17"/>
                    </w:rPr>
                    <w:t>1</w:t>
                    <w:tab/>
                  </w:r>
                  <w:r>
                    <w:rPr>
                      <w:rFonts w:ascii="Tahoma" w:hAnsi="Tahoma"/>
                      <w:position w:val="1"/>
                      <w:sz w:val="11"/>
                    </w:rPr>
                    <w:t>1</w:t>
                    <w:tab/>
                  </w:r>
                  <w:r>
                    <w:rPr>
                      <w:b/>
                      <w:sz w:val="17"/>
                    </w:rPr>
                    <w:t>1</w:t>
                    <w:tab/>
                  </w:r>
                  <w:r>
                    <w:rPr>
                      <w:rFonts w:ascii="Tahoma" w:hAnsi="Tahoma"/>
                      <w:position w:val="2"/>
                      <w:sz w:val="11"/>
                    </w:rPr>
                    <w:t>—</w:t>
                  </w:r>
                </w:p>
                <w:p>
                  <w:pPr>
                    <w:tabs>
                      <w:tab w:pos="3719" w:val="left" w:leader="none"/>
                      <w:tab w:pos="5288" w:val="left" w:leader="none"/>
                      <w:tab w:pos="6294" w:val="left" w:leader="none"/>
                      <w:tab w:pos="7365" w:val="left" w:leader="none"/>
                      <w:tab w:pos="8436" w:val="left" w:leader="none"/>
                      <w:tab w:pos="9460" w:val="left" w:leader="none"/>
                    </w:tabs>
                    <w:spacing w:line="247" w:lineRule="auto" w:before="5"/>
                    <w:ind w:left="64" w:right="482" w:firstLine="305"/>
                    <w:jc w:val="left"/>
                    <w:rPr>
                      <w:b/>
                      <w:sz w:val="17"/>
                    </w:rPr>
                  </w:pPr>
                  <w:r>
                    <w:rPr>
                      <w:b/>
                      <w:spacing w:val="5"/>
                      <w:position w:val="2"/>
                      <w:sz w:val="17"/>
                    </w:rPr>
                    <w:t>Регулятор  </w:t>
                  </w:r>
                  <w:r>
                    <w:rPr>
                      <w:b/>
                      <w:spacing w:val="7"/>
                      <w:position w:val="2"/>
                      <w:sz w:val="17"/>
                    </w:rPr>
                    <w:t>напряжения</w:t>
                  </w:r>
                  <w:r>
                    <w:rPr>
                      <w:b/>
                      <w:spacing w:val="55"/>
                      <w:position w:val="2"/>
                      <w:sz w:val="17"/>
                    </w:rPr>
                    <w:t> </w:t>
                  </w:r>
                  <w:r>
                    <w:rPr>
                      <w:b/>
                      <w:spacing w:val="5"/>
                      <w:position w:val="2"/>
                      <w:sz w:val="17"/>
                    </w:rPr>
                    <w:t>одноф</w:t>
                  </w:r>
                  <w:r>
                    <w:rPr>
                      <w:b/>
                      <w:spacing w:val="-29"/>
                      <w:position w:val="2"/>
                      <w:sz w:val="17"/>
                    </w:rPr>
                    <w:t> </w:t>
                  </w:r>
                  <w:r>
                    <w:rPr>
                      <w:b/>
                      <w:spacing w:val="2"/>
                      <w:position w:val="2"/>
                      <w:sz w:val="17"/>
                    </w:rPr>
                    <w:t>аэ-</w:t>
                    <w:tab/>
                  </w:r>
                  <w:r>
                    <w:rPr>
                      <w:b/>
                      <w:spacing w:val="3"/>
                      <w:sz w:val="17"/>
                    </w:rPr>
                    <w:t>ЛАТР-1М.</w:t>
                    <w:tab/>
                  </w:r>
                  <w:r>
                    <w:rPr>
                      <w:b/>
                      <w:sz w:val="17"/>
                    </w:rPr>
                    <w:t>2</w:t>
                    <w:tab/>
                    <w:t>2</w:t>
                    <w:tab/>
                    <w:t>2</w:t>
                    <w:tab/>
                    <w:t>2</w:t>
                    <w:tab/>
                  </w:r>
                  <w:r>
                    <w:rPr>
                      <w:b/>
                      <w:position w:val="1"/>
                      <w:sz w:val="17"/>
                    </w:rPr>
                    <w:t>— </w:t>
                  </w:r>
                  <w:r>
                    <w:rPr>
                      <w:b/>
                      <w:position w:val="2"/>
                      <w:sz w:val="17"/>
                    </w:rPr>
                    <w:t>ный</w:t>
                    <w:tab/>
                  </w:r>
                  <w:r>
                    <w:rPr>
                      <w:b/>
                      <w:spacing w:val="2"/>
                      <w:sz w:val="17"/>
                    </w:rPr>
                    <w:t>ЛАТР-2М</w:t>
                  </w:r>
                </w:p>
                <w:p>
                  <w:pPr>
                    <w:tabs>
                      <w:tab w:pos="3774" w:val="left" w:leader="none"/>
                      <w:tab w:pos="5306" w:val="left" w:leader="none"/>
                      <w:tab w:pos="6313" w:val="left" w:leader="none"/>
                      <w:tab w:pos="7383" w:val="left" w:leader="none"/>
                      <w:tab w:pos="8454" w:val="left" w:leader="none"/>
                    </w:tabs>
                    <w:spacing w:before="0"/>
                    <w:ind w:left="369" w:right="0" w:firstLine="0"/>
                    <w:jc w:val="left"/>
                    <w:rPr>
                      <w:b/>
                      <w:sz w:val="17"/>
                    </w:rPr>
                  </w:pPr>
                  <w:r>
                    <w:rPr>
                      <w:b/>
                      <w:position w:val="2"/>
                      <w:sz w:val="17"/>
                    </w:rPr>
                    <w:t>Весы</w:t>
                  </w:r>
                  <w:r>
                    <w:rPr>
                      <w:b/>
                      <w:spacing w:val="37"/>
                      <w:position w:val="2"/>
                      <w:sz w:val="17"/>
                    </w:rPr>
                    <w:t> </w:t>
                  </w:r>
                  <w:r>
                    <w:rPr>
                      <w:b/>
                      <w:spacing w:val="1"/>
                      <w:position w:val="2"/>
                      <w:sz w:val="17"/>
                    </w:rPr>
                    <w:t>аналитические</w:t>
                    <w:tab/>
                  </w:r>
                  <w:r>
                    <w:rPr>
                      <w:b/>
                      <w:spacing w:val="5"/>
                      <w:position w:val="1"/>
                      <w:sz w:val="17"/>
                    </w:rPr>
                    <w:t>ВЛТ-200</w:t>
                    <w:tab/>
                  </w:r>
                  <w:r>
                    <w:rPr>
                      <w:b/>
                      <w:position w:val="1"/>
                      <w:sz w:val="17"/>
                    </w:rPr>
                    <w:t>1</w:t>
                    <w:tab/>
                  </w:r>
                  <w:r>
                    <w:rPr>
                      <w:b/>
                      <w:sz w:val="17"/>
                    </w:rPr>
                    <w:t>1</w:t>
                    <w:tab/>
                  </w:r>
                  <w:r>
                    <w:rPr>
                      <w:rFonts w:ascii="Tahoma" w:hAnsi="Tahoma"/>
                      <w:position w:val="1"/>
                      <w:sz w:val="11"/>
                    </w:rPr>
                    <w:t>1</w:t>
                    <w:tab/>
                  </w:r>
                  <w:r>
                    <w:rPr>
                      <w:b/>
                      <w:position w:val="1"/>
                      <w:sz w:val="17"/>
                    </w:rPr>
                    <w:t>1</w:t>
                  </w:r>
                </w:p>
                <w:p>
                  <w:pPr>
                    <w:spacing w:line="162" w:lineRule="exact" w:before="8"/>
                    <w:ind w:left="369" w:right="0" w:firstLine="0"/>
                    <w:jc w:val="left"/>
                    <w:rPr>
                      <w:b/>
                      <w:sz w:val="17"/>
                    </w:rPr>
                  </w:pPr>
                  <w:r>
                    <w:rPr>
                      <w:b/>
                      <w:sz w:val="17"/>
                    </w:rPr>
                    <w:t>Весы   технические  класса точно-</w:t>
                  </w:r>
                </w:p>
                <w:p>
                  <w:pPr>
                    <w:tabs>
                      <w:tab w:pos="3710" w:val="left" w:leader="none"/>
                      <w:tab w:pos="5288" w:val="left" w:leader="none"/>
                      <w:tab w:pos="6294" w:val="left" w:leader="none"/>
                      <w:tab w:pos="7365" w:val="left" w:leader="none"/>
                      <w:tab w:pos="8445" w:val="left" w:leader="none"/>
                    </w:tabs>
                    <w:spacing w:line="252" w:lineRule="exact" w:before="0"/>
                    <w:ind w:left="64" w:right="0" w:firstLine="0"/>
                    <w:jc w:val="left"/>
                    <w:rPr>
                      <w:b/>
                      <w:sz w:val="17"/>
                    </w:rPr>
                  </w:pPr>
                  <w:r>
                    <w:rPr>
                      <w:b/>
                      <w:position w:val="-8"/>
                      <w:sz w:val="17"/>
                    </w:rPr>
                    <w:t>сти</w:t>
                  </w:r>
                  <w:r>
                    <w:rPr>
                      <w:b/>
                      <w:spacing w:val="23"/>
                      <w:position w:val="-8"/>
                      <w:sz w:val="17"/>
                    </w:rPr>
                    <w:t> </w:t>
                  </w:r>
                  <w:r>
                    <w:rPr>
                      <w:rFonts w:ascii="Tahoma" w:hAnsi="Tahoma"/>
                      <w:position w:val="-8"/>
                      <w:sz w:val="11"/>
                    </w:rPr>
                    <w:t>1</w:t>
                    <w:tab/>
                  </w:r>
                  <w:r>
                    <w:rPr>
                      <w:b/>
                      <w:sz w:val="17"/>
                    </w:rPr>
                    <w:t>ВЛТ-1</w:t>
                  </w:r>
                  <w:r>
                    <w:rPr>
                      <w:b/>
                      <w:spacing w:val="20"/>
                      <w:sz w:val="17"/>
                    </w:rPr>
                    <w:t> </w:t>
                  </w:r>
                  <w:r>
                    <w:rPr>
                      <w:b/>
                      <w:spacing w:val="-7"/>
                      <w:sz w:val="17"/>
                    </w:rPr>
                    <w:t>ет-1</w:t>
                    <w:tab/>
                  </w:r>
                  <w:r>
                    <w:rPr>
                      <w:b/>
                      <w:sz w:val="17"/>
                    </w:rPr>
                    <w:t>2</w:t>
                    <w:tab/>
                    <w:t>2</w:t>
                    <w:tab/>
                    <w:t>2</w:t>
                    <w:tab/>
                    <w:t>1</w:t>
                  </w:r>
                </w:p>
                <w:p>
                  <w:pPr>
                    <w:tabs>
                      <w:tab w:pos="4042" w:val="left" w:leader="none"/>
                      <w:tab w:pos="5279" w:val="left" w:leader="none"/>
                      <w:tab w:pos="6294" w:val="left" w:leader="none"/>
                      <w:tab w:pos="7365" w:val="left" w:leader="none"/>
                      <w:tab w:pos="8445" w:val="left" w:leader="none"/>
                      <w:tab w:pos="9460" w:val="left" w:leader="none"/>
                    </w:tabs>
                    <w:spacing w:before="28"/>
                    <w:ind w:left="369" w:right="0" w:firstLine="0"/>
                    <w:jc w:val="left"/>
                    <w:rPr>
                      <w:b/>
                      <w:sz w:val="17"/>
                    </w:rPr>
                  </w:pPr>
                  <w:r>
                    <w:rPr>
                      <w:b/>
                      <w:sz w:val="17"/>
                    </w:rPr>
                    <w:t>Шкаф </w:t>
                  </w:r>
                  <w:r>
                    <w:rPr>
                      <w:b/>
                      <w:spacing w:val="1"/>
                      <w:sz w:val="17"/>
                    </w:rPr>
                    <w:t> </w:t>
                  </w:r>
                  <w:r>
                    <w:rPr>
                      <w:b/>
                      <w:sz w:val="17"/>
                    </w:rPr>
                    <w:t>лабораторный</w:t>
                    <w:tab/>
                  </w:r>
                  <w:r>
                    <w:rPr>
                      <w:b/>
                      <w:position w:val="-3"/>
                      <w:sz w:val="17"/>
                    </w:rPr>
                    <w:t>—</w:t>
                    <w:tab/>
                    <w:t>2</w:t>
                    <w:tab/>
                    <w:t>2</w:t>
                    <w:tab/>
                    <w:t>2</w:t>
                    <w:tab/>
                    <w:t>1</w:t>
                    <w:tab/>
                    <w:t>—</w:t>
                  </w:r>
                </w:p>
                <w:p>
                  <w:pPr>
                    <w:pStyle w:val="BodyText"/>
                    <w:spacing w:before="5"/>
                    <w:rPr>
                      <w:sz w:val="32"/>
                    </w:rPr>
                  </w:pPr>
                </w:p>
                <w:p>
                  <w:pPr>
                    <w:spacing w:before="0"/>
                    <w:ind w:left="0" w:right="0" w:firstLine="0"/>
                    <w:jc w:val="left"/>
                    <w:rPr>
                      <w:b/>
                      <w:sz w:val="17"/>
                    </w:rPr>
                  </w:pPr>
                  <w:r>
                    <w:rPr>
                      <w:b/>
                      <w:sz w:val="17"/>
                    </w:rPr>
                    <w:t>Т а б л и ц а    В.З —  П ри м ерш и  перечеш оборудования  мастерской точной механиси</w:t>
                  </w:r>
                </w:p>
                <w:p>
                  <w:pPr>
                    <w:spacing w:before="155"/>
                    <w:ind w:left="4721" w:right="0" w:firstLine="0"/>
                    <w:jc w:val="center"/>
                    <w:rPr>
                      <w:b/>
                      <w:sz w:val="17"/>
                    </w:rPr>
                  </w:pPr>
                  <w:r>
                    <w:rPr>
                      <w:b/>
                      <w:sz w:val="17"/>
                    </w:rPr>
                    <w:t>Количество  (шт.)  для групп  ГЭС  мощностью,  тыс кВт</w:t>
                  </w:r>
                </w:p>
                <w:p>
                  <w:pPr>
                    <w:tabs>
                      <w:tab w:pos="3424" w:val="left" w:leader="none"/>
                    </w:tabs>
                    <w:spacing w:line="121" w:lineRule="exact" w:before="90"/>
                    <w:ind w:left="0" w:right="5154" w:firstLine="0"/>
                    <w:jc w:val="center"/>
                    <w:rPr>
                      <w:b/>
                      <w:sz w:val="17"/>
                    </w:rPr>
                  </w:pPr>
                  <w:r>
                    <w:rPr>
                      <w:b/>
                      <w:spacing w:val="-7"/>
                      <w:sz w:val="17"/>
                    </w:rPr>
                    <w:t>Наименование</w:t>
                  </w:r>
                  <w:r>
                    <w:rPr>
                      <w:b/>
                      <w:spacing w:val="23"/>
                      <w:sz w:val="17"/>
                    </w:rPr>
                    <w:t> </w:t>
                  </w:r>
                  <w:r>
                    <w:rPr>
                      <w:b/>
                      <w:spacing w:val="-9"/>
                      <w:sz w:val="17"/>
                    </w:rPr>
                    <w:t>оборудования</w:t>
                    <w:tab/>
                  </w:r>
                  <w:r>
                    <w:rPr>
                      <w:b/>
                      <w:sz w:val="17"/>
                    </w:rPr>
                    <w:t>Тиа</w:t>
                  </w:r>
                </w:p>
                <w:p>
                  <w:pPr>
                    <w:tabs>
                      <w:tab w:pos="5790" w:val="left" w:leader="none"/>
                      <w:tab w:pos="6907" w:val="left" w:leader="none"/>
                      <w:tab w:pos="7978" w:val="left" w:leader="none"/>
                      <w:tab w:pos="9159" w:val="left" w:leader="none"/>
                    </w:tabs>
                    <w:spacing w:line="180" w:lineRule="exact" w:before="0"/>
                    <w:ind w:left="4683" w:right="0" w:firstLine="0"/>
                    <w:jc w:val="center"/>
                    <w:rPr>
                      <w:b/>
                      <w:sz w:val="17"/>
                    </w:rPr>
                  </w:pPr>
                  <w:r>
                    <w:rPr>
                      <w:b/>
                      <w:position w:val="-10"/>
                      <w:sz w:val="17"/>
                    </w:rPr>
                    <w:t>Са </w:t>
                  </w:r>
                  <w:r>
                    <w:rPr>
                      <w:b/>
                      <w:spacing w:val="11"/>
                      <w:position w:val="-10"/>
                      <w:sz w:val="17"/>
                    </w:rPr>
                    <w:t> </w:t>
                  </w:r>
                  <w:r>
                    <w:rPr>
                      <w:b/>
                      <w:spacing w:val="-4"/>
                      <w:position w:val="-10"/>
                      <w:sz w:val="17"/>
                    </w:rPr>
                    <w:t>3000</w:t>
                    <w:tab/>
                  </w:r>
                  <w:r>
                    <w:rPr>
                      <w:b/>
                      <w:sz w:val="17"/>
                    </w:rPr>
                    <w:t>Са.</w:t>
                  </w:r>
                  <w:r>
                    <w:rPr>
                      <w:b/>
                      <w:spacing w:val="20"/>
                      <w:sz w:val="17"/>
                    </w:rPr>
                    <w:t> </w:t>
                  </w:r>
                  <w:r>
                    <w:rPr>
                      <w:b/>
                      <w:spacing w:val="-4"/>
                      <w:sz w:val="17"/>
                    </w:rPr>
                    <w:t>1000</w:t>
                    <w:tab/>
                  </w:r>
                  <w:r>
                    <w:rPr>
                      <w:b/>
                      <w:sz w:val="17"/>
                    </w:rPr>
                    <w:t>Се </w:t>
                  </w:r>
                  <w:r>
                    <w:rPr>
                      <w:b/>
                      <w:spacing w:val="5"/>
                      <w:sz w:val="17"/>
                    </w:rPr>
                    <w:t> </w:t>
                  </w:r>
                  <w:r>
                    <w:rPr>
                      <w:b/>
                      <w:sz w:val="17"/>
                    </w:rPr>
                    <w:t>350</w:t>
                    <w:tab/>
                    <w:t>Са.</w:t>
                  </w:r>
                  <w:r>
                    <w:rPr>
                      <w:b/>
                      <w:spacing w:val="18"/>
                      <w:sz w:val="17"/>
                    </w:rPr>
                    <w:t> </w:t>
                  </w:r>
                  <w:r>
                    <w:rPr>
                      <w:b/>
                      <w:spacing w:val="-4"/>
                      <w:sz w:val="17"/>
                    </w:rPr>
                    <w:t>100</w:t>
                    <w:tab/>
                  </w:r>
                  <w:r>
                    <w:rPr>
                      <w:b/>
                      <w:spacing w:val="-3"/>
                      <w:sz w:val="17"/>
                    </w:rPr>
                    <w:t>Са.</w:t>
                  </w:r>
                  <w:r>
                    <w:rPr>
                      <w:b/>
                      <w:spacing w:val="5"/>
                      <w:sz w:val="17"/>
                    </w:rPr>
                    <w:t> </w:t>
                  </w:r>
                  <w:r>
                    <w:rPr>
                      <w:b/>
                      <w:sz w:val="17"/>
                    </w:rPr>
                    <w:t>30</w:t>
                  </w:r>
                </w:p>
                <w:p>
                  <w:pPr>
                    <w:tabs>
                      <w:tab w:pos="7134" w:val="left" w:leader="none"/>
                      <w:tab w:pos="8242" w:val="left" w:leader="none"/>
                      <w:tab w:pos="9368" w:val="left" w:leader="none"/>
                    </w:tabs>
                    <w:spacing w:line="134" w:lineRule="exact" w:before="0"/>
                    <w:ind w:left="6091" w:right="0" w:hanging="37"/>
                    <w:jc w:val="left"/>
                    <w:rPr>
                      <w:b/>
                      <w:sz w:val="17"/>
                    </w:rPr>
                  </w:pPr>
                  <w:r>
                    <w:rPr>
                      <w:b/>
                      <w:spacing w:val="-5"/>
                      <w:sz w:val="17"/>
                    </w:rPr>
                    <w:t>до</w:t>
                  </w:r>
                  <w:r>
                    <w:rPr>
                      <w:b/>
                      <w:spacing w:val="-1"/>
                      <w:sz w:val="17"/>
                    </w:rPr>
                    <w:t> </w:t>
                  </w:r>
                  <w:r>
                    <w:rPr>
                      <w:b/>
                      <w:spacing w:val="-4"/>
                      <w:sz w:val="17"/>
                    </w:rPr>
                    <w:t>3000</w:t>
                    <w:tab/>
                  </w:r>
                  <w:r>
                    <w:rPr>
                      <w:b/>
                      <w:spacing w:val="-7"/>
                      <w:sz w:val="17"/>
                    </w:rPr>
                    <w:t>до</w:t>
                  </w:r>
                  <w:r>
                    <w:rPr>
                      <w:b/>
                      <w:spacing w:val="12"/>
                      <w:sz w:val="17"/>
                    </w:rPr>
                    <w:t> </w:t>
                  </w:r>
                  <w:r>
                    <w:rPr>
                      <w:b/>
                      <w:spacing w:val="-6"/>
                      <w:sz w:val="17"/>
                    </w:rPr>
                    <w:t>1000</w:t>
                    <w:tab/>
                  </w:r>
                  <w:r>
                    <w:rPr>
                      <w:b/>
                      <w:sz w:val="17"/>
                    </w:rPr>
                    <w:t>до </w:t>
                  </w:r>
                  <w:r>
                    <w:rPr>
                      <w:b/>
                      <w:spacing w:val="-6"/>
                      <w:sz w:val="17"/>
                    </w:rPr>
                    <w:t>350</w:t>
                    <w:tab/>
                  </w:r>
                  <w:r>
                    <w:rPr>
                      <w:b/>
                      <w:sz w:val="17"/>
                    </w:rPr>
                    <w:t>до</w:t>
                  </w:r>
                  <w:r>
                    <w:rPr>
                      <w:b/>
                      <w:spacing w:val="-3"/>
                      <w:sz w:val="17"/>
                    </w:rPr>
                    <w:t> </w:t>
                  </w:r>
                  <w:r>
                    <w:rPr>
                      <w:b/>
                      <w:spacing w:val="-6"/>
                      <w:sz w:val="17"/>
                    </w:rPr>
                    <w:t>100</w:t>
                  </w:r>
                </w:p>
                <w:p>
                  <w:pPr>
                    <w:tabs>
                      <w:tab w:pos="7171" w:val="left" w:leader="none"/>
                      <w:tab w:pos="8233" w:val="left" w:leader="none"/>
                      <w:tab w:pos="9359" w:val="left" w:leader="none"/>
                    </w:tabs>
                    <w:spacing w:line="205" w:lineRule="exact" w:before="0"/>
                    <w:ind w:left="6091" w:right="0" w:firstLine="0"/>
                    <w:jc w:val="left"/>
                    <w:rPr>
                      <w:b/>
                      <w:sz w:val="17"/>
                    </w:rPr>
                  </w:pPr>
                  <w:r>
                    <w:rPr>
                      <w:b/>
                      <w:spacing w:val="-14"/>
                      <w:sz w:val="17"/>
                    </w:rPr>
                    <w:t>8КЛОЧ</w:t>
                    <w:tab/>
                  </w:r>
                  <w:r>
                    <w:rPr>
                      <w:b/>
                      <w:spacing w:val="-7"/>
                      <w:position w:val="1"/>
                      <w:sz w:val="17"/>
                    </w:rPr>
                    <w:t>вт</w:t>
                  </w:r>
                  <w:r>
                    <w:rPr>
                      <w:b/>
                      <w:spacing w:val="-27"/>
                      <w:position w:val="1"/>
                      <w:sz w:val="17"/>
                    </w:rPr>
                    <w:t> </w:t>
                  </w:r>
                  <w:r>
                    <w:rPr>
                      <w:b/>
                      <w:position w:val="1"/>
                      <w:sz w:val="17"/>
                    </w:rPr>
                    <w:t>е</w:t>
                  </w:r>
                  <w:r>
                    <w:rPr>
                      <w:b/>
                      <w:spacing w:val="-21"/>
                      <w:position w:val="1"/>
                      <w:sz w:val="17"/>
                    </w:rPr>
                    <w:t> </w:t>
                  </w:r>
                  <w:r>
                    <w:rPr>
                      <w:b/>
                      <w:position w:val="1"/>
                      <w:sz w:val="17"/>
                    </w:rPr>
                    <w:t>м</w:t>
                  </w:r>
                  <w:r>
                    <w:rPr>
                      <w:b/>
                      <w:spacing w:val="-9"/>
                      <w:position w:val="1"/>
                      <w:sz w:val="17"/>
                    </w:rPr>
                    <w:t> </w:t>
                  </w:r>
                  <w:r>
                    <w:rPr>
                      <w:b/>
                      <w:position w:val="1"/>
                      <w:sz w:val="17"/>
                    </w:rPr>
                    <w:t>.</w:t>
                    <w:tab/>
                  </w:r>
                  <w:r>
                    <w:rPr>
                      <w:b/>
                      <w:spacing w:val="-7"/>
                      <w:position w:val="2"/>
                      <w:sz w:val="17"/>
                    </w:rPr>
                    <w:t>аключ.</w:t>
                    <w:tab/>
                  </w:r>
                  <w:r>
                    <w:rPr>
                      <w:b/>
                      <w:spacing w:val="-11"/>
                      <w:position w:val="1"/>
                      <w:sz w:val="17"/>
                    </w:rPr>
                    <w:t>вилюч.</w:t>
                  </w:r>
                </w:p>
                <w:p>
                  <w:pPr>
                    <w:pStyle w:val="BodyText"/>
                    <w:spacing w:before="7"/>
                    <w:rPr>
                      <w:sz w:val="16"/>
                    </w:rPr>
                  </w:pPr>
                </w:p>
                <w:p>
                  <w:pPr>
                    <w:tabs>
                      <w:tab w:pos="4051" w:val="left" w:leader="none"/>
                      <w:tab w:pos="5306" w:val="left" w:leader="none"/>
                      <w:tab w:pos="6313" w:val="left" w:leader="none"/>
                      <w:tab w:pos="7319" w:val="left" w:leader="none"/>
                      <w:tab w:pos="8390" w:val="left" w:leader="none"/>
                      <w:tab w:pos="9460" w:val="left" w:leader="none"/>
                    </w:tabs>
                    <w:spacing w:before="0"/>
                    <w:ind w:left="360" w:right="0" w:firstLine="0"/>
                    <w:jc w:val="left"/>
                    <w:rPr>
                      <w:rFonts w:ascii="Times New Roman" w:hAnsi="Times New Roman"/>
                      <w:sz w:val="8"/>
                    </w:rPr>
                  </w:pPr>
                  <w:r>
                    <w:rPr>
                      <w:b/>
                      <w:sz w:val="17"/>
                    </w:rPr>
                    <w:t>Ф </w:t>
                  </w:r>
                  <w:r>
                    <w:rPr>
                      <w:b/>
                      <w:spacing w:val="7"/>
                      <w:sz w:val="17"/>
                    </w:rPr>
                    <w:t>реэерш </w:t>
                  </w:r>
                  <w:r>
                    <w:rPr>
                      <w:b/>
                      <w:sz w:val="17"/>
                    </w:rPr>
                    <w:t>й</w:t>
                  </w:r>
                  <w:r>
                    <w:rPr>
                      <w:b/>
                      <w:spacing w:val="-6"/>
                      <w:sz w:val="17"/>
                    </w:rPr>
                    <w:t> </w:t>
                  </w:r>
                  <w:r>
                    <w:rPr>
                      <w:b/>
                      <w:sz w:val="17"/>
                    </w:rPr>
                    <w:t>часовой</w:t>
                  </w:r>
                  <w:r>
                    <w:rPr>
                      <w:b/>
                      <w:spacing w:val="35"/>
                      <w:sz w:val="17"/>
                    </w:rPr>
                    <w:t> </w:t>
                  </w:r>
                  <w:r>
                    <w:rPr>
                      <w:b/>
                      <w:sz w:val="17"/>
                    </w:rPr>
                    <w:t>станок</w:t>
                    <w:tab/>
                  </w:r>
                  <w:r>
                    <w:rPr>
                      <w:rFonts w:ascii="Times New Roman" w:hAnsi="Times New Roman"/>
                      <w:position w:val="3"/>
                      <w:sz w:val="8"/>
                    </w:rPr>
                    <w:t>—</w:t>
                    <w:tab/>
                  </w:r>
                  <w:r>
                    <w:rPr>
                      <w:b/>
                      <w:position w:val="1"/>
                      <w:sz w:val="17"/>
                    </w:rPr>
                    <w:t>1</w:t>
                    <w:tab/>
                  </w:r>
                  <w:r>
                    <w:rPr>
                      <w:b/>
                      <w:sz w:val="17"/>
                    </w:rPr>
                    <w:t>1</w:t>
                    <w:tab/>
                  </w:r>
                  <w:r>
                    <w:rPr>
                      <w:rFonts w:ascii="Times New Roman" w:hAnsi="Times New Roman"/>
                      <w:position w:val="3"/>
                      <w:sz w:val="8"/>
                    </w:rPr>
                    <w:t>—</w:t>
                    <w:tab/>
                    <w:t>—</w:t>
                    <w:tab/>
                    <w:t>—</w:t>
                  </w:r>
                </w:p>
                <w:p>
                  <w:pPr>
                    <w:spacing w:line="195" w:lineRule="exact" w:before="25"/>
                    <w:ind w:left="3812" w:right="5605" w:firstLine="0"/>
                    <w:jc w:val="center"/>
                    <w:rPr>
                      <w:b/>
                      <w:sz w:val="17"/>
                    </w:rPr>
                  </w:pPr>
                  <w:r>
                    <w:rPr>
                      <w:b/>
                      <w:sz w:val="17"/>
                    </w:rPr>
                    <w:t>16К04В.</w:t>
                  </w:r>
                </w:p>
                <w:p>
                  <w:pPr>
                    <w:tabs>
                      <w:tab w:pos="3802" w:val="left" w:leader="none"/>
                      <w:tab w:pos="5306" w:val="left" w:leader="none"/>
                      <w:tab w:pos="6313" w:val="left" w:leader="none"/>
                      <w:tab w:pos="7383" w:val="left" w:leader="none"/>
                    </w:tabs>
                    <w:spacing w:line="225" w:lineRule="exact" w:before="0"/>
                    <w:ind w:left="360" w:right="0" w:firstLine="0"/>
                    <w:jc w:val="left"/>
                    <w:rPr>
                      <w:b/>
                      <w:sz w:val="17"/>
                    </w:rPr>
                  </w:pPr>
                  <w:r>
                    <w:rPr>
                      <w:b/>
                      <w:spacing w:val="5"/>
                      <w:sz w:val="17"/>
                    </w:rPr>
                    <w:t>Станок</w:t>
                  </w:r>
                  <w:r>
                    <w:rPr>
                      <w:b/>
                      <w:spacing w:val="23"/>
                      <w:sz w:val="17"/>
                    </w:rPr>
                    <w:t> </w:t>
                  </w:r>
                  <w:r>
                    <w:rPr>
                      <w:b/>
                      <w:sz w:val="17"/>
                    </w:rPr>
                    <w:t>настогъный</w:t>
                  </w:r>
                  <w:r>
                    <w:rPr>
                      <w:b/>
                      <w:spacing w:val="31"/>
                      <w:sz w:val="17"/>
                    </w:rPr>
                    <w:t> </w:t>
                  </w:r>
                  <w:r>
                    <w:rPr>
                      <w:b/>
                      <w:sz w:val="17"/>
                    </w:rPr>
                    <w:t>токарный</w:t>
                    <w:tab/>
                  </w:r>
                  <w:r>
                    <w:rPr>
                      <w:b/>
                      <w:spacing w:val="5"/>
                      <w:position w:val="-2"/>
                      <w:sz w:val="17"/>
                    </w:rPr>
                    <w:t>16С04А.</w:t>
                    <w:tab/>
                  </w:r>
                  <w:r>
                    <w:rPr>
                      <w:b/>
                      <w:position w:val="-1"/>
                      <w:sz w:val="17"/>
                    </w:rPr>
                    <w:t>1</w:t>
                    <w:tab/>
                  </w:r>
                  <w:r>
                    <w:rPr>
                      <w:b/>
                      <w:position w:val="-2"/>
                      <w:sz w:val="17"/>
                    </w:rPr>
                    <w:t>1</w:t>
                  </w:r>
                  <w:r>
                    <w:rPr>
                      <w:b/>
                      <w:position w:val="-1"/>
                      <w:sz w:val="17"/>
                    </w:rPr>
                    <w:tab/>
                    <w:t>1</w:t>
                  </w:r>
                </w:p>
                <w:p>
                  <w:pPr>
                    <w:spacing w:line="195" w:lineRule="exact" w:before="23"/>
                    <w:ind w:left="3810" w:right="5608" w:firstLine="0"/>
                    <w:jc w:val="center"/>
                    <w:rPr>
                      <w:b/>
                      <w:sz w:val="17"/>
                    </w:rPr>
                  </w:pPr>
                  <w:r>
                    <w:rPr>
                      <w:b/>
                      <w:sz w:val="17"/>
                    </w:rPr>
                    <w:t>16Т04А</w:t>
                  </w:r>
                </w:p>
                <w:p>
                  <w:pPr>
                    <w:spacing w:line="167" w:lineRule="exact" w:before="0"/>
                    <w:ind w:left="360" w:right="0" w:firstLine="0"/>
                    <w:jc w:val="left"/>
                    <w:rPr>
                      <w:b/>
                      <w:sz w:val="17"/>
                    </w:rPr>
                  </w:pPr>
                  <w:r>
                    <w:rPr>
                      <w:b/>
                      <w:sz w:val="17"/>
                    </w:rPr>
                    <w:t>Часовой  прецизионный  токарный</w:t>
                  </w:r>
                </w:p>
                <w:p>
                  <w:pPr>
                    <w:tabs>
                      <w:tab w:pos="3774" w:val="left" w:leader="none"/>
                      <w:tab w:pos="5306" w:val="left" w:leader="none"/>
                      <w:tab w:pos="6313" w:val="left" w:leader="none"/>
                      <w:tab w:pos="7319" w:val="left" w:leader="none"/>
                      <w:tab w:pos="8390" w:val="left" w:leader="none"/>
                      <w:tab w:pos="9460" w:val="left" w:leader="none"/>
                    </w:tabs>
                    <w:spacing w:line="258" w:lineRule="exact" w:before="0"/>
                    <w:ind w:left="64" w:right="0" w:firstLine="0"/>
                    <w:jc w:val="left"/>
                    <w:rPr>
                      <w:b/>
                      <w:sz w:val="17"/>
                    </w:rPr>
                  </w:pPr>
                  <w:r>
                    <w:rPr>
                      <w:b/>
                      <w:spacing w:val="1"/>
                      <w:sz w:val="17"/>
                    </w:rPr>
                    <w:t>станок </w:t>
                  </w:r>
                  <w:r>
                    <w:rPr>
                      <w:b/>
                      <w:sz w:val="17"/>
                    </w:rPr>
                    <w:t>с  набором </w:t>
                  </w:r>
                  <w:r>
                    <w:rPr>
                      <w:b/>
                      <w:spacing w:val="5"/>
                      <w:sz w:val="17"/>
                    </w:rPr>
                    <w:t>цанг </w:t>
                  </w:r>
                  <w:r>
                    <w:rPr>
                      <w:b/>
                      <w:spacing w:val="1"/>
                      <w:sz w:val="17"/>
                    </w:rPr>
                    <w:t>от </w:t>
                  </w:r>
                  <w:r>
                    <w:rPr>
                      <w:b/>
                      <w:sz w:val="17"/>
                    </w:rPr>
                    <w:t>0 .4 </w:t>
                  </w:r>
                  <w:r>
                    <w:rPr>
                      <w:b/>
                      <w:spacing w:val="5"/>
                      <w:sz w:val="17"/>
                    </w:rPr>
                    <w:t>до</w:t>
                  </w:r>
                  <w:r>
                    <w:rPr>
                      <w:b/>
                      <w:spacing w:val="-5"/>
                      <w:sz w:val="17"/>
                    </w:rPr>
                    <w:t> </w:t>
                  </w:r>
                  <w:r>
                    <w:rPr>
                      <w:b/>
                      <w:spacing w:val="5"/>
                      <w:sz w:val="17"/>
                    </w:rPr>
                    <w:t>35</w:t>
                  </w:r>
                  <w:r>
                    <w:rPr>
                      <w:b/>
                      <w:spacing w:val="21"/>
                      <w:sz w:val="17"/>
                    </w:rPr>
                    <w:t> </w:t>
                  </w:r>
                  <w:r>
                    <w:rPr>
                      <w:b/>
                      <w:sz w:val="17"/>
                    </w:rPr>
                    <w:t>мм</w:t>
                    <w:tab/>
                  </w:r>
                  <w:r>
                    <w:rPr>
                      <w:b/>
                      <w:position w:val="9"/>
                      <w:sz w:val="17"/>
                    </w:rPr>
                    <w:t>С</w:t>
                  </w:r>
                  <w:r>
                    <w:rPr>
                      <w:b/>
                      <w:spacing w:val="-27"/>
                      <w:position w:val="9"/>
                      <w:sz w:val="17"/>
                    </w:rPr>
                    <w:t> </w:t>
                  </w:r>
                  <w:r>
                    <w:rPr>
                      <w:b/>
                      <w:position w:val="9"/>
                      <w:sz w:val="17"/>
                    </w:rPr>
                    <w:t>Н</w:t>
                  </w:r>
                  <w:r>
                    <w:rPr>
                      <w:b/>
                      <w:spacing w:val="-27"/>
                      <w:position w:val="9"/>
                      <w:sz w:val="17"/>
                    </w:rPr>
                    <w:t> </w:t>
                  </w:r>
                  <w:r>
                    <w:rPr>
                      <w:b/>
                      <w:spacing w:val="6"/>
                      <w:position w:val="9"/>
                      <w:sz w:val="17"/>
                    </w:rPr>
                    <w:t>193Н</w:t>
                    <w:tab/>
                  </w:r>
                  <w:r>
                    <w:rPr>
                      <w:b/>
                      <w:position w:val="9"/>
                      <w:sz w:val="17"/>
                    </w:rPr>
                    <w:t>1</w:t>
                    <w:tab/>
                    <w:t>1</w:t>
                    <w:tab/>
                    <w:t>—</w:t>
                    <w:tab/>
                    <w:t>—</w:t>
                    <w:tab/>
                    <w:t>—</w:t>
                  </w:r>
                </w:p>
                <w:p>
                  <w:pPr>
                    <w:spacing w:line="153" w:lineRule="exact" w:before="26"/>
                    <w:ind w:left="360" w:right="0" w:firstLine="0"/>
                    <w:jc w:val="left"/>
                    <w:rPr>
                      <w:b/>
                      <w:sz w:val="17"/>
                    </w:rPr>
                  </w:pPr>
                  <w:r>
                    <w:rPr>
                      <w:b/>
                      <w:sz w:val="17"/>
                    </w:rPr>
                    <w:t>Сверлильный  станок  нэстольньы</w:t>
                  </w:r>
                </w:p>
                <w:p>
                  <w:pPr>
                    <w:tabs>
                      <w:tab w:pos="3793" w:val="left" w:leader="none"/>
                      <w:tab w:pos="5306" w:val="left" w:leader="none"/>
                      <w:tab w:pos="6313" w:val="left" w:leader="none"/>
                      <w:tab w:pos="7383" w:val="left" w:leader="none"/>
                    </w:tabs>
                    <w:spacing w:line="253" w:lineRule="exact" w:before="0"/>
                    <w:ind w:left="64" w:right="0" w:firstLine="0"/>
                    <w:jc w:val="left"/>
                    <w:rPr>
                      <w:b/>
                      <w:sz w:val="17"/>
                    </w:rPr>
                  </w:pPr>
                  <w:r>
                    <w:rPr>
                      <w:b/>
                      <w:spacing w:val="5"/>
                      <w:sz w:val="17"/>
                    </w:rPr>
                    <w:t>повышемюи</w:t>
                  </w:r>
                  <w:r>
                    <w:rPr>
                      <w:b/>
                      <w:spacing w:val="31"/>
                      <w:sz w:val="17"/>
                    </w:rPr>
                    <w:t> </w:t>
                  </w:r>
                  <w:r>
                    <w:rPr>
                      <w:b/>
                      <w:spacing w:val="5"/>
                      <w:sz w:val="17"/>
                    </w:rPr>
                    <w:t>точю</w:t>
                  </w:r>
                  <w:r>
                    <w:rPr>
                      <w:b/>
                      <w:spacing w:val="-30"/>
                      <w:sz w:val="17"/>
                    </w:rPr>
                    <w:t> </w:t>
                  </w:r>
                  <w:r>
                    <w:rPr>
                      <w:b/>
                      <w:spacing w:val="2"/>
                      <w:sz w:val="17"/>
                    </w:rPr>
                    <w:t>сти</w:t>
                    <w:tab/>
                  </w:r>
                  <w:r>
                    <w:rPr>
                      <w:b/>
                      <w:spacing w:val="5"/>
                      <w:position w:val="9"/>
                      <w:sz w:val="17"/>
                    </w:rPr>
                    <w:t>2Н</w:t>
                  </w:r>
                  <w:r>
                    <w:rPr>
                      <w:b/>
                      <w:spacing w:val="-30"/>
                      <w:position w:val="9"/>
                      <w:sz w:val="17"/>
                    </w:rPr>
                    <w:t> </w:t>
                  </w:r>
                  <w:r>
                    <w:rPr>
                      <w:b/>
                      <w:spacing w:val="7"/>
                      <w:position w:val="9"/>
                      <w:sz w:val="17"/>
                    </w:rPr>
                    <w:t>106П</w:t>
                    <w:tab/>
                  </w:r>
                  <w:r>
                    <w:rPr>
                      <w:b/>
                      <w:position w:val="11"/>
                      <w:sz w:val="17"/>
                    </w:rPr>
                    <w:t>1</w:t>
                    <w:tab/>
                  </w:r>
                  <w:r>
                    <w:rPr>
                      <w:b/>
                      <w:position w:val="9"/>
                      <w:sz w:val="17"/>
                    </w:rPr>
                    <w:t>1</w:t>
                    <w:tab/>
                    <w:t>1</w:t>
                  </w:r>
                </w:p>
                <w:p>
                  <w:pPr>
                    <w:tabs>
                      <w:tab w:pos="3931" w:val="left" w:leader="none"/>
                      <w:tab w:pos="5306" w:val="left" w:leader="none"/>
                      <w:tab w:pos="6313" w:val="left" w:leader="none"/>
                      <w:tab w:pos="7383" w:val="left" w:leader="none"/>
                    </w:tabs>
                    <w:spacing w:line="314" w:lineRule="exact" w:before="0"/>
                    <w:ind w:left="360" w:right="0" w:firstLine="0"/>
                    <w:jc w:val="left"/>
                    <w:rPr>
                      <w:b/>
                      <w:sz w:val="17"/>
                    </w:rPr>
                  </w:pPr>
                  <w:r>
                    <w:rPr>
                      <w:b/>
                      <w:spacing w:val="11"/>
                      <w:position w:val="2"/>
                      <w:sz w:val="17"/>
                    </w:rPr>
                    <w:t>С</w:t>
                  </w:r>
                  <w:r>
                    <w:rPr>
                      <w:b/>
                      <w:spacing w:val="2"/>
                      <w:position w:val="2"/>
                      <w:sz w:val="17"/>
                    </w:rPr>
                    <w:t>т</w:t>
                  </w:r>
                  <w:r>
                    <w:rPr>
                      <w:b/>
                      <w:spacing w:val="6"/>
                      <w:position w:val="2"/>
                      <w:sz w:val="17"/>
                    </w:rPr>
                    <w:t>ан</w:t>
                  </w:r>
                  <w:r>
                    <w:rPr>
                      <w:b/>
                      <w:spacing w:val="8"/>
                      <w:position w:val="2"/>
                      <w:sz w:val="17"/>
                    </w:rPr>
                    <w:t>о</w:t>
                  </w:r>
                  <w:r>
                    <w:rPr>
                      <w:b/>
                      <w:position w:val="2"/>
                      <w:sz w:val="17"/>
                    </w:rPr>
                    <w:t>к</w:t>
                  </w:r>
                  <w:r>
                    <w:rPr>
                      <w:b/>
                      <w:spacing w:val="-16"/>
                      <w:position w:val="2"/>
                      <w:sz w:val="17"/>
                    </w:rPr>
                    <w:t> </w:t>
                  </w:r>
                  <w:r>
                    <w:rPr>
                      <w:b/>
                      <w:spacing w:val="5"/>
                      <w:position w:val="2"/>
                      <w:sz w:val="17"/>
                    </w:rPr>
                    <w:t>дл</w:t>
                  </w:r>
                  <w:r>
                    <w:rPr>
                      <w:b/>
                      <w:position w:val="2"/>
                      <w:sz w:val="17"/>
                    </w:rPr>
                    <w:t>я</w:t>
                  </w:r>
                  <w:r>
                    <w:rPr>
                      <w:b/>
                      <w:spacing w:val="11"/>
                      <w:position w:val="2"/>
                      <w:sz w:val="17"/>
                    </w:rPr>
                    <w:t> </w:t>
                  </w:r>
                  <w:r>
                    <w:rPr>
                      <w:b/>
                      <w:spacing w:val="2"/>
                      <w:position w:val="2"/>
                      <w:sz w:val="17"/>
                    </w:rPr>
                    <w:t>н</w:t>
                  </w:r>
                  <w:r>
                    <w:rPr>
                      <w:b/>
                      <w:spacing w:val="0"/>
                      <w:position w:val="2"/>
                      <w:sz w:val="17"/>
                    </w:rPr>
                    <w:t>а</w:t>
                  </w:r>
                  <w:r>
                    <w:rPr>
                      <w:b/>
                      <w:spacing w:val="6"/>
                      <w:position w:val="2"/>
                      <w:sz w:val="17"/>
                    </w:rPr>
                    <w:t>м</w:t>
                  </w:r>
                  <w:r>
                    <w:rPr>
                      <w:b/>
                      <w:spacing w:val="2"/>
                      <w:position w:val="2"/>
                      <w:sz w:val="17"/>
                    </w:rPr>
                    <w:t>о</w:t>
                  </w:r>
                  <w:r>
                    <w:rPr>
                      <w:b/>
                      <w:spacing w:val="-1"/>
                      <w:position w:val="2"/>
                      <w:sz w:val="17"/>
                    </w:rPr>
                    <w:t>т</w:t>
                  </w:r>
                  <w:r>
                    <w:rPr>
                      <w:b/>
                      <w:position w:val="2"/>
                      <w:sz w:val="17"/>
                    </w:rPr>
                    <w:t>ки</w:t>
                  </w:r>
                  <w:r>
                    <w:rPr>
                      <w:b/>
                      <w:spacing w:val="2"/>
                      <w:position w:val="2"/>
                      <w:sz w:val="17"/>
                    </w:rPr>
                    <w:t> </w:t>
                  </w:r>
                  <w:r>
                    <w:rPr>
                      <w:b/>
                      <w:spacing w:val="0"/>
                      <w:position w:val="2"/>
                      <w:sz w:val="17"/>
                    </w:rPr>
                    <w:t>к</w:t>
                  </w:r>
                  <w:r>
                    <w:rPr>
                      <w:b/>
                      <w:spacing w:val="2"/>
                      <w:position w:val="2"/>
                      <w:sz w:val="17"/>
                    </w:rPr>
                    <w:t>а</w:t>
                  </w:r>
                  <w:r>
                    <w:rPr>
                      <w:b/>
                      <w:position w:val="2"/>
                      <w:sz w:val="17"/>
                    </w:rPr>
                    <w:t>т</w:t>
                  </w:r>
                  <w:r>
                    <w:rPr>
                      <w:b/>
                      <w:spacing w:val="1"/>
                      <w:position w:val="2"/>
                      <w:sz w:val="17"/>
                    </w:rPr>
                    <w:t>у</w:t>
                  </w:r>
                  <w:r>
                    <w:rPr>
                      <w:b/>
                      <w:spacing w:val="10"/>
                      <w:position w:val="2"/>
                      <w:sz w:val="17"/>
                    </w:rPr>
                    <w:t>ш</w:t>
                  </w:r>
                  <w:r>
                    <w:rPr>
                      <w:b/>
                      <w:spacing w:val="2"/>
                      <w:position w:val="2"/>
                      <w:sz w:val="17"/>
                    </w:rPr>
                    <w:t>е</w:t>
                  </w:r>
                  <w:r>
                    <w:rPr>
                      <w:b/>
                      <w:position w:val="2"/>
                      <w:sz w:val="17"/>
                    </w:rPr>
                    <w:t>к</w:t>
                    <w:tab/>
                  </w:r>
                  <w:r>
                    <w:rPr>
                      <w:sz w:val="24"/>
                    </w:rPr>
                    <w:t>с</w:t>
                  </w:r>
                  <w:r>
                    <w:rPr>
                      <w:spacing w:val="0"/>
                      <w:sz w:val="24"/>
                    </w:rPr>
                    <w:t>н</w:t>
                  </w:r>
                  <w:r>
                    <w:rPr>
                      <w:spacing w:val="-1"/>
                      <w:sz w:val="24"/>
                    </w:rPr>
                    <w:t>з</w:t>
                  </w:r>
                  <w:r>
                    <w:rPr>
                      <w:w w:val="100"/>
                      <w:sz w:val="24"/>
                    </w:rPr>
                    <w:t>.</w:t>
                  </w:r>
                  <w:r>
                    <w:rPr>
                      <w:sz w:val="24"/>
                    </w:rPr>
                    <w:tab/>
                  </w:r>
                  <w:r>
                    <w:rPr>
                      <w:b/>
                      <w:spacing w:val="-76"/>
                      <w:w w:val="99"/>
                      <w:position w:val="-4"/>
                      <w:sz w:val="17"/>
                    </w:rPr>
                    <w:t>1</w:t>
                  </w:r>
                  <w:r>
                    <w:rPr>
                      <w:b/>
                      <w:w w:val="99"/>
                      <w:position w:val="-10"/>
                      <w:sz w:val="17"/>
                    </w:rPr>
                    <w:t>1</w:t>
                  </w:r>
                  <w:r>
                    <w:rPr>
                      <w:b/>
                      <w:position w:val="-10"/>
                      <w:sz w:val="17"/>
                    </w:rPr>
                    <w:tab/>
                  </w:r>
                  <w:r>
                    <w:rPr>
                      <w:b/>
                      <w:w w:val="99"/>
                      <w:position w:val="-10"/>
                      <w:sz w:val="17"/>
                    </w:rPr>
                    <w:t>1</w:t>
                  </w:r>
                  <w:r>
                    <w:rPr>
                      <w:rFonts w:ascii="Times New Roman" w:hAnsi="Times New Roman"/>
                      <w:position w:val="-10"/>
                      <w:sz w:val="17"/>
                    </w:rPr>
                    <w:t> </w:t>
                    <w:tab/>
                  </w:r>
                  <w:r>
                    <w:rPr>
                      <w:b/>
                      <w:w w:val="99"/>
                      <w:position w:val="-10"/>
                      <w:sz w:val="17"/>
                    </w:rPr>
                    <w:t>1</w:t>
                  </w:r>
                </w:p>
                <w:p>
                  <w:pPr>
                    <w:spacing w:line="149" w:lineRule="exact" w:before="0"/>
                    <w:ind w:left="0" w:right="1898" w:firstLine="0"/>
                    <w:jc w:val="center"/>
                    <w:rPr>
                      <w:b/>
                      <w:sz w:val="17"/>
                    </w:rPr>
                  </w:pPr>
                  <w:r>
                    <w:rPr>
                      <w:b/>
                      <w:sz w:val="17"/>
                    </w:rPr>
                    <w:t>С Р Н -0.5Н</w:t>
                  </w:r>
                </w:p>
                <w:p>
                  <w:pPr>
                    <w:tabs>
                      <w:tab w:pos="3765" w:val="left" w:leader="none"/>
                      <w:tab w:pos="5306" w:val="left" w:leader="none"/>
                      <w:tab w:pos="6313" w:val="left" w:leader="none"/>
                      <w:tab w:pos="7383" w:val="left" w:leader="none"/>
                      <w:tab w:pos="8390" w:val="left" w:leader="none"/>
                      <w:tab w:pos="9460" w:val="left" w:leader="none"/>
                    </w:tabs>
                    <w:spacing w:before="15"/>
                    <w:ind w:left="360" w:right="0" w:firstLine="0"/>
                    <w:jc w:val="left"/>
                    <w:rPr>
                      <w:b/>
                      <w:sz w:val="17"/>
                    </w:rPr>
                  </w:pPr>
                  <w:r>
                    <w:rPr>
                      <w:b/>
                      <w:position w:val="2"/>
                      <w:sz w:val="17"/>
                    </w:rPr>
                    <w:t>З</w:t>
                  </w:r>
                  <w:r>
                    <w:rPr>
                      <w:b/>
                      <w:spacing w:val="-32"/>
                      <w:position w:val="2"/>
                      <w:sz w:val="17"/>
                    </w:rPr>
                    <w:t> </w:t>
                  </w:r>
                  <w:r>
                    <w:rPr>
                      <w:b/>
                      <w:spacing w:val="5"/>
                      <w:position w:val="2"/>
                      <w:sz w:val="17"/>
                    </w:rPr>
                    <w:t>аго</w:t>
                  </w:r>
                  <w:r>
                    <w:rPr>
                      <w:b/>
                      <w:spacing w:val="-32"/>
                      <w:position w:val="2"/>
                      <w:sz w:val="17"/>
                    </w:rPr>
                    <w:t> </w:t>
                  </w:r>
                  <w:r>
                    <w:rPr>
                      <w:b/>
                      <w:spacing w:val="2"/>
                      <w:position w:val="2"/>
                      <w:sz w:val="17"/>
                    </w:rPr>
                    <w:t>**ы</w:t>
                  </w:r>
                  <w:r>
                    <w:rPr>
                      <w:b/>
                      <w:spacing w:val="-19"/>
                      <w:position w:val="2"/>
                      <w:sz w:val="17"/>
                    </w:rPr>
                    <w:t> </w:t>
                  </w:r>
                  <w:r>
                    <w:rPr>
                      <w:b/>
                      <w:position w:val="2"/>
                      <w:sz w:val="17"/>
                    </w:rPr>
                    <w:t>й</w:t>
                  </w:r>
                  <w:r>
                    <w:rPr>
                      <w:b/>
                      <w:spacing w:val="27"/>
                      <w:position w:val="2"/>
                      <w:sz w:val="17"/>
                    </w:rPr>
                    <w:t> </w:t>
                  </w:r>
                  <w:r>
                    <w:rPr>
                      <w:b/>
                      <w:position w:val="2"/>
                      <w:sz w:val="17"/>
                    </w:rPr>
                    <w:t>станок</w:t>
                    <w:tab/>
                  </w:r>
                  <w:r>
                    <w:rPr>
                      <w:b/>
                      <w:sz w:val="17"/>
                    </w:rPr>
                    <w:t>И</w:t>
                  </w:r>
                  <w:r>
                    <w:rPr>
                      <w:b/>
                      <w:spacing w:val="-26"/>
                      <w:sz w:val="17"/>
                    </w:rPr>
                    <w:t> </w:t>
                  </w:r>
                  <w:r>
                    <w:rPr>
                      <w:b/>
                      <w:sz w:val="17"/>
                    </w:rPr>
                    <w:t>Э</w:t>
                  </w:r>
                  <w:r>
                    <w:rPr>
                      <w:b/>
                      <w:spacing w:val="-28"/>
                      <w:sz w:val="17"/>
                    </w:rPr>
                    <w:t> </w:t>
                  </w:r>
                  <w:r>
                    <w:rPr>
                      <w:b/>
                      <w:spacing w:val="6"/>
                      <w:sz w:val="17"/>
                    </w:rPr>
                    <w:t>-9703</w:t>
                    <w:tab/>
                  </w:r>
                  <w:r>
                    <w:rPr>
                      <w:b/>
                      <w:position w:val="1"/>
                      <w:sz w:val="17"/>
                    </w:rPr>
                    <w:t>1</w:t>
                    <w:tab/>
                  </w:r>
                  <w:r>
                    <w:rPr>
                      <w:b/>
                      <w:sz w:val="17"/>
                    </w:rPr>
                    <w:t>1</w:t>
                    <w:tab/>
                    <w:t>1</w:t>
                    <w:tab/>
                    <w:t>—</w:t>
                    <w:tab/>
                    <w:t>—</w:t>
                  </w:r>
                </w:p>
                <w:p>
                  <w:pPr>
                    <w:pStyle w:val="BodyText"/>
                  </w:pPr>
                </w:p>
                <w:p>
                  <w:pPr>
                    <w:spacing w:before="147"/>
                    <w:ind w:left="0" w:right="0" w:firstLine="0"/>
                    <w:jc w:val="left"/>
                    <w:rPr>
                      <w:b/>
                      <w:sz w:val="17"/>
                    </w:rPr>
                  </w:pPr>
                  <w:r>
                    <w:rPr>
                      <w:b/>
                      <w:sz w:val="17"/>
                    </w:rPr>
                    <w:t>Т  а б л и  ц а   В.4  —  Примерная  номенклатура оборудовала для оснащения  различных мастерских</w:t>
                  </w:r>
                </w:p>
                <w:p>
                  <w:pPr>
                    <w:spacing w:before="99"/>
                    <w:ind w:left="4721" w:right="0" w:firstLine="0"/>
                    <w:jc w:val="center"/>
                    <w:rPr>
                      <w:b/>
                      <w:sz w:val="17"/>
                    </w:rPr>
                  </w:pPr>
                  <w:r>
                    <w:rPr>
                      <w:b/>
                      <w:sz w:val="17"/>
                    </w:rPr>
                    <w:t>Количество  (шт.)  для групп  ГЭС  мощностью.  п*с кВт</w:t>
                  </w:r>
                </w:p>
                <w:p>
                  <w:pPr>
                    <w:tabs>
                      <w:tab w:pos="3424" w:val="left" w:leader="none"/>
                    </w:tabs>
                    <w:spacing w:line="121" w:lineRule="exact" w:before="90"/>
                    <w:ind w:left="0" w:right="5153" w:firstLine="0"/>
                    <w:jc w:val="center"/>
                    <w:rPr>
                      <w:b/>
                      <w:sz w:val="17"/>
                    </w:rPr>
                  </w:pPr>
                  <w:r>
                    <w:rPr>
                      <w:b/>
                      <w:spacing w:val="-7"/>
                      <w:sz w:val="17"/>
                    </w:rPr>
                    <w:t>Наименование</w:t>
                  </w:r>
                  <w:r>
                    <w:rPr>
                      <w:b/>
                      <w:spacing w:val="23"/>
                      <w:sz w:val="17"/>
                    </w:rPr>
                    <w:t> </w:t>
                  </w:r>
                  <w:r>
                    <w:rPr>
                      <w:b/>
                      <w:spacing w:val="-9"/>
                      <w:sz w:val="17"/>
                    </w:rPr>
                    <w:t>оборудования</w:t>
                    <w:tab/>
                  </w:r>
                  <w:r>
                    <w:rPr>
                      <w:b/>
                      <w:spacing w:val="-3"/>
                      <w:sz w:val="17"/>
                    </w:rPr>
                    <w:t>Тия</w:t>
                  </w:r>
                </w:p>
                <w:p>
                  <w:pPr>
                    <w:tabs>
                      <w:tab w:pos="5790" w:val="left" w:leader="none"/>
                      <w:tab w:pos="6907" w:val="left" w:leader="none"/>
                      <w:tab w:pos="7978" w:val="left" w:leader="none"/>
                      <w:tab w:pos="9159" w:val="left" w:leader="none"/>
                    </w:tabs>
                    <w:spacing w:line="179" w:lineRule="exact" w:before="0"/>
                    <w:ind w:left="4683" w:right="0" w:firstLine="0"/>
                    <w:jc w:val="center"/>
                    <w:rPr>
                      <w:b/>
                      <w:sz w:val="17"/>
                    </w:rPr>
                  </w:pPr>
                  <w:r>
                    <w:rPr>
                      <w:b/>
                      <w:position w:val="-10"/>
                      <w:sz w:val="17"/>
                    </w:rPr>
                    <w:t>Са.</w:t>
                  </w:r>
                  <w:r>
                    <w:rPr>
                      <w:b/>
                      <w:spacing w:val="10"/>
                      <w:position w:val="-10"/>
                      <w:sz w:val="17"/>
                    </w:rPr>
                    <w:t> </w:t>
                  </w:r>
                  <w:r>
                    <w:rPr>
                      <w:b/>
                      <w:spacing w:val="-4"/>
                      <w:position w:val="-10"/>
                      <w:sz w:val="17"/>
                    </w:rPr>
                    <w:t>3000</w:t>
                    <w:tab/>
                  </w:r>
                  <w:r>
                    <w:rPr>
                      <w:b/>
                      <w:sz w:val="17"/>
                    </w:rPr>
                    <w:t>Са </w:t>
                  </w:r>
                  <w:r>
                    <w:rPr>
                      <w:b/>
                      <w:spacing w:val="20"/>
                      <w:sz w:val="17"/>
                    </w:rPr>
                    <w:t> </w:t>
                  </w:r>
                  <w:r>
                    <w:rPr>
                      <w:b/>
                      <w:spacing w:val="-4"/>
                      <w:sz w:val="17"/>
                    </w:rPr>
                    <w:t>1000</w:t>
                    <w:tab/>
                  </w:r>
                  <w:r>
                    <w:rPr>
                      <w:b/>
                      <w:sz w:val="17"/>
                    </w:rPr>
                    <w:t>Са </w:t>
                  </w:r>
                  <w:r>
                    <w:rPr>
                      <w:b/>
                      <w:spacing w:val="5"/>
                      <w:sz w:val="17"/>
                    </w:rPr>
                    <w:t> </w:t>
                  </w:r>
                  <w:r>
                    <w:rPr>
                      <w:b/>
                      <w:sz w:val="17"/>
                    </w:rPr>
                    <w:t>350</w:t>
                    <w:tab/>
                    <w:t>Са.</w:t>
                  </w:r>
                  <w:r>
                    <w:rPr>
                      <w:b/>
                      <w:spacing w:val="18"/>
                      <w:sz w:val="17"/>
                    </w:rPr>
                    <w:t> </w:t>
                  </w:r>
                  <w:r>
                    <w:rPr>
                      <w:b/>
                      <w:spacing w:val="-4"/>
                      <w:sz w:val="17"/>
                    </w:rPr>
                    <w:t>100</w:t>
                    <w:tab/>
                  </w:r>
                  <w:r>
                    <w:rPr>
                      <w:b/>
                      <w:spacing w:val="-3"/>
                      <w:sz w:val="17"/>
                    </w:rPr>
                    <w:t>Са.</w:t>
                  </w:r>
                  <w:r>
                    <w:rPr>
                      <w:b/>
                      <w:spacing w:val="5"/>
                      <w:sz w:val="17"/>
                    </w:rPr>
                    <w:t> </w:t>
                  </w:r>
                  <w:r>
                    <w:rPr>
                      <w:b/>
                      <w:sz w:val="17"/>
                    </w:rPr>
                    <w:t>30</w:t>
                  </w:r>
                </w:p>
                <w:p>
                  <w:pPr>
                    <w:tabs>
                      <w:tab w:pos="7134" w:val="left" w:leader="none"/>
                      <w:tab w:pos="8242" w:val="left" w:leader="none"/>
                      <w:tab w:pos="9368" w:val="left" w:leader="none"/>
                    </w:tabs>
                    <w:spacing w:line="134" w:lineRule="exact" w:before="0"/>
                    <w:ind w:left="6092" w:right="0" w:hanging="37"/>
                    <w:jc w:val="left"/>
                    <w:rPr>
                      <w:b/>
                      <w:sz w:val="17"/>
                    </w:rPr>
                  </w:pPr>
                  <w:r>
                    <w:rPr>
                      <w:b/>
                      <w:spacing w:val="-5"/>
                      <w:sz w:val="17"/>
                    </w:rPr>
                    <w:t>до</w:t>
                  </w:r>
                  <w:r>
                    <w:rPr>
                      <w:b/>
                      <w:spacing w:val="-1"/>
                      <w:sz w:val="17"/>
                    </w:rPr>
                    <w:t> </w:t>
                  </w:r>
                  <w:r>
                    <w:rPr>
                      <w:b/>
                      <w:spacing w:val="-4"/>
                      <w:sz w:val="17"/>
                    </w:rPr>
                    <w:t>3000</w:t>
                    <w:tab/>
                  </w:r>
                  <w:r>
                    <w:rPr>
                      <w:b/>
                      <w:spacing w:val="-7"/>
                      <w:sz w:val="17"/>
                    </w:rPr>
                    <w:t>до</w:t>
                  </w:r>
                  <w:r>
                    <w:rPr>
                      <w:b/>
                      <w:spacing w:val="12"/>
                      <w:sz w:val="17"/>
                    </w:rPr>
                    <w:t> </w:t>
                  </w:r>
                  <w:r>
                    <w:rPr>
                      <w:b/>
                      <w:spacing w:val="-6"/>
                      <w:sz w:val="17"/>
                    </w:rPr>
                    <w:t>1000</w:t>
                    <w:tab/>
                  </w:r>
                  <w:r>
                    <w:rPr>
                      <w:b/>
                      <w:sz w:val="17"/>
                    </w:rPr>
                    <w:t>до</w:t>
                  </w:r>
                  <w:r>
                    <w:rPr>
                      <w:b/>
                      <w:spacing w:val="0"/>
                      <w:sz w:val="17"/>
                    </w:rPr>
                    <w:t> </w:t>
                  </w:r>
                  <w:r>
                    <w:rPr>
                      <w:b/>
                      <w:spacing w:val="-11"/>
                      <w:sz w:val="17"/>
                    </w:rPr>
                    <w:t>3S0</w:t>
                    <w:tab/>
                  </w:r>
                  <w:r>
                    <w:rPr>
                      <w:b/>
                      <w:sz w:val="17"/>
                    </w:rPr>
                    <w:t>до</w:t>
                  </w:r>
                  <w:r>
                    <w:rPr>
                      <w:b/>
                      <w:spacing w:val="-3"/>
                      <w:sz w:val="17"/>
                    </w:rPr>
                    <w:t> </w:t>
                  </w:r>
                  <w:r>
                    <w:rPr>
                      <w:b/>
                      <w:spacing w:val="-6"/>
                      <w:sz w:val="17"/>
                    </w:rPr>
                    <w:t>100</w:t>
                  </w:r>
                </w:p>
                <w:p>
                  <w:pPr>
                    <w:tabs>
                      <w:tab w:pos="7171" w:val="left" w:leader="none"/>
                      <w:tab w:pos="8233" w:val="left" w:leader="none"/>
                      <w:tab w:pos="9368" w:val="left" w:leader="none"/>
                    </w:tabs>
                    <w:spacing w:line="195" w:lineRule="exact" w:before="0"/>
                    <w:ind w:left="6092" w:right="0" w:firstLine="0"/>
                    <w:jc w:val="left"/>
                    <w:rPr>
                      <w:b/>
                      <w:sz w:val="17"/>
                    </w:rPr>
                  </w:pPr>
                  <w:r>
                    <w:rPr>
                      <w:b/>
                      <w:spacing w:val="-8"/>
                      <w:position w:val="1"/>
                      <w:sz w:val="17"/>
                    </w:rPr>
                    <w:t>аключ</w:t>
                    <w:tab/>
                  </w:r>
                  <w:r>
                    <w:rPr>
                      <w:b/>
                      <w:spacing w:val="-8"/>
                      <w:sz w:val="17"/>
                    </w:rPr>
                    <w:t>■ключ.</w:t>
                    <w:tab/>
                  </w:r>
                  <w:r>
                    <w:rPr>
                      <w:b/>
                      <w:spacing w:val="-7"/>
                      <w:position w:val="1"/>
                      <w:sz w:val="17"/>
                    </w:rPr>
                    <w:t>аключ.</w:t>
                    <w:tab/>
                  </w:r>
                  <w:r>
                    <w:rPr>
                      <w:b/>
                      <w:spacing w:val="-8"/>
                      <w:position w:val="1"/>
                      <w:sz w:val="17"/>
                    </w:rPr>
                    <w:t>■ключ.</w:t>
                  </w:r>
                </w:p>
                <w:p>
                  <w:pPr>
                    <w:pStyle w:val="BodyText"/>
                    <w:spacing w:before="5"/>
                    <w:rPr>
                      <w:sz w:val="17"/>
                    </w:rPr>
                  </w:pPr>
                </w:p>
                <w:p>
                  <w:pPr>
                    <w:spacing w:before="1"/>
                    <w:ind w:left="369" w:right="0" w:firstLine="0"/>
                    <w:jc w:val="left"/>
                    <w:rPr>
                      <w:b/>
                      <w:sz w:val="17"/>
                    </w:rPr>
                  </w:pPr>
                  <w:r>
                    <w:rPr>
                      <w:b/>
                      <w:sz w:val="17"/>
                    </w:rPr>
                    <w:t>Механическая  мастерская</w:t>
                  </w:r>
                </w:p>
                <w:p>
                  <w:pPr>
                    <w:tabs>
                      <w:tab w:pos="3866" w:val="left" w:leader="none"/>
                    </w:tabs>
                    <w:spacing w:before="33"/>
                    <w:ind w:left="360" w:right="0" w:firstLine="0"/>
                    <w:jc w:val="left"/>
                    <w:rPr>
                      <w:b/>
                      <w:sz w:val="17"/>
                    </w:rPr>
                  </w:pPr>
                  <w:r>
                    <w:rPr>
                      <w:b/>
                      <w:spacing w:val="1"/>
                      <w:position w:val="2"/>
                      <w:sz w:val="17"/>
                    </w:rPr>
                    <w:t>Токарно-винторезный</w:t>
                  </w:r>
                  <w:r>
                    <w:rPr>
                      <w:b/>
                      <w:spacing w:val="45"/>
                      <w:position w:val="2"/>
                      <w:sz w:val="17"/>
                    </w:rPr>
                    <w:t> </w:t>
                  </w:r>
                  <w:r>
                    <w:rPr>
                      <w:b/>
                      <w:position w:val="2"/>
                      <w:sz w:val="17"/>
                    </w:rPr>
                    <w:t>станок</w:t>
                    <w:tab/>
                  </w:r>
                  <w:r>
                    <w:rPr>
                      <w:b/>
                      <w:spacing w:val="7"/>
                      <w:sz w:val="17"/>
                    </w:rPr>
                    <w:t>16К20.</w:t>
                  </w:r>
                </w:p>
                <w:p>
                  <w:pPr>
                    <w:tabs>
                      <w:tab w:pos="5288" w:val="left" w:leader="none"/>
                      <w:tab w:pos="6303" w:val="left" w:leader="none"/>
                      <w:tab w:pos="7365" w:val="left" w:leader="none"/>
                      <w:tab w:pos="8436" w:val="left" w:leader="none"/>
                      <w:tab w:pos="9534" w:val="left" w:leader="none"/>
                    </w:tabs>
                    <w:spacing w:before="26"/>
                    <w:ind w:left="3922" w:right="0" w:firstLine="0"/>
                    <w:jc w:val="left"/>
                    <w:rPr>
                      <w:b/>
                      <w:sz w:val="17"/>
                    </w:rPr>
                  </w:pPr>
                  <w:r>
                    <w:rPr>
                      <w:b/>
                      <w:spacing w:val="3"/>
                      <w:sz w:val="17"/>
                    </w:rPr>
                    <w:t>1К20.</w:t>
                    <w:tab/>
                  </w:r>
                  <w:r>
                    <w:rPr>
                      <w:b/>
                      <w:sz w:val="17"/>
                    </w:rPr>
                    <w:t>3</w:t>
                    <w:tab/>
                    <w:t>3</w:t>
                    <w:tab/>
                    <w:t>2</w:t>
                    <w:tab/>
                    <w:t>2</w:t>
                    <w:tab/>
                    <w:t>1</w:t>
                  </w:r>
                </w:p>
                <w:p>
                  <w:pPr>
                    <w:spacing w:before="25"/>
                    <w:ind w:left="3812" w:right="5605" w:firstLine="0"/>
                    <w:jc w:val="center"/>
                    <w:rPr>
                      <w:b/>
                      <w:sz w:val="17"/>
                    </w:rPr>
                  </w:pPr>
                  <w:r>
                    <w:rPr>
                      <w:b/>
                      <w:sz w:val="17"/>
                    </w:rPr>
                    <w:t>1А616</w:t>
                  </w:r>
                </w:p>
                <w:p>
                  <w:pPr>
                    <w:spacing w:line="159" w:lineRule="exact" w:before="7"/>
                    <w:ind w:left="369" w:right="0" w:firstLine="0"/>
                    <w:jc w:val="left"/>
                    <w:rPr>
                      <w:b/>
                      <w:sz w:val="17"/>
                    </w:rPr>
                  </w:pPr>
                  <w:r>
                    <w:rPr>
                      <w:b/>
                      <w:sz w:val="17"/>
                    </w:rPr>
                    <w:t>Ш ирокоуниверсальны й ф резер-</w:t>
                  </w:r>
                </w:p>
                <w:p>
                  <w:pPr>
                    <w:tabs>
                      <w:tab w:pos="3922" w:val="left" w:leader="none"/>
                      <w:tab w:pos="5306" w:val="left" w:leader="none"/>
                      <w:tab w:pos="6313" w:val="left" w:leader="none"/>
                      <w:tab w:pos="7383" w:val="left" w:leader="none"/>
                      <w:tab w:pos="8454" w:val="left" w:leader="none"/>
                      <w:tab w:pos="9525" w:val="left" w:leader="none"/>
                    </w:tabs>
                    <w:spacing w:line="259" w:lineRule="exact" w:before="0"/>
                    <w:ind w:left="64" w:right="0" w:firstLine="0"/>
                    <w:jc w:val="left"/>
                    <w:rPr>
                      <w:b/>
                      <w:sz w:val="17"/>
                    </w:rPr>
                  </w:pPr>
                  <w:r>
                    <w:rPr>
                      <w:b/>
                      <w:position w:val="-8"/>
                      <w:sz w:val="17"/>
                    </w:rPr>
                    <w:t>ныи</w:t>
                  </w:r>
                  <w:r>
                    <w:rPr>
                      <w:b/>
                      <w:spacing w:val="18"/>
                      <w:position w:val="-8"/>
                      <w:sz w:val="17"/>
                    </w:rPr>
                    <w:t> </w:t>
                  </w:r>
                  <w:r>
                    <w:rPr>
                      <w:b/>
                      <w:position w:val="-8"/>
                      <w:sz w:val="17"/>
                    </w:rPr>
                    <w:t>станок</w:t>
                    <w:tab/>
                  </w:r>
                  <w:r>
                    <w:rPr>
                      <w:b/>
                      <w:spacing w:val="5"/>
                      <w:sz w:val="17"/>
                    </w:rPr>
                    <w:t>6Р</w:t>
                  </w:r>
                  <w:r>
                    <w:rPr>
                      <w:b/>
                      <w:spacing w:val="-31"/>
                      <w:sz w:val="17"/>
                    </w:rPr>
                    <w:t> </w:t>
                  </w:r>
                  <w:r>
                    <w:rPr>
                      <w:b/>
                      <w:spacing w:val="5"/>
                      <w:sz w:val="17"/>
                    </w:rPr>
                    <w:t>82</w:t>
                    <w:tab/>
                  </w:r>
                  <w:r>
                    <w:rPr>
                      <w:b/>
                      <w:position w:val="1"/>
                      <w:sz w:val="17"/>
                    </w:rPr>
                    <w:t>1</w:t>
                    <w:tab/>
                  </w:r>
                  <w:r>
                    <w:rPr>
                      <w:b/>
                      <w:sz w:val="17"/>
                    </w:rPr>
                    <w:t>1</w:t>
                    <w:tab/>
                  </w:r>
                  <w:r>
                    <w:rPr>
                      <w:b/>
                      <w:position w:val="1"/>
                      <w:sz w:val="17"/>
                    </w:rPr>
                    <w:t>1</w:t>
                    <w:tab/>
                  </w:r>
                  <w:r>
                    <w:rPr>
                      <w:b/>
                      <w:sz w:val="17"/>
                    </w:rPr>
                    <w:t>1</w:t>
                    <w:tab/>
                    <w:t>1</w:t>
                  </w:r>
                </w:p>
                <w:p>
                  <w:pPr>
                    <w:pStyle w:val="BodyText"/>
                    <w:spacing w:before="10"/>
                    <w:rPr>
                      <w:sz w:val="27"/>
                    </w:rPr>
                  </w:pPr>
                </w:p>
                <w:p>
                  <w:pPr>
                    <w:spacing w:before="0"/>
                    <w:ind w:left="0" w:right="20" w:firstLine="0"/>
                    <w:jc w:val="right"/>
                    <w:rPr>
                      <w:rFonts w:ascii="Tahoma"/>
                      <w:sz w:val="16"/>
                    </w:rPr>
                  </w:pPr>
                  <w:r>
                    <w:rPr>
                      <w:rFonts w:ascii="Tahoma"/>
                      <w:sz w:val="16"/>
                    </w:rPr>
                    <w:t>6 5</w:t>
                  </w:r>
                </w:p>
              </w:txbxContent>
            </v:textbox>
            <w10:wrap type="none"/>
          </v:shape>
        </w:pict>
      </w:r>
      <w:r>
        <w:rPr/>
        <w:drawing>
          <wp:anchor distT="0" distB="0" distL="0" distR="0" allowOverlap="1" layoutInCell="1" locked="0" behindDoc="1" simplePos="0" relativeHeight="268172207">
            <wp:simplePos x="0" y="0"/>
            <wp:positionH relativeFrom="page">
              <wp:posOffset>0</wp:posOffset>
            </wp:positionH>
            <wp:positionV relativeFrom="page">
              <wp:posOffset>0</wp:posOffset>
            </wp:positionV>
            <wp:extent cx="7561580" cy="10691419"/>
            <wp:effectExtent l="0" t="0" r="0" b="0"/>
            <wp:wrapNone/>
            <wp:docPr id="137" name="image71.png" descr=""/>
            <wp:cNvGraphicFramePr>
              <a:graphicFrameLocks noChangeAspect="1"/>
            </wp:cNvGraphicFramePr>
            <a:graphic>
              <a:graphicData uri="http://schemas.openxmlformats.org/drawingml/2006/picture">
                <pic:pic>
                  <pic:nvPicPr>
                    <pic:cNvPr id="138" name="image71.png"/>
                    <pic:cNvPicPr/>
                  </pic:nvPicPr>
                  <pic:blipFill>
                    <a:blip r:embed="rId7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58.052223pt;width:495.5pt;height:731.25pt;mso-position-horizontal-relative:page;mso-position-vertical-relative:page;z-index:-263224" type="#_x0000_t202" filled="false" stroked="false">
            <v:textbox inset="0,0,0,0">
              <w:txbxContent>
                <w:p>
                  <w:pPr>
                    <w:spacing w:line="255" w:lineRule="exact" w:before="0"/>
                    <w:ind w:left="9" w:right="0" w:firstLine="0"/>
                    <w:jc w:val="left"/>
                    <w:rPr>
                      <w:rFonts w:ascii="Times New Roman" w:hAnsi="Times New Roman"/>
                      <w:sz w:val="23"/>
                    </w:rPr>
                  </w:pPr>
                  <w:r>
                    <w:rPr>
                      <w:rFonts w:ascii="Times New Roman" w:hAnsi="Times New Roman"/>
                      <w:sz w:val="23"/>
                    </w:rPr>
                    <w:t>ГОСТ  Р 55260.4.1—2013</w:t>
                  </w:r>
                </w:p>
                <w:p>
                  <w:pPr>
                    <w:pStyle w:val="BodyText"/>
                    <w:spacing w:before="2"/>
                    <w:rPr>
                      <w:sz w:val="29"/>
                    </w:rPr>
                  </w:pPr>
                </w:p>
                <w:p>
                  <w:pPr>
                    <w:spacing w:before="0"/>
                    <w:ind w:left="0" w:right="0" w:firstLine="0"/>
                    <w:jc w:val="left"/>
                    <w:rPr>
                      <w:i/>
                      <w:sz w:val="17"/>
                    </w:rPr>
                  </w:pPr>
                  <w:r>
                    <w:rPr>
                      <w:i/>
                      <w:sz w:val="17"/>
                    </w:rPr>
                    <w:t>П родолж ение т аблицы В .4</w:t>
                  </w:r>
                </w:p>
                <w:p>
                  <w:pPr>
                    <w:spacing w:before="108"/>
                    <w:ind w:left="4923" w:right="0" w:firstLine="0"/>
                    <w:jc w:val="center"/>
                    <w:rPr>
                      <w:b/>
                      <w:sz w:val="17"/>
                    </w:rPr>
                  </w:pPr>
                  <w:r>
                    <w:rPr>
                      <w:b/>
                      <w:sz w:val="17"/>
                    </w:rPr>
                    <w:t>Количество  (шт,|  дяв групп  ГЭС  мощностью.  тше «Вт</w:t>
                  </w:r>
                </w:p>
                <w:p>
                  <w:pPr>
                    <w:tabs>
                      <w:tab w:pos="3424" w:val="left" w:leader="none"/>
                    </w:tabs>
                    <w:spacing w:line="126" w:lineRule="exact" w:before="90"/>
                    <w:ind w:left="0" w:right="4946" w:firstLine="0"/>
                    <w:jc w:val="center"/>
                    <w:rPr>
                      <w:b/>
                      <w:sz w:val="17"/>
                    </w:rPr>
                  </w:pPr>
                  <w:r>
                    <w:rPr>
                      <w:b/>
                      <w:spacing w:val="-8"/>
                      <w:position w:val="1"/>
                      <w:sz w:val="17"/>
                    </w:rPr>
                    <w:t>Наимеяовэнме</w:t>
                  </w:r>
                  <w:r>
                    <w:rPr>
                      <w:b/>
                      <w:spacing w:val="20"/>
                      <w:position w:val="1"/>
                      <w:sz w:val="17"/>
                    </w:rPr>
                    <w:t> </w:t>
                  </w:r>
                  <w:r>
                    <w:rPr>
                      <w:b/>
                      <w:spacing w:val="-9"/>
                      <w:position w:val="1"/>
                      <w:sz w:val="17"/>
                    </w:rPr>
                    <w:t>оборудования</w:t>
                    <w:tab/>
                  </w:r>
                  <w:r>
                    <w:rPr>
                      <w:b/>
                      <w:spacing w:val="-5"/>
                      <w:sz w:val="17"/>
                    </w:rPr>
                    <w:t>Тив</w:t>
                  </w:r>
                </w:p>
                <w:p>
                  <w:pPr>
                    <w:tabs>
                      <w:tab w:pos="5996" w:val="left" w:leader="none"/>
                      <w:tab w:pos="7113" w:val="left" w:leader="none"/>
                      <w:tab w:pos="8184" w:val="left" w:leader="none"/>
                      <w:tab w:pos="9365" w:val="left" w:leader="none"/>
                    </w:tabs>
                    <w:spacing w:line="175" w:lineRule="exact" w:before="0"/>
                    <w:ind w:left="4889" w:right="0" w:firstLine="0"/>
                    <w:jc w:val="center"/>
                    <w:rPr>
                      <w:b/>
                      <w:sz w:val="17"/>
                    </w:rPr>
                  </w:pPr>
                  <w:r>
                    <w:rPr>
                      <w:b/>
                      <w:position w:val="-10"/>
                      <w:sz w:val="17"/>
                    </w:rPr>
                    <w:t>Се.</w:t>
                  </w:r>
                  <w:r>
                    <w:rPr>
                      <w:b/>
                      <w:spacing w:val="10"/>
                      <w:position w:val="-10"/>
                      <w:sz w:val="17"/>
                    </w:rPr>
                    <w:t> </w:t>
                  </w:r>
                  <w:r>
                    <w:rPr>
                      <w:b/>
                      <w:spacing w:val="-4"/>
                      <w:position w:val="-10"/>
                      <w:sz w:val="17"/>
                    </w:rPr>
                    <w:t>3000</w:t>
                    <w:tab/>
                  </w:r>
                  <w:r>
                    <w:rPr>
                      <w:b/>
                      <w:sz w:val="17"/>
                    </w:rPr>
                    <w:t>Се.</w:t>
                  </w:r>
                  <w:r>
                    <w:rPr>
                      <w:b/>
                      <w:spacing w:val="28"/>
                      <w:sz w:val="17"/>
                    </w:rPr>
                    <w:t> </w:t>
                  </w:r>
                  <w:r>
                    <w:rPr>
                      <w:b/>
                      <w:spacing w:val="-6"/>
                      <w:sz w:val="17"/>
                    </w:rPr>
                    <w:t>1000</w:t>
                    <w:tab/>
                  </w:r>
                  <w:r>
                    <w:rPr>
                      <w:b/>
                      <w:sz w:val="17"/>
                    </w:rPr>
                    <w:t>Со.</w:t>
                  </w:r>
                  <w:r>
                    <w:rPr>
                      <w:b/>
                      <w:spacing w:val="-1"/>
                      <w:sz w:val="17"/>
                    </w:rPr>
                    <w:t> </w:t>
                  </w:r>
                  <w:r>
                    <w:rPr>
                      <w:b/>
                      <w:sz w:val="17"/>
                    </w:rPr>
                    <w:t>360</w:t>
                    <w:tab/>
                  </w:r>
                  <w:r>
                    <w:rPr>
                      <w:b/>
                      <w:spacing w:val="-3"/>
                      <w:sz w:val="17"/>
                    </w:rPr>
                    <w:t>Со.</w:t>
                  </w:r>
                  <w:r>
                    <w:rPr>
                      <w:b/>
                      <w:spacing w:val="17"/>
                      <w:sz w:val="17"/>
                    </w:rPr>
                    <w:t> </w:t>
                  </w:r>
                  <w:r>
                    <w:rPr>
                      <w:b/>
                      <w:spacing w:val="-4"/>
                      <w:sz w:val="17"/>
                    </w:rPr>
                    <w:t>100</w:t>
                    <w:tab/>
                  </w:r>
                  <w:r>
                    <w:rPr>
                      <w:b/>
                      <w:spacing w:val="-5"/>
                      <w:sz w:val="17"/>
                    </w:rPr>
                    <w:t>Со.</w:t>
                  </w:r>
                  <w:r>
                    <w:rPr>
                      <w:b/>
                      <w:spacing w:val="3"/>
                      <w:sz w:val="17"/>
                    </w:rPr>
                    <w:t> </w:t>
                  </w:r>
                  <w:r>
                    <w:rPr>
                      <w:b/>
                      <w:sz w:val="17"/>
                    </w:rPr>
                    <w:t>30</w:t>
                  </w:r>
                </w:p>
                <w:p>
                  <w:pPr>
                    <w:tabs>
                      <w:tab w:pos="7116" w:val="left" w:leader="none"/>
                      <w:tab w:pos="8242" w:val="left" w:leader="none"/>
                      <w:tab w:pos="9368" w:val="left" w:leader="none"/>
                    </w:tabs>
                    <w:spacing w:line="143" w:lineRule="exact" w:before="0"/>
                    <w:ind w:left="6101" w:right="0" w:hanging="46"/>
                    <w:jc w:val="left"/>
                    <w:rPr>
                      <w:b/>
                      <w:sz w:val="17"/>
                    </w:rPr>
                  </w:pPr>
                  <w:r>
                    <w:rPr>
                      <w:b/>
                      <w:spacing w:val="-5"/>
                      <w:sz w:val="17"/>
                    </w:rPr>
                    <w:t>до</w:t>
                  </w:r>
                  <w:r>
                    <w:rPr>
                      <w:b/>
                      <w:spacing w:val="-1"/>
                      <w:sz w:val="17"/>
                    </w:rPr>
                    <w:t> </w:t>
                  </w:r>
                  <w:r>
                    <w:rPr>
                      <w:b/>
                      <w:spacing w:val="-4"/>
                      <w:sz w:val="17"/>
                    </w:rPr>
                    <w:t>3000</w:t>
                    <w:tab/>
                  </w:r>
                  <w:r>
                    <w:rPr>
                      <w:b/>
                      <w:sz w:val="17"/>
                    </w:rPr>
                    <w:t>до</w:t>
                  </w:r>
                  <w:r>
                    <w:rPr>
                      <w:b/>
                      <w:spacing w:val="6"/>
                      <w:sz w:val="17"/>
                    </w:rPr>
                    <w:t> </w:t>
                  </w:r>
                  <w:r>
                    <w:rPr>
                      <w:b/>
                      <w:spacing w:val="-4"/>
                      <w:sz w:val="17"/>
                    </w:rPr>
                    <w:t>1000</w:t>
                    <w:tab/>
                  </w:r>
                  <w:r>
                    <w:rPr>
                      <w:b/>
                      <w:sz w:val="17"/>
                    </w:rPr>
                    <w:t>до </w:t>
                  </w:r>
                  <w:r>
                    <w:rPr>
                      <w:b/>
                      <w:spacing w:val="-4"/>
                      <w:sz w:val="17"/>
                    </w:rPr>
                    <w:t>350</w:t>
                    <w:tab/>
                  </w:r>
                  <w:r>
                    <w:rPr>
                      <w:b/>
                      <w:sz w:val="17"/>
                    </w:rPr>
                    <w:t>до</w:t>
                  </w:r>
                  <w:r>
                    <w:rPr>
                      <w:b/>
                      <w:spacing w:val="-3"/>
                      <w:sz w:val="17"/>
                    </w:rPr>
                    <w:t> </w:t>
                  </w:r>
                  <w:r>
                    <w:rPr>
                      <w:b/>
                      <w:spacing w:val="-6"/>
                      <w:sz w:val="17"/>
                    </w:rPr>
                    <w:t>100</w:t>
                  </w:r>
                </w:p>
                <w:p>
                  <w:pPr>
                    <w:tabs>
                      <w:tab w:pos="7162" w:val="left" w:leader="none"/>
                      <w:tab w:pos="8233" w:val="left" w:leader="none"/>
                      <w:tab w:pos="9368" w:val="left" w:leader="none"/>
                    </w:tabs>
                    <w:spacing w:line="204" w:lineRule="exact" w:before="0"/>
                    <w:ind w:left="6101" w:right="0" w:firstLine="0"/>
                    <w:jc w:val="left"/>
                    <w:rPr>
                      <w:b/>
                      <w:sz w:val="17"/>
                    </w:rPr>
                  </w:pPr>
                  <w:r>
                    <w:rPr>
                      <w:b/>
                      <w:spacing w:val="-13"/>
                      <w:sz w:val="17"/>
                    </w:rPr>
                    <w:t>1КЛСЧ</w:t>
                    <w:tab/>
                  </w:r>
                  <w:r>
                    <w:rPr>
                      <w:b/>
                      <w:spacing w:val="-8"/>
                      <w:sz w:val="17"/>
                    </w:rPr>
                    <w:t>в«люч.</w:t>
                    <w:tab/>
                  </w:r>
                  <w:r>
                    <w:rPr>
                      <w:b/>
                      <w:position w:val="1"/>
                      <w:sz w:val="17"/>
                    </w:rPr>
                    <w:t>•ключ.</w:t>
                    <w:tab/>
                    <w:t>»клеч.</w:t>
                  </w:r>
                </w:p>
                <w:p>
                  <w:pPr>
                    <w:pStyle w:val="BodyText"/>
                    <w:spacing w:before="8"/>
                    <w:rPr>
                      <w:sz w:val="16"/>
                    </w:rPr>
                  </w:pPr>
                </w:p>
                <w:p>
                  <w:pPr>
                    <w:spacing w:line="102" w:lineRule="exact" w:before="1"/>
                    <w:ind w:left="360" w:right="0" w:firstLine="0"/>
                    <w:jc w:val="both"/>
                    <w:rPr>
                      <w:b/>
                      <w:sz w:val="17"/>
                    </w:rPr>
                  </w:pPr>
                  <w:r>
                    <w:rPr>
                      <w:b/>
                      <w:sz w:val="17"/>
                    </w:rPr>
                    <w:t>Универсальны й радиально-свер-</w:t>
                  </w:r>
                </w:p>
                <w:p>
                  <w:pPr>
                    <w:tabs>
                      <w:tab w:pos="3848" w:val="left" w:leader="none"/>
                      <w:tab w:pos="5131" w:val="left" w:leader="none"/>
                      <w:tab w:pos="6137" w:val="left" w:leader="none"/>
                      <w:tab w:pos="7319" w:val="left" w:leader="none"/>
                      <w:tab w:pos="8390" w:val="left" w:leader="none"/>
                      <w:tab w:pos="9460" w:val="left" w:leader="none"/>
                    </w:tabs>
                    <w:spacing w:line="303" w:lineRule="exact" w:before="0"/>
                    <w:ind w:left="64" w:right="0" w:firstLine="0"/>
                    <w:jc w:val="left"/>
                    <w:rPr>
                      <w:rFonts w:ascii="Tahoma" w:hAnsi="Tahoma"/>
                      <w:sz w:val="26"/>
                    </w:rPr>
                  </w:pPr>
                  <w:r>
                    <w:rPr>
                      <w:b/>
                      <w:spacing w:val="5"/>
                      <w:position w:val="-9"/>
                      <w:sz w:val="17"/>
                    </w:rPr>
                    <w:t>тл</w:t>
                  </w:r>
                  <w:r>
                    <w:rPr>
                      <w:b/>
                      <w:spacing w:val="-27"/>
                      <w:position w:val="-9"/>
                      <w:sz w:val="17"/>
                    </w:rPr>
                    <w:t> </w:t>
                  </w:r>
                  <w:r>
                    <w:rPr>
                      <w:b/>
                      <w:position w:val="-9"/>
                      <w:sz w:val="17"/>
                    </w:rPr>
                    <w:t>ь</w:t>
                  </w:r>
                  <w:r>
                    <w:rPr>
                      <w:b/>
                      <w:spacing w:val="-27"/>
                      <w:position w:val="-9"/>
                      <w:sz w:val="17"/>
                    </w:rPr>
                    <w:t> </w:t>
                  </w:r>
                  <w:r>
                    <w:rPr>
                      <w:b/>
                      <w:position w:val="-9"/>
                      <w:sz w:val="17"/>
                    </w:rPr>
                    <w:t>и</w:t>
                  </w:r>
                  <w:r>
                    <w:rPr>
                      <w:b/>
                      <w:spacing w:val="-28"/>
                      <w:position w:val="-9"/>
                      <w:sz w:val="17"/>
                    </w:rPr>
                    <w:t> </w:t>
                  </w:r>
                  <w:r>
                    <w:rPr>
                      <w:b/>
                      <w:position w:val="-9"/>
                      <w:sz w:val="17"/>
                    </w:rPr>
                    <w:t>ы</w:t>
                  </w:r>
                  <w:r>
                    <w:rPr>
                      <w:b/>
                      <w:spacing w:val="-15"/>
                      <w:position w:val="-9"/>
                      <w:sz w:val="17"/>
                    </w:rPr>
                    <w:t> </w:t>
                  </w:r>
                  <w:r>
                    <w:rPr>
                      <w:b/>
                      <w:position w:val="-9"/>
                      <w:sz w:val="17"/>
                    </w:rPr>
                    <w:t>й</w:t>
                  </w:r>
                  <w:r>
                    <w:rPr>
                      <w:b/>
                      <w:spacing w:val="37"/>
                      <w:position w:val="-9"/>
                      <w:sz w:val="17"/>
                    </w:rPr>
                    <w:t> </w:t>
                  </w:r>
                  <w:r>
                    <w:rPr>
                      <w:b/>
                      <w:position w:val="-9"/>
                      <w:sz w:val="17"/>
                    </w:rPr>
                    <w:t>станок</w:t>
                    <w:tab/>
                  </w:r>
                  <w:r>
                    <w:rPr>
                      <w:b/>
                      <w:spacing w:val="5"/>
                      <w:sz w:val="17"/>
                    </w:rPr>
                    <w:t>2М</w:t>
                  </w:r>
                  <w:r>
                    <w:rPr>
                      <w:b/>
                      <w:spacing w:val="-22"/>
                      <w:sz w:val="17"/>
                    </w:rPr>
                    <w:t> </w:t>
                  </w:r>
                  <w:r>
                    <w:rPr>
                      <w:b/>
                      <w:spacing w:val="7"/>
                      <w:sz w:val="17"/>
                    </w:rPr>
                    <w:t>550</w:t>
                    <w:tab/>
                  </w:r>
                  <w:r>
                    <w:rPr>
                      <w:b/>
                      <w:sz w:val="17"/>
                    </w:rPr>
                    <w:t>0</w:t>
                  </w:r>
                  <w:r>
                    <w:rPr>
                      <w:b/>
                      <w:spacing w:val="-31"/>
                      <w:sz w:val="17"/>
                    </w:rPr>
                    <w:t> </w:t>
                  </w:r>
                  <w:r>
                    <w:rPr>
                      <w:b/>
                      <w:sz w:val="17"/>
                    </w:rPr>
                    <w:t>—</w:t>
                  </w:r>
                  <w:r>
                    <w:rPr>
                      <w:b/>
                      <w:spacing w:val="-7"/>
                      <w:sz w:val="17"/>
                    </w:rPr>
                    <w:t> </w:t>
                  </w:r>
                  <w:r>
                    <w:rPr>
                      <w:b/>
                      <w:sz w:val="17"/>
                    </w:rPr>
                    <w:t>1</w:t>
                    <w:tab/>
                    <w:t>0</w:t>
                  </w:r>
                  <w:r>
                    <w:rPr>
                      <w:b/>
                      <w:spacing w:val="-31"/>
                      <w:sz w:val="17"/>
                    </w:rPr>
                    <w:t> </w:t>
                  </w:r>
                  <w:r>
                    <w:rPr>
                      <w:b/>
                      <w:sz w:val="17"/>
                    </w:rPr>
                    <w:t>—</w:t>
                  </w:r>
                  <w:r>
                    <w:rPr>
                      <w:b/>
                      <w:spacing w:val="2"/>
                      <w:sz w:val="17"/>
                    </w:rPr>
                    <w:t> </w:t>
                  </w:r>
                  <w:r>
                    <w:rPr>
                      <w:b/>
                      <w:sz w:val="17"/>
                    </w:rPr>
                    <w:t>1</w:t>
                    <w:tab/>
                  </w:r>
                  <w:r>
                    <w:rPr>
                      <w:rFonts w:ascii="Tahoma" w:hAnsi="Tahoma"/>
                      <w:sz w:val="26"/>
                    </w:rPr>
                    <w:t>—</w:t>
                    <w:tab/>
                    <w:t>—</w:t>
                    <w:tab/>
                    <w:t>—</w:t>
                  </w:r>
                </w:p>
                <w:p>
                  <w:pPr>
                    <w:tabs>
                      <w:tab w:pos="3857" w:val="left" w:leader="none"/>
                      <w:tab w:pos="5306" w:val="left" w:leader="none"/>
                      <w:tab w:pos="6313" w:val="left" w:leader="none"/>
                      <w:tab w:pos="7383" w:val="left" w:leader="none"/>
                      <w:tab w:pos="8454" w:val="left" w:leader="none"/>
                      <w:tab w:pos="9620" w:val="right" w:leader="none"/>
                    </w:tabs>
                    <w:spacing w:before="27"/>
                    <w:ind w:left="369" w:right="0" w:firstLine="0"/>
                    <w:jc w:val="left"/>
                    <w:rPr>
                      <w:b/>
                      <w:sz w:val="17"/>
                    </w:rPr>
                  </w:pPr>
                  <w:r>
                    <w:rPr>
                      <w:b/>
                      <w:spacing w:val="3"/>
                      <w:sz w:val="17"/>
                    </w:rPr>
                    <w:t>Ввртиально-саерлильньм </w:t>
                  </w:r>
                  <w:r>
                    <w:rPr>
                      <w:b/>
                      <w:spacing w:val="13"/>
                      <w:sz w:val="17"/>
                    </w:rPr>
                    <w:t> </w:t>
                  </w:r>
                  <w:r>
                    <w:rPr>
                      <w:b/>
                      <w:sz w:val="17"/>
                    </w:rPr>
                    <w:t>станок</w:t>
                    <w:tab/>
                  </w:r>
                  <w:r>
                    <w:rPr>
                      <w:b/>
                      <w:spacing w:val="5"/>
                      <w:position w:val="1"/>
                      <w:sz w:val="17"/>
                    </w:rPr>
                    <w:t>2Н</w:t>
                  </w:r>
                  <w:r>
                    <w:rPr>
                      <w:b/>
                      <w:spacing w:val="-25"/>
                      <w:position w:val="1"/>
                      <w:sz w:val="17"/>
                    </w:rPr>
                    <w:t> </w:t>
                  </w:r>
                  <w:r>
                    <w:rPr>
                      <w:b/>
                      <w:position w:val="1"/>
                      <w:sz w:val="17"/>
                    </w:rPr>
                    <w:t>1</w:t>
                  </w:r>
                  <w:r>
                    <w:rPr>
                      <w:b/>
                      <w:spacing w:val="-32"/>
                      <w:position w:val="1"/>
                      <w:sz w:val="17"/>
                    </w:rPr>
                    <w:t> </w:t>
                  </w:r>
                  <w:r>
                    <w:rPr>
                      <w:b/>
                      <w:spacing w:val="5"/>
                      <w:position w:val="1"/>
                      <w:sz w:val="17"/>
                    </w:rPr>
                    <w:t>18</w:t>
                    <w:tab/>
                  </w:r>
                  <w:r>
                    <w:rPr>
                      <w:b/>
                      <w:position w:val="1"/>
                      <w:sz w:val="17"/>
                    </w:rPr>
                    <w:t>1</w:t>
                    <w:tab/>
                  </w:r>
                  <w:r>
                    <w:rPr>
                      <w:b/>
                      <w:sz w:val="17"/>
                    </w:rPr>
                    <w:t>1</w:t>
                    <w:tab/>
                  </w:r>
                  <w:r>
                    <w:rPr>
                      <w:rFonts w:ascii="Times New Roman" w:hAnsi="Times New Roman"/>
                      <w:sz w:val="8"/>
                    </w:rPr>
                    <w:t>1</w:t>
                    <w:tab/>
                  </w:r>
                  <w:r>
                    <w:rPr>
                      <w:b/>
                      <w:sz w:val="17"/>
                    </w:rPr>
                    <w:t>1</w:t>
                    <w:tab/>
                    <w:t>1</w:t>
                  </w:r>
                </w:p>
                <w:p>
                  <w:pPr>
                    <w:tabs>
                      <w:tab w:pos="3848" w:val="left" w:leader="none"/>
                    </w:tabs>
                    <w:spacing w:line="189" w:lineRule="exact" w:before="15"/>
                    <w:ind w:left="360" w:right="0" w:firstLine="0"/>
                    <w:jc w:val="both"/>
                    <w:rPr>
                      <w:b/>
                      <w:sz w:val="17"/>
                    </w:rPr>
                  </w:pPr>
                  <w:r>
                    <w:rPr>
                      <w:b/>
                      <w:sz w:val="17"/>
                    </w:rPr>
                    <w:t>Универсально-заточный </w:t>
                  </w:r>
                  <w:r>
                    <w:rPr>
                      <w:b/>
                      <w:spacing w:val="17"/>
                      <w:sz w:val="17"/>
                    </w:rPr>
                    <w:t> </w:t>
                  </w:r>
                  <w:r>
                    <w:rPr>
                      <w:b/>
                      <w:sz w:val="17"/>
                    </w:rPr>
                    <w:t>станок</w:t>
                    <w:tab/>
                  </w:r>
                  <w:r>
                    <w:rPr>
                      <w:b/>
                      <w:spacing w:val="5"/>
                      <w:position w:val="1"/>
                      <w:sz w:val="17"/>
                    </w:rPr>
                    <w:t>ЗБ841,</w:t>
                  </w:r>
                </w:p>
                <w:p>
                  <w:pPr>
                    <w:tabs>
                      <w:tab w:pos="5306" w:val="left" w:leader="none"/>
                      <w:tab w:pos="6313" w:val="left" w:leader="none"/>
                      <w:tab w:pos="7383" w:val="left" w:leader="none"/>
                      <w:tab w:pos="8445" w:val="left" w:leader="none"/>
                      <w:tab w:pos="9534" w:val="left" w:leader="none"/>
                    </w:tabs>
                    <w:spacing w:line="229" w:lineRule="exact" w:before="0"/>
                    <w:ind w:left="3867" w:right="0" w:firstLine="0"/>
                    <w:jc w:val="left"/>
                    <w:rPr>
                      <w:b/>
                      <w:sz w:val="17"/>
                    </w:rPr>
                  </w:pPr>
                  <w:r>
                    <w:rPr>
                      <w:b/>
                      <w:spacing w:val="7"/>
                      <w:sz w:val="17"/>
                    </w:rPr>
                    <w:t>386</w:t>
                  </w:r>
                  <w:r>
                    <w:rPr>
                      <w:b/>
                      <w:spacing w:val="-32"/>
                      <w:sz w:val="17"/>
                    </w:rPr>
                    <w:t> </w:t>
                  </w:r>
                  <w:r>
                    <w:rPr>
                      <w:b/>
                      <w:spacing w:val="5"/>
                      <w:sz w:val="17"/>
                    </w:rPr>
                    <w:t>41</w:t>
                    <w:tab/>
                  </w:r>
                  <w:r>
                    <w:rPr>
                      <w:rFonts w:ascii="Times New Roman"/>
                      <w:position w:val="5"/>
                      <w:sz w:val="8"/>
                    </w:rPr>
                    <w:t>1</w:t>
                    <w:tab/>
                  </w:r>
                  <w:r>
                    <w:rPr>
                      <w:b/>
                      <w:position w:val="5"/>
                      <w:sz w:val="17"/>
                    </w:rPr>
                    <w:t>1</w:t>
                    <w:tab/>
                  </w:r>
                  <w:r>
                    <w:rPr>
                      <w:rFonts w:ascii="Times New Roman"/>
                      <w:position w:val="5"/>
                      <w:sz w:val="8"/>
                    </w:rPr>
                    <w:t>1</w:t>
                    <w:tab/>
                    <w:t>1</w:t>
                    <w:tab/>
                  </w:r>
                  <w:r>
                    <w:rPr>
                      <w:b/>
                      <w:position w:val="5"/>
                      <w:sz w:val="17"/>
                    </w:rPr>
                    <w:t>1</w:t>
                  </w:r>
                </w:p>
                <w:p>
                  <w:pPr>
                    <w:tabs>
                      <w:tab w:pos="3866" w:val="left" w:leader="none"/>
                      <w:tab w:pos="5306" w:val="left" w:leader="none"/>
                      <w:tab w:pos="6313" w:val="left" w:leader="none"/>
                      <w:tab w:pos="7383" w:val="left" w:leader="none"/>
                      <w:tab w:pos="8445" w:val="left" w:leader="none"/>
                      <w:tab w:pos="9620" w:val="right" w:leader="none"/>
                    </w:tabs>
                    <w:spacing w:before="25"/>
                    <w:ind w:left="360" w:right="0" w:firstLine="0"/>
                    <w:jc w:val="left"/>
                    <w:rPr>
                      <w:b/>
                      <w:sz w:val="17"/>
                    </w:rPr>
                  </w:pPr>
                  <w:r>
                    <w:rPr>
                      <w:b/>
                      <w:spacing w:val="3"/>
                      <w:sz w:val="17"/>
                    </w:rPr>
                    <w:t>Точильно-шгыфовалыый</w:t>
                  </w:r>
                  <w:r>
                    <w:rPr>
                      <w:b/>
                      <w:spacing w:val="45"/>
                      <w:sz w:val="17"/>
                    </w:rPr>
                    <w:t> </w:t>
                  </w:r>
                  <w:r>
                    <w:rPr>
                      <w:b/>
                      <w:sz w:val="17"/>
                    </w:rPr>
                    <w:t>станок</w:t>
                    <w:tab/>
                  </w:r>
                  <w:r>
                    <w:rPr>
                      <w:b/>
                      <w:spacing w:val="3"/>
                      <w:position w:val="1"/>
                      <w:sz w:val="17"/>
                    </w:rPr>
                    <w:t>ЗБ</w:t>
                  </w:r>
                  <w:r>
                    <w:rPr>
                      <w:b/>
                      <w:spacing w:val="-32"/>
                      <w:position w:val="1"/>
                      <w:sz w:val="17"/>
                    </w:rPr>
                    <w:t> </w:t>
                  </w:r>
                  <w:r>
                    <w:rPr>
                      <w:b/>
                      <w:spacing w:val="3"/>
                      <w:position w:val="1"/>
                      <w:sz w:val="17"/>
                    </w:rPr>
                    <w:t>634</w:t>
                    <w:tab/>
                  </w:r>
                  <w:r>
                    <w:rPr>
                      <w:b/>
                      <w:position w:val="1"/>
                      <w:sz w:val="17"/>
                    </w:rPr>
                    <w:t>1</w:t>
                    <w:tab/>
                  </w:r>
                  <w:r>
                    <w:rPr>
                      <w:b/>
                      <w:sz w:val="17"/>
                    </w:rPr>
                    <w:t>1</w:t>
                    <w:tab/>
                  </w:r>
                  <w:r>
                    <w:rPr>
                      <w:rFonts w:ascii="Times New Roman" w:hAnsi="Times New Roman"/>
                      <w:sz w:val="8"/>
                    </w:rPr>
                    <w:t>1</w:t>
                    <w:tab/>
                  </w:r>
                  <w:r>
                    <w:rPr>
                      <w:b/>
                      <w:sz w:val="17"/>
                    </w:rPr>
                    <w:t>1</w:t>
                    <w:tab/>
                    <w:t>1</w:t>
                  </w:r>
                </w:p>
                <w:p>
                  <w:pPr>
                    <w:tabs>
                      <w:tab w:pos="3700" w:val="left" w:leader="none"/>
                      <w:tab w:pos="5306" w:val="left" w:leader="none"/>
                      <w:tab w:pos="6313" w:val="left" w:leader="none"/>
                      <w:tab w:pos="7383" w:val="left" w:leader="none"/>
                      <w:tab w:pos="8454" w:val="left" w:leader="none"/>
                      <w:tab w:pos="9620" w:val="right" w:leader="none"/>
                    </w:tabs>
                    <w:spacing w:before="16"/>
                    <w:ind w:left="369" w:right="0" w:firstLine="0"/>
                    <w:jc w:val="left"/>
                    <w:rPr>
                      <w:b/>
                      <w:sz w:val="17"/>
                    </w:rPr>
                  </w:pPr>
                  <w:r>
                    <w:rPr>
                      <w:b/>
                      <w:sz w:val="17"/>
                    </w:rPr>
                    <w:t>Ножовочный </w:t>
                  </w:r>
                  <w:r>
                    <w:rPr>
                      <w:b/>
                      <w:spacing w:val="3"/>
                      <w:sz w:val="17"/>
                    </w:rPr>
                    <w:t> </w:t>
                  </w:r>
                  <w:r>
                    <w:rPr>
                      <w:b/>
                      <w:sz w:val="17"/>
                    </w:rPr>
                    <w:t>станок</w:t>
                    <w:tab/>
                  </w:r>
                  <w:r>
                    <w:rPr>
                      <w:b/>
                      <w:spacing w:val="6"/>
                      <w:sz w:val="17"/>
                    </w:rPr>
                    <w:t>872М</w:t>
                  </w:r>
                  <w:r>
                    <w:rPr>
                      <w:b/>
                      <w:spacing w:val="-26"/>
                      <w:sz w:val="17"/>
                    </w:rPr>
                    <w:t> </w:t>
                  </w:r>
                  <w:r>
                    <w:rPr>
                      <w:b/>
                      <w:sz w:val="17"/>
                    </w:rPr>
                    <w:t>.</w:t>
                  </w:r>
                  <w:r>
                    <w:rPr>
                      <w:b/>
                      <w:spacing w:val="26"/>
                      <w:sz w:val="17"/>
                    </w:rPr>
                    <w:t> </w:t>
                  </w:r>
                  <w:r>
                    <w:rPr>
                      <w:b/>
                      <w:sz w:val="17"/>
                    </w:rPr>
                    <w:t>Н-1</w:t>
                    <w:tab/>
                  </w:r>
                  <w:r>
                    <w:rPr>
                      <w:b/>
                      <w:position w:val="1"/>
                      <w:sz w:val="17"/>
                    </w:rPr>
                    <w:t>1</w:t>
                    <w:tab/>
                  </w:r>
                  <w:r>
                    <w:rPr>
                      <w:b/>
                      <w:sz w:val="17"/>
                    </w:rPr>
                    <w:t>1</w:t>
                    <w:tab/>
                  </w:r>
                  <w:r>
                    <w:rPr>
                      <w:rFonts w:ascii="Times New Roman" w:hAnsi="Times New Roman"/>
                      <w:position w:val="1"/>
                      <w:sz w:val="8"/>
                    </w:rPr>
                    <w:t>1</w:t>
                    <w:tab/>
                  </w:r>
                  <w:r>
                    <w:rPr>
                      <w:rFonts w:ascii="Times New Roman" w:hAnsi="Times New Roman"/>
                      <w:sz w:val="8"/>
                    </w:rPr>
                    <w:t>1</w:t>
                    <w:tab/>
                  </w:r>
                  <w:r>
                    <w:rPr>
                      <w:b/>
                      <w:sz w:val="17"/>
                    </w:rPr>
                    <w:t>1</w:t>
                  </w:r>
                </w:p>
                <w:p>
                  <w:pPr>
                    <w:tabs>
                      <w:tab w:pos="3876" w:val="left" w:leader="none"/>
                      <w:tab w:pos="5306" w:val="left" w:leader="none"/>
                      <w:tab w:pos="6313" w:val="left" w:leader="none"/>
                      <w:tab w:pos="7383" w:val="left" w:leader="none"/>
                      <w:tab w:pos="8445" w:val="left" w:leader="none"/>
                      <w:tab w:pos="9620" w:val="right" w:leader="none"/>
                    </w:tabs>
                    <w:spacing w:before="15"/>
                    <w:ind w:left="369" w:right="0" w:firstLine="0"/>
                    <w:jc w:val="left"/>
                    <w:rPr>
                      <w:b/>
                      <w:sz w:val="17"/>
                    </w:rPr>
                  </w:pPr>
                  <w:r>
                    <w:rPr>
                      <w:b/>
                      <w:sz w:val="17"/>
                    </w:rPr>
                    <w:t>Поперечно-строгальный </w:t>
                  </w:r>
                  <w:r>
                    <w:rPr>
                      <w:b/>
                      <w:spacing w:val="20"/>
                      <w:sz w:val="17"/>
                    </w:rPr>
                    <w:t> </w:t>
                  </w:r>
                  <w:r>
                    <w:rPr>
                      <w:b/>
                      <w:sz w:val="17"/>
                    </w:rPr>
                    <w:t>станок</w:t>
                    <w:tab/>
                  </w:r>
                  <w:r>
                    <w:rPr>
                      <w:b/>
                      <w:spacing w:val="7"/>
                      <w:position w:val="1"/>
                      <w:sz w:val="17"/>
                    </w:rPr>
                    <w:t>7307Е</w:t>
                    <w:tab/>
                  </w:r>
                  <w:r>
                    <w:rPr>
                      <w:b/>
                      <w:position w:val="1"/>
                      <w:sz w:val="17"/>
                    </w:rPr>
                    <w:t>1</w:t>
                    <w:tab/>
                  </w:r>
                  <w:r>
                    <w:rPr>
                      <w:b/>
                      <w:sz w:val="17"/>
                    </w:rPr>
                    <w:t>1</w:t>
                    <w:tab/>
                  </w:r>
                  <w:r>
                    <w:rPr>
                      <w:rFonts w:ascii="Times New Roman" w:hAnsi="Times New Roman"/>
                      <w:sz w:val="8"/>
                    </w:rPr>
                    <w:t>1</w:t>
                    <w:tab/>
                  </w:r>
                  <w:r>
                    <w:rPr>
                      <w:b/>
                      <w:sz w:val="17"/>
                    </w:rPr>
                    <w:t>1</w:t>
                    <w:tab/>
                    <w:t>1</w:t>
                  </w:r>
                </w:p>
                <w:p>
                  <w:pPr>
                    <w:tabs>
                      <w:tab w:pos="3848" w:val="left" w:leader="none"/>
                    </w:tabs>
                    <w:spacing w:before="26"/>
                    <w:ind w:left="369" w:right="0" w:firstLine="0"/>
                    <w:jc w:val="both"/>
                    <w:rPr>
                      <w:b/>
                      <w:sz w:val="17"/>
                    </w:rPr>
                  </w:pPr>
                  <w:r>
                    <w:rPr>
                      <w:b/>
                      <w:sz w:val="17"/>
                    </w:rPr>
                    <w:t>Гидравлический</w:t>
                  </w:r>
                  <w:r>
                    <w:rPr>
                      <w:b/>
                      <w:spacing w:val="45"/>
                      <w:sz w:val="17"/>
                    </w:rPr>
                    <w:t> </w:t>
                  </w:r>
                  <w:r>
                    <w:rPr>
                      <w:b/>
                      <w:sz w:val="17"/>
                    </w:rPr>
                    <w:t>пресс</w:t>
                    <w:tab/>
                    <w:t>П</w:t>
                  </w:r>
                  <w:r>
                    <w:rPr>
                      <w:b/>
                      <w:spacing w:val="-28"/>
                      <w:sz w:val="17"/>
                    </w:rPr>
                    <w:t> </w:t>
                  </w:r>
                  <w:r>
                    <w:rPr>
                      <w:b/>
                      <w:spacing w:val="7"/>
                      <w:sz w:val="17"/>
                    </w:rPr>
                    <w:t>6326.</w:t>
                  </w:r>
                </w:p>
                <w:p>
                  <w:pPr>
                    <w:tabs>
                      <w:tab w:pos="5306" w:val="left" w:leader="none"/>
                      <w:tab w:pos="6313" w:val="left" w:leader="none"/>
                      <w:tab w:pos="7383" w:val="left" w:leader="none"/>
                      <w:tab w:pos="8454" w:val="left" w:leader="none"/>
                      <w:tab w:pos="9620" w:val="right" w:leader="none"/>
                    </w:tabs>
                    <w:spacing w:before="15"/>
                    <w:ind w:left="3904" w:right="0" w:firstLine="0"/>
                    <w:jc w:val="left"/>
                    <w:rPr>
                      <w:b/>
                      <w:sz w:val="17"/>
                    </w:rPr>
                  </w:pPr>
                  <w:r>
                    <w:rPr>
                      <w:b/>
                      <w:spacing w:val="-4"/>
                      <w:sz w:val="17"/>
                    </w:rPr>
                    <w:t>ГАРО.</w:t>
                    <w:tab/>
                  </w:r>
                  <w:r>
                    <w:rPr>
                      <w:b/>
                      <w:position w:val="1"/>
                      <w:sz w:val="17"/>
                    </w:rPr>
                    <w:t>1</w:t>
                    <w:tab/>
                  </w:r>
                  <w:r>
                    <w:rPr>
                      <w:b/>
                      <w:sz w:val="17"/>
                    </w:rPr>
                    <w:t>1</w:t>
                    <w:tab/>
                  </w:r>
                  <w:r>
                    <w:rPr>
                      <w:rFonts w:ascii="Times New Roman" w:hAnsi="Times New Roman"/>
                      <w:sz w:val="8"/>
                    </w:rPr>
                    <w:t>1</w:t>
                    <w:tab/>
                  </w:r>
                  <w:r>
                    <w:rPr>
                      <w:rFonts w:ascii="Times New Roman" w:hAnsi="Times New Roman"/>
                      <w:position w:val="1"/>
                      <w:sz w:val="8"/>
                    </w:rPr>
                    <w:t>1</w:t>
                  </w:r>
                  <w:r>
                    <w:rPr>
                      <w:rFonts w:ascii="Times New Roman" w:hAnsi="Times New Roman"/>
                      <w:sz w:val="8"/>
                    </w:rPr>
                    <w:tab/>
                  </w:r>
                  <w:r>
                    <w:rPr>
                      <w:b/>
                      <w:sz w:val="17"/>
                    </w:rPr>
                    <w:t>1</w:t>
                  </w:r>
                </w:p>
                <w:p>
                  <w:pPr>
                    <w:spacing w:before="26"/>
                    <w:ind w:left="0" w:right="1622" w:firstLine="0"/>
                    <w:jc w:val="center"/>
                    <w:rPr>
                      <w:b/>
                      <w:sz w:val="17"/>
                    </w:rPr>
                  </w:pPr>
                  <w:r>
                    <w:rPr>
                      <w:b/>
                      <w:sz w:val="17"/>
                    </w:rPr>
                    <w:t>2153-М 2</w:t>
                  </w:r>
                </w:p>
                <w:p>
                  <w:pPr>
                    <w:spacing w:line="174" w:lineRule="exact" w:before="25"/>
                    <w:ind w:left="369" w:right="0" w:firstLine="0"/>
                    <w:jc w:val="both"/>
                    <w:rPr>
                      <w:b/>
                      <w:sz w:val="17"/>
                    </w:rPr>
                  </w:pPr>
                  <w:r>
                    <w:rPr>
                      <w:b/>
                      <w:sz w:val="17"/>
                    </w:rPr>
                    <w:t>Комбинированные  пресс-ножницы       НБ 5220.</w:t>
                  </w:r>
                </w:p>
                <w:p>
                  <w:pPr>
                    <w:tabs>
                      <w:tab w:pos="5306" w:val="left" w:leader="none"/>
                      <w:tab w:pos="6313" w:val="left" w:leader="none"/>
                      <w:tab w:pos="7383" w:val="left" w:leader="none"/>
                      <w:tab w:pos="8445" w:val="left" w:leader="none"/>
                      <w:tab w:pos="9629" w:val="right" w:leader="none"/>
                    </w:tabs>
                    <w:spacing w:line="234" w:lineRule="exact" w:before="0"/>
                    <w:ind w:left="3867" w:right="0" w:firstLine="0"/>
                    <w:jc w:val="left"/>
                    <w:rPr>
                      <w:b/>
                      <w:sz w:val="17"/>
                    </w:rPr>
                  </w:pPr>
                  <w:r>
                    <w:rPr>
                      <w:b/>
                      <w:position w:val="-4"/>
                      <w:sz w:val="17"/>
                    </w:rPr>
                    <w:t>С</w:t>
                  </w:r>
                  <w:r>
                    <w:rPr>
                      <w:b/>
                      <w:spacing w:val="-29"/>
                      <w:position w:val="-4"/>
                      <w:sz w:val="17"/>
                    </w:rPr>
                    <w:t> </w:t>
                  </w:r>
                  <w:r>
                    <w:rPr>
                      <w:b/>
                      <w:spacing w:val="6"/>
                      <w:position w:val="-4"/>
                      <w:sz w:val="17"/>
                    </w:rPr>
                    <w:t>2294</w:t>
                    <w:tab/>
                  </w:r>
                  <w:r>
                    <w:rPr>
                      <w:b/>
                      <w:position w:val="1"/>
                      <w:sz w:val="17"/>
                    </w:rPr>
                    <w:t>1</w:t>
                    <w:tab/>
                  </w:r>
                  <w:r>
                    <w:rPr>
                      <w:b/>
                      <w:sz w:val="17"/>
                    </w:rPr>
                    <w:t>1</w:t>
                    <w:tab/>
                  </w:r>
                  <w:r>
                    <w:rPr>
                      <w:b/>
                      <w:position w:val="1"/>
                      <w:sz w:val="17"/>
                    </w:rPr>
                    <w:t>1</w:t>
                    <w:tab/>
                  </w:r>
                  <w:r>
                    <w:rPr>
                      <w:rFonts w:ascii="Times New Roman" w:hAnsi="Times New Roman"/>
                      <w:sz w:val="8"/>
                    </w:rPr>
                    <w:t>1</w:t>
                    <w:tab/>
                  </w:r>
                  <w:r>
                    <w:rPr>
                      <w:b/>
                      <w:sz w:val="17"/>
                    </w:rPr>
                    <w:t>1</w:t>
                  </w:r>
                </w:p>
                <w:p>
                  <w:pPr>
                    <w:spacing w:before="36"/>
                    <w:ind w:left="0" w:right="6670" w:firstLine="0"/>
                    <w:jc w:val="center"/>
                    <w:rPr>
                      <w:b/>
                      <w:sz w:val="17"/>
                    </w:rPr>
                  </w:pPr>
                  <w:r>
                    <w:rPr>
                      <w:b/>
                      <w:sz w:val="17"/>
                    </w:rPr>
                    <w:t>Кузница</w:t>
                  </w:r>
                </w:p>
                <w:p>
                  <w:pPr>
                    <w:spacing w:line="113" w:lineRule="exact" w:before="15"/>
                    <w:ind w:left="369" w:right="0" w:firstLine="0"/>
                    <w:jc w:val="both"/>
                    <w:rPr>
                      <w:b/>
                      <w:sz w:val="17"/>
                    </w:rPr>
                  </w:pPr>
                  <w:r>
                    <w:rPr>
                      <w:b/>
                      <w:sz w:val="17"/>
                    </w:rPr>
                    <w:t>Камерная электропечь сопротивле­          </w:t>
                  </w:r>
                  <w:r>
                    <w:rPr>
                      <w:b/>
                      <w:position w:val="1"/>
                      <w:sz w:val="17"/>
                    </w:rPr>
                    <w:t>ПЭО.</w:t>
                  </w:r>
                </w:p>
                <w:p>
                  <w:pPr>
                    <w:tabs>
                      <w:tab w:pos="3737" w:val="left" w:leader="none"/>
                      <w:tab w:pos="5306" w:val="left" w:leader="none"/>
                      <w:tab w:pos="6313" w:val="left" w:leader="none"/>
                      <w:tab w:pos="7319" w:val="left" w:leader="none"/>
                      <w:tab w:pos="8390" w:val="left" w:leader="none"/>
                      <w:tab w:pos="9451" w:val="left" w:leader="none"/>
                    </w:tabs>
                    <w:spacing w:line="314" w:lineRule="exact" w:before="0"/>
                    <w:ind w:left="64" w:right="0" w:firstLine="0"/>
                    <w:jc w:val="left"/>
                    <w:rPr>
                      <w:b/>
                      <w:sz w:val="17"/>
                    </w:rPr>
                  </w:pPr>
                  <w:r>
                    <w:rPr>
                      <w:b/>
                      <w:spacing w:val="2"/>
                      <w:sz w:val="17"/>
                    </w:rPr>
                    <w:t>ния</w:t>
                    <w:tab/>
                  </w:r>
                  <w:r>
                    <w:rPr>
                      <w:b/>
                      <w:sz w:val="17"/>
                    </w:rPr>
                    <w:t>С</w:t>
                  </w:r>
                  <w:r>
                    <w:rPr>
                      <w:b/>
                      <w:spacing w:val="-29"/>
                      <w:sz w:val="17"/>
                    </w:rPr>
                    <w:t> </w:t>
                  </w:r>
                  <w:r>
                    <w:rPr>
                      <w:b/>
                      <w:sz w:val="17"/>
                    </w:rPr>
                    <w:t>Н</w:t>
                  </w:r>
                  <w:r>
                    <w:rPr>
                      <w:b/>
                      <w:spacing w:val="-29"/>
                      <w:sz w:val="17"/>
                    </w:rPr>
                    <w:t> </w:t>
                  </w:r>
                  <w:r>
                    <w:rPr>
                      <w:b/>
                      <w:spacing w:val="5"/>
                      <w:sz w:val="17"/>
                    </w:rPr>
                    <w:t>З-5.10</w:t>
                    <w:tab/>
                  </w:r>
                  <w:r>
                    <w:rPr>
                      <w:b/>
                      <w:position w:val="12"/>
                      <w:sz w:val="17"/>
                    </w:rPr>
                    <w:t>1</w:t>
                    <w:tab/>
                  </w:r>
                  <w:r>
                    <w:rPr>
                      <w:b/>
                      <w:position w:val="11"/>
                      <w:sz w:val="17"/>
                    </w:rPr>
                    <w:t>1</w:t>
                    <w:tab/>
                  </w:r>
                  <w:r>
                    <w:rPr>
                      <w:rFonts w:ascii="Tahoma" w:hAnsi="Tahoma"/>
                      <w:position w:val="11"/>
                      <w:sz w:val="26"/>
                    </w:rPr>
                    <w:t>—</w:t>
                    <w:tab/>
                    <w:t>—</w:t>
                    <w:tab/>
                  </w:r>
                  <w:r>
                    <w:rPr>
                      <w:b/>
                      <w:position w:val="11"/>
                      <w:sz w:val="17"/>
                    </w:rPr>
                    <w:t>—</w:t>
                  </w:r>
                </w:p>
                <w:p>
                  <w:pPr>
                    <w:tabs>
                      <w:tab w:pos="3820" w:val="left" w:leader="none"/>
                    </w:tabs>
                    <w:spacing w:line="153" w:lineRule="exact" w:before="16"/>
                    <w:ind w:left="369" w:right="0" w:firstLine="0"/>
                    <w:jc w:val="both"/>
                    <w:rPr>
                      <w:b/>
                      <w:sz w:val="17"/>
                    </w:rPr>
                  </w:pPr>
                  <w:r>
                    <w:rPr>
                      <w:b/>
                      <w:spacing w:val="2"/>
                      <w:position w:val="1"/>
                      <w:sz w:val="17"/>
                    </w:rPr>
                    <w:t>Пневмомолот</w:t>
                  </w:r>
                  <w:r>
                    <w:rPr>
                      <w:b/>
                      <w:spacing w:val="27"/>
                      <w:position w:val="1"/>
                      <w:sz w:val="17"/>
                    </w:rPr>
                    <w:t> </w:t>
                  </w:r>
                  <w:r>
                    <w:rPr>
                      <w:b/>
                      <w:position w:val="1"/>
                      <w:sz w:val="17"/>
                    </w:rPr>
                    <w:t>ковочный</w:t>
                    <w:tab/>
                  </w:r>
                  <w:r>
                    <w:rPr>
                      <w:b/>
                      <w:spacing w:val="5"/>
                      <w:sz w:val="17"/>
                    </w:rPr>
                    <w:t>411М</w:t>
                  </w:r>
                  <w:r>
                    <w:rPr>
                      <w:b/>
                      <w:spacing w:val="-27"/>
                      <w:sz w:val="17"/>
                    </w:rPr>
                    <w:t> </w:t>
                  </w:r>
                  <w:r>
                    <w:rPr>
                      <w:b/>
                      <w:spacing w:val="5"/>
                      <w:sz w:val="17"/>
                    </w:rPr>
                    <w:t>Б.</w:t>
                  </w:r>
                </w:p>
                <w:p>
                  <w:pPr>
                    <w:tabs>
                      <w:tab w:pos="2813" w:val="left" w:leader="none"/>
                    </w:tabs>
                    <w:spacing w:line="121" w:lineRule="exact" w:before="0"/>
                    <w:ind w:left="1805" w:right="0" w:firstLine="0"/>
                    <w:jc w:val="center"/>
                    <w:rPr>
                      <w:b/>
                      <w:sz w:val="17"/>
                    </w:rPr>
                  </w:pPr>
                  <w:r>
                    <w:rPr>
                      <w:rFonts w:ascii="Times New Roman"/>
                      <w:spacing w:val="-21"/>
                      <w:position w:val="6"/>
                      <w:sz w:val="8"/>
                    </w:rPr>
                    <w:t>4</w:t>
                  </w:r>
                  <w:r>
                    <w:rPr>
                      <w:b/>
                      <w:w w:val="99"/>
                      <w:position w:val="2"/>
                      <w:sz w:val="17"/>
                    </w:rPr>
                    <w:t>1</w:t>
                  </w:r>
                  <w:r>
                    <w:rPr>
                      <w:b/>
                      <w:position w:val="2"/>
                      <w:sz w:val="17"/>
                    </w:rPr>
                    <w:tab/>
                  </w:r>
                  <w:r>
                    <w:rPr>
                      <w:b/>
                      <w:w w:val="99"/>
                      <w:sz w:val="17"/>
                    </w:rPr>
                    <w:t>1</w:t>
                  </w:r>
                </w:p>
                <w:p>
                  <w:pPr>
                    <w:spacing w:line="153" w:lineRule="exact" w:before="0"/>
                    <w:ind w:left="0" w:right="1597" w:firstLine="0"/>
                    <w:jc w:val="center"/>
                    <w:rPr>
                      <w:b/>
                      <w:sz w:val="17"/>
                    </w:rPr>
                  </w:pPr>
                  <w:r>
                    <w:rPr>
                      <w:b/>
                      <w:sz w:val="17"/>
                    </w:rPr>
                    <w:t>МА4129</w:t>
                  </w:r>
                </w:p>
                <w:p>
                  <w:pPr>
                    <w:tabs>
                      <w:tab w:pos="3830" w:val="left" w:leader="none"/>
                      <w:tab w:pos="5306" w:val="left" w:leader="none"/>
                      <w:tab w:pos="6313" w:val="left" w:leader="none"/>
                      <w:tab w:pos="7383" w:val="left" w:leader="none"/>
                      <w:tab w:pos="8390" w:val="left" w:leader="none"/>
                      <w:tab w:pos="9460" w:val="left" w:leader="none"/>
                    </w:tabs>
                    <w:spacing w:before="15"/>
                    <w:ind w:left="369" w:right="0" w:firstLine="0"/>
                    <w:jc w:val="both"/>
                    <w:rPr>
                      <w:b/>
                      <w:sz w:val="17"/>
                    </w:rPr>
                  </w:pPr>
                  <w:r>
                    <w:rPr>
                      <w:b/>
                      <w:sz w:val="17"/>
                    </w:rPr>
                    <w:t>Горн кузнечный  </w:t>
                  </w:r>
                  <w:r>
                    <w:rPr>
                      <w:b/>
                      <w:spacing w:val="2"/>
                      <w:sz w:val="17"/>
                    </w:rPr>
                    <w:t>на </w:t>
                  </w:r>
                  <w:r>
                    <w:rPr>
                      <w:b/>
                      <w:sz w:val="17"/>
                    </w:rPr>
                    <w:t>с щ</w:t>
                  </w:r>
                  <w:r>
                    <w:rPr>
                      <w:b/>
                      <w:spacing w:val="-12"/>
                      <w:sz w:val="17"/>
                    </w:rPr>
                    <w:t> </w:t>
                  </w:r>
                  <w:r>
                    <w:rPr>
                      <w:b/>
                      <w:sz w:val="17"/>
                    </w:rPr>
                    <w:t>т</w:t>
                  </w:r>
                  <w:r>
                    <w:rPr>
                      <w:b/>
                      <w:spacing w:val="32"/>
                      <w:sz w:val="17"/>
                    </w:rPr>
                    <w:t> </w:t>
                  </w:r>
                  <w:r>
                    <w:rPr>
                      <w:b/>
                      <w:sz w:val="17"/>
                    </w:rPr>
                    <w:t>огонь</w:t>
                    <w:tab/>
                    <w:t>П</w:t>
                  </w:r>
                  <w:r>
                    <w:rPr>
                      <w:b/>
                      <w:spacing w:val="-23"/>
                      <w:sz w:val="17"/>
                    </w:rPr>
                    <w:t> </w:t>
                  </w:r>
                  <w:r>
                    <w:rPr>
                      <w:b/>
                      <w:spacing w:val="5"/>
                      <w:sz w:val="17"/>
                    </w:rPr>
                    <w:t>-13</w:t>
                  </w:r>
                  <w:r>
                    <w:rPr>
                      <w:b/>
                      <w:spacing w:val="-32"/>
                      <w:sz w:val="17"/>
                    </w:rPr>
                    <w:t> </w:t>
                  </w:r>
                  <w:r>
                    <w:rPr>
                      <w:b/>
                      <w:spacing w:val="5"/>
                      <w:sz w:val="17"/>
                    </w:rPr>
                    <w:t>69</w:t>
                    <w:tab/>
                  </w:r>
                  <w:r>
                    <w:rPr>
                      <w:b/>
                      <w:position w:val="1"/>
                      <w:sz w:val="17"/>
                    </w:rPr>
                    <w:t>1</w:t>
                    <w:tab/>
                  </w:r>
                  <w:r>
                    <w:rPr>
                      <w:b/>
                      <w:sz w:val="17"/>
                    </w:rPr>
                    <w:t>1</w:t>
                    <w:tab/>
                  </w:r>
                  <w:r>
                    <w:rPr>
                      <w:rFonts w:ascii="Times New Roman" w:hAnsi="Times New Roman"/>
                      <w:sz w:val="8"/>
                    </w:rPr>
                    <w:t>1</w:t>
                    <w:tab/>
                  </w:r>
                  <w:r>
                    <w:rPr>
                      <w:b/>
                      <w:position w:val="1"/>
                      <w:sz w:val="17"/>
                    </w:rPr>
                    <w:t>—</w:t>
                    <w:tab/>
                    <w:t>—</w:t>
                  </w:r>
                </w:p>
                <w:p>
                  <w:pPr>
                    <w:tabs>
                      <w:tab w:pos="3682" w:val="left" w:leader="none"/>
                      <w:tab w:pos="6313" w:val="left" w:leader="none"/>
                      <w:tab w:pos="7383" w:val="left" w:leader="none"/>
                    </w:tabs>
                    <w:spacing w:line="259" w:lineRule="exact" w:before="26"/>
                    <w:ind w:left="369" w:right="0" w:firstLine="0"/>
                    <w:jc w:val="left"/>
                    <w:rPr>
                      <w:b/>
                      <w:sz w:val="17"/>
                    </w:rPr>
                  </w:pPr>
                  <w:r>
                    <w:rPr>
                      <w:b/>
                      <w:sz w:val="17"/>
                    </w:rPr>
                    <w:t>Кузнечный</w:t>
                  </w:r>
                  <w:r>
                    <w:rPr>
                      <w:b/>
                      <w:spacing w:val="28"/>
                      <w:sz w:val="17"/>
                    </w:rPr>
                    <w:t> </w:t>
                  </w:r>
                  <w:r>
                    <w:rPr>
                      <w:b/>
                      <w:sz w:val="17"/>
                    </w:rPr>
                    <w:t>вентилятор</w:t>
                    <w:tab/>
                    <w:t>ОКС-ЗЭ61А.</w:t>
                    <w:tab/>
                  </w:r>
                  <w:r>
                    <w:rPr>
                      <w:b/>
                      <w:position w:val="-10"/>
                      <w:sz w:val="17"/>
                    </w:rPr>
                    <w:t>1</w:t>
                    <w:tab/>
                    <w:t>1</w:t>
                  </w:r>
                </w:p>
                <w:p>
                  <w:pPr>
                    <w:spacing w:line="116" w:lineRule="exact" w:before="0"/>
                    <w:ind w:left="0" w:right="1616" w:firstLine="0"/>
                    <w:jc w:val="center"/>
                    <w:rPr>
                      <w:b/>
                      <w:sz w:val="17"/>
                    </w:rPr>
                  </w:pPr>
                  <w:r>
                    <w:rPr>
                      <w:b/>
                      <w:sz w:val="17"/>
                    </w:rPr>
                    <w:t>9ВД-2</w:t>
                  </w:r>
                </w:p>
                <w:p>
                  <w:pPr>
                    <w:tabs>
                      <w:tab w:pos="4042" w:val="left" w:leader="none"/>
                      <w:tab w:pos="5306" w:val="left" w:leader="none"/>
                      <w:tab w:pos="6313" w:val="left" w:leader="none"/>
                      <w:tab w:pos="7383" w:val="left" w:leader="none"/>
                      <w:tab w:pos="8390" w:val="left" w:leader="none"/>
                    </w:tabs>
                    <w:spacing w:line="281" w:lineRule="exact" w:before="0"/>
                    <w:ind w:left="369" w:right="0" w:firstLine="0"/>
                    <w:jc w:val="both"/>
                    <w:rPr>
                      <w:rFonts w:ascii="Tahoma" w:hAnsi="Tahoma"/>
                      <w:sz w:val="26"/>
                    </w:rPr>
                  </w:pPr>
                  <w:r>
                    <w:rPr>
                      <w:b/>
                      <w:sz w:val="17"/>
                    </w:rPr>
                    <w:t>Наковальня</w:t>
                  </w:r>
                  <w:r>
                    <w:rPr>
                      <w:b/>
                      <w:spacing w:val="5"/>
                      <w:sz w:val="17"/>
                    </w:rPr>
                    <w:t> </w:t>
                  </w:r>
                  <w:r>
                    <w:rPr>
                      <w:b/>
                      <w:sz w:val="17"/>
                    </w:rPr>
                    <w:t>двурогая</w:t>
                    <w:tab/>
                    <w:t>—</w:t>
                    <w:tab/>
                  </w:r>
                  <w:r>
                    <w:rPr>
                      <w:b/>
                      <w:position w:val="1"/>
                      <w:sz w:val="17"/>
                    </w:rPr>
                    <w:t>1</w:t>
                    <w:tab/>
                  </w:r>
                  <w:r>
                    <w:rPr>
                      <w:b/>
                      <w:sz w:val="17"/>
                    </w:rPr>
                    <w:t>1</w:t>
                    <w:tab/>
                    <w:t>1</w:t>
                    <w:tab/>
                  </w:r>
                  <w:r>
                    <w:rPr>
                      <w:rFonts w:ascii="Tahoma" w:hAnsi="Tahoma"/>
                      <w:sz w:val="26"/>
                    </w:rPr>
                    <w:t>—         </w:t>
                  </w:r>
                  <w:r>
                    <w:rPr>
                      <w:rFonts w:ascii="Tahoma" w:hAnsi="Tahoma"/>
                      <w:spacing w:val="20"/>
                      <w:sz w:val="26"/>
                    </w:rPr>
                    <w:t> </w:t>
                  </w:r>
                  <w:r>
                    <w:rPr>
                      <w:rFonts w:ascii="Tahoma" w:hAnsi="Tahoma"/>
                      <w:sz w:val="26"/>
                    </w:rPr>
                    <w:t>—</w:t>
                  </w:r>
                </w:p>
                <w:p>
                  <w:pPr>
                    <w:tabs>
                      <w:tab w:pos="5306" w:val="left" w:leader="none"/>
                      <w:tab w:pos="6313" w:val="left" w:leader="none"/>
                      <w:tab w:pos="7383" w:val="left" w:leader="none"/>
                    </w:tabs>
                    <w:spacing w:line="264" w:lineRule="exact" w:before="8"/>
                    <w:ind w:left="369" w:right="0" w:firstLine="0"/>
                    <w:jc w:val="left"/>
                    <w:rPr>
                      <w:rFonts w:ascii="Times New Roman" w:hAnsi="Times New Roman"/>
                      <w:sz w:val="8"/>
                    </w:rPr>
                  </w:pPr>
                  <w:r>
                    <w:rPr>
                      <w:b/>
                      <w:sz w:val="17"/>
                    </w:rPr>
                    <w:t>Ванна  </w:t>
                  </w:r>
                  <w:r>
                    <w:rPr>
                      <w:b/>
                      <w:spacing w:val="2"/>
                      <w:sz w:val="17"/>
                    </w:rPr>
                    <w:t>для</w:t>
                  </w:r>
                  <w:r>
                    <w:rPr>
                      <w:b/>
                      <w:spacing w:val="20"/>
                      <w:sz w:val="17"/>
                    </w:rPr>
                    <w:t> </w:t>
                  </w:r>
                  <w:r>
                    <w:rPr>
                      <w:b/>
                      <w:spacing w:val="1"/>
                      <w:sz w:val="17"/>
                    </w:rPr>
                    <w:t>охлаждения</w:t>
                  </w:r>
                  <w:r>
                    <w:rPr>
                      <w:b/>
                      <w:spacing w:val="37"/>
                      <w:sz w:val="17"/>
                    </w:rPr>
                    <w:t> </w:t>
                  </w:r>
                  <w:r>
                    <w:rPr>
                      <w:b/>
                      <w:sz w:val="17"/>
                    </w:rPr>
                    <w:t>инструмен-</w:t>
                    <w:tab/>
                  </w:r>
                  <w:r>
                    <w:rPr>
                      <w:b/>
                      <w:position w:val="-6"/>
                      <w:sz w:val="17"/>
                    </w:rPr>
                    <w:t>1</w:t>
                    <w:tab/>
                  </w:r>
                  <w:r>
                    <w:rPr>
                      <w:b/>
                      <w:position w:val="-10"/>
                      <w:sz w:val="17"/>
                    </w:rPr>
                    <w:t>1</w:t>
                  </w:r>
                  <w:r>
                    <w:rPr>
                      <w:b/>
                      <w:position w:val="-6"/>
                      <w:sz w:val="17"/>
                    </w:rPr>
                    <w:tab/>
                  </w:r>
                  <w:r>
                    <w:rPr>
                      <w:rFonts w:ascii="Times New Roman" w:hAnsi="Times New Roman"/>
                      <w:position w:val="-6"/>
                      <w:sz w:val="8"/>
                    </w:rPr>
                    <w:t>1</w:t>
                  </w:r>
                </w:p>
                <w:p>
                  <w:pPr>
                    <w:spacing w:line="154" w:lineRule="exact" w:before="0"/>
                    <w:ind w:left="74" w:right="0" w:firstLine="0"/>
                    <w:jc w:val="left"/>
                    <w:rPr>
                      <w:b/>
                      <w:sz w:val="17"/>
                    </w:rPr>
                  </w:pPr>
                  <w:r>
                    <w:rPr>
                      <w:b/>
                      <w:sz w:val="17"/>
                    </w:rPr>
                    <w:t>та</w:t>
                  </w:r>
                </w:p>
                <w:p>
                  <w:pPr>
                    <w:tabs>
                      <w:tab w:pos="5306" w:val="left" w:leader="none"/>
                      <w:tab w:pos="6313" w:val="left" w:leader="none"/>
                    </w:tabs>
                    <w:spacing w:line="273" w:lineRule="exact" w:before="16"/>
                    <w:ind w:left="369" w:right="0" w:firstLine="0"/>
                    <w:jc w:val="left"/>
                    <w:rPr>
                      <w:b/>
                      <w:sz w:val="17"/>
                    </w:rPr>
                  </w:pPr>
                  <w:r>
                    <w:rPr>
                      <w:b/>
                      <w:sz w:val="17"/>
                    </w:rPr>
                    <w:t>Ванна  трехсекционная</w:t>
                  </w:r>
                  <w:r>
                    <w:rPr>
                      <w:b/>
                      <w:spacing w:val="5"/>
                      <w:sz w:val="17"/>
                    </w:rPr>
                    <w:t> </w:t>
                  </w:r>
                  <w:r>
                    <w:rPr>
                      <w:b/>
                      <w:spacing w:val="5"/>
                      <w:sz w:val="17"/>
                    </w:rPr>
                    <w:t>для</w:t>
                  </w:r>
                  <w:r>
                    <w:rPr>
                      <w:b/>
                      <w:spacing w:val="32"/>
                      <w:sz w:val="17"/>
                    </w:rPr>
                    <w:t> </w:t>
                  </w:r>
                  <w:r>
                    <w:rPr>
                      <w:b/>
                      <w:sz w:val="17"/>
                    </w:rPr>
                    <w:t>закалки</w:t>
                    <w:tab/>
                  </w:r>
                  <w:r>
                    <w:rPr>
                      <w:b/>
                      <w:position w:val="-6"/>
                      <w:sz w:val="17"/>
                    </w:rPr>
                    <w:t>1</w:t>
                  </w:r>
                  <w:r>
                    <w:rPr>
                      <w:b/>
                      <w:position w:val="-11"/>
                      <w:sz w:val="17"/>
                    </w:rPr>
                    <w:tab/>
                    <w:t>1</w:t>
                  </w:r>
                </w:p>
                <w:p>
                  <w:pPr>
                    <w:spacing w:line="116" w:lineRule="exact" w:before="0"/>
                    <w:ind w:left="55" w:right="0" w:firstLine="0"/>
                    <w:jc w:val="left"/>
                    <w:rPr>
                      <w:b/>
                      <w:sz w:val="17"/>
                    </w:rPr>
                  </w:pPr>
                  <w:r>
                    <w:rPr>
                      <w:b/>
                      <w:sz w:val="17"/>
                    </w:rPr>
                    <w:t>деталей</w:t>
                  </w:r>
                </w:p>
                <w:p>
                  <w:pPr>
                    <w:tabs>
                      <w:tab w:pos="4042" w:val="left" w:leader="none"/>
                      <w:tab w:pos="5306" w:val="left" w:leader="none"/>
                      <w:tab w:pos="6313" w:val="left" w:leader="none"/>
                      <w:tab w:pos="7319" w:val="left" w:leader="none"/>
                    </w:tabs>
                    <w:spacing w:line="230" w:lineRule="exact" w:before="0"/>
                    <w:ind w:left="360" w:right="0" w:firstLine="0"/>
                    <w:jc w:val="both"/>
                    <w:rPr>
                      <w:rFonts w:ascii="Tahoma" w:hAnsi="Tahoma"/>
                      <w:sz w:val="26"/>
                    </w:rPr>
                  </w:pPr>
                  <w:r>
                    <w:rPr>
                      <w:b/>
                      <w:spacing w:val="2"/>
                      <w:sz w:val="17"/>
                    </w:rPr>
                    <w:t>Ларь для</w:t>
                  </w:r>
                  <w:r>
                    <w:rPr>
                      <w:b/>
                      <w:spacing w:val="35"/>
                      <w:sz w:val="17"/>
                    </w:rPr>
                    <w:t> </w:t>
                  </w:r>
                  <w:r>
                    <w:rPr>
                      <w:b/>
                      <w:sz w:val="17"/>
                    </w:rPr>
                    <w:t>кузнечного</w:t>
                  </w:r>
                  <w:r>
                    <w:rPr>
                      <w:b/>
                      <w:spacing w:val="13"/>
                      <w:sz w:val="17"/>
                    </w:rPr>
                    <w:t> </w:t>
                  </w:r>
                  <w:r>
                    <w:rPr>
                      <w:b/>
                      <w:sz w:val="17"/>
                    </w:rPr>
                    <w:t>инструмента</w:t>
                    <w:tab/>
                    <w:t>—</w:t>
                    <w:tab/>
                  </w:r>
                  <w:r>
                    <w:rPr>
                      <w:b/>
                      <w:position w:val="1"/>
                      <w:sz w:val="17"/>
                    </w:rPr>
                    <w:t>1</w:t>
                    <w:tab/>
                  </w:r>
                  <w:r>
                    <w:rPr>
                      <w:b/>
                      <w:sz w:val="17"/>
                    </w:rPr>
                    <w:t>1</w:t>
                    <w:tab/>
                  </w:r>
                  <w:r>
                    <w:rPr>
                      <w:rFonts w:ascii="Tahoma" w:hAnsi="Tahoma"/>
                      <w:sz w:val="26"/>
                    </w:rPr>
                    <w:t>—          —         </w:t>
                  </w:r>
                  <w:r>
                    <w:rPr>
                      <w:rFonts w:ascii="Tahoma" w:hAnsi="Tahoma"/>
                      <w:spacing w:val="41"/>
                      <w:sz w:val="26"/>
                    </w:rPr>
                    <w:t> </w:t>
                  </w:r>
                  <w:r>
                    <w:rPr>
                      <w:rFonts w:ascii="Tahoma" w:hAnsi="Tahoma"/>
                      <w:sz w:val="26"/>
                    </w:rPr>
                    <w:t>—</w:t>
                  </w:r>
                </w:p>
                <w:p>
                  <w:pPr>
                    <w:tabs>
                      <w:tab w:pos="4042" w:val="left" w:leader="none"/>
                      <w:tab w:pos="5306" w:val="left" w:leader="none"/>
                      <w:tab w:pos="6313" w:val="left" w:leader="none"/>
                      <w:tab w:pos="7383" w:val="left" w:leader="none"/>
                      <w:tab w:pos="8390" w:val="left" w:leader="none"/>
                      <w:tab w:pos="9460" w:val="left" w:leader="none"/>
                    </w:tabs>
                    <w:spacing w:line="267" w:lineRule="exact" w:before="0"/>
                    <w:ind w:left="360" w:right="0" w:firstLine="0"/>
                    <w:jc w:val="both"/>
                    <w:rPr>
                      <w:b/>
                      <w:sz w:val="17"/>
                    </w:rPr>
                  </w:pPr>
                  <w:r>
                    <w:rPr>
                      <w:b/>
                      <w:spacing w:val="2"/>
                      <w:sz w:val="17"/>
                    </w:rPr>
                    <w:t>Ларь</w:t>
                  </w:r>
                  <w:r>
                    <w:rPr>
                      <w:b/>
                      <w:spacing w:val="-14"/>
                      <w:sz w:val="17"/>
                    </w:rPr>
                    <w:t> </w:t>
                  </w:r>
                  <w:r>
                    <w:rPr>
                      <w:b/>
                      <w:spacing w:val="5"/>
                      <w:sz w:val="17"/>
                    </w:rPr>
                    <w:t>для</w:t>
                  </w:r>
                  <w:r>
                    <w:rPr>
                      <w:b/>
                      <w:spacing w:val="5"/>
                      <w:sz w:val="17"/>
                    </w:rPr>
                    <w:t> </w:t>
                  </w:r>
                  <w:r>
                    <w:rPr>
                      <w:b/>
                      <w:spacing w:val="-3"/>
                      <w:sz w:val="17"/>
                    </w:rPr>
                    <w:t>угля</w:t>
                    <w:tab/>
                  </w:r>
                  <w:r>
                    <w:rPr>
                      <w:rFonts w:ascii="Tahoma" w:hAnsi="Tahoma"/>
                      <w:sz w:val="26"/>
                    </w:rPr>
                    <w:t>—</w:t>
                    <w:tab/>
                  </w:r>
                  <w:r>
                    <w:rPr>
                      <w:b/>
                      <w:position w:val="1"/>
                      <w:sz w:val="17"/>
                    </w:rPr>
                    <w:t>1</w:t>
                    <w:tab/>
                  </w:r>
                  <w:r>
                    <w:rPr>
                      <w:b/>
                      <w:sz w:val="17"/>
                    </w:rPr>
                    <w:t>1</w:t>
                    <w:tab/>
                  </w:r>
                  <w:r>
                    <w:rPr>
                      <w:rFonts w:ascii="Times New Roman" w:hAnsi="Times New Roman"/>
                      <w:sz w:val="8"/>
                    </w:rPr>
                    <w:t>1</w:t>
                    <w:tab/>
                  </w:r>
                  <w:r>
                    <w:rPr>
                      <w:b/>
                      <w:sz w:val="17"/>
                    </w:rPr>
                    <w:t>—</w:t>
                    <w:tab/>
                    <w:t>—</w:t>
                  </w:r>
                </w:p>
                <w:p>
                  <w:pPr>
                    <w:tabs>
                      <w:tab w:pos="4033" w:val="left" w:leader="none"/>
                      <w:tab w:pos="5297" w:val="left" w:leader="none"/>
                      <w:tab w:pos="6304" w:val="left" w:leader="none"/>
                      <w:tab w:pos="7374" w:val="left" w:leader="none"/>
                      <w:tab w:pos="8381" w:val="left" w:leader="none"/>
                      <w:tab w:pos="9451" w:val="left" w:leader="none"/>
                    </w:tabs>
                    <w:spacing w:line="254" w:lineRule="auto" w:before="0"/>
                    <w:ind w:left="360" w:right="276" w:firstLine="0"/>
                    <w:jc w:val="both"/>
                    <w:rPr>
                      <w:rFonts w:ascii="Times New Roman" w:hAnsi="Times New Roman"/>
                      <w:sz w:val="8"/>
                    </w:rPr>
                  </w:pPr>
                  <w:r>
                    <w:rPr>
                      <w:b/>
                      <w:spacing w:val="5"/>
                      <w:sz w:val="17"/>
                    </w:rPr>
                    <w:t>Ящик</w:t>
                  </w:r>
                  <w:r>
                    <w:rPr>
                      <w:b/>
                      <w:spacing w:val="-6"/>
                      <w:sz w:val="17"/>
                    </w:rPr>
                    <w:t> </w:t>
                  </w:r>
                  <w:r>
                    <w:rPr>
                      <w:b/>
                      <w:spacing w:val="5"/>
                      <w:sz w:val="17"/>
                    </w:rPr>
                    <w:t>для</w:t>
                  </w:r>
                  <w:r>
                    <w:rPr>
                      <w:b/>
                      <w:spacing w:val="17"/>
                      <w:sz w:val="17"/>
                    </w:rPr>
                    <w:t> </w:t>
                  </w:r>
                  <w:r>
                    <w:rPr>
                      <w:b/>
                      <w:sz w:val="17"/>
                    </w:rPr>
                    <w:t>песка</w:t>
                    <w:tab/>
                    <w:t>—</w:t>
                    <w:tab/>
                  </w:r>
                  <w:r>
                    <w:rPr>
                      <w:b/>
                      <w:position w:val="1"/>
                      <w:sz w:val="17"/>
                    </w:rPr>
                    <w:t>1</w:t>
                    <w:tab/>
                  </w:r>
                  <w:r>
                    <w:rPr>
                      <w:b/>
                      <w:sz w:val="17"/>
                    </w:rPr>
                    <w:t>1</w:t>
                    <w:tab/>
                  </w:r>
                  <w:r>
                    <w:rPr>
                      <w:rFonts w:ascii="Times New Roman" w:hAnsi="Times New Roman"/>
                      <w:position w:val="1"/>
                      <w:sz w:val="8"/>
                    </w:rPr>
                    <w:t>1</w:t>
                    <w:tab/>
                  </w:r>
                  <w:r>
                    <w:rPr>
                      <w:b/>
                      <w:sz w:val="17"/>
                    </w:rPr>
                    <w:t>—</w:t>
                    <w:tab/>
                    <w:t>— </w:t>
                  </w:r>
                  <w:r>
                    <w:rPr>
                      <w:b/>
                      <w:spacing w:val="5"/>
                      <w:sz w:val="17"/>
                    </w:rPr>
                    <w:t>Стеллаж </w:t>
                  </w:r>
                  <w:r>
                    <w:rPr>
                      <w:b/>
                      <w:spacing w:val="2"/>
                      <w:sz w:val="17"/>
                    </w:rPr>
                    <w:t>для </w:t>
                  </w:r>
                  <w:r>
                    <w:rPr>
                      <w:b/>
                      <w:spacing w:val="5"/>
                      <w:sz w:val="17"/>
                    </w:rPr>
                    <w:t>деталей</w:t>
                  </w:r>
                  <w:r>
                    <w:rPr>
                      <w:b/>
                      <w:spacing w:val="27"/>
                      <w:sz w:val="17"/>
                    </w:rPr>
                    <w:t> </w:t>
                  </w:r>
                  <w:r>
                    <w:rPr>
                      <w:b/>
                      <w:sz w:val="17"/>
                    </w:rPr>
                    <w:t>и</w:t>
                  </w:r>
                  <w:r>
                    <w:rPr>
                      <w:b/>
                      <w:spacing w:val="-3"/>
                      <w:sz w:val="17"/>
                    </w:rPr>
                    <w:t> </w:t>
                  </w:r>
                  <w:r>
                    <w:rPr>
                      <w:b/>
                      <w:sz w:val="17"/>
                    </w:rPr>
                    <w:t>узлов</w:t>
                    <w:tab/>
                    <w:t>—</w:t>
                    <w:tab/>
                  </w:r>
                  <w:r>
                    <w:rPr>
                      <w:b/>
                      <w:position w:val="1"/>
                      <w:sz w:val="17"/>
                    </w:rPr>
                    <w:t>1</w:t>
                    <w:tab/>
                  </w:r>
                  <w:r>
                    <w:rPr>
                      <w:b/>
                      <w:sz w:val="17"/>
                    </w:rPr>
                    <w:t>1</w:t>
                    <w:tab/>
                  </w:r>
                  <w:r>
                    <w:rPr>
                      <w:rFonts w:ascii="Times New Roman" w:hAnsi="Times New Roman"/>
                      <w:sz w:val="8"/>
                    </w:rPr>
                    <w:t>1</w:t>
                    <w:tab/>
                  </w:r>
                  <w:r>
                    <w:rPr>
                      <w:b/>
                      <w:sz w:val="17"/>
                    </w:rPr>
                    <w:t>—</w:t>
                    <w:tab/>
                    <w:t>— </w:t>
                  </w:r>
                  <w:r>
                    <w:rPr>
                      <w:b/>
                      <w:spacing w:val="2"/>
                      <w:sz w:val="17"/>
                    </w:rPr>
                    <w:t>Верстак</w:t>
                  </w:r>
                  <w:r>
                    <w:rPr>
                      <w:b/>
                      <w:spacing w:val="31"/>
                      <w:sz w:val="17"/>
                    </w:rPr>
                    <w:t> </w:t>
                  </w:r>
                  <w:r>
                    <w:rPr>
                      <w:b/>
                      <w:sz w:val="17"/>
                    </w:rPr>
                    <w:t>слесарный</w:t>
                    <w:tab/>
                    <w:t>—</w:t>
                    <w:tab/>
                  </w:r>
                  <w:r>
                    <w:rPr>
                      <w:b/>
                      <w:position w:val="1"/>
                      <w:sz w:val="17"/>
                    </w:rPr>
                    <w:t>1</w:t>
                    <w:tab/>
                  </w:r>
                  <w:r>
                    <w:rPr>
                      <w:b/>
                      <w:sz w:val="17"/>
                    </w:rPr>
                    <w:t>1</w:t>
                    <w:tab/>
                  </w:r>
                  <w:r>
                    <w:rPr>
                      <w:rFonts w:ascii="Times New Roman" w:hAnsi="Times New Roman"/>
                      <w:position w:val="1"/>
                      <w:sz w:val="8"/>
                    </w:rPr>
                    <w:t>1</w:t>
                    <w:tab/>
                  </w:r>
                  <w:r>
                    <w:rPr>
                      <w:b/>
                      <w:sz w:val="17"/>
                    </w:rPr>
                    <w:t>—</w:t>
                    <w:tab/>
                    <w:t>— </w:t>
                  </w:r>
                  <w:r>
                    <w:rPr>
                      <w:b/>
                      <w:spacing w:val="1"/>
                      <w:position w:val="1"/>
                      <w:sz w:val="17"/>
                    </w:rPr>
                    <w:t>Комплект  </w:t>
                  </w:r>
                  <w:r>
                    <w:rPr>
                      <w:b/>
                      <w:position w:val="1"/>
                      <w:sz w:val="17"/>
                    </w:rPr>
                    <w:t>кузнечного ж</w:t>
                  </w:r>
                  <w:r>
                    <w:rPr>
                      <w:b/>
                      <w:spacing w:val="-42"/>
                      <w:position w:val="1"/>
                      <w:sz w:val="17"/>
                    </w:rPr>
                    <w:t> </w:t>
                  </w:r>
                  <w:r>
                    <w:rPr>
                      <w:b/>
                      <w:spacing w:val="6"/>
                      <w:position w:val="1"/>
                      <w:sz w:val="17"/>
                    </w:rPr>
                    <w:t>струм</w:t>
                  </w:r>
                  <w:r>
                    <w:rPr>
                      <w:b/>
                      <w:spacing w:val="-29"/>
                      <w:position w:val="1"/>
                      <w:sz w:val="17"/>
                    </w:rPr>
                    <w:t> </w:t>
                  </w:r>
                  <w:r>
                    <w:rPr>
                      <w:b/>
                      <w:spacing w:val="6"/>
                      <w:position w:val="1"/>
                      <w:sz w:val="17"/>
                    </w:rPr>
                    <w:t>ента</w:t>
                    <w:tab/>
                  </w:r>
                  <w:r>
                    <w:rPr>
                      <w:b/>
                      <w:position w:val="1"/>
                      <w:sz w:val="17"/>
                    </w:rPr>
                    <w:t>—</w:t>
                    <w:tab/>
                  </w:r>
                  <w:r>
                    <w:rPr>
                      <w:b/>
                      <w:sz w:val="17"/>
                    </w:rPr>
                    <w:t>1</w:t>
                    <w:tab/>
                  </w:r>
                  <w:r>
                    <w:rPr>
                      <w:b/>
                      <w:position w:val="1"/>
                      <w:sz w:val="17"/>
                    </w:rPr>
                    <w:t>i</w:t>
                    <w:tab/>
                  </w:r>
                  <w:r>
                    <w:rPr>
                      <w:b/>
                      <w:sz w:val="17"/>
                    </w:rPr>
                    <w:t>1</w:t>
                    <w:tab/>
                  </w:r>
                  <w:r>
                    <w:rPr>
                      <w:b/>
                      <w:position w:val="1"/>
                      <w:sz w:val="17"/>
                    </w:rPr>
                    <w:t>—</w:t>
                    <w:tab/>
                    <w:t>— </w:t>
                  </w:r>
                  <w:r>
                    <w:rPr>
                      <w:b/>
                      <w:spacing w:val="-11"/>
                      <w:position w:val="1"/>
                      <w:sz w:val="17"/>
                    </w:rPr>
                    <w:t>ТИСКИ</w:t>
                  </w:r>
                  <w:r>
                    <w:rPr>
                      <w:b/>
                      <w:spacing w:val="-5"/>
                      <w:position w:val="1"/>
                      <w:sz w:val="17"/>
                    </w:rPr>
                    <w:t> </w:t>
                  </w:r>
                  <w:r>
                    <w:rPr>
                      <w:b/>
                      <w:spacing w:val="-8"/>
                      <w:position w:val="1"/>
                      <w:sz w:val="17"/>
                    </w:rPr>
                    <w:t>КуЗНС</w:t>
                  </w:r>
                  <w:r>
                    <w:rPr>
                      <w:b/>
                      <w:spacing w:val="-28"/>
                      <w:position w:val="1"/>
                      <w:sz w:val="17"/>
                    </w:rPr>
                    <w:t> </w:t>
                  </w:r>
                  <w:r>
                    <w:rPr>
                      <w:b/>
                      <w:spacing w:val="-19"/>
                      <w:position w:val="1"/>
                      <w:sz w:val="17"/>
                    </w:rPr>
                    <w:t>»1ЬЮ</w:t>
                    <w:tab/>
                    <w:tab/>
                  </w:r>
                  <w:r>
                    <w:rPr>
                      <w:b/>
                      <w:position w:val="1"/>
                      <w:sz w:val="17"/>
                    </w:rPr>
                    <w:t>1</w:t>
                    <w:tab/>
                  </w:r>
                  <w:r>
                    <w:rPr>
                      <w:b/>
                      <w:sz w:val="17"/>
                    </w:rPr>
                    <w:t>1</w:t>
                  </w:r>
                  <w:r>
                    <w:rPr>
                      <w:b/>
                      <w:position w:val="1"/>
                      <w:sz w:val="17"/>
                    </w:rPr>
                    <w:tab/>
                  </w:r>
                  <w:r>
                    <w:rPr>
                      <w:rFonts w:ascii="Times New Roman" w:hAnsi="Times New Roman"/>
                      <w:position w:val="1"/>
                      <w:sz w:val="8"/>
                    </w:rPr>
                    <w:t>1</w:t>
                  </w:r>
                </w:p>
                <w:p>
                  <w:pPr>
                    <w:spacing w:before="14"/>
                    <w:ind w:left="360" w:right="0" w:firstLine="0"/>
                    <w:jc w:val="both"/>
                    <w:rPr>
                      <w:b/>
                      <w:sz w:val="17"/>
                    </w:rPr>
                  </w:pPr>
                  <w:r>
                    <w:rPr>
                      <w:b/>
                      <w:sz w:val="17"/>
                    </w:rPr>
                    <w:t>Сварочная  мастерская</w:t>
                  </w:r>
                </w:p>
                <w:p>
                  <w:pPr>
                    <w:spacing w:line="159" w:lineRule="exact" w:before="25"/>
                    <w:ind w:left="369" w:right="0" w:firstLine="0"/>
                    <w:jc w:val="both"/>
                    <w:rPr>
                      <w:b/>
                      <w:sz w:val="17"/>
                    </w:rPr>
                  </w:pPr>
                  <w:r>
                    <w:rPr>
                      <w:b/>
                      <w:sz w:val="17"/>
                    </w:rPr>
                    <w:t>Передвижной  сварочный  преобра­</w:t>
                  </w:r>
                </w:p>
                <w:p>
                  <w:pPr>
                    <w:tabs>
                      <w:tab w:pos="4051" w:val="left" w:leader="none"/>
                      <w:tab w:pos="5306" w:val="left" w:leader="none"/>
                      <w:tab w:pos="6313" w:val="left" w:leader="none"/>
                      <w:tab w:pos="7383" w:val="left" w:leader="none"/>
                      <w:tab w:pos="8454" w:val="left" w:leader="none"/>
                      <w:tab w:pos="9460" w:val="left" w:leader="none"/>
                    </w:tabs>
                    <w:spacing w:line="259" w:lineRule="exact" w:before="0"/>
                    <w:ind w:left="64" w:right="0" w:firstLine="0"/>
                    <w:jc w:val="left"/>
                    <w:rPr>
                      <w:b/>
                      <w:sz w:val="17"/>
                    </w:rPr>
                  </w:pPr>
                  <w:r>
                    <w:rPr>
                      <w:b/>
                      <w:sz w:val="17"/>
                    </w:rPr>
                    <w:t>зователь</w:t>
                    <w:tab/>
                  </w:r>
                  <w:r>
                    <w:rPr>
                      <w:b/>
                      <w:position w:val="9"/>
                      <w:sz w:val="17"/>
                    </w:rPr>
                    <w:t>—</w:t>
                    <w:tab/>
                  </w:r>
                  <w:r>
                    <w:rPr>
                      <w:b/>
                      <w:position w:val="10"/>
                      <w:sz w:val="17"/>
                    </w:rPr>
                    <w:t>1</w:t>
                    <w:tab/>
                  </w:r>
                  <w:r>
                    <w:rPr>
                      <w:b/>
                      <w:position w:val="9"/>
                      <w:sz w:val="17"/>
                    </w:rPr>
                    <w:t>1</w:t>
                    <w:tab/>
                  </w:r>
                  <w:r>
                    <w:rPr>
                      <w:rFonts w:ascii="Times New Roman" w:hAnsi="Times New Roman"/>
                      <w:position w:val="9"/>
                      <w:sz w:val="8"/>
                    </w:rPr>
                    <w:t>1</w:t>
                    <w:tab/>
                  </w:r>
                  <w:r>
                    <w:rPr>
                      <w:b/>
                      <w:position w:val="9"/>
                      <w:sz w:val="17"/>
                    </w:rPr>
                    <w:t>1</w:t>
                    <w:tab/>
                    <w:t>—</w:t>
                  </w:r>
                </w:p>
                <w:p>
                  <w:pPr>
                    <w:spacing w:line="112" w:lineRule="exact" w:before="25"/>
                    <w:ind w:left="360" w:right="0" w:firstLine="0"/>
                    <w:jc w:val="both"/>
                    <w:rPr>
                      <w:b/>
                      <w:sz w:val="17"/>
                    </w:rPr>
                  </w:pPr>
                  <w:r>
                    <w:rPr>
                      <w:b/>
                      <w:sz w:val="17"/>
                    </w:rPr>
                    <w:t>Однопостовый  сварочный преобра­</w:t>
                  </w:r>
                </w:p>
                <w:p>
                  <w:pPr>
                    <w:tabs>
                      <w:tab w:pos="3691" w:val="left" w:leader="none"/>
                      <w:tab w:pos="5306" w:val="left" w:leader="none"/>
                      <w:tab w:pos="6313" w:val="left" w:leader="none"/>
                      <w:tab w:pos="7383" w:val="left" w:leader="none"/>
                      <w:tab w:pos="8454" w:val="left" w:leader="none"/>
                      <w:tab w:pos="9534" w:val="left" w:leader="none"/>
                    </w:tabs>
                    <w:spacing w:line="303" w:lineRule="exact" w:before="0"/>
                    <w:ind w:left="64" w:right="0" w:firstLine="0"/>
                    <w:jc w:val="left"/>
                    <w:rPr>
                      <w:b/>
                      <w:sz w:val="17"/>
                    </w:rPr>
                  </w:pPr>
                  <w:r>
                    <w:rPr>
                      <w:b/>
                      <w:position w:val="-8"/>
                      <w:sz w:val="17"/>
                    </w:rPr>
                    <w:t>зователь</w:t>
                    <w:tab/>
                  </w:r>
                  <w:r>
                    <w:rPr>
                      <w:rFonts w:ascii="Tahoma" w:hAnsi="Tahoma"/>
                      <w:spacing w:val="-8"/>
                      <w:sz w:val="26"/>
                    </w:rPr>
                    <w:t>пег.</w:t>
                  </w:r>
                  <w:r>
                    <w:rPr>
                      <w:rFonts w:ascii="Tahoma" w:hAnsi="Tahoma"/>
                      <w:spacing w:val="-22"/>
                      <w:sz w:val="26"/>
                    </w:rPr>
                    <w:t> </w:t>
                  </w:r>
                  <w:r>
                    <w:rPr>
                      <w:rFonts w:ascii="Tahoma" w:hAnsi="Tahoma"/>
                      <w:spacing w:val="-7"/>
                      <w:sz w:val="26"/>
                    </w:rPr>
                    <w:t>пем</w:t>
                    <w:tab/>
                  </w:r>
                  <w:r>
                    <w:rPr>
                      <w:b/>
                      <w:position w:val="1"/>
                      <w:sz w:val="17"/>
                    </w:rPr>
                    <w:t>1</w:t>
                    <w:tab/>
                  </w:r>
                  <w:r>
                    <w:rPr>
                      <w:b/>
                      <w:sz w:val="17"/>
                    </w:rPr>
                    <w:t>1</w:t>
                    <w:tab/>
                  </w:r>
                  <w:r>
                    <w:rPr>
                      <w:rFonts w:ascii="Times New Roman" w:hAnsi="Times New Roman"/>
                      <w:sz w:val="8"/>
                    </w:rPr>
                    <w:t>1</w:t>
                    <w:tab/>
                  </w:r>
                  <w:r>
                    <w:rPr>
                      <w:rFonts w:ascii="Times New Roman" w:hAnsi="Times New Roman"/>
                      <w:position w:val="1"/>
                      <w:sz w:val="8"/>
                    </w:rPr>
                    <w:t>1</w:t>
                  </w:r>
                  <w:r>
                    <w:rPr>
                      <w:rFonts w:ascii="Times New Roman" w:hAnsi="Times New Roman"/>
                      <w:sz w:val="8"/>
                    </w:rPr>
                    <w:tab/>
                  </w:r>
                  <w:r>
                    <w:rPr>
                      <w:b/>
                      <w:sz w:val="17"/>
                    </w:rPr>
                    <w:t>1</w:t>
                  </w:r>
                </w:p>
                <w:p>
                  <w:pPr>
                    <w:spacing w:line="157" w:lineRule="exact" w:before="29"/>
                    <w:ind w:left="360" w:right="0" w:firstLine="0"/>
                    <w:jc w:val="both"/>
                    <w:rPr>
                      <w:b/>
                      <w:sz w:val="17"/>
                    </w:rPr>
                  </w:pPr>
                  <w:r>
                    <w:rPr>
                      <w:b/>
                      <w:spacing w:val="5"/>
                      <w:sz w:val="17"/>
                    </w:rPr>
                    <w:t>Однопостовый  сварочный</w:t>
                  </w:r>
                  <w:r>
                    <w:rPr>
                      <w:b/>
                      <w:spacing w:val="56"/>
                      <w:sz w:val="17"/>
                    </w:rPr>
                    <w:t> </w:t>
                  </w:r>
                  <w:r>
                    <w:rPr>
                      <w:b/>
                      <w:spacing w:val="5"/>
                      <w:sz w:val="17"/>
                    </w:rPr>
                    <w:t>транс­</w:t>
                  </w:r>
                </w:p>
                <w:p>
                  <w:pPr>
                    <w:tabs>
                      <w:tab w:pos="3857" w:val="left" w:leader="none"/>
                      <w:tab w:pos="5306" w:val="left" w:leader="none"/>
                      <w:tab w:pos="6313" w:val="left" w:leader="none"/>
                      <w:tab w:pos="7383" w:val="left" w:leader="none"/>
                      <w:tab w:pos="8454" w:val="left" w:leader="none"/>
                      <w:tab w:pos="9534" w:val="left" w:leader="none"/>
                    </w:tabs>
                    <w:spacing w:line="257" w:lineRule="exact" w:before="0"/>
                    <w:ind w:left="64" w:right="0" w:firstLine="0"/>
                    <w:jc w:val="left"/>
                    <w:rPr>
                      <w:b/>
                      <w:sz w:val="17"/>
                    </w:rPr>
                  </w:pPr>
                  <w:r>
                    <w:rPr>
                      <w:b/>
                      <w:position w:val="-8"/>
                      <w:sz w:val="17"/>
                    </w:rPr>
                    <w:t>ф</w:t>
                  </w:r>
                  <w:r>
                    <w:rPr>
                      <w:b/>
                      <w:spacing w:val="-29"/>
                      <w:position w:val="-8"/>
                      <w:sz w:val="17"/>
                    </w:rPr>
                    <w:t> </w:t>
                  </w:r>
                  <w:r>
                    <w:rPr>
                      <w:b/>
                      <w:spacing w:val="5"/>
                      <w:position w:val="-8"/>
                      <w:sz w:val="17"/>
                    </w:rPr>
                    <w:t>орматор</w:t>
                    <w:tab/>
                  </w:r>
                  <w:r>
                    <w:rPr>
                      <w:b/>
                      <w:position w:val="1"/>
                      <w:sz w:val="17"/>
                    </w:rPr>
                    <w:t>т с</w:t>
                  </w:r>
                  <w:r>
                    <w:rPr>
                      <w:b/>
                      <w:spacing w:val="-22"/>
                      <w:position w:val="1"/>
                      <w:sz w:val="17"/>
                    </w:rPr>
                    <w:t> </w:t>
                  </w:r>
                  <w:r>
                    <w:rPr>
                      <w:b/>
                      <w:spacing w:val="5"/>
                      <w:position w:val="1"/>
                      <w:sz w:val="17"/>
                    </w:rPr>
                    <w:t>.т</w:t>
                  </w:r>
                  <w:r>
                    <w:rPr>
                      <w:b/>
                      <w:spacing w:val="-15"/>
                      <w:position w:val="1"/>
                      <w:sz w:val="17"/>
                    </w:rPr>
                    <w:t> </w:t>
                  </w:r>
                  <w:r>
                    <w:rPr>
                      <w:b/>
                      <w:position w:val="1"/>
                      <w:sz w:val="17"/>
                    </w:rPr>
                    <w:t>д</w:t>
                    <w:tab/>
                    <w:t>1</w:t>
                    <w:tab/>
                  </w:r>
                  <w:r>
                    <w:rPr>
                      <w:b/>
                      <w:sz w:val="17"/>
                    </w:rPr>
                    <w:t>1</w:t>
                    <w:tab/>
                  </w:r>
                  <w:r>
                    <w:rPr>
                      <w:rFonts w:ascii="Times New Roman" w:hAnsi="Times New Roman"/>
                      <w:sz w:val="8"/>
                    </w:rPr>
                    <w:t>1</w:t>
                    <w:tab/>
                  </w:r>
                  <w:r>
                    <w:rPr>
                      <w:b/>
                      <w:sz w:val="17"/>
                    </w:rPr>
                    <w:t>1</w:t>
                    <w:tab/>
                    <w:t>1</w:t>
                  </w:r>
                </w:p>
                <w:p>
                  <w:pPr>
                    <w:spacing w:line="157" w:lineRule="exact" w:before="28"/>
                    <w:ind w:left="369" w:right="0" w:firstLine="0"/>
                    <w:jc w:val="both"/>
                    <w:rPr>
                      <w:b/>
                      <w:sz w:val="17"/>
                    </w:rPr>
                  </w:pPr>
                  <w:r>
                    <w:rPr>
                      <w:b/>
                      <w:sz w:val="17"/>
                    </w:rPr>
                    <w:t>П ередвиж ной сварочны й  транс-</w:t>
                  </w:r>
                </w:p>
                <w:p>
                  <w:pPr>
                    <w:tabs>
                      <w:tab w:pos="6033" w:val="left" w:leader="none"/>
                      <w:tab w:pos="7103" w:val="left" w:leader="none"/>
                      <w:tab w:pos="8174" w:val="left" w:leader="none"/>
                      <w:tab w:pos="9254" w:val="left" w:leader="none"/>
                    </w:tabs>
                    <w:spacing w:line="116" w:lineRule="exact" w:before="0"/>
                    <w:ind w:left="5026" w:right="0" w:firstLine="0"/>
                    <w:jc w:val="center"/>
                    <w:rPr>
                      <w:b/>
                      <w:sz w:val="17"/>
                    </w:rPr>
                  </w:pPr>
                  <w:r>
                    <w:rPr>
                      <w:rFonts w:ascii="Times New Roman"/>
                      <w:spacing w:val="-21"/>
                      <w:position w:val="8"/>
                      <w:sz w:val="8"/>
                    </w:rPr>
                    <w:t>4</w:t>
                  </w:r>
                  <w:r>
                    <w:rPr>
                      <w:b/>
                      <w:w w:val="99"/>
                      <w:position w:val="1"/>
                      <w:sz w:val="17"/>
                    </w:rPr>
                    <w:t>1</w:t>
                  </w:r>
                  <w:r>
                    <w:rPr>
                      <w:b/>
                      <w:position w:val="1"/>
                      <w:sz w:val="17"/>
                    </w:rPr>
                    <w:tab/>
                  </w:r>
                  <w:r>
                    <w:rPr>
                      <w:b/>
                      <w:w w:val="99"/>
                      <w:sz w:val="17"/>
                    </w:rPr>
                    <w:t>1</w:t>
                  </w:r>
                  <w:r>
                    <w:rPr>
                      <w:b/>
                      <w:sz w:val="17"/>
                    </w:rPr>
                    <w:tab/>
                  </w:r>
                  <w:r>
                    <w:rPr>
                      <w:rFonts w:ascii="Times New Roman"/>
                      <w:sz w:val="8"/>
                    </w:rPr>
                    <w:t>1</w:t>
                    <w:tab/>
                  </w:r>
                  <w:r>
                    <w:rPr>
                      <w:b/>
                      <w:w w:val="99"/>
                      <w:sz w:val="17"/>
                    </w:rPr>
                    <w:t>1</w:t>
                  </w:r>
                  <w:r>
                    <w:rPr>
                      <w:b/>
                      <w:sz w:val="17"/>
                    </w:rPr>
                    <w:tab/>
                  </w:r>
                  <w:r>
                    <w:rPr>
                      <w:rFonts w:ascii="Times New Roman"/>
                      <w:spacing w:val="-40"/>
                      <w:position w:val="8"/>
                      <w:sz w:val="8"/>
                    </w:rPr>
                    <w:t>4</w:t>
                  </w:r>
                  <w:r>
                    <w:rPr>
                      <w:b/>
                      <w:w w:val="99"/>
                      <w:sz w:val="17"/>
                    </w:rPr>
                    <w:t>1</w:t>
                  </w:r>
                </w:p>
                <w:p>
                  <w:pPr>
                    <w:spacing w:line="144" w:lineRule="exact" w:before="0"/>
                    <w:ind w:left="64" w:right="0" w:firstLine="0"/>
                    <w:jc w:val="left"/>
                    <w:rPr>
                      <w:b/>
                      <w:sz w:val="17"/>
                    </w:rPr>
                  </w:pPr>
                  <w:r>
                    <w:rPr>
                      <w:b/>
                      <w:sz w:val="17"/>
                    </w:rPr>
                    <w:t>ф орматор</w:t>
                  </w:r>
                </w:p>
                <w:p>
                  <w:pPr>
                    <w:tabs>
                      <w:tab w:pos="3673" w:val="left" w:leader="none"/>
                    </w:tabs>
                    <w:spacing w:line="199" w:lineRule="exact" w:before="24"/>
                    <w:ind w:left="369" w:right="0" w:firstLine="0"/>
                    <w:jc w:val="both"/>
                    <w:rPr>
                      <w:b/>
                      <w:sz w:val="17"/>
                    </w:rPr>
                  </w:pPr>
                  <w:r>
                    <w:rPr>
                      <w:b/>
                      <w:spacing w:val="3"/>
                      <w:position w:val="2"/>
                      <w:sz w:val="17"/>
                    </w:rPr>
                    <w:t>Генератор</w:t>
                  </w:r>
                  <w:r>
                    <w:rPr>
                      <w:b/>
                      <w:spacing w:val="41"/>
                      <w:position w:val="2"/>
                      <w:sz w:val="17"/>
                    </w:rPr>
                    <w:t> </w:t>
                  </w:r>
                  <w:r>
                    <w:rPr>
                      <w:b/>
                      <w:spacing w:val="1"/>
                      <w:position w:val="2"/>
                      <w:sz w:val="17"/>
                    </w:rPr>
                    <w:t>ацетиленовый</w:t>
                    <w:tab/>
                  </w:r>
                  <w:r>
                    <w:rPr>
                      <w:b/>
                      <w:spacing w:val="3"/>
                      <w:sz w:val="17"/>
                    </w:rPr>
                    <w:t>АСДН-Ша-</w:t>
                  </w:r>
                </w:p>
                <w:p>
                  <w:pPr>
                    <w:tabs>
                      <w:tab w:pos="5306" w:val="left" w:leader="none"/>
                      <w:tab w:pos="6313" w:val="left" w:leader="none"/>
                      <w:tab w:pos="7383" w:val="left" w:leader="none"/>
                    </w:tabs>
                    <w:spacing w:line="238" w:lineRule="exact" w:before="0"/>
                    <w:ind w:left="3977" w:right="0" w:firstLine="0"/>
                    <w:jc w:val="left"/>
                    <w:rPr>
                      <w:rFonts w:ascii="Times New Roman"/>
                      <w:sz w:val="8"/>
                    </w:rPr>
                  </w:pPr>
                  <w:r>
                    <w:rPr>
                      <w:b/>
                      <w:spacing w:val="3"/>
                      <w:sz w:val="17"/>
                    </w:rPr>
                    <w:t>1.25</w:t>
                    <w:tab/>
                  </w:r>
                  <w:r>
                    <w:rPr>
                      <w:b/>
                      <w:position w:val="6"/>
                      <w:sz w:val="17"/>
                    </w:rPr>
                    <w:t>1</w:t>
                    <w:tab/>
                    <w:t>1</w:t>
                    <w:tab/>
                  </w:r>
                  <w:r>
                    <w:rPr>
                      <w:rFonts w:ascii="Times New Roman"/>
                      <w:position w:val="6"/>
                      <w:sz w:val="8"/>
                    </w:rPr>
                    <w:t>1</w:t>
                  </w:r>
                </w:p>
                <w:p>
                  <w:pPr>
                    <w:tabs>
                      <w:tab w:pos="3848" w:val="left" w:leader="none"/>
                      <w:tab w:pos="5306" w:val="left" w:leader="none"/>
                      <w:tab w:pos="6313" w:val="left" w:leader="none"/>
                      <w:tab w:pos="7383" w:val="left" w:leader="none"/>
                      <w:tab w:pos="8454" w:val="left" w:leader="none"/>
                      <w:tab w:pos="9525" w:val="left" w:leader="none"/>
                    </w:tabs>
                    <w:spacing w:line="223" w:lineRule="exact" w:before="0"/>
                    <w:ind w:left="360" w:right="0" w:firstLine="0"/>
                    <w:jc w:val="left"/>
                    <w:rPr>
                      <w:b/>
                      <w:sz w:val="17"/>
                    </w:rPr>
                  </w:pPr>
                  <w:r>
                    <w:rPr>
                      <w:b/>
                      <w:spacing w:val="2"/>
                      <w:sz w:val="17"/>
                    </w:rPr>
                    <w:t>Стол </w:t>
                  </w:r>
                  <w:r>
                    <w:rPr>
                      <w:b/>
                      <w:spacing w:val="5"/>
                      <w:sz w:val="17"/>
                    </w:rPr>
                    <w:t>для</w:t>
                  </w:r>
                  <w:r>
                    <w:rPr>
                      <w:b/>
                      <w:spacing w:val="30"/>
                      <w:sz w:val="17"/>
                    </w:rPr>
                    <w:t> </w:t>
                  </w:r>
                  <w:r>
                    <w:rPr>
                      <w:b/>
                      <w:sz w:val="17"/>
                    </w:rPr>
                    <w:t>электросварочных</w:t>
                  </w:r>
                  <w:r>
                    <w:rPr>
                      <w:b/>
                      <w:spacing w:val="15"/>
                      <w:sz w:val="17"/>
                    </w:rPr>
                    <w:t> </w:t>
                  </w:r>
                  <w:r>
                    <w:rPr>
                      <w:b/>
                      <w:sz w:val="17"/>
                    </w:rPr>
                    <w:t>работ</w:t>
                    <w:tab/>
                  </w:r>
                  <w:r>
                    <w:rPr>
                      <w:b/>
                      <w:position w:val="-2"/>
                      <w:sz w:val="17"/>
                    </w:rPr>
                    <w:t>С</w:t>
                  </w:r>
                  <w:r>
                    <w:rPr>
                      <w:b/>
                      <w:spacing w:val="-26"/>
                      <w:position w:val="-2"/>
                      <w:sz w:val="17"/>
                    </w:rPr>
                    <w:t> </w:t>
                  </w:r>
                  <w:r>
                    <w:rPr>
                      <w:b/>
                      <w:position w:val="-2"/>
                      <w:sz w:val="17"/>
                    </w:rPr>
                    <w:t>С</w:t>
                  </w:r>
                  <w:r>
                    <w:rPr>
                      <w:b/>
                      <w:spacing w:val="-26"/>
                      <w:position w:val="-2"/>
                      <w:sz w:val="17"/>
                    </w:rPr>
                    <w:t> </w:t>
                  </w:r>
                  <w:r>
                    <w:rPr>
                      <w:b/>
                      <w:position w:val="-2"/>
                      <w:sz w:val="17"/>
                    </w:rPr>
                    <w:t>Н</w:t>
                  </w:r>
                  <w:r>
                    <w:rPr>
                      <w:b/>
                      <w:spacing w:val="-27"/>
                      <w:position w:val="-2"/>
                      <w:sz w:val="17"/>
                    </w:rPr>
                    <w:t> </w:t>
                  </w:r>
                  <w:r>
                    <w:rPr>
                      <w:b/>
                      <w:position w:val="-2"/>
                      <w:sz w:val="17"/>
                    </w:rPr>
                    <w:t>-3</w:t>
                    <w:tab/>
                  </w:r>
                  <w:r>
                    <w:rPr>
                      <w:b/>
                      <w:position w:val="-1"/>
                      <w:sz w:val="17"/>
                    </w:rPr>
                    <w:t>1</w:t>
                    <w:tab/>
                  </w:r>
                  <w:r>
                    <w:rPr>
                      <w:b/>
                      <w:position w:val="-2"/>
                      <w:sz w:val="17"/>
                    </w:rPr>
                    <w:t>1</w:t>
                    <w:tab/>
                  </w:r>
                  <w:r>
                    <w:rPr>
                      <w:rFonts w:ascii="Times New Roman" w:hAnsi="Times New Roman"/>
                      <w:position w:val="-1"/>
                      <w:sz w:val="8"/>
                    </w:rPr>
                    <w:t>1</w:t>
                    <w:tab/>
                  </w:r>
                  <w:r>
                    <w:rPr>
                      <w:b/>
                      <w:position w:val="-2"/>
                      <w:sz w:val="17"/>
                    </w:rPr>
                    <w:t>1</w:t>
                    <w:tab/>
                    <w:t>1</w:t>
                  </w:r>
                </w:p>
                <w:p>
                  <w:pPr>
                    <w:tabs>
                      <w:tab w:pos="4051" w:val="left" w:leader="none"/>
                      <w:tab w:pos="5306" w:val="left" w:leader="none"/>
                      <w:tab w:pos="6313" w:val="left" w:leader="none"/>
                      <w:tab w:pos="7383" w:val="left" w:leader="none"/>
                      <w:tab w:pos="8445" w:val="left" w:leader="none"/>
                      <w:tab w:pos="9534" w:val="left" w:leader="none"/>
                    </w:tabs>
                    <w:spacing w:line="223" w:lineRule="exact" w:before="0"/>
                    <w:ind w:left="369" w:right="0" w:firstLine="0"/>
                    <w:jc w:val="left"/>
                    <w:rPr>
                      <w:b/>
                      <w:sz w:val="17"/>
                    </w:rPr>
                  </w:pPr>
                  <w:r>
                    <w:rPr>
                      <w:b/>
                      <w:sz w:val="17"/>
                    </w:rPr>
                    <w:t>Шкаф</w:t>
                  </w:r>
                  <w:r>
                    <w:rPr>
                      <w:b/>
                      <w:spacing w:val="45"/>
                      <w:sz w:val="17"/>
                    </w:rPr>
                    <w:t> </w:t>
                  </w:r>
                  <w:r>
                    <w:rPr>
                      <w:b/>
                      <w:sz w:val="17"/>
                    </w:rPr>
                    <w:t>вытяжной</w:t>
                    <w:tab/>
                  </w:r>
                  <w:r>
                    <w:rPr>
                      <w:b/>
                      <w:position w:val="0"/>
                      <w:sz w:val="17"/>
                    </w:rPr>
                    <w:t>—</w:t>
                    <w:tab/>
                  </w:r>
                  <w:r>
                    <w:rPr>
                      <w:b/>
                      <w:position w:val="-2"/>
                      <w:sz w:val="17"/>
                    </w:rPr>
                    <w:t>1</w:t>
                    <w:tab/>
                    <w:t>1</w:t>
                    <w:tab/>
                  </w:r>
                  <w:r>
                    <w:rPr>
                      <w:rFonts w:ascii="Times New Roman" w:hAnsi="Times New Roman"/>
                      <w:position w:val="-2"/>
                      <w:sz w:val="8"/>
                    </w:rPr>
                    <w:t>1</w:t>
                    <w:tab/>
                  </w:r>
                  <w:r>
                    <w:rPr>
                      <w:b/>
                      <w:position w:val="-2"/>
                      <w:sz w:val="17"/>
                    </w:rPr>
                    <w:t>1</w:t>
                    <w:tab/>
                    <w:t>1</w:t>
                  </w:r>
                </w:p>
                <w:p>
                  <w:pPr>
                    <w:tabs>
                      <w:tab w:pos="4042" w:val="left" w:leader="none"/>
                      <w:tab w:pos="5306" w:val="left" w:leader="none"/>
                      <w:tab w:pos="6313" w:val="left" w:leader="none"/>
                      <w:tab w:pos="7383" w:val="left" w:leader="none"/>
                      <w:tab w:pos="8454" w:val="left" w:leader="none"/>
                      <w:tab w:pos="9460" w:val="left" w:leader="none"/>
                    </w:tabs>
                    <w:spacing w:before="3"/>
                    <w:ind w:left="369" w:right="0" w:firstLine="0"/>
                    <w:jc w:val="both"/>
                    <w:rPr>
                      <w:b/>
                      <w:sz w:val="17"/>
                    </w:rPr>
                  </w:pPr>
                  <w:r>
                    <w:rPr>
                      <w:b/>
                      <w:position w:val="2"/>
                      <w:sz w:val="17"/>
                    </w:rPr>
                    <w:t>Шкаф</w:t>
                  </w:r>
                  <w:r>
                    <w:rPr>
                      <w:b/>
                      <w:spacing w:val="21"/>
                      <w:position w:val="2"/>
                      <w:sz w:val="17"/>
                    </w:rPr>
                    <w:t> </w:t>
                  </w:r>
                  <w:r>
                    <w:rPr>
                      <w:b/>
                      <w:position w:val="2"/>
                      <w:sz w:val="17"/>
                    </w:rPr>
                    <w:t>для</w:t>
                  </w:r>
                  <w:r>
                    <w:rPr>
                      <w:b/>
                      <w:spacing w:val="36"/>
                      <w:position w:val="2"/>
                      <w:sz w:val="17"/>
                    </w:rPr>
                    <w:t> </w:t>
                  </w:r>
                  <w:r>
                    <w:rPr>
                      <w:b/>
                      <w:position w:val="2"/>
                      <w:sz w:val="17"/>
                    </w:rPr>
                    <w:t>инструмента</w:t>
                    <w:tab/>
                    <w:t>—</w:t>
                    <w:tab/>
                  </w:r>
                  <w:r>
                    <w:rPr>
                      <w:rFonts w:ascii="Times New Roman" w:hAnsi="Times New Roman"/>
                      <w:position w:val="1"/>
                      <w:sz w:val="8"/>
                    </w:rPr>
                    <w:t>1</w:t>
                    <w:tab/>
                  </w:r>
                  <w:r>
                    <w:rPr>
                      <w:b/>
                      <w:sz w:val="17"/>
                    </w:rPr>
                    <w:t>1</w:t>
                    <w:tab/>
                  </w:r>
                  <w:r>
                    <w:rPr>
                      <w:rFonts w:ascii="Times New Roman" w:hAnsi="Times New Roman"/>
                      <w:position w:val="1"/>
                      <w:sz w:val="8"/>
                    </w:rPr>
                    <w:t>1</w:t>
                    <w:tab/>
                  </w:r>
                  <w:r>
                    <w:rPr>
                      <w:b/>
                      <w:sz w:val="17"/>
                    </w:rPr>
                    <w:t>1</w:t>
                    <w:tab/>
                  </w:r>
                  <w:r>
                    <w:rPr>
                      <w:b/>
                      <w:position w:val="2"/>
                      <w:sz w:val="17"/>
                    </w:rPr>
                    <w:t>—</w:t>
                  </w:r>
                </w:p>
                <w:p>
                  <w:pPr>
                    <w:tabs>
                      <w:tab w:pos="4051" w:val="left" w:leader="none"/>
                      <w:tab w:pos="5306" w:val="left" w:leader="none"/>
                      <w:tab w:pos="6313" w:val="left" w:leader="none"/>
                      <w:tab w:pos="7383" w:val="left" w:leader="none"/>
                      <w:tab w:pos="8445" w:val="left" w:leader="none"/>
                      <w:tab w:pos="9534" w:val="left" w:leader="none"/>
                    </w:tabs>
                    <w:spacing w:before="6"/>
                    <w:ind w:left="369" w:right="0" w:firstLine="0"/>
                    <w:jc w:val="left"/>
                    <w:rPr>
                      <w:b/>
                      <w:sz w:val="17"/>
                    </w:rPr>
                  </w:pPr>
                  <w:r>
                    <w:rPr>
                      <w:b/>
                      <w:position w:val="2"/>
                      <w:sz w:val="17"/>
                    </w:rPr>
                    <w:t>Печь </w:t>
                  </w:r>
                  <w:r>
                    <w:rPr>
                      <w:b/>
                      <w:spacing w:val="5"/>
                      <w:position w:val="2"/>
                      <w:sz w:val="17"/>
                    </w:rPr>
                    <w:t>для</w:t>
                  </w:r>
                  <w:r>
                    <w:rPr>
                      <w:b/>
                      <w:spacing w:val="-12"/>
                      <w:position w:val="2"/>
                      <w:sz w:val="17"/>
                    </w:rPr>
                    <w:t> </w:t>
                  </w:r>
                  <w:r>
                    <w:rPr>
                      <w:b/>
                      <w:position w:val="2"/>
                      <w:sz w:val="17"/>
                    </w:rPr>
                    <w:t>сушки</w:t>
                  </w:r>
                  <w:r>
                    <w:rPr>
                      <w:b/>
                      <w:spacing w:val="3"/>
                      <w:position w:val="2"/>
                      <w:sz w:val="17"/>
                    </w:rPr>
                    <w:t> </w:t>
                  </w:r>
                  <w:r>
                    <w:rPr>
                      <w:b/>
                      <w:position w:val="2"/>
                      <w:sz w:val="17"/>
                    </w:rPr>
                    <w:t>электродов</w:t>
                    <w:tab/>
                    <w:t>—</w:t>
                    <w:tab/>
                  </w:r>
                  <w:r>
                    <w:rPr>
                      <w:b/>
                      <w:position w:val="1"/>
                      <w:sz w:val="17"/>
                    </w:rPr>
                    <w:t>1</w:t>
                    <w:tab/>
                  </w:r>
                  <w:r>
                    <w:rPr>
                      <w:b/>
                      <w:sz w:val="17"/>
                    </w:rPr>
                    <w:t>1</w:t>
                    <w:tab/>
                  </w:r>
                  <w:r>
                    <w:rPr>
                      <w:rFonts w:ascii="Times New Roman" w:hAnsi="Times New Roman"/>
                      <w:position w:val="1"/>
                      <w:sz w:val="8"/>
                    </w:rPr>
                    <w:t>1</w:t>
                    <w:tab/>
                  </w:r>
                  <w:r>
                    <w:rPr>
                      <w:b/>
                      <w:sz w:val="17"/>
                    </w:rPr>
                    <w:t>1</w:t>
                    <w:tab/>
                    <w:t>1</w:t>
                  </w:r>
                </w:p>
                <w:p>
                  <w:pPr>
                    <w:spacing w:line="167" w:lineRule="exact" w:before="7"/>
                    <w:ind w:left="655" w:right="0" w:firstLine="0"/>
                    <w:jc w:val="left"/>
                    <w:rPr>
                      <w:b/>
                      <w:sz w:val="17"/>
                    </w:rPr>
                  </w:pPr>
                  <w:r>
                    <w:rPr>
                      <w:b/>
                      <w:spacing w:val="6"/>
                      <w:sz w:val="17"/>
                    </w:rPr>
                    <w:t>Слесарная</w:t>
                  </w:r>
                  <w:r>
                    <w:rPr>
                      <w:b/>
                      <w:spacing w:val="58"/>
                      <w:sz w:val="17"/>
                    </w:rPr>
                    <w:t> </w:t>
                  </w:r>
                  <w:r>
                    <w:rPr>
                      <w:b/>
                      <w:spacing w:val="2"/>
                      <w:sz w:val="17"/>
                    </w:rPr>
                    <w:t>мастерская</w:t>
                  </w:r>
                </w:p>
                <w:p>
                  <w:pPr>
                    <w:tabs>
                      <w:tab w:pos="5279" w:val="left" w:leader="none"/>
                      <w:tab w:pos="6294" w:val="left" w:leader="none"/>
                      <w:tab w:pos="7383" w:val="left" w:leader="none"/>
                      <w:tab w:pos="8445" w:val="left" w:leader="none"/>
                      <w:tab w:pos="9534" w:val="left" w:leader="none"/>
                    </w:tabs>
                    <w:spacing w:line="265" w:lineRule="exact" w:before="0"/>
                    <w:ind w:left="369" w:right="0" w:firstLine="0"/>
                    <w:jc w:val="left"/>
                    <w:rPr>
                      <w:b/>
                      <w:sz w:val="17"/>
                    </w:rPr>
                  </w:pPr>
                  <w:r>
                    <w:rPr>
                      <w:b/>
                      <w:position w:val="2"/>
                      <w:sz w:val="17"/>
                    </w:rPr>
                    <w:t>Настольно-сверлильный </w:t>
                  </w:r>
                  <w:r>
                    <w:rPr>
                      <w:b/>
                      <w:spacing w:val="2"/>
                      <w:position w:val="2"/>
                      <w:sz w:val="17"/>
                    </w:rPr>
                    <w:t> </w:t>
                  </w:r>
                  <w:r>
                    <w:rPr>
                      <w:b/>
                      <w:position w:val="2"/>
                      <w:sz w:val="17"/>
                    </w:rPr>
                    <w:t>станок</w:t>
                    <w:tab/>
                  </w:r>
                  <w:r>
                    <w:rPr>
                      <w:rFonts w:ascii="Tahoma" w:hAnsi="Tahoma"/>
                      <w:sz w:val="26"/>
                    </w:rPr>
                    <w:t>2</w:t>
                    <w:tab/>
                    <w:t>2</w:t>
                    <w:tab/>
                  </w:r>
                  <w:r>
                    <w:rPr>
                      <w:b/>
                      <w:position w:val="1"/>
                      <w:sz w:val="17"/>
                    </w:rPr>
                    <w:t>1</w:t>
                    <w:tab/>
                  </w:r>
                  <w:r>
                    <w:rPr>
                      <w:b/>
                      <w:sz w:val="17"/>
                    </w:rPr>
                    <w:t>1</w:t>
                    <w:tab/>
                    <w:t>1</w:t>
                  </w:r>
                </w:p>
                <w:p>
                  <w:pPr>
                    <w:tabs>
                      <w:tab w:pos="5306" w:val="left" w:leader="none"/>
                      <w:tab w:pos="6313" w:val="left" w:leader="none"/>
                      <w:tab w:pos="7383" w:val="left" w:leader="none"/>
                      <w:tab w:pos="8454" w:val="left" w:leader="none"/>
                      <w:tab w:pos="9534" w:val="left" w:leader="none"/>
                    </w:tabs>
                    <w:spacing w:line="99" w:lineRule="exact" w:before="0"/>
                    <w:ind w:left="3849" w:right="0" w:firstLine="0"/>
                    <w:jc w:val="left"/>
                    <w:rPr>
                      <w:rFonts w:ascii="Tahoma" w:hAnsi="Tahoma"/>
                      <w:sz w:val="26"/>
                    </w:rPr>
                  </w:pPr>
                  <w:r>
                    <w:rPr>
                      <w:b/>
                      <w:spacing w:val="6"/>
                      <w:sz w:val="17"/>
                    </w:rPr>
                    <w:t>К</w:t>
                  </w:r>
                  <w:r>
                    <w:rPr>
                      <w:b/>
                      <w:spacing w:val="-2"/>
                      <w:sz w:val="17"/>
                    </w:rPr>
                    <w:t>-</w:t>
                  </w:r>
                  <w:r>
                    <w:rPr>
                      <w:b/>
                      <w:spacing w:val="5"/>
                      <w:w w:val="99"/>
                      <w:sz w:val="17"/>
                    </w:rPr>
                    <w:t>1</w:t>
                  </w:r>
                  <w:r>
                    <w:rPr>
                      <w:b/>
                      <w:spacing w:val="5"/>
                      <w:w w:val="99"/>
                      <w:sz w:val="17"/>
                    </w:rPr>
                    <w:t>0</w:t>
                  </w:r>
                  <w:r>
                    <w:rPr>
                      <w:b/>
                      <w:spacing w:val="10"/>
                      <w:sz w:val="17"/>
                    </w:rPr>
                    <w:t>Э</w:t>
                  </w:r>
                  <w:r>
                    <w:rPr>
                      <w:b/>
                      <w:w w:val="99"/>
                      <w:sz w:val="17"/>
                    </w:rPr>
                    <w:t>6</w:t>
                  </w:r>
                  <w:r>
                    <w:rPr>
                      <w:b/>
                      <w:sz w:val="17"/>
                    </w:rPr>
                    <w:tab/>
                  </w:r>
                  <w:r>
                    <w:rPr>
                      <w:rFonts w:ascii="Times New Roman" w:hAnsi="Times New Roman"/>
                      <w:spacing w:val="-21"/>
                      <w:position w:val="6"/>
                      <w:sz w:val="8"/>
                    </w:rPr>
                    <w:t>1</w:t>
                  </w:r>
                  <w:r>
                    <w:rPr>
                      <w:b/>
                      <w:w w:val="99"/>
                      <w:position w:val="1"/>
                      <w:sz w:val="17"/>
                    </w:rPr>
                    <w:t>1</w:t>
                  </w:r>
                  <w:r>
                    <w:rPr>
                      <w:b/>
                      <w:position w:val="1"/>
                      <w:sz w:val="17"/>
                    </w:rPr>
                    <w:tab/>
                  </w:r>
                  <w:r>
                    <w:rPr>
                      <w:b/>
                      <w:w w:val="99"/>
                      <w:sz w:val="17"/>
                    </w:rPr>
                    <w:t>1</w:t>
                  </w:r>
                  <w:r>
                    <w:rPr>
                      <w:b/>
                      <w:sz w:val="17"/>
                    </w:rPr>
                    <w:tab/>
                  </w:r>
                  <w:r>
                    <w:rPr>
                      <w:b/>
                      <w:w w:val="99"/>
                      <w:sz w:val="17"/>
                    </w:rPr>
                    <w:t>1</w:t>
                  </w:r>
                  <w:r>
                    <w:rPr>
                      <w:b/>
                      <w:sz w:val="17"/>
                    </w:rPr>
                    <w:tab/>
                  </w:r>
                  <w:r>
                    <w:rPr>
                      <w:b/>
                      <w:w w:val="99"/>
                      <w:sz w:val="17"/>
                    </w:rPr>
                    <w:t>1</w:t>
                  </w:r>
                  <w:r>
                    <w:rPr>
                      <w:rFonts w:ascii="Times New Roman" w:hAnsi="Times New Roman"/>
                      <w:position w:val="6"/>
                      <w:sz w:val="26"/>
                    </w:rPr>
                    <w:t> </w:t>
                    <w:tab/>
                  </w:r>
                  <w:r>
                    <w:rPr>
                      <w:rFonts w:ascii="Tahoma" w:hAnsi="Tahoma"/>
                      <w:spacing w:val="-123"/>
                      <w:position w:val="6"/>
                      <w:sz w:val="26"/>
                    </w:rPr>
                    <w:t>1</w:t>
                  </w:r>
                  <w:r>
                    <w:rPr>
                      <w:rFonts w:ascii="Tahoma" w:hAnsi="Tahoma"/>
                      <w:sz w:val="26"/>
                    </w:rPr>
                    <w:t>1</w:t>
                  </w:r>
                </w:p>
                <w:p>
                  <w:pPr>
                    <w:spacing w:line="98" w:lineRule="exact" w:before="0"/>
                    <w:ind w:left="360" w:right="0" w:firstLine="0"/>
                    <w:jc w:val="both"/>
                    <w:rPr>
                      <w:b/>
                      <w:sz w:val="17"/>
                    </w:rPr>
                  </w:pPr>
                  <w:r>
                    <w:rPr>
                      <w:b/>
                      <w:sz w:val="17"/>
                    </w:rPr>
                    <w:t>Точигьно-затовы й  ста-кж  для ин-</w:t>
                  </w:r>
                </w:p>
                <w:p>
                  <w:pPr>
                    <w:spacing w:line="183" w:lineRule="exact" w:before="26"/>
                    <w:ind w:left="64" w:right="0" w:firstLine="0"/>
                    <w:jc w:val="left"/>
                    <w:rPr>
                      <w:b/>
                      <w:sz w:val="17"/>
                    </w:rPr>
                  </w:pPr>
                  <w:r>
                    <w:rPr>
                      <w:b/>
                      <w:sz w:val="17"/>
                    </w:rPr>
                    <w:t>струмента</w:t>
                  </w:r>
                </w:p>
                <w:p>
                  <w:pPr>
                    <w:tabs>
                      <w:tab w:pos="3673" w:val="left" w:leader="none"/>
                      <w:tab w:pos="5306" w:val="left" w:leader="none"/>
                      <w:tab w:pos="6313" w:val="left" w:leader="none"/>
                      <w:tab w:pos="7383" w:val="left" w:leader="none"/>
                      <w:tab w:pos="8445" w:val="left" w:leader="none"/>
                      <w:tab w:pos="9534" w:val="left" w:leader="none"/>
                    </w:tabs>
                    <w:spacing w:line="255" w:lineRule="exact" w:before="0"/>
                    <w:ind w:left="360" w:right="0" w:firstLine="0"/>
                    <w:jc w:val="left"/>
                    <w:rPr>
                      <w:b/>
                      <w:sz w:val="17"/>
                    </w:rPr>
                  </w:pPr>
                  <w:r>
                    <w:rPr>
                      <w:b/>
                      <w:sz w:val="17"/>
                    </w:rPr>
                    <w:t>Т</w:t>
                  </w:r>
                  <w:r>
                    <w:rPr>
                      <w:b/>
                      <w:spacing w:val="-22"/>
                      <w:sz w:val="17"/>
                    </w:rPr>
                    <w:t> </w:t>
                  </w:r>
                  <w:r>
                    <w:rPr>
                      <w:b/>
                      <w:sz w:val="17"/>
                    </w:rPr>
                    <w:t>рубогибочный</w:t>
                  </w:r>
                  <w:r>
                    <w:rPr>
                      <w:b/>
                      <w:spacing w:val="7"/>
                      <w:sz w:val="17"/>
                    </w:rPr>
                    <w:t> </w:t>
                  </w:r>
                  <w:r>
                    <w:rPr>
                      <w:b/>
                      <w:sz w:val="17"/>
                    </w:rPr>
                    <w:t>станок</w:t>
                    <w:tab/>
                  </w:r>
                  <w:r>
                    <w:rPr>
                      <w:b/>
                      <w:spacing w:val="6"/>
                      <w:position w:val="-3"/>
                      <w:sz w:val="17"/>
                    </w:rPr>
                    <w:t>ТГМ</w:t>
                  </w:r>
                  <w:r>
                    <w:rPr>
                      <w:b/>
                      <w:spacing w:val="-25"/>
                      <w:position w:val="-3"/>
                      <w:sz w:val="17"/>
                    </w:rPr>
                    <w:t> </w:t>
                  </w:r>
                  <w:r>
                    <w:rPr>
                      <w:b/>
                      <w:spacing w:val="6"/>
                      <w:position w:val="-3"/>
                      <w:sz w:val="17"/>
                    </w:rPr>
                    <w:t>Зв-159</w:t>
                    <w:tab/>
                  </w:r>
                  <w:r>
                    <w:rPr>
                      <w:b/>
                      <w:position w:val="-2"/>
                      <w:sz w:val="17"/>
                    </w:rPr>
                    <w:t>1</w:t>
                    <w:tab/>
                  </w:r>
                  <w:r>
                    <w:rPr>
                      <w:b/>
                      <w:position w:val="-3"/>
                      <w:sz w:val="17"/>
                    </w:rPr>
                    <w:t>1</w:t>
                    <w:tab/>
                    <w:t>1</w:t>
                    <w:tab/>
                  </w:r>
                  <w:r>
                    <w:rPr>
                      <w:rFonts w:ascii="Tahoma" w:hAnsi="Tahoma"/>
                      <w:position w:val="-3"/>
                      <w:sz w:val="26"/>
                    </w:rPr>
                    <w:t>1</w:t>
                    <w:tab/>
                  </w:r>
                  <w:r>
                    <w:rPr>
                      <w:b/>
                      <w:position w:val="-3"/>
                      <w:sz w:val="17"/>
                    </w:rPr>
                    <w:t>1</w:t>
                  </w:r>
                </w:p>
                <w:p>
                  <w:pPr>
                    <w:tabs>
                      <w:tab w:pos="5306" w:val="left" w:leader="none"/>
                      <w:tab w:pos="6313" w:val="left" w:leader="none"/>
                      <w:tab w:pos="7383" w:val="left" w:leader="none"/>
                      <w:tab w:pos="8445" w:val="left" w:leader="none"/>
                      <w:tab w:pos="9525" w:val="left" w:leader="none"/>
                    </w:tabs>
                    <w:spacing w:line="222" w:lineRule="exact" w:before="0"/>
                    <w:ind w:left="360" w:right="0" w:firstLine="0"/>
                    <w:jc w:val="left"/>
                    <w:rPr>
                      <w:b/>
                      <w:sz w:val="17"/>
                    </w:rPr>
                  </w:pPr>
                  <w:r>
                    <w:rPr>
                      <w:b/>
                      <w:sz w:val="17"/>
                    </w:rPr>
                    <w:t>Листогибочный</w:t>
                  </w:r>
                  <w:r>
                    <w:rPr>
                      <w:b/>
                      <w:spacing w:val="23"/>
                      <w:sz w:val="17"/>
                    </w:rPr>
                    <w:t> </w:t>
                  </w:r>
                  <w:r>
                    <w:rPr>
                      <w:b/>
                      <w:sz w:val="17"/>
                    </w:rPr>
                    <w:t>станок</w:t>
                    <w:tab/>
                  </w:r>
                  <w:r>
                    <w:rPr>
                      <w:b/>
                      <w:position w:val="-2"/>
                      <w:sz w:val="17"/>
                    </w:rPr>
                    <w:t>1</w:t>
                    <w:tab/>
                  </w:r>
                  <w:r>
                    <w:rPr>
                      <w:b/>
                      <w:position w:val="-3"/>
                      <w:sz w:val="17"/>
                    </w:rPr>
                    <w:t>1</w:t>
                    <w:tab/>
                  </w:r>
                  <w:r>
                    <w:rPr>
                      <w:b/>
                      <w:position w:val="-2"/>
                      <w:sz w:val="17"/>
                    </w:rPr>
                    <w:t>1</w:t>
                    <w:tab/>
                  </w:r>
                  <w:r>
                    <w:rPr>
                      <w:rFonts w:ascii="Tahoma" w:hAnsi="Tahoma"/>
                      <w:position w:val="-3"/>
                      <w:sz w:val="26"/>
                    </w:rPr>
                    <w:t>1</w:t>
                    <w:tab/>
                  </w:r>
                  <w:r>
                    <w:rPr>
                      <w:b/>
                      <w:position w:val="-3"/>
                      <w:sz w:val="17"/>
                    </w:rPr>
                    <w:t>1</w:t>
                  </w:r>
                </w:p>
                <w:p>
                  <w:pPr>
                    <w:tabs>
                      <w:tab w:pos="4051" w:val="left" w:leader="none"/>
                      <w:tab w:pos="5242" w:val="left" w:leader="none"/>
                      <w:tab w:pos="6266" w:val="left" w:leader="none"/>
                      <w:tab w:pos="7365" w:val="left" w:leader="none"/>
                      <w:tab w:pos="8436" w:val="left" w:leader="none"/>
                      <w:tab w:pos="9506" w:val="left" w:leader="none"/>
                    </w:tabs>
                    <w:spacing w:line="267" w:lineRule="exact" w:before="0"/>
                    <w:ind w:left="369" w:right="0" w:firstLine="0"/>
                    <w:jc w:val="left"/>
                    <w:rPr>
                      <w:rFonts w:ascii="Tahoma" w:hAnsi="Tahoma"/>
                      <w:sz w:val="26"/>
                    </w:rPr>
                  </w:pPr>
                  <w:r>
                    <w:rPr>
                      <w:b/>
                      <w:spacing w:val="2"/>
                      <w:sz w:val="17"/>
                    </w:rPr>
                    <w:t>Верстак</w:t>
                  </w:r>
                  <w:r>
                    <w:rPr>
                      <w:b/>
                      <w:spacing w:val="30"/>
                      <w:sz w:val="17"/>
                    </w:rPr>
                    <w:t> </w:t>
                  </w:r>
                  <w:r>
                    <w:rPr>
                      <w:b/>
                      <w:sz w:val="17"/>
                    </w:rPr>
                    <w:t>слесарный</w:t>
                    <w:tab/>
                  </w:r>
                  <w:r>
                    <w:rPr>
                      <w:rFonts w:ascii="Tahoma" w:hAnsi="Tahoma"/>
                      <w:position w:val="-3"/>
                      <w:sz w:val="26"/>
                    </w:rPr>
                    <w:t>—</w:t>
                    <w:tab/>
                  </w:r>
                  <w:r>
                    <w:rPr>
                      <w:b/>
                      <w:spacing w:val="1"/>
                      <w:position w:val="-3"/>
                      <w:sz w:val="17"/>
                    </w:rPr>
                    <w:t>10</w:t>
                    <w:tab/>
                  </w:r>
                  <w:r>
                    <w:rPr>
                      <w:b/>
                      <w:position w:val="-3"/>
                      <w:sz w:val="17"/>
                    </w:rPr>
                    <w:t>10</w:t>
                    <w:tab/>
                    <w:t>8</w:t>
                    <w:tab/>
                    <w:t>8</w:t>
                    <w:tab/>
                  </w:r>
                  <w:r>
                    <w:rPr>
                      <w:rFonts w:ascii="Tahoma" w:hAnsi="Tahoma"/>
                      <w:position w:val="-3"/>
                      <w:sz w:val="26"/>
                    </w:rPr>
                    <w:t>6</w:t>
                  </w:r>
                </w:p>
                <w:p>
                  <w:pPr>
                    <w:spacing w:before="199"/>
                    <w:ind w:left="9" w:right="0" w:firstLine="0"/>
                    <w:jc w:val="left"/>
                    <w:rPr>
                      <w:sz w:val="18"/>
                    </w:rPr>
                  </w:pPr>
                  <w:r>
                    <w:rPr>
                      <w:sz w:val="18"/>
                    </w:rPr>
                    <w:t>66</w:t>
                  </w:r>
                </w:p>
              </w:txbxContent>
            </v:textbox>
            <w10:wrap type="none"/>
          </v:shape>
        </w:pict>
      </w:r>
      <w:r>
        <w:rPr/>
        <w:drawing>
          <wp:anchor distT="0" distB="0" distL="0" distR="0" allowOverlap="1" layoutInCell="1" locked="0" behindDoc="1" simplePos="0" relativeHeight="268172255">
            <wp:simplePos x="0" y="0"/>
            <wp:positionH relativeFrom="page">
              <wp:posOffset>0</wp:posOffset>
            </wp:positionH>
            <wp:positionV relativeFrom="page">
              <wp:posOffset>0</wp:posOffset>
            </wp:positionV>
            <wp:extent cx="7561580" cy="10691419"/>
            <wp:effectExtent l="0" t="0" r="0" b="0"/>
            <wp:wrapNone/>
            <wp:docPr id="139" name="image72.png" descr=""/>
            <wp:cNvGraphicFramePr>
              <a:graphicFrameLocks noChangeAspect="1"/>
            </wp:cNvGraphicFramePr>
            <a:graphic>
              <a:graphicData uri="http://schemas.openxmlformats.org/drawingml/2006/picture">
                <pic:pic>
                  <pic:nvPicPr>
                    <pic:cNvPr id="140" name="image72.png"/>
                    <pic:cNvPicPr/>
                  </pic:nvPicPr>
                  <pic:blipFill>
                    <a:blip r:embed="rId7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58.052223pt;width:505.8pt;height:731.85pt;mso-position-horizontal-relative:page;mso-position-vertical-relative:page;z-index:-263176" type="#_x0000_t202" filled="false" stroked="false">
            <v:textbox inset="0,0,0,0">
              <w:txbxContent>
                <w:p>
                  <w:pPr>
                    <w:spacing w:line="255" w:lineRule="exact" w:before="0"/>
                    <w:ind w:left="0" w:right="0" w:firstLine="0"/>
                    <w:jc w:val="right"/>
                    <w:rPr>
                      <w:rFonts w:ascii="Times New Roman" w:hAnsi="Times New Roman"/>
                      <w:sz w:val="23"/>
                    </w:rPr>
                  </w:pPr>
                  <w:r>
                    <w:rPr>
                      <w:rFonts w:ascii="Times New Roman" w:hAnsi="Times New Roman"/>
                      <w:sz w:val="23"/>
                    </w:rPr>
                    <w:t>ГОСТ  Р 55260.4.1—2013</w:t>
                  </w:r>
                </w:p>
                <w:p>
                  <w:pPr>
                    <w:pStyle w:val="BodyText"/>
                    <w:spacing w:before="2"/>
                    <w:rPr>
                      <w:sz w:val="29"/>
                    </w:rPr>
                  </w:pPr>
                </w:p>
                <w:p>
                  <w:pPr>
                    <w:spacing w:before="0"/>
                    <w:ind w:left="0" w:right="0" w:firstLine="0"/>
                    <w:jc w:val="left"/>
                    <w:rPr>
                      <w:i/>
                      <w:sz w:val="17"/>
                    </w:rPr>
                  </w:pPr>
                  <w:r>
                    <w:rPr>
                      <w:i/>
                      <w:sz w:val="17"/>
                    </w:rPr>
                    <w:t>П родолж ение т аблицы В. 4</w:t>
                  </w:r>
                </w:p>
                <w:p>
                  <w:pPr>
                    <w:spacing w:before="136"/>
                    <w:ind w:left="4675" w:right="0" w:firstLine="0"/>
                    <w:jc w:val="center"/>
                    <w:rPr>
                      <w:sz w:val="14"/>
                    </w:rPr>
                  </w:pPr>
                  <w:r>
                    <w:rPr>
                      <w:sz w:val="14"/>
                    </w:rPr>
                    <w:t>К о л и ч е с т в о  </w:t>
                  </w:r>
                  <w:r>
                    <w:rPr>
                      <w:sz w:val="13"/>
                    </w:rPr>
                    <w:t>{(IIT .) </w:t>
                  </w:r>
                  <w:r>
                    <w:rPr>
                      <w:sz w:val="14"/>
                    </w:rPr>
                    <w:t>д л я  гр у п п  Г Э С  м о щ н о с т ь ю .  </w:t>
                  </w:r>
                  <w:r>
                    <w:rPr>
                      <w:sz w:val="13"/>
                    </w:rPr>
                    <w:t>т ы с .  </w:t>
                  </w:r>
                  <w:r>
                    <w:rPr>
                      <w:sz w:val="14"/>
                    </w:rPr>
                    <w:t>кВт</w:t>
                  </w:r>
                </w:p>
                <w:p>
                  <w:pPr>
                    <w:tabs>
                      <w:tab w:pos="4042" w:val="left" w:leader="none"/>
                    </w:tabs>
                    <w:spacing w:line="126" w:lineRule="exact" w:before="96"/>
                    <w:ind w:left="618" w:right="0" w:firstLine="0"/>
                    <w:jc w:val="left"/>
                    <w:rPr>
                      <w:b/>
                      <w:sz w:val="17"/>
                    </w:rPr>
                  </w:pPr>
                  <w:r>
                    <w:rPr>
                      <w:b/>
                      <w:spacing w:val="-7"/>
                      <w:position w:val="1"/>
                      <w:sz w:val="17"/>
                    </w:rPr>
                    <w:t>Наименование</w:t>
                  </w:r>
                  <w:r>
                    <w:rPr>
                      <w:b/>
                      <w:spacing w:val="25"/>
                      <w:position w:val="1"/>
                      <w:sz w:val="17"/>
                    </w:rPr>
                    <w:t> </w:t>
                  </w:r>
                  <w:r>
                    <w:rPr>
                      <w:b/>
                      <w:spacing w:val="-10"/>
                      <w:position w:val="1"/>
                      <w:sz w:val="17"/>
                    </w:rPr>
                    <w:t>оборудования</w:t>
                    <w:tab/>
                  </w:r>
                  <w:r>
                    <w:rPr>
                      <w:b/>
                      <w:spacing w:val="-4"/>
                      <w:sz w:val="17"/>
                    </w:rPr>
                    <w:t>Тип</w:t>
                  </w:r>
                </w:p>
                <w:p>
                  <w:pPr>
                    <w:tabs>
                      <w:tab w:pos="5785" w:val="left" w:leader="none"/>
                      <w:tab w:pos="6902" w:val="left" w:leader="none"/>
                      <w:tab w:pos="7973" w:val="left" w:leader="none"/>
                      <w:tab w:pos="9154" w:val="left" w:leader="none"/>
                    </w:tabs>
                    <w:spacing w:line="174" w:lineRule="exact" w:before="0"/>
                    <w:ind w:left="4678" w:right="0" w:firstLine="0"/>
                    <w:jc w:val="center"/>
                    <w:rPr>
                      <w:b/>
                      <w:sz w:val="17"/>
                    </w:rPr>
                  </w:pPr>
                  <w:r>
                    <w:rPr>
                      <w:b/>
                      <w:position w:val="-10"/>
                      <w:sz w:val="17"/>
                    </w:rPr>
                    <w:t>Со </w:t>
                  </w:r>
                  <w:r>
                    <w:rPr>
                      <w:b/>
                      <w:spacing w:val="1"/>
                      <w:position w:val="-10"/>
                      <w:sz w:val="17"/>
                    </w:rPr>
                    <w:t> </w:t>
                  </w:r>
                  <w:r>
                    <w:rPr>
                      <w:b/>
                      <w:spacing w:val="-4"/>
                      <w:position w:val="-10"/>
                      <w:sz w:val="17"/>
                    </w:rPr>
                    <w:t>3000</w:t>
                    <w:tab/>
                  </w:r>
                  <w:r>
                    <w:rPr>
                      <w:b/>
                      <w:spacing w:val="-3"/>
                      <w:sz w:val="17"/>
                    </w:rPr>
                    <w:t>С».</w:t>
                  </w:r>
                  <w:r>
                    <w:rPr>
                      <w:b/>
                      <w:spacing w:val="28"/>
                      <w:sz w:val="17"/>
                    </w:rPr>
                    <w:t> </w:t>
                  </w:r>
                  <w:r>
                    <w:rPr>
                      <w:b/>
                      <w:spacing w:val="-8"/>
                      <w:sz w:val="17"/>
                    </w:rPr>
                    <w:t>1000</w:t>
                    <w:tab/>
                  </w:r>
                  <w:r>
                    <w:rPr>
                      <w:b/>
                      <w:spacing w:val="-4"/>
                      <w:sz w:val="17"/>
                    </w:rPr>
                    <w:t>Со </w:t>
                  </w:r>
                  <w:r>
                    <w:rPr>
                      <w:b/>
                      <w:spacing w:val="8"/>
                      <w:sz w:val="17"/>
                    </w:rPr>
                    <w:t> </w:t>
                  </w:r>
                  <w:r>
                    <w:rPr>
                      <w:b/>
                      <w:sz w:val="17"/>
                    </w:rPr>
                    <w:t>350</w:t>
                    <w:tab/>
                  </w:r>
                  <w:r>
                    <w:rPr>
                      <w:b/>
                      <w:spacing w:val="-3"/>
                      <w:sz w:val="17"/>
                    </w:rPr>
                    <w:t>Со.</w:t>
                  </w:r>
                  <w:r>
                    <w:rPr>
                      <w:b/>
                      <w:spacing w:val="17"/>
                      <w:sz w:val="17"/>
                    </w:rPr>
                    <w:t> </w:t>
                  </w:r>
                  <w:r>
                    <w:rPr>
                      <w:b/>
                      <w:spacing w:val="-8"/>
                      <w:sz w:val="17"/>
                    </w:rPr>
                    <w:t>100</w:t>
                    <w:tab/>
                    <w:t>Со.</w:t>
                  </w:r>
                  <w:r>
                    <w:rPr>
                      <w:b/>
                      <w:spacing w:val="15"/>
                      <w:sz w:val="17"/>
                    </w:rPr>
                    <w:t> </w:t>
                  </w:r>
                  <w:r>
                    <w:rPr>
                      <w:b/>
                      <w:spacing w:val="-4"/>
                      <w:sz w:val="17"/>
                    </w:rPr>
                    <w:t>30</w:t>
                  </w:r>
                </w:p>
                <w:p>
                  <w:pPr>
                    <w:tabs>
                      <w:tab w:pos="7116" w:val="left" w:leader="none"/>
                      <w:tab w:pos="8233" w:val="left" w:leader="none"/>
                      <w:tab w:pos="9368" w:val="left" w:leader="none"/>
                    </w:tabs>
                    <w:spacing w:line="148" w:lineRule="exact" w:before="0"/>
                    <w:ind w:left="6046" w:right="0" w:firstLine="0"/>
                    <w:jc w:val="left"/>
                    <w:rPr>
                      <w:b/>
                      <w:sz w:val="17"/>
                    </w:rPr>
                  </w:pPr>
                  <w:r>
                    <w:rPr>
                      <w:b/>
                      <w:position w:val="1"/>
                      <w:sz w:val="17"/>
                    </w:rPr>
                    <w:t>до</w:t>
                  </w:r>
                  <w:r>
                    <w:rPr>
                      <w:b/>
                      <w:spacing w:val="0"/>
                      <w:position w:val="1"/>
                      <w:sz w:val="17"/>
                    </w:rPr>
                    <w:t> </w:t>
                  </w:r>
                  <w:r>
                    <w:rPr>
                      <w:b/>
                      <w:spacing w:val="-6"/>
                      <w:position w:val="1"/>
                      <w:sz w:val="17"/>
                    </w:rPr>
                    <w:t>3000</w:t>
                    <w:tab/>
                  </w:r>
                  <w:r>
                    <w:rPr>
                      <w:b/>
                      <w:position w:val="1"/>
                      <w:sz w:val="17"/>
                    </w:rPr>
                    <w:t>до</w:t>
                  </w:r>
                  <w:r>
                    <w:rPr>
                      <w:b/>
                      <w:spacing w:val="6"/>
                      <w:position w:val="1"/>
                      <w:sz w:val="17"/>
                    </w:rPr>
                    <w:t> </w:t>
                  </w:r>
                  <w:r>
                    <w:rPr>
                      <w:b/>
                      <w:spacing w:val="-6"/>
                      <w:position w:val="1"/>
                      <w:sz w:val="17"/>
                    </w:rPr>
                    <w:t>1000</w:t>
                    <w:tab/>
                  </w:r>
                  <w:r>
                    <w:rPr>
                      <w:b/>
                      <w:sz w:val="17"/>
                    </w:rPr>
                    <w:t>до</w:t>
                  </w:r>
                  <w:r>
                    <w:rPr>
                      <w:b/>
                      <w:spacing w:val="-3"/>
                      <w:sz w:val="17"/>
                    </w:rPr>
                    <w:t> </w:t>
                  </w:r>
                  <w:r>
                    <w:rPr>
                      <w:b/>
                      <w:spacing w:val="-6"/>
                      <w:sz w:val="17"/>
                    </w:rPr>
                    <w:t>350</w:t>
                    <w:tab/>
                  </w:r>
                  <w:r>
                    <w:rPr>
                      <w:b/>
                      <w:spacing w:val="-5"/>
                      <w:position w:val="1"/>
                      <w:sz w:val="17"/>
                    </w:rPr>
                    <w:t>до</w:t>
                  </w:r>
                  <w:r>
                    <w:rPr>
                      <w:b/>
                      <w:spacing w:val="6"/>
                      <w:position w:val="1"/>
                      <w:sz w:val="17"/>
                    </w:rPr>
                    <w:t> </w:t>
                  </w:r>
                  <w:r>
                    <w:rPr>
                      <w:b/>
                      <w:spacing w:val="-6"/>
                      <w:position w:val="1"/>
                      <w:sz w:val="17"/>
                    </w:rPr>
                    <w:t>100</w:t>
                  </w:r>
                </w:p>
                <w:p>
                  <w:pPr>
                    <w:tabs>
                      <w:tab w:pos="7153" w:val="left" w:leader="none"/>
                      <w:tab w:pos="8233" w:val="left" w:leader="none"/>
                      <w:tab w:pos="9359" w:val="left" w:leader="none"/>
                    </w:tabs>
                    <w:spacing w:line="190" w:lineRule="exact" w:before="0"/>
                    <w:ind w:left="6092" w:right="0" w:firstLine="0"/>
                    <w:jc w:val="left"/>
                    <w:rPr>
                      <w:b/>
                      <w:sz w:val="17"/>
                    </w:rPr>
                  </w:pPr>
                  <w:r>
                    <w:rPr>
                      <w:b/>
                      <w:spacing w:val="-11"/>
                      <w:sz w:val="17"/>
                    </w:rPr>
                    <w:t>■■пюч</w:t>
                    <w:tab/>
                  </w:r>
                  <w:r>
                    <w:rPr>
                      <w:b/>
                      <w:sz w:val="17"/>
                    </w:rPr>
                    <w:t>оклвч.</w:t>
                    <w:tab/>
                  </w:r>
                  <w:r>
                    <w:rPr>
                      <w:b/>
                      <w:spacing w:val="-14"/>
                      <w:sz w:val="17"/>
                    </w:rPr>
                    <w:t>•КЛЮЧ.</w:t>
                    <w:tab/>
                  </w:r>
                  <w:r>
                    <w:rPr>
                      <w:b/>
                      <w:spacing w:val="-10"/>
                      <w:sz w:val="17"/>
                    </w:rPr>
                    <w:t>оспюч</w:t>
                  </w:r>
                </w:p>
                <w:p>
                  <w:pPr>
                    <w:tabs>
                      <w:tab w:pos="4042" w:val="left" w:leader="none"/>
                      <w:tab w:pos="5242" w:val="left" w:leader="none"/>
                      <w:tab w:pos="6248" w:val="left" w:leader="none"/>
                      <w:tab w:pos="7356" w:val="left" w:leader="none"/>
                      <w:tab w:pos="8426" w:val="left" w:leader="none"/>
                      <w:tab w:pos="9592" w:val="right" w:leader="none"/>
                    </w:tabs>
                    <w:spacing w:line="252" w:lineRule="exact" w:before="144"/>
                    <w:ind w:left="360" w:right="0" w:firstLine="0"/>
                    <w:jc w:val="left"/>
                    <w:rPr>
                      <w:b/>
                      <w:sz w:val="17"/>
                    </w:rPr>
                  </w:pPr>
                  <w:r>
                    <w:rPr>
                      <w:b/>
                      <w:sz w:val="17"/>
                    </w:rPr>
                    <w:t>Шкаф  </w:t>
                  </w:r>
                  <w:r>
                    <w:rPr>
                      <w:b/>
                      <w:spacing w:val="2"/>
                      <w:sz w:val="17"/>
                    </w:rPr>
                    <w:t>для</w:t>
                  </w:r>
                  <w:r>
                    <w:rPr>
                      <w:b/>
                      <w:spacing w:val="16"/>
                      <w:sz w:val="17"/>
                    </w:rPr>
                    <w:t> </w:t>
                  </w:r>
                  <w:r>
                    <w:rPr>
                      <w:b/>
                      <w:spacing w:val="1"/>
                      <w:sz w:val="17"/>
                    </w:rPr>
                    <w:t>хранения</w:t>
                  </w:r>
                  <w:r>
                    <w:rPr>
                      <w:b/>
                      <w:spacing w:val="40"/>
                      <w:sz w:val="17"/>
                    </w:rPr>
                    <w:t> </w:t>
                  </w:r>
                  <w:r>
                    <w:rPr>
                      <w:b/>
                      <w:sz w:val="17"/>
                    </w:rPr>
                    <w:t>инструмента</w:t>
                    <w:tab/>
                  </w:r>
                  <w:r>
                    <w:rPr>
                      <w:position w:val="3"/>
                      <w:sz w:val="20"/>
                    </w:rPr>
                    <w:t>—</w:t>
                    <w:tab/>
                  </w:r>
                  <w:r>
                    <w:rPr>
                      <w:b/>
                      <w:spacing w:val="1"/>
                      <w:sz w:val="17"/>
                    </w:rPr>
                    <w:t>10</w:t>
                    <w:tab/>
                    <w:t>10</w:t>
                    <w:tab/>
                  </w:r>
                  <w:r>
                    <w:rPr>
                      <w:b/>
                      <w:sz w:val="17"/>
                    </w:rPr>
                    <w:t>8</w:t>
                    <w:tab/>
                    <w:t>8</w:t>
                    <w:tab/>
                    <w:t>6</w:t>
                  </w:r>
                </w:p>
                <w:p>
                  <w:pPr>
                    <w:tabs>
                      <w:tab w:pos="4042" w:val="left" w:leader="none"/>
                      <w:tab w:pos="5242" w:val="left" w:leader="none"/>
                      <w:tab w:pos="6257" w:val="left" w:leader="none"/>
                      <w:tab w:pos="7356" w:val="left" w:leader="none"/>
                      <w:tab w:pos="8436" w:val="left" w:leader="none"/>
                      <w:tab w:pos="9609" w:val="right" w:leader="none"/>
                    </w:tabs>
                    <w:spacing w:line="229" w:lineRule="exact" w:before="0"/>
                    <w:ind w:left="360" w:right="0" w:firstLine="0"/>
                    <w:jc w:val="left"/>
                    <w:rPr>
                      <w:sz w:val="20"/>
                    </w:rPr>
                  </w:pPr>
                  <w:r>
                    <w:rPr>
                      <w:b/>
                      <w:spacing w:val="5"/>
                      <w:sz w:val="17"/>
                    </w:rPr>
                    <w:t>Стеллаж</w:t>
                  </w:r>
                  <w:r>
                    <w:rPr>
                      <w:b/>
                      <w:spacing w:val="45"/>
                      <w:sz w:val="17"/>
                    </w:rPr>
                    <w:t> </w:t>
                  </w:r>
                  <w:r>
                    <w:rPr>
                      <w:b/>
                      <w:sz w:val="17"/>
                    </w:rPr>
                    <w:t>секционный</w:t>
                    <w:tab/>
                  </w:r>
                  <w:r>
                    <w:rPr>
                      <w:sz w:val="20"/>
                    </w:rPr>
                    <w:t>—</w:t>
                    <w:tab/>
                  </w:r>
                  <w:r>
                    <w:rPr>
                      <w:b/>
                      <w:spacing w:val="1"/>
                      <w:sz w:val="17"/>
                    </w:rPr>
                    <w:t>10</w:t>
                    <w:tab/>
                    <w:t>10</w:t>
                    <w:tab/>
                  </w:r>
                  <w:r>
                    <w:rPr>
                      <w:b/>
                      <w:sz w:val="17"/>
                    </w:rPr>
                    <w:t>8</w:t>
                    <w:tab/>
                    <w:t>6</w:t>
                    <w:tab/>
                  </w:r>
                  <w:r>
                    <w:rPr>
                      <w:sz w:val="20"/>
                    </w:rPr>
                    <w:t>4</w:t>
                  </w:r>
                </w:p>
                <w:p>
                  <w:pPr>
                    <w:tabs>
                      <w:tab w:pos="4042" w:val="left" w:leader="none"/>
                      <w:tab w:pos="5297" w:val="left" w:leader="none"/>
                      <w:tab w:pos="6313" w:val="left" w:leader="none"/>
                      <w:tab w:pos="7374" w:val="left" w:leader="none"/>
                      <w:tab w:pos="8380" w:val="left" w:leader="none"/>
                      <w:tab w:pos="9460" w:val="left" w:leader="none"/>
                    </w:tabs>
                    <w:spacing w:line="236" w:lineRule="exact" w:before="0"/>
                    <w:ind w:left="351" w:right="0" w:firstLine="0"/>
                    <w:jc w:val="left"/>
                    <w:rPr>
                      <w:sz w:val="20"/>
                    </w:rPr>
                  </w:pPr>
                  <w:r>
                    <w:rPr>
                      <w:b/>
                      <w:sz w:val="17"/>
                    </w:rPr>
                    <w:t>Листогибочные</w:t>
                  </w:r>
                  <w:r>
                    <w:rPr>
                      <w:b/>
                      <w:spacing w:val="35"/>
                      <w:sz w:val="17"/>
                    </w:rPr>
                    <w:t> </w:t>
                  </w:r>
                  <w:r>
                    <w:rPr>
                      <w:b/>
                      <w:spacing w:val="-3"/>
                      <w:sz w:val="17"/>
                    </w:rPr>
                    <w:t>вальцы</w:t>
                    <w:tab/>
                  </w:r>
                  <w:r>
                    <w:rPr>
                      <w:position w:val="1"/>
                      <w:sz w:val="20"/>
                    </w:rPr>
                    <w:t>—</w:t>
                    <w:tab/>
                  </w:r>
                  <w:r>
                    <w:rPr>
                      <w:b/>
                      <w:sz w:val="17"/>
                    </w:rPr>
                    <w:t>1</w:t>
                    <w:tab/>
                  </w:r>
                  <w:r>
                    <w:rPr>
                      <w:sz w:val="20"/>
                    </w:rPr>
                    <w:t>1</w:t>
                    <w:tab/>
                  </w:r>
                  <w:r>
                    <w:rPr>
                      <w:b/>
                      <w:sz w:val="17"/>
                    </w:rPr>
                    <w:t>1</w:t>
                    <w:tab/>
                  </w:r>
                  <w:r>
                    <w:rPr>
                      <w:position w:val="1"/>
                      <w:sz w:val="20"/>
                    </w:rPr>
                    <w:t>—</w:t>
                    <w:tab/>
                    <w:t>—</w:t>
                  </w:r>
                </w:p>
                <w:p>
                  <w:pPr>
                    <w:tabs>
                      <w:tab w:pos="4033" w:val="left" w:leader="none"/>
                      <w:tab w:pos="5297" w:val="left" w:leader="none"/>
                      <w:tab w:pos="6303" w:val="left" w:leader="none"/>
                      <w:tab w:pos="7374" w:val="left" w:leader="none"/>
                      <w:tab w:pos="8445" w:val="left" w:leader="none"/>
                      <w:tab w:pos="9637" w:val="right" w:leader="none"/>
                    </w:tabs>
                    <w:spacing w:line="226" w:lineRule="exact" w:before="0"/>
                    <w:ind w:left="360" w:right="0" w:firstLine="0"/>
                    <w:jc w:val="left"/>
                    <w:rPr>
                      <w:sz w:val="20"/>
                    </w:rPr>
                  </w:pPr>
                  <w:r>
                    <w:rPr>
                      <w:b/>
                      <w:sz w:val="17"/>
                    </w:rPr>
                    <w:t>Листовые  ножмждо</w:t>
                  </w:r>
                  <w:r>
                    <w:rPr>
                      <w:b/>
                      <w:spacing w:val="7"/>
                      <w:sz w:val="17"/>
                    </w:rPr>
                    <w:t> </w:t>
                  </w:r>
                  <w:r>
                    <w:rPr>
                      <w:b/>
                      <w:sz w:val="17"/>
                    </w:rPr>
                    <w:t>по</w:t>
                  </w:r>
                  <w:r>
                    <w:rPr>
                      <w:b/>
                      <w:spacing w:val="27"/>
                      <w:sz w:val="17"/>
                    </w:rPr>
                    <w:t> </w:t>
                  </w:r>
                  <w:r>
                    <w:rPr>
                      <w:b/>
                      <w:sz w:val="17"/>
                    </w:rPr>
                    <w:t>металлу</w:t>
                    <w:tab/>
                  </w:r>
                  <w:r>
                    <w:rPr>
                      <w:b/>
                      <w:position w:val="1"/>
                      <w:sz w:val="17"/>
                    </w:rPr>
                    <w:t>—</w:t>
                    <w:tab/>
                  </w:r>
                  <w:r>
                    <w:rPr>
                      <w:b/>
                      <w:sz w:val="17"/>
                    </w:rPr>
                    <w:t>1</w:t>
                    <w:tab/>
                  </w:r>
                  <w:r>
                    <w:rPr>
                      <w:sz w:val="20"/>
                    </w:rPr>
                    <w:t>1</w:t>
                    <w:tab/>
                  </w:r>
                  <w:r>
                    <w:rPr>
                      <w:b/>
                      <w:sz w:val="17"/>
                    </w:rPr>
                    <w:t>1</w:t>
                    <w:tab/>
                  </w:r>
                  <w:r>
                    <w:rPr>
                      <w:sz w:val="20"/>
                    </w:rPr>
                    <w:t>1</w:t>
                    <w:tab/>
                    <w:t>1</w:t>
                  </w:r>
                </w:p>
                <w:p>
                  <w:pPr>
                    <w:spacing w:line="273" w:lineRule="auto" w:before="19"/>
                    <w:ind w:left="655" w:right="6923" w:firstLine="7"/>
                    <w:jc w:val="center"/>
                    <w:rPr>
                      <w:b/>
                      <w:sz w:val="17"/>
                    </w:rPr>
                  </w:pPr>
                  <w:r>
                    <w:rPr>
                      <w:b/>
                      <w:sz w:val="17"/>
                    </w:rPr>
                    <w:t>Мастерская гидромеханического  участка</w:t>
                  </w:r>
                </w:p>
                <w:p>
                  <w:pPr>
                    <w:tabs>
                      <w:tab w:pos="4033" w:val="left" w:leader="none"/>
                      <w:tab w:pos="5306" w:val="left" w:leader="none"/>
                      <w:tab w:pos="6313" w:val="left" w:leader="none"/>
                      <w:tab w:pos="7374" w:val="left" w:leader="none"/>
                      <w:tab w:pos="8380" w:val="left" w:leader="none"/>
                      <w:tab w:pos="9460" w:val="left" w:leader="none"/>
                    </w:tabs>
                    <w:spacing w:line="201" w:lineRule="exact" w:before="0"/>
                    <w:ind w:left="360" w:right="0" w:firstLine="0"/>
                    <w:jc w:val="left"/>
                    <w:rPr>
                      <w:sz w:val="20"/>
                    </w:rPr>
                  </w:pPr>
                  <w:r>
                    <w:rPr>
                      <w:b/>
                      <w:sz w:val="17"/>
                    </w:rPr>
                    <w:t>Настогъно-сверлипьный </w:t>
                  </w:r>
                  <w:r>
                    <w:rPr>
                      <w:b/>
                      <w:spacing w:val="6"/>
                      <w:sz w:val="17"/>
                    </w:rPr>
                    <w:t> </w:t>
                  </w:r>
                  <w:r>
                    <w:rPr>
                      <w:b/>
                      <w:sz w:val="17"/>
                    </w:rPr>
                    <w:t>станок</w:t>
                    <w:tab/>
                  </w:r>
                  <w:r>
                    <w:rPr>
                      <w:sz w:val="20"/>
                    </w:rPr>
                    <w:t>—</w:t>
                    <w:tab/>
                  </w:r>
                  <w:r>
                    <w:rPr>
                      <w:b/>
                      <w:sz w:val="17"/>
                    </w:rPr>
                    <w:t>1</w:t>
                    <w:tab/>
                  </w:r>
                  <w:r>
                    <w:rPr>
                      <w:sz w:val="20"/>
                    </w:rPr>
                    <w:t>1</w:t>
                    <w:tab/>
                  </w:r>
                  <w:r>
                    <w:rPr>
                      <w:b/>
                      <w:sz w:val="17"/>
                    </w:rPr>
                    <w:t>1</w:t>
                    <w:tab/>
                    <w:t>—</w:t>
                    <w:tab/>
                  </w:r>
                  <w:r>
                    <w:rPr>
                      <w:sz w:val="20"/>
                    </w:rPr>
                    <w:t>—</w:t>
                  </w:r>
                </w:p>
                <w:p>
                  <w:pPr>
                    <w:tabs>
                      <w:tab w:pos="3839" w:val="left" w:leader="none"/>
                      <w:tab w:pos="5306" w:val="left" w:leader="none"/>
                      <w:tab w:pos="6303" w:val="left" w:leader="none"/>
                      <w:tab w:pos="7374" w:val="left" w:leader="none"/>
                      <w:tab w:pos="8380" w:val="left" w:leader="none"/>
                      <w:tab w:pos="9460" w:val="left" w:leader="none"/>
                    </w:tabs>
                    <w:spacing w:before="0"/>
                    <w:ind w:left="360" w:right="0" w:firstLine="0"/>
                    <w:jc w:val="left"/>
                    <w:rPr>
                      <w:sz w:val="20"/>
                    </w:rPr>
                  </w:pPr>
                  <w:r>
                    <w:rPr>
                      <w:b/>
                      <w:sz w:val="17"/>
                    </w:rPr>
                    <w:t>Точигъно-заточный с т т о к</w:t>
                  </w:r>
                  <w:r>
                    <w:rPr>
                      <w:b/>
                      <w:spacing w:val="13"/>
                      <w:sz w:val="17"/>
                    </w:rPr>
                    <w:t> </w:t>
                  </w:r>
                  <w:r>
                    <w:rPr>
                      <w:b/>
                      <w:spacing w:val="2"/>
                      <w:sz w:val="17"/>
                    </w:rPr>
                    <w:t>для</w:t>
                  </w:r>
                  <w:r>
                    <w:rPr>
                      <w:b/>
                      <w:spacing w:val="48"/>
                      <w:sz w:val="17"/>
                    </w:rPr>
                    <w:t> </w:t>
                  </w:r>
                  <w:r>
                    <w:rPr>
                      <w:b/>
                      <w:sz w:val="17"/>
                    </w:rPr>
                    <w:t>ин-</w:t>
                    <w:tab/>
                  </w:r>
                  <w:r>
                    <w:rPr>
                      <w:b/>
                      <w:position w:val="1"/>
                      <w:sz w:val="17"/>
                    </w:rPr>
                    <w:t>К</w:t>
                  </w:r>
                  <w:r>
                    <w:rPr>
                      <w:b/>
                      <w:spacing w:val="-22"/>
                      <w:position w:val="1"/>
                      <w:sz w:val="17"/>
                    </w:rPr>
                    <w:t> </w:t>
                  </w:r>
                  <w:r>
                    <w:rPr>
                      <w:b/>
                      <w:spacing w:val="5"/>
                      <w:position w:val="1"/>
                      <w:sz w:val="17"/>
                    </w:rPr>
                    <w:t>-1036</w:t>
                    <w:tab/>
                  </w:r>
                  <w:r>
                    <w:rPr>
                      <w:b/>
                      <w:sz w:val="17"/>
                    </w:rPr>
                    <w:t>1</w:t>
                    <w:tab/>
                  </w:r>
                  <w:r>
                    <w:rPr>
                      <w:sz w:val="20"/>
                    </w:rPr>
                    <w:t>1</w:t>
                    <w:tab/>
                  </w:r>
                  <w:r>
                    <w:rPr>
                      <w:b/>
                      <w:position w:val="1"/>
                      <w:sz w:val="17"/>
                    </w:rPr>
                    <w:t>1</w:t>
                    <w:tab/>
                  </w:r>
                  <w:r>
                    <w:rPr>
                      <w:position w:val="1"/>
                      <w:sz w:val="20"/>
                    </w:rPr>
                    <w:t>—</w:t>
                    <w:tab/>
                    <w:t>—</w:t>
                  </w:r>
                </w:p>
                <w:p>
                  <w:pPr>
                    <w:spacing w:line="189" w:lineRule="exact" w:before="20"/>
                    <w:ind w:left="55" w:right="0" w:firstLine="0"/>
                    <w:jc w:val="left"/>
                    <w:rPr>
                      <w:b/>
                      <w:sz w:val="17"/>
                    </w:rPr>
                  </w:pPr>
                  <w:r>
                    <w:rPr>
                      <w:b/>
                      <w:sz w:val="17"/>
                    </w:rPr>
                    <w:t>струмента</w:t>
                  </w:r>
                </w:p>
                <w:p>
                  <w:pPr>
                    <w:tabs>
                      <w:tab w:pos="4033" w:val="left" w:leader="none"/>
                      <w:tab w:pos="5279" w:val="left" w:leader="none"/>
                      <w:tab w:pos="6285" w:val="left" w:leader="none"/>
                      <w:tab w:pos="7365" w:val="left" w:leader="none"/>
                      <w:tab w:pos="8380" w:val="left" w:leader="none"/>
                      <w:tab w:pos="9460" w:val="left" w:leader="none"/>
                    </w:tabs>
                    <w:spacing w:line="234" w:lineRule="exact" w:before="0"/>
                    <w:ind w:left="360" w:right="0" w:firstLine="0"/>
                    <w:jc w:val="left"/>
                    <w:rPr>
                      <w:sz w:val="20"/>
                    </w:rPr>
                  </w:pPr>
                  <w:r>
                    <w:rPr>
                      <w:b/>
                      <w:spacing w:val="2"/>
                      <w:sz w:val="17"/>
                    </w:rPr>
                    <w:t>Верстак </w:t>
                  </w:r>
                  <w:r>
                    <w:rPr>
                      <w:b/>
                      <w:spacing w:val="5"/>
                      <w:sz w:val="17"/>
                    </w:rPr>
                    <w:t>сл</w:t>
                  </w:r>
                  <w:r>
                    <w:rPr>
                      <w:b/>
                      <w:spacing w:val="-32"/>
                      <w:sz w:val="17"/>
                    </w:rPr>
                    <w:t> </w:t>
                  </w:r>
                  <w:r>
                    <w:rPr>
                      <w:b/>
                      <w:spacing w:val="7"/>
                      <w:sz w:val="17"/>
                    </w:rPr>
                    <w:t>есар</w:t>
                  </w:r>
                  <w:r>
                    <w:rPr>
                      <w:b/>
                      <w:spacing w:val="-33"/>
                      <w:sz w:val="17"/>
                    </w:rPr>
                    <w:t> </w:t>
                  </w:r>
                  <w:r>
                    <w:rPr>
                      <w:b/>
                      <w:sz w:val="17"/>
                    </w:rPr>
                    <w:t>ш</w:t>
                  </w:r>
                  <w:r>
                    <w:rPr>
                      <w:b/>
                      <w:spacing w:val="-21"/>
                      <w:sz w:val="17"/>
                    </w:rPr>
                    <w:t> </w:t>
                  </w:r>
                  <w:r>
                    <w:rPr>
                      <w:b/>
                      <w:sz w:val="17"/>
                    </w:rPr>
                    <w:t>й</w:t>
                  </w:r>
                  <w:r>
                    <w:rPr>
                      <w:b/>
                      <w:spacing w:val="35"/>
                      <w:sz w:val="17"/>
                    </w:rPr>
                    <w:t> </w:t>
                  </w:r>
                  <w:r>
                    <w:rPr>
                      <w:b/>
                      <w:spacing w:val="2"/>
                      <w:sz w:val="17"/>
                    </w:rPr>
                    <w:t>на</w:t>
                  </w:r>
                  <w:r>
                    <w:rPr>
                      <w:b/>
                      <w:spacing w:val="-1"/>
                      <w:sz w:val="17"/>
                    </w:rPr>
                    <w:t> </w:t>
                  </w:r>
                  <w:r>
                    <w:rPr>
                      <w:b/>
                      <w:spacing w:val="3"/>
                      <w:sz w:val="17"/>
                    </w:rPr>
                    <w:t>два</w:t>
                  </w:r>
                  <w:r>
                    <w:rPr>
                      <w:b/>
                      <w:spacing w:val="17"/>
                      <w:sz w:val="17"/>
                    </w:rPr>
                    <w:t> </w:t>
                  </w:r>
                  <w:r>
                    <w:rPr>
                      <w:b/>
                      <w:sz w:val="17"/>
                    </w:rPr>
                    <w:t>рабочих</w:t>
                    <w:tab/>
                  </w:r>
                  <w:r>
                    <w:rPr>
                      <w:sz w:val="20"/>
                    </w:rPr>
                    <w:t>—</w:t>
                    <w:tab/>
                  </w:r>
                  <w:r>
                    <w:rPr>
                      <w:position w:val="1"/>
                      <w:sz w:val="20"/>
                    </w:rPr>
                    <w:t>4</w:t>
                    <w:tab/>
                  </w:r>
                  <w:r>
                    <w:rPr>
                      <w:sz w:val="20"/>
                    </w:rPr>
                    <w:t>4</w:t>
                    <w:tab/>
                  </w:r>
                  <w:r>
                    <w:rPr>
                      <w:b/>
                      <w:sz w:val="17"/>
                    </w:rPr>
                    <w:t>3</w:t>
                    <w:tab/>
                  </w:r>
                  <w:r>
                    <w:rPr>
                      <w:sz w:val="20"/>
                    </w:rPr>
                    <w:t>—</w:t>
                    <w:tab/>
                    <w:t>—</w:t>
                  </w:r>
                </w:p>
                <w:p>
                  <w:pPr>
                    <w:spacing w:before="20"/>
                    <w:ind w:left="64" w:right="0" w:firstLine="0"/>
                    <w:jc w:val="left"/>
                    <w:rPr>
                      <w:b/>
                      <w:sz w:val="17"/>
                    </w:rPr>
                  </w:pPr>
                  <w:r>
                    <w:rPr>
                      <w:b/>
                      <w:sz w:val="17"/>
                    </w:rPr>
                    <w:t>места</w:t>
                  </w:r>
                </w:p>
                <w:p>
                  <w:pPr>
                    <w:tabs>
                      <w:tab w:pos="4033" w:val="left" w:leader="none"/>
                      <w:tab w:pos="5279" w:val="left" w:leader="none"/>
                      <w:tab w:pos="6294" w:val="left" w:leader="none"/>
                      <w:tab w:pos="7374" w:val="left" w:leader="none"/>
                      <w:tab w:pos="8380" w:val="left" w:leader="none"/>
                      <w:tab w:pos="9460" w:val="left" w:leader="none"/>
                    </w:tabs>
                    <w:spacing w:before="6"/>
                    <w:ind w:left="360" w:right="0" w:firstLine="0"/>
                    <w:jc w:val="left"/>
                    <w:rPr>
                      <w:sz w:val="20"/>
                    </w:rPr>
                  </w:pPr>
                  <w:r>
                    <w:rPr>
                      <w:b/>
                      <w:sz w:val="17"/>
                    </w:rPr>
                    <w:t>Шкаф  </w:t>
                  </w:r>
                  <w:r>
                    <w:rPr>
                      <w:b/>
                      <w:spacing w:val="2"/>
                      <w:sz w:val="17"/>
                    </w:rPr>
                    <w:t>для</w:t>
                  </w:r>
                  <w:r>
                    <w:rPr>
                      <w:b/>
                      <w:spacing w:val="30"/>
                      <w:sz w:val="17"/>
                    </w:rPr>
                    <w:t> </w:t>
                  </w:r>
                  <w:r>
                    <w:rPr>
                      <w:b/>
                      <w:sz w:val="17"/>
                    </w:rPr>
                    <w:t>хранения</w:t>
                  </w:r>
                  <w:r>
                    <w:rPr>
                      <w:b/>
                      <w:spacing w:val="40"/>
                      <w:sz w:val="17"/>
                    </w:rPr>
                    <w:t> </w:t>
                  </w:r>
                  <w:r>
                    <w:rPr>
                      <w:b/>
                      <w:sz w:val="17"/>
                    </w:rPr>
                    <w:t>инструмента</w:t>
                    <w:tab/>
                  </w:r>
                  <w:r>
                    <w:rPr>
                      <w:b/>
                      <w:position w:val="1"/>
                      <w:sz w:val="17"/>
                    </w:rPr>
                    <w:t>—</w:t>
                    <w:tab/>
                  </w:r>
                  <w:r>
                    <w:rPr>
                      <w:b/>
                      <w:sz w:val="17"/>
                    </w:rPr>
                    <w:t>2</w:t>
                    <w:tab/>
                    <w:t>2</w:t>
                    <w:tab/>
                  </w:r>
                  <w:r>
                    <w:rPr>
                      <w:b/>
                      <w:position w:val="1"/>
                      <w:sz w:val="17"/>
                    </w:rPr>
                    <w:t>1</w:t>
                    <w:tab/>
                    <w:t>—</w:t>
                    <w:tab/>
                  </w:r>
                  <w:r>
                    <w:rPr>
                      <w:position w:val="1"/>
                      <w:sz w:val="20"/>
                    </w:rPr>
                    <w:t>—</w:t>
                  </w:r>
                </w:p>
                <w:p>
                  <w:pPr>
                    <w:tabs>
                      <w:tab w:pos="4033" w:val="left" w:leader="none"/>
                      <w:tab w:pos="5288" w:val="left" w:leader="none"/>
                      <w:tab w:pos="6294" w:val="left" w:leader="none"/>
                      <w:tab w:pos="7356" w:val="left" w:leader="none"/>
                      <w:tab w:pos="8380" w:val="left" w:leader="none"/>
                      <w:tab w:pos="9460" w:val="left" w:leader="none"/>
                    </w:tabs>
                    <w:spacing w:before="25"/>
                    <w:ind w:left="360" w:right="0" w:firstLine="0"/>
                    <w:jc w:val="left"/>
                    <w:rPr>
                      <w:b/>
                      <w:sz w:val="17"/>
                    </w:rPr>
                  </w:pPr>
                  <w:r>
                    <w:rPr>
                      <w:b/>
                      <w:spacing w:val="5"/>
                      <w:sz w:val="17"/>
                    </w:rPr>
                    <w:t>Стеллаж</w:t>
                  </w:r>
                  <w:r>
                    <w:rPr>
                      <w:b/>
                      <w:spacing w:val="45"/>
                      <w:sz w:val="17"/>
                    </w:rPr>
                    <w:t> </w:t>
                  </w:r>
                  <w:r>
                    <w:rPr>
                      <w:b/>
                      <w:sz w:val="17"/>
                    </w:rPr>
                    <w:t>секционный</w:t>
                    <w:tab/>
                    <w:t>—</w:t>
                    <w:tab/>
                    <w:t>3</w:t>
                    <w:tab/>
                    <w:t>3</w:t>
                    <w:tab/>
                    <w:t>2</w:t>
                    <w:tab/>
                    <w:t>—</w:t>
                    <w:tab/>
                    <w:t>—</w:t>
                  </w:r>
                </w:p>
                <w:p>
                  <w:pPr>
                    <w:spacing w:line="271" w:lineRule="auto" w:before="26"/>
                    <w:ind w:left="675" w:right="6944" w:firstLine="0"/>
                    <w:jc w:val="center"/>
                    <w:rPr>
                      <w:b/>
                      <w:sz w:val="17"/>
                    </w:rPr>
                  </w:pPr>
                  <w:r>
                    <w:rPr>
                      <w:b/>
                      <w:sz w:val="17"/>
                    </w:rPr>
                    <w:t>Мастерская сантехнического оборудования</w:t>
                  </w:r>
                </w:p>
                <w:p>
                  <w:pPr>
                    <w:tabs>
                      <w:tab w:pos="4033" w:val="left" w:leader="none"/>
                      <w:tab w:pos="5306" w:val="left" w:leader="none"/>
                      <w:tab w:pos="6303" w:val="left" w:leader="none"/>
                      <w:tab w:pos="7374" w:val="left" w:leader="none"/>
                      <w:tab w:pos="8380" w:val="left" w:leader="none"/>
                      <w:tab w:pos="9460" w:val="left" w:leader="none"/>
                    </w:tabs>
                    <w:spacing w:line="204" w:lineRule="exact" w:before="0"/>
                    <w:ind w:left="360" w:right="0" w:firstLine="0"/>
                    <w:jc w:val="left"/>
                    <w:rPr>
                      <w:b/>
                      <w:sz w:val="17"/>
                    </w:rPr>
                  </w:pPr>
                  <w:r>
                    <w:rPr>
                      <w:b/>
                      <w:spacing w:val="1"/>
                      <w:sz w:val="17"/>
                    </w:rPr>
                    <w:t>Настольно-саерлигъньм </w:t>
                  </w:r>
                  <w:r>
                    <w:rPr>
                      <w:b/>
                      <w:spacing w:val="10"/>
                      <w:sz w:val="17"/>
                    </w:rPr>
                    <w:t> </w:t>
                  </w:r>
                  <w:r>
                    <w:rPr>
                      <w:b/>
                      <w:sz w:val="17"/>
                    </w:rPr>
                    <w:t>станок</w:t>
                    <w:tab/>
                    <w:t>—</w:t>
                    <w:tab/>
                    <w:t>1</w:t>
                    <w:tab/>
                  </w:r>
                  <w:r>
                    <w:rPr>
                      <w:sz w:val="20"/>
                    </w:rPr>
                    <w:t>1</w:t>
                    <w:tab/>
                  </w:r>
                  <w:r>
                    <w:rPr>
                      <w:b/>
                      <w:position w:val="1"/>
                      <w:sz w:val="17"/>
                    </w:rPr>
                    <w:t>1</w:t>
                    <w:tab/>
                  </w:r>
                  <w:r>
                    <w:rPr>
                      <w:b/>
                      <w:sz w:val="17"/>
                    </w:rPr>
                    <w:t>—</w:t>
                    <w:tab/>
                    <w:t>—</w:t>
                  </w:r>
                </w:p>
                <w:p>
                  <w:pPr>
                    <w:tabs>
                      <w:tab w:pos="3793" w:val="left" w:leader="none"/>
                      <w:tab w:pos="5297" w:val="left" w:leader="none"/>
                      <w:tab w:pos="6303" w:val="left" w:leader="none"/>
                      <w:tab w:pos="7374" w:val="left" w:leader="none"/>
                    </w:tabs>
                    <w:spacing w:before="10"/>
                    <w:ind w:left="360" w:right="0" w:firstLine="0"/>
                    <w:jc w:val="left"/>
                    <w:rPr>
                      <w:sz w:val="20"/>
                    </w:rPr>
                  </w:pPr>
                  <w:r>
                    <w:rPr>
                      <w:b/>
                      <w:sz w:val="17"/>
                    </w:rPr>
                    <w:t>Точигъный</w:t>
                  </w:r>
                  <w:r>
                    <w:rPr>
                      <w:b/>
                      <w:spacing w:val="20"/>
                      <w:sz w:val="17"/>
                    </w:rPr>
                    <w:t> </w:t>
                  </w:r>
                  <w:r>
                    <w:rPr>
                      <w:b/>
                      <w:spacing w:val="1"/>
                      <w:sz w:val="17"/>
                    </w:rPr>
                    <w:t>станок</w:t>
                  </w:r>
                  <w:r>
                    <w:rPr>
                      <w:b/>
                      <w:spacing w:val="-2"/>
                      <w:sz w:val="17"/>
                    </w:rPr>
                    <w:t> </w:t>
                  </w:r>
                  <w:r>
                    <w:rPr>
                      <w:b/>
                      <w:sz w:val="17"/>
                    </w:rPr>
                    <w:t>двусторонний</w:t>
                    <w:tab/>
                  </w:r>
                  <w:r>
                    <w:rPr>
                      <w:b/>
                      <w:spacing w:val="6"/>
                      <w:sz w:val="17"/>
                    </w:rPr>
                    <w:t>36631А.</w:t>
                    <w:tab/>
                  </w:r>
                  <w:r>
                    <w:rPr>
                      <w:b/>
                      <w:sz w:val="17"/>
                    </w:rPr>
                    <w:t>1</w:t>
                    <w:tab/>
                  </w:r>
                  <w:r>
                    <w:rPr>
                      <w:sz w:val="20"/>
                    </w:rPr>
                    <w:t>1</w:t>
                    <w:tab/>
                    <w:t>1</w:t>
                  </w:r>
                </w:p>
                <w:p>
                  <w:pPr>
                    <w:spacing w:line="194" w:lineRule="exact" w:before="20"/>
                    <w:ind w:left="3783" w:right="5608" w:firstLine="0"/>
                    <w:jc w:val="center"/>
                    <w:rPr>
                      <w:b/>
                      <w:sz w:val="17"/>
                    </w:rPr>
                  </w:pPr>
                  <w:r>
                    <w:rPr>
                      <w:b/>
                      <w:sz w:val="17"/>
                    </w:rPr>
                    <w:t>ЗБ 632</w:t>
                  </w:r>
                </w:p>
                <w:p>
                  <w:pPr>
                    <w:tabs>
                      <w:tab w:pos="3673" w:val="left" w:leader="none"/>
                      <w:tab w:pos="5306" w:val="left" w:leader="none"/>
                      <w:tab w:pos="6303" w:val="left" w:leader="none"/>
                      <w:tab w:pos="7374" w:val="left" w:leader="none"/>
                      <w:tab w:pos="8380" w:val="left" w:leader="none"/>
                      <w:tab w:pos="9460" w:val="left" w:leader="none"/>
                    </w:tabs>
                    <w:spacing w:line="229" w:lineRule="exact" w:before="0"/>
                    <w:ind w:left="360" w:right="0" w:firstLine="0"/>
                    <w:jc w:val="left"/>
                    <w:rPr>
                      <w:b/>
                      <w:sz w:val="17"/>
                    </w:rPr>
                  </w:pPr>
                  <w:r>
                    <w:rPr>
                      <w:b/>
                      <w:spacing w:val="5"/>
                      <w:sz w:val="17"/>
                    </w:rPr>
                    <w:t>Трубогмбочш</w:t>
                  </w:r>
                  <w:r>
                    <w:rPr>
                      <w:b/>
                      <w:spacing w:val="-30"/>
                      <w:sz w:val="17"/>
                    </w:rPr>
                    <w:t> </w:t>
                  </w:r>
                  <w:r>
                    <w:rPr>
                      <w:b/>
                      <w:sz w:val="17"/>
                    </w:rPr>
                    <w:t>й</w:t>
                  </w:r>
                  <w:r>
                    <w:rPr>
                      <w:b/>
                      <w:spacing w:val="25"/>
                      <w:sz w:val="17"/>
                    </w:rPr>
                    <w:t> </w:t>
                  </w:r>
                  <w:r>
                    <w:rPr>
                      <w:b/>
                      <w:sz w:val="17"/>
                    </w:rPr>
                    <w:t>станок</w:t>
                    <w:tab/>
                    <w:t>Т</w:t>
                  </w:r>
                  <w:r>
                    <w:rPr>
                      <w:b/>
                      <w:spacing w:val="-33"/>
                      <w:sz w:val="17"/>
                    </w:rPr>
                    <w:t> </w:t>
                  </w:r>
                  <w:r>
                    <w:rPr>
                      <w:b/>
                      <w:spacing w:val="5"/>
                      <w:sz w:val="17"/>
                    </w:rPr>
                    <w:t>ГМ</w:t>
                  </w:r>
                  <w:r>
                    <w:rPr>
                      <w:b/>
                      <w:spacing w:val="-21"/>
                      <w:sz w:val="17"/>
                    </w:rPr>
                    <w:t> </w:t>
                  </w:r>
                  <w:r>
                    <w:rPr>
                      <w:b/>
                      <w:spacing w:val="6"/>
                      <w:sz w:val="17"/>
                    </w:rPr>
                    <w:t>38-159</w:t>
                    <w:tab/>
                  </w:r>
                  <w:r>
                    <w:rPr>
                      <w:b/>
                      <w:sz w:val="17"/>
                    </w:rPr>
                    <w:t>1</w:t>
                    <w:tab/>
                  </w:r>
                  <w:r>
                    <w:rPr>
                      <w:sz w:val="20"/>
                    </w:rPr>
                    <w:t>1</w:t>
                    <w:tab/>
                    <w:t>1</w:t>
                    <w:tab/>
                  </w:r>
                  <w:r>
                    <w:rPr>
                      <w:b/>
                      <w:position w:val="1"/>
                      <w:sz w:val="17"/>
                    </w:rPr>
                    <w:t>—</w:t>
                    <w:tab/>
                    <w:t>—</w:t>
                  </w:r>
                </w:p>
                <w:p>
                  <w:pPr>
                    <w:tabs>
                      <w:tab w:pos="4042" w:val="left" w:leader="none"/>
                      <w:tab w:pos="5279" w:val="left" w:leader="none"/>
                      <w:tab w:pos="6294" w:val="left" w:leader="none"/>
                      <w:tab w:pos="7356" w:val="left" w:leader="none"/>
                      <w:tab w:pos="8380" w:val="left" w:leader="none"/>
                      <w:tab w:pos="9460" w:val="left" w:leader="none"/>
                    </w:tabs>
                    <w:spacing w:before="20"/>
                    <w:ind w:left="360" w:right="0" w:firstLine="0"/>
                    <w:jc w:val="left"/>
                    <w:rPr>
                      <w:b/>
                      <w:sz w:val="17"/>
                    </w:rPr>
                  </w:pPr>
                  <w:r>
                    <w:rPr>
                      <w:b/>
                      <w:sz w:val="17"/>
                    </w:rPr>
                    <w:t>Верстас</w:t>
                  </w:r>
                  <w:r>
                    <w:rPr>
                      <w:b/>
                      <w:spacing w:val="40"/>
                      <w:sz w:val="17"/>
                    </w:rPr>
                    <w:t> </w:t>
                  </w:r>
                  <w:r>
                    <w:rPr>
                      <w:b/>
                      <w:sz w:val="17"/>
                    </w:rPr>
                    <w:t>слесарный</w:t>
                    <w:tab/>
                    <w:t>—</w:t>
                    <w:tab/>
                    <w:t>2</w:t>
                    <w:tab/>
                    <w:t>2</w:t>
                    <w:tab/>
                    <w:t>2</w:t>
                    <w:tab/>
                    <w:t>—</w:t>
                    <w:tab/>
                    <w:t>—</w:t>
                  </w:r>
                </w:p>
                <w:p>
                  <w:pPr>
                    <w:tabs>
                      <w:tab w:pos="4033" w:val="left" w:leader="none"/>
                      <w:tab w:pos="5279" w:val="left" w:leader="none"/>
                      <w:tab w:pos="6294" w:val="left" w:leader="none"/>
                      <w:tab w:pos="7365" w:val="left" w:leader="none"/>
                      <w:tab w:pos="8380" w:val="left" w:leader="none"/>
                      <w:tab w:pos="9460" w:val="left" w:leader="none"/>
                    </w:tabs>
                    <w:spacing w:line="237" w:lineRule="auto" w:before="46"/>
                    <w:ind w:left="360" w:right="482" w:firstLine="0"/>
                    <w:jc w:val="left"/>
                    <w:rPr>
                      <w:b/>
                      <w:sz w:val="17"/>
                    </w:rPr>
                  </w:pPr>
                  <w:r>
                    <w:rPr>
                      <w:b/>
                      <w:sz w:val="17"/>
                    </w:rPr>
                    <w:t>Шкаф  </w:t>
                  </w:r>
                  <w:r>
                    <w:rPr>
                      <w:b/>
                      <w:spacing w:val="2"/>
                      <w:sz w:val="17"/>
                    </w:rPr>
                    <w:t>для</w:t>
                  </w:r>
                  <w:r>
                    <w:rPr>
                      <w:b/>
                      <w:spacing w:val="18"/>
                      <w:sz w:val="17"/>
                    </w:rPr>
                    <w:t> </w:t>
                  </w:r>
                  <w:r>
                    <w:rPr>
                      <w:b/>
                      <w:spacing w:val="1"/>
                      <w:sz w:val="17"/>
                    </w:rPr>
                    <w:t>хранения</w:t>
                  </w:r>
                  <w:r>
                    <w:rPr>
                      <w:b/>
                      <w:spacing w:val="41"/>
                      <w:sz w:val="17"/>
                    </w:rPr>
                    <w:t> </w:t>
                  </w:r>
                  <w:r>
                    <w:rPr>
                      <w:b/>
                      <w:sz w:val="17"/>
                    </w:rPr>
                    <w:t>инструмента</w:t>
                    <w:tab/>
                    <w:t>—</w:t>
                    <w:tab/>
                    <w:t>2</w:t>
                    <w:tab/>
                    <w:t>2</w:t>
                    <w:tab/>
                    <w:t>2</w:t>
                    <w:tab/>
                    <w:t>—</w:t>
                    <w:tab/>
                    <w:t>— </w:t>
                  </w:r>
                  <w:r>
                    <w:rPr>
                      <w:b/>
                      <w:spacing w:val="5"/>
                      <w:sz w:val="17"/>
                    </w:rPr>
                    <w:t>Стеллаж</w:t>
                  </w:r>
                  <w:r>
                    <w:rPr>
                      <w:b/>
                      <w:spacing w:val="45"/>
                      <w:sz w:val="17"/>
                    </w:rPr>
                    <w:t> </w:t>
                  </w:r>
                  <w:r>
                    <w:rPr>
                      <w:b/>
                      <w:sz w:val="17"/>
                    </w:rPr>
                    <w:t>секционный</w:t>
                    <w:tab/>
                    <w:t>—</w:t>
                    <w:tab/>
                    <w:t>1</w:t>
                    <w:tab/>
                  </w:r>
                  <w:r>
                    <w:rPr>
                      <w:sz w:val="20"/>
                    </w:rPr>
                    <w:t>1</w:t>
                    <w:tab/>
                  </w:r>
                  <w:r>
                    <w:rPr>
                      <w:b/>
                      <w:position w:val="1"/>
                      <w:sz w:val="17"/>
                    </w:rPr>
                    <w:t>1</w:t>
                    <w:tab/>
                  </w:r>
                  <w:r>
                    <w:rPr>
                      <w:b/>
                      <w:sz w:val="17"/>
                    </w:rPr>
                    <w:t>—</w:t>
                    <w:tab/>
                    <w:t>—</w:t>
                  </w:r>
                </w:p>
                <w:p>
                  <w:pPr>
                    <w:tabs>
                      <w:tab w:pos="4042" w:val="left" w:leader="none"/>
                      <w:tab w:pos="5297" w:val="left" w:leader="none"/>
                      <w:tab w:pos="6303" w:val="left" w:leader="none"/>
                      <w:tab w:pos="7374" w:val="left" w:leader="none"/>
                      <w:tab w:pos="8380" w:val="left" w:leader="none"/>
                      <w:tab w:pos="9460" w:val="left" w:leader="none"/>
                    </w:tabs>
                    <w:spacing w:line="218" w:lineRule="exact" w:before="0"/>
                    <w:ind w:left="360" w:right="0" w:firstLine="0"/>
                    <w:jc w:val="left"/>
                    <w:rPr>
                      <w:b/>
                      <w:sz w:val="17"/>
                    </w:rPr>
                  </w:pPr>
                  <w:r>
                    <w:rPr>
                      <w:b/>
                      <w:sz w:val="17"/>
                    </w:rPr>
                    <w:t>Тиски</w:t>
                  </w:r>
                  <w:r>
                    <w:rPr>
                      <w:b/>
                      <w:spacing w:val="35"/>
                      <w:sz w:val="17"/>
                    </w:rPr>
                    <w:t> </w:t>
                  </w:r>
                  <w:r>
                    <w:rPr>
                      <w:b/>
                      <w:spacing w:val="2"/>
                      <w:sz w:val="17"/>
                    </w:rPr>
                    <w:t>слесартые</w:t>
                    <w:tab/>
                  </w:r>
                  <w:r>
                    <w:rPr>
                      <w:b/>
                      <w:sz w:val="17"/>
                    </w:rPr>
                    <w:t>—</w:t>
                    <w:tab/>
                    <w:t>1</w:t>
                    <w:tab/>
                  </w:r>
                  <w:r>
                    <w:rPr>
                      <w:sz w:val="20"/>
                    </w:rPr>
                    <w:t>1</w:t>
                    <w:tab/>
                  </w:r>
                  <w:r>
                    <w:rPr>
                      <w:b/>
                      <w:position w:val="1"/>
                      <w:sz w:val="17"/>
                    </w:rPr>
                    <w:t>1</w:t>
                    <w:tab/>
                  </w:r>
                  <w:r>
                    <w:rPr>
                      <w:b/>
                      <w:sz w:val="17"/>
                    </w:rPr>
                    <w:t>—</w:t>
                    <w:tab/>
                    <w:t>—</w:t>
                  </w:r>
                </w:p>
                <w:p>
                  <w:pPr>
                    <w:tabs>
                      <w:tab w:pos="4042" w:val="left" w:leader="none"/>
                      <w:tab w:pos="5306" w:val="left" w:leader="none"/>
                      <w:tab w:pos="6303" w:val="left" w:leader="none"/>
                      <w:tab w:pos="7374" w:val="left" w:leader="none"/>
                      <w:tab w:pos="8380" w:val="left" w:leader="none"/>
                      <w:tab w:pos="9460" w:val="left" w:leader="none"/>
                    </w:tabs>
                    <w:spacing w:line="225" w:lineRule="exact" w:before="0"/>
                    <w:ind w:left="360" w:right="0" w:firstLine="0"/>
                    <w:jc w:val="left"/>
                    <w:rPr>
                      <w:sz w:val="20"/>
                    </w:rPr>
                  </w:pPr>
                  <w:r>
                    <w:rPr>
                      <w:b/>
                      <w:sz w:val="17"/>
                    </w:rPr>
                    <w:t>Тиски</w:t>
                  </w:r>
                  <w:r>
                    <w:rPr>
                      <w:b/>
                      <w:spacing w:val="36"/>
                      <w:sz w:val="17"/>
                    </w:rPr>
                    <w:t> </w:t>
                  </w:r>
                  <w:r>
                    <w:rPr>
                      <w:b/>
                      <w:sz w:val="17"/>
                    </w:rPr>
                    <w:t>слесарные</w:t>
                  </w:r>
                  <w:r>
                    <w:rPr>
                      <w:b/>
                      <w:spacing w:val="43"/>
                      <w:sz w:val="17"/>
                    </w:rPr>
                    <w:t> </w:t>
                  </w:r>
                  <w:r>
                    <w:rPr>
                      <w:b/>
                      <w:sz w:val="17"/>
                    </w:rPr>
                    <w:t>поворотные</w:t>
                    <w:tab/>
                  </w:r>
                  <w:r>
                    <w:rPr>
                      <w:sz w:val="20"/>
                    </w:rPr>
                    <w:t>—</w:t>
                    <w:tab/>
                  </w:r>
                  <w:r>
                    <w:rPr>
                      <w:b/>
                      <w:sz w:val="17"/>
                    </w:rPr>
                    <w:t>1</w:t>
                    <w:tab/>
                  </w:r>
                  <w:r>
                    <w:rPr>
                      <w:sz w:val="20"/>
                    </w:rPr>
                    <w:t>1</w:t>
                    <w:tab/>
                  </w:r>
                  <w:r>
                    <w:rPr>
                      <w:b/>
                      <w:sz w:val="17"/>
                    </w:rPr>
                    <w:t>1</w:t>
                    <w:tab/>
                  </w:r>
                  <w:r>
                    <w:rPr>
                      <w:sz w:val="20"/>
                    </w:rPr>
                    <w:t>—</w:t>
                    <w:tab/>
                    <w:t>—</w:t>
                  </w:r>
                </w:p>
                <w:p>
                  <w:pPr>
                    <w:spacing w:line="295" w:lineRule="auto" w:before="20"/>
                    <w:ind w:left="675" w:right="7232" w:firstLine="0"/>
                    <w:jc w:val="center"/>
                    <w:rPr>
                      <w:b/>
                      <w:sz w:val="17"/>
                    </w:rPr>
                  </w:pPr>
                  <w:r>
                    <w:rPr>
                      <w:b/>
                      <w:sz w:val="17"/>
                    </w:rPr>
                    <w:t>Электроремонгная мастерская</w:t>
                  </w:r>
                </w:p>
                <w:p>
                  <w:pPr>
                    <w:tabs>
                      <w:tab w:pos="4042" w:val="left" w:leader="none"/>
                      <w:tab w:pos="5306" w:val="left" w:leader="none"/>
                      <w:tab w:pos="6303" w:val="left" w:leader="none"/>
                      <w:tab w:pos="7374" w:val="left" w:leader="none"/>
                      <w:tab w:pos="8445" w:val="left" w:leader="none"/>
                      <w:tab w:pos="9460" w:val="left" w:leader="none"/>
                    </w:tabs>
                    <w:spacing w:line="180" w:lineRule="exact" w:before="0"/>
                    <w:ind w:left="360" w:right="0" w:firstLine="0"/>
                    <w:jc w:val="left"/>
                    <w:rPr>
                      <w:sz w:val="20"/>
                    </w:rPr>
                  </w:pPr>
                  <w:r>
                    <w:rPr>
                      <w:b/>
                      <w:spacing w:val="1"/>
                      <w:sz w:val="17"/>
                    </w:rPr>
                    <w:t>Настольно-сеерлигъньм  </w:t>
                  </w:r>
                  <w:r>
                    <w:rPr>
                      <w:b/>
                      <w:sz w:val="17"/>
                    </w:rPr>
                    <w:t>станок</w:t>
                    <w:tab/>
                  </w:r>
                  <w:r>
                    <w:rPr>
                      <w:sz w:val="20"/>
                    </w:rPr>
                    <w:t>—</w:t>
                    <w:tab/>
                  </w:r>
                  <w:r>
                    <w:rPr>
                      <w:b/>
                      <w:sz w:val="17"/>
                    </w:rPr>
                    <w:t>1</w:t>
                    <w:tab/>
                  </w:r>
                  <w:r>
                    <w:rPr>
                      <w:sz w:val="20"/>
                    </w:rPr>
                    <w:t>1</w:t>
                    <w:tab/>
                  </w:r>
                  <w:r>
                    <w:rPr>
                      <w:b/>
                      <w:position w:val="1"/>
                      <w:sz w:val="17"/>
                    </w:rPr>
                    <w:t>1</w:t>
                    <w:tab/>
                  </w:r>
                  <w:r>
                    <w:rPr>
                      <w:sz w:val="20"/>
                    </w:rPr>
                    <w:t>1</w:t>
                    <w:tab/>
                    <w:t>—</w:t>
                  </w:r>
                </w:p>
                <w:p>
                  <w:pPr>
                    <w:tabs>
                      <w:tab w:pos="3839" w:val="left" w:leader="none"/>
                      <w:tab w:pos="5297" w:val="left" w:leader="none"/>
                      <w:tab w:pos="6303" w:val="left" w:leader="none"/>
                      <w:tab w:pos="7374" w:val="left" w:leader="none"/>
                      <w:tab w:pos="8445" w:val="left" w:leader="none"/>
                      <w:tab w:pos="9460" w:val="left" w:leader="none"/>
                    </w:tabs>
                    <w:spacing w:line="226" w:lineRule="exact" w:before="0"/>
                    <w:ind w:left="360" w:right="0" w:firstLine="0"/>
                    <w:jc w:val="left"/>
                    <w:rPr>
                      <w:sz w:val="20"/>
                    </w:rPr>
                  </w:pPr>
                  <w:r>
                    <w:rPr>
                      <w:b/>
                      <w:sz w:val="17"/>
                    </w:rPr>
                    <w:t>Точигъно-заточный  </w:t>
                  </w:r>
                  <w:r>
                    <w:rPr>
                      <w:b/>
                      <w:spacing w:val="1"/>
                      <w:sz w:val="17"/>
                    </w:rPr>
                    <w:t>станок</w:t>
                  </w:r>
                  <w:r>
                    <w:rPr>
                      <w:b/>
                      <w:spacing w:val="15"/>
                      <w:sz w:val="17"/>
                    </w:rPr>
                    <w:t> </w:t>
                  </w:r>
                  <w:r>
                    <w:rPr>
                      <w:b/>
                      <w:spacing w:val="2"/>
                      <w:sz w:val="17"/>
                    </w:rPr>
                    <w:t>для </w:t>
                  </w:r>
                  <w:r>
                    <w:rPr>
                      <w:b/>
                      <w:spacing w:val="5"/>
                      <w:sz w:val="17"/>
                    </w:rPr>
                    <w:t> </w:t>
                  </w:r>
                  <w:r>
                    <w:rPr>
                      <w:b/>
                      <w:sz w:val="17"/>
                    </w:rPr>
                    <w:t>ин-</w:t>
                    <w:tab/>
                  </w:r>
                  <w:r>
                    <w:rPr>
                      <w:b/>
                      <w:position w:val="1"/>
                      <w:sz w:val="17"/>
                    </w:rPr>
                    <w:t>К</w:t>
                  </w:r>
                  <w:r>
                    <w:rPr>
                      <w:b/>
                      <w:spacing w:val="-22"/>
                      <w:position w:val="1"/>
                      <w:sz w:val="17"/>
                    </w:rPr>
                    <w:t> </w:t>
                  </w:r>
                  <w:r>
                    <w:rPr>
                      <w:b/>
                      <w:spacing w:val="5"/>
                      <w:position w:val="1"/>
                      <w:sz w:val="17"/>
                    </w:rPr>
                    <w:t>-1036</w:t>
                    <w:tab/>
                  </w:r>
                  <w:r>
                    <w:rPr>
                      <w:b/>
                      <w:sz w:val="17"/>
                    </w:rPr>
                    <w:t>1</w:t>
                    <w:tab/>
                  </w:r>
                  <w:r>
                    <w:rPr>
                      <w:sz w:val="20"/>
                    </w:rPr>
                    <w:t>1</w:t>
                    <w:tab/>
                  </w:r>
                  <w:r>
                    <w:rPr>
                      <w:b/>
                      <w:position w:val="1"/>
                      <w:sz w:val="17"/>
                    </w:rPr>
                    <w:t>1</w:t>
                    <w:tab/>
                  </w:r>
                  <w:r>
                    <w:rPr>
                      <w:sz w:val="20"/>
                    </w:rPr>
                    <w:t>1</w:t>
                    <w:tab/>
                    <w:t>—</w:t>
                  </w:r>
                </w:p>
                <w:p>
                  <w:pPr>
                    <w:spacing w:before="19"/>
                    <w:ind w:left="55" w:right="0" w:firstLine="0"/>
                    <w:jc w:val="left"/>
                    <w:rPr>
                      <w:b/>
                      <w:sz w:val="17"/>
                    </w:rPr>
                  </w:pPr>
                  <w:r>
                    <w:rPr>
                      <w:b/>
                      <w:sz w:val="17"/>
                    </w:rPr>
                    <w:t>струмента</w:t>
                  </w:r>
                </w:p>
                <w:p>
                  <w:pPr>
                    <w:tabs>
                      <w:tab w:pos="4033" w:val="left" w:leader="none"/>
                      <w:tab w:pos="5279" w:val="left" w:leader="none"/>
                      <w:tab w:pos="6285" w:val="left" w:leader="none"/>
                      <w:tab w:pos="7365" w:val="left" w:leader="none"/>
                      <w:tab w:pos="8436" w:val="left" w:leader="none"/>
                      <w:tab w:pos="9460" w:val="left" w:leader="none"/>
                    </w:tabs>
                    <w:spacing w:line="211" w:lineRule="auto" w:before="33"/>
                    <w:ind w:left="64" w:right="452" w:firstLine="296"/>
                    <w:jc w:val="left"/>
                    <w:rPr>
                      <w:sz w:val="20"/>
                    </w:rPr>
                  </w:pPr>
                  <w:r>
                    <w:rPr>
                      <w:b/>
                      <w:spacing w:val="3"/>
                      <w:sz w:val="17"/>
                    </w:rPr>
                    <w:t>Верстак</w:t>
                  </w:r>
                  <w:r>
                    <w:rPr>
                      <w:b/>
                      <w:spacing w:val="-6"/>
                      <w:sz w:val="17"/>
                    </w:rPr>
                    <w:t> </w:t>
                  </w:r>
                  <w:r>
                    <w:rPr>
                      <w:b/>
                      <w:sz w:val="17"/>
                    </w:rPr>
                    <w:t>с</w:t>
                  </w:r>
                  <w:r>
                    <w:rPr>
                      <w:b/>
                      <w:spacing w:val="-25"/>
                      <w:sz w:val="17"/>
                    </w:rPr>
                    <w:t> </w:t>
                  </w:r>
                  <w:r>
                    <w:rPr>
                      <w:b/>
                      <w:sz w:val="17"/>
                    </w:rPr>
                    <w:t>п</w:t>
                  </w:r>
                  <w:r>
                    <w:rPr>
                      <w:b/>
                      <w:spacing w:val="-21"/>
                      <w:sz w:val="17"/>
                    </w:rPr>
                    <w:t> </w:t>
                  </w:r>
                  <w:r>
                    <w:rPr>
                      <w:b/>
                      <w:sz w:val="17"/>
                    </w:rPr>
                    <w:t>е</w:t>
                  </w:r>
                  <w:r>
                    <w:rPr>
                      <w:b/>
                      <w:spacing w:val="-23"/>
                      <w:sz w:val="17"/>
                    </w:rPr>
                    <w:t> </w:t>
                  </w:r>
                  <w:r>
                    <w:rPr>
                      <w:b/>
                      <w:sz w:val="17"/>
                    </w:rPr>
                    <w:t>с</w:t>
                  </w:r>
                  <w:r>
                    <w:rPr>
                      <w:b/>
                      <w:spacing w:val="-25"/>
                      <w:sz w:val="17"/>
                    </w:rPr>
                    <w:t> </w:t>
                  </w:r>
                  <w:r>
                    <w:rPr>
                      <w:b/>
                      <w:sz w:val="17"/>
                    </w:rPr>
                    <w:t>э</w:t>
                  </w:r>
                  <w:r>
                    <w:rPr>
                      <w:b/>
                      <w:spacing w:val="-25"/>
                      <w:sz w:val="17"/>
                    </w:rPr>
                    <w:t> </w:t>
                  </w:r>
                  <w:r>
                    <w:rPr>
                      <w:b/>
                      <w:sz w:val="17"/>
                    </w:rPr>
                    <w:t>р</w:t>
                  </w:r>
                  <w:r>
                    <w:rPr>
                      <w:b/>
                      <w:spacing w:val="-20"/>
                      <w:sz w:val="17"/>
                    </w:rPr>
                    <w:t> </w:t>
                  </w:r>
                  <w:r>
                    <w:rPr>
                      <w:b/>
                      <w:sz w:val="17"/>
                    </w:rPr>
                    <w:t>т</w:t>
                  </w:r>
                  <w:r>
                    <w:rPr>
                      <w:b/>
                      <w:spacing w:val="-30"/>
                      <w:sz w:val="17"/>
                    </w:rPr>
                    <w:t> </w:t>
                  </w:r>
                  <w:r>
                    <w:rPr>
                      <w:b/>
                      <w:sz w:val="17"/>
                    </w:rPr>
                    <w:t>й</w:t>
                  </w:r>
                  <w:r>
                    <w:rPr>
                      <w:b/>
                      <w:spacing w:val="46"/>
                      <w:sz w:val="17"/>
                    </w:rPr>
                    <w:t> </w:t>
                  </w:r>
                  <w:r>
                    <w:rPr>
                      <w:b/>
                      <w:sz w:val="17"/>
                    </w:rPr>
                    <w:t>на</w:t>
                  </w:r>
                  <w:r>
                    <w:rPr>
                      <w:b/>
                      <w:spacing w:val="12"/>
                      <w:sz w:val="17"/>
                    </w:rPr>
                    <w:t> </w:t>
                  </w:r>
                  <w:r>
                    <w:rPr>
                      <w:b/>
                      <w:spacing w:val="2"/>
                      <w:sz w:val="17"/>
                    </w:rPr>
                    <w:t>два</w:t>
                  </w:r>
                  <w:r>
                    <w:rPr>
                      <w:b/>
                      <w:spacing w:val="13"/>
                      <w:sz w:val="17"/>
                    </w:rPr>
                    <w:t> </w:t>
                  </w:r>
                  <w:r>
                    <w:rPr>
                      <w:b/>
                      <w:sz w:val="17"/>
                    </w:rPr>
                    <w:t>рабочих</w:t>
                    <w:tab/>
                  </w:r>
                  <w:r>
                    <w:rPr>
                      <w:sz w:val="20"/>
                    </w:rPr>
                    <w:t>—</w:t>
                    <w:tab/>
                  </w:r>
                  <w:r>
                    <w:rPr>
                      <w:position w:val="1"/>
                      <w:sz w:val="20"/>
                    </w:rPr>
                    <w:t>4</w:t>
                    <w:tab/>
                  </w:r>
                  <w:r>
                    <w:rPr>
                      <w:sz w:val="20"/>
                    </w:rPr>
                    <w:t>4</w:t>
                    <w:tab/>
                  </w:r>
                  <w:r>
                    <w:rPr>
                      <w:b/>
                      <w:sz w:val="17"/>
                    </w:rPr>
                    <w:t>3</w:t>
                    <w:tab/>
                    <w:t>3</w:t>
                    <w:tab/>
                  </w:r>
                  <w:r>
                    <w:rPr>
                      <w:sz w:val="20"/>
                    </w:rPr>
                    <w:t>— </w:t>
                  </w:r>
                  <w:r>
                    <w:rPr>
                      <w:spacing w:val="3"/>
                      <w:sz w:val="20"/>
                    </w:rPr>
                    <w:t>йогта</w:t>
                  </w:r>
                </w:p>
                <w:p>
                  <w:pPr>
                    <w:tabs>
                      <w:tab w:pos="4033" w:val="left" w:leader="none"/>
                      <w:tab w:pos="5288" w:val="left" w:leader="none"/>
                      <w:tab w:pos="6294" w:val="left" w:leader="none"/>
                      <w:tab w:pos="7365" w:val="left" w:leader="none"/>
                      <w:tab w:pos="8426" w:val="left" w:leader="none"/>
                      <w:tab w:pos="9433" w:val="left" w:leader="none"/>
                    </w:tabs>
                    <w:spacing w:line="218" w:lineRule="exact" w:before="0"/>
                    <w:ind w:left="360" w:right="0" w:firstLine="0"/>
                    <w:jc w:val="left"/>
                    <w:rPr>
                      <w:sz w:val="20"/>
                    </w:rPr>
                  </w:pPr>
                  <w:r>
                    <w:rPr>
                      <w:b/>
                      <w:sz w:val="17"/>
                    </w:rPr>
                    <w:t>Шкаф  </w:t>
                  </w:r>
                  <w:r>
                    <w:rPr>
                      <w:b/>
                      <w:spacing w:val="2"/>
                      <w:sz w:val="17"/>
                    </w:rPr>
                    <w:t>для</w:t>
                  </w:r>
                  <w:r>
                    <w:rPr>
                      <w:b/>
                      <w:spacing w:val="31"/>
                      <w:sz w:val="17"/>
                    </w:rPr>
                    <w:t> </w:t>
                  </w:r>
                  <w:r>
                    <w:rPr>
                      <w:b/>
                      <w:sz w:val="17"/>
                    </w:rPr>
                    <w:t>хранения</w:t>
                  </w:r>
                  <w:r>
                    <w:rPr>
                      <w:b/>
                      <w:spacing w:val="41"/>
                      <w:sz w:val="17"/>
                    </w:rPr>
                    <w:t> </w:t>
                  </w:r>
                  <w:r>
                    <w:rPr>
                      <w:b/>
                      <w:sz w:val="17"/>
                    </w:rPr>
                    <w:t>инструмента</w:t>
                    <w:tab/>
                  </w:r>
                  <w:r>
                    <w:rPr>
                      <w:sz w:val="20"/>
                    </w:rPr>
                    <w:t>—</w:t>
                    <w:tab/>
                  </w:r>
                  <w:r>
                    <w:rPr>
                      <w:b/>
                      <w:sz w:val="17"/>
                    </w:rPr>
                    <w:t>3</w:t>
                    <w:tab/>
                    <w:t>3</w:t>
                    <w:tab/>
                  </w:r>
                  <w:r>
                    <w:rPr>
                      <w:sz w:val="20"/>
                    </w:rPr>
                    <w:t>2</w:t>
                    <w:tab/>
                    <w:t>2</w:t>
                    <w:tab/>
                    <w:t>—</w:t>
                  </w:r>
                </w:p>
                <w:p>
                  <w:pPr>
                    <w:tabs>
                      <w:tab w:pos="4033" w:val="left" w:leader="none"/>
                      <w:tab w:pos="5279" w:val="left" w:leader="none"/>
                      <w:tab w:pos="6294" w:val="left" w:leader="none"/>
                      <w:tab w:pos="7356" w:val="left" w:leader="none"/>
                      <w:tab w:pos="8426" w:val="left" w:leader="none"/>
                      <w:tab w:pos="9460" w:val="left" w:leader="none"/>
                    </w:tabs>
                    <w:spacing w:line="221" w:lineRule="exact" w:before="0"/>
                    <w:ind w:left="360" w:right="0" w:firstLine="0"/>
                    <w:jc w:val="left"/>
                    <w:rPr>
                      <w:sz w:val="20"/>
                    </w:rPr>
                  </w:pPr>
                  <w:r>
                    <w:rPr>
                      <w:b/>
                      <w:spacing w:val="5"/>
                      <w:sz w:val="17"/>
                    </w:rPr>
                    <w:t>Стеллаж</w:t>
                  </w:r>
                  <w:r>
                    <w:rPr>
                      <w:b/>
                      <w:spacing w:val="45"/>
                      <w:sz w:val="17"/>
                    </w:rPr>
                    <w:t> </w:t>
                  </w:r>
                  <w:r>
                    <w:rPr>
                      <w:b/>
                      <w:sz w:val="17"/>
                    </w:rPr>
                    <w:t>секционный</w:t>
                    <w:tab/>
                  </w:r>
                  <w:r>
                    <w:rPr>
                      <w:sz w:val="20"/>
                    </w:rPr>
                    <w:t>—</w:t>
                    <w:tab/>
                  </w:r>
                  <w:r>
                    <w:rPr>
                      <w:b/>
                      <w:sz w:val="17"/>
                    </w:rPr>
                    <w:t>3</w:t>
                    <w:tab/>
                    <w:t>3</w:t>
                    <w:tab/>
                  </w:r>
                  <w:r>
                    <w:rPr>
                      <w:sz w:val="20"/>
                    </w:rPr>
                    <w:t>2</w:t>
                    <w:tab/>
                    <w:t>2</w:t>
                    <w:tab/>
                    <w:t>—</w:t>
                  </w:r>
                </w:p>
                <w:p>
                  <w:pPr>
                    <w:tabs>
                      <w:tab w:pos="4033" w:val="left" w:leader="none"/>
                      <w:tab w:pos="5279" w:val="left" w:leader="none"/>
                      <w:tab w:pos="6285" w:val="left" w:leader="none"/>
                      <w:tab w:pos="7374" w:val="left" w:leader="none"/>
                      <w:tab w:pos="8445" w:val="left" w:leader="none"/>
                      <w:tab w:pos="9460" w:val="left" w:leader="none"/>
                    </w:tabs>
                    <w:spacing w:line="225" w:lineRule="exact" w:before="0"/>
                    <w:ind w:left="360" w:right="0" w:firstLine="0"/>
                    <w:jc w:val="left"/>
                    <w:rPr>
                      <w:sz w:val="20"/>
                    </w:rPr>
                  </w:pPr>
                  <w:r>
                    <w:rPr>
                      <w:b/>
                      <w:position w:val="1"/>
                      <w:sz w:val="17"/>
                    </w:rPr>
                    <w:t>Таль</w:t>
                  </w:r>
                  <w:r>
                    <w:rPr>
                      <w:b/>
                      <w:spacing w:val="30"/>
                      <w:position w:val="1"/>
                      <w:sz w:val="17"/>
                    </w:rPr>
                    <w:t> </w:t>
                  </w:r>
                  <w:r>
                    <w:rPr>
                      <w:b/>
                      <w:position w:val="1"/>
                      <w:sz w:val="17"/>
                    </w:rPr>
                    <w:t>электрическая</w:t>
                    <w:tab/>
                  </w:r>
                  <w:r>
                    <w:rPr>
                      <w:sz w:val="20"/>
                    </w:rPr>
                    <w:t>—</w:t>
                    <w:tab/>
                    <w:t>2</w:t>
                    <w:tab/>
                    <w:t>2</w:t>
                    <w:tab/>
                  </w:r>
                  <w:r>
                    <w:rPr>
                      <w:b/>
                      <w:sz w:val="17"/>
                    </w:rPr>
                    <w:t>1</w:t>
                    <w:tab/>
                  </w:r>
                  <w:r>
                    <w:rPr>
                      <w:sz w:val="20"/>
                    </w:rPr>
                    <w:t>1</w:t>
                    <w:tab/>
                    <w:t>—</w:t>
                  </w:r>
                </w:p>
                <w:p>
                  <w:pPr>
                    <w:spacing w:line="273" w:lineRule="auto" w:before="38"/>
                    <w:ind w:left="839" w:right="6454" w:firstLine="221"/>
                    <w:jc w:val="left"/>
                    <w:rPr>
                      <w:b/>
                      <w:sz w:val="17"/>
                    </w:rPr>
                  </w:pPr>
                  <w:r>
                    <w:rPr>
                      <w:b/>
                      <w:sz w:val="17"/>
                    </w:rPr>
                    <w:t>Мастерская учасп а по  ремонту генераторов</w:t>
                  </w:r>
                </w:p>
                <w:p>
                  <w:pPr>
                    <w:tabs>
                      <w:tab w:pos="4042" w:val="left" w:leader="none"/>
                      <w:tab w:pos="5297" w:val="left" w:leader="none"/>
                      <w:tab w:pos="6303" w:val="left" w:leader="none"/>
                      <w:tab w:pos="7374" w:val="left" w:leader="none"/>
                      <w:tab w:pos="8380" w:val="left" w:leader="none"/>
                      <w:tab w:pos="9460" w:val="left" w:leader="none"/>
                    </w:tabs>
                    <w:spacing w:line="197" w:lineRule="exact" w:before="0"/>
                    <w:ind w:left="360" w:right="0" w:firstLine="0"/>
                    <w:jc w:val="left"/>
                    <w:rPr>
                      <w:sz w:val="20"/>
                    </w:rPr>
                  </w:pPr>
                  <w:r>
                    <w:rPr>
                      <w:b/>
                      <w:spacing w:val="2"/>
                      <w:position w:val="1"/>
                      <w:sz w:val="17"/>
                    </w:rPr>
                    <w:t>Настогъно-саерлигъньм</w:t>
                  </w:r>
                  <w:r>
                    <w:rPr>
                      <w:b/>
                      <w:spacing w:val="50"/>
                      <w:position w:val="1"/>
                      <w:sz w:val="17"/>
                    </w:rPr>
                    <w:t> </w:t>
                  </w:r>
                  <w:r>
                    <w:rPr>
                      <w:b/>
                      <w:position w:val="1"/>
                      <w:sz w:val="17"/>
                    </w:rPr>
                    <w:t>станок</w:t>
                    <w:tab/>
                  </w:r>
                  <w:r>
                    <w:rPr>
                      <w:sz w:val="20"/>
                    </w:rPr>
                    <w:t>—</w:t>
                    <w:tab/>
                  </w:r>
                  <w:r>
                    <w:rPr>
                      <w:b/>
                      <w:sz w:val="17"/>
                    </w:rPr>
                    <w:t>1</w:t>
                    <w:tab/>
                  </w:r>
                  <w:r>
                    <w:rPr>
                      <w:sz w:val="20"/>
                    </w:rPr>
                    <w:t>1</w:t>
                    <w:tab/>
                  </w:r>
                  <w:r>
                    <w:rPr>
                      <w:b/>
                      <w:position w:val="1"/>
                      <w:sz w:val="17"/>
                    </w:rPr>
                    <w:t>1</w:t>
                    <w:tab/>
                  </w:r>
                  <w:r>
                    <w:rPr>
                      <w:sz w:val="20"/>
                    </w:rPr>
                    <w:t>—</w:t>
                    <w:tab/>
                    <w:t>—</w:t>
                  </w:r>
                </w:p>
                <w:p>
                  <w:pPr>
                    <w:tabs>
                      <w:tab w:pos="3848" w:val="left" w:leader="none"/>
                      <w:tab w:pos="5297" w:val="left" w:leader="none"/>
                      <w:tab w:pos="6303" w:val="left" w:leader="none"/>
                      <w:tab w:pos="7374" w:val="left" w:leader="none"/>
                      <w:tab w:pos="8380" w:val="left" w:leader="none"/>
                      <w:tab w:pos="9460" w:val="left" w:leader="none"/>
                    </w:tabs>
                    <w:spacing w:line="226" w:lineRule="exact" w:before="0"/>
                    <w:ind w:left="360" w:right="0" w:firstLine="0"/>
                    <w:jc w:val="left"/>
                    <w:rPr>
                      <w:sz w:val="20"/>
                    </w:rPr>
                  </w:pPr>
                  <w:r>
                    <w:rPr>
                      <w:b/>
                      <w:position w:val="1"/>
                      <w:sz w:val="17"/>
                    </w:rPr>
                    <w:t>Точигъно-заточный  станок</w:t>
                  </w:r>
                  <w:r>
                    <w:rPr>
                      <w:b/>
                      <w:spacing w:val="25"/>
                      <w:position w:val="1"/>
                      <w:sz w:val="17"/>
                    </w:rPr>
                    <w:t> </w:t>
                  </w:r>
                  <w:r>
                    <w:rPr>
                      <w:b/>
                      <w:spacing w:val="2"/>
                      <w:position w:val="1"/>
                      <w:sz w:val="17"/>
                    </w:rPr>
                    <w:t>для </w:t>
                  </w:r>
                  <w:r>
                    <w:rPr>
                      <w:b/>
                      <w:spacing w:val="5"/>
                      <w:position w:val="1"/>
                      <w:sz w:val="17"/>
                    </w:rPr>
                    <w:t> </w:t>
                  </w:r>
                  <w:r>
                    <w:rPr>
                      <w:b/>
                      <w:position w:val="1"/>
                      <w:sz w:val="17"/>
                    </w:rPr>
                    <w:t>ин-</w:t>
                    <w:tab/>
                    <w:t>К</w:t>
                  </w:r>
                  <w:r>
                    <w:rPr>
                      <w:b/>
                      <w:spacing w:val="-29"/>
                      <w:position w:val="1"/>
                      <w:sz w:val="17"/>
                    </w:rPr>
                    <w:t> </w:t>
                  </w:r>
                  <w:r>
                    <w:rPr>
                      <w:b/>
                      <w:spacing w:val="5"/>
                      <w:position w:val="1"/>
                      <w:sz w:val="17"/>
                    </w:rPr>
                    <w:t>-1036</w:t>
                    <w:tab/>
                  </w:r>
                  <w:r>
                    <w:rPr>
                      <w:b/>
                      <w:sz w:val="17"/>
                    </w:rPr>
                    <w:t>1</w:t>
                    <w:tab/>
                  </w:r>
                  <w:r>
                    <w:rPr>
                      <w:sz w:val="20"/>
                    </w:rPr>
                    <w:t>1</w:t>
                    <w:tab/>
                    <w:t>1</w:t>
                    <w:tab/>
                    <w:t>—</w:t>
                    <w:tab/>
                    <w:t>—</w:t>
                  </w:r>
                </w:p>
                <w:p>
                  <w:pPr>
                    <w:spacing w:line="189" w:lineRule="exact" w:before="37"/>
                    <w:ind w:left="55" w:right="0" w:firstLine="0"/>
                    <w:jc w:val="left"/>
                    <w:rPr>
                      <w:b/>
                      <w:sz w:val="17"/>
                    </w:rPr>
                  </w:pPr>
                  <w:r>
                    <w:rPr>
                      <w:b/>
                      <w:sz w:val="17"/>
                    </w:rPr>
                    <w:t>струмента</w:t>
                  </w:r>
                </w:p>
                <w:p>
                  <w:pPr>
                    <w:tabs>
                      <w:tab w:pos="4033" w:val="left" w:leader="none"/>
                      <w:tab w:pos="5279" w:val="left" w:leader="none"/>
                      <w:tab w:pos="6285" w:val="left" w:leader="none"/>
                      <w:tab w:pos="7365" w:val="left" w:leader="none"/>
                      <w:tab w:pos="8380" w:val="left" w:leader="none"/>
                      <w:tab w:pos="9460" w:val="left" w:leader="none"/>
                    </w:tabs>
                    <w:spacing w:line="234" w:lineRule="exact" w:before="0"/>
                    <w:ind w:left="360" w:right="0" w:firstLine="0"/>
                    <w:jc w:val="left"/>
                    <w:rPr>
                      <w:sz w:val="20"/>
                    </w:rPr>
                  </w:pPr>
                  <w:r>
                    <w:rPr>
                      <w:b/>
                      <w:spacing w:val="3"/>
                      <w:sz w:val="17"/>
                    </w:rPr>
                    <w:t>Верстак </w:t>
                  </w:r>
                  <w:r>
                    <w:rPr>
                      <w:b/>
                      <w:spacing w:val="2"/>
                      <w:sz w:val="17"/>
                    </w:rPr>
                    <w:t>слесаргый  </w:t>
                  </w:r>
                  <w:r>
                    <w:rPr>
                      <w:b/>
                      <w:sz w:val="17"/>
                    </w:rPr>
                    <w:t>на</w:t>
                  </w:r>
                  <w:r>
                    <w:rPr>
                      <w:b/>
                      <w:spacing w:val="-14"/>
                      <w:sz w:val="17"/>
                    </w:rPr>
                    <w:t> </w:t>
                  </w:r>
                  <w:r>
                    <w:rPr>
                      <w:b/>
                      <w:spacing w:val="2"/>
                      <w:sz w:val="17"/>
                    </w:rPr>
                    <w:t>два</w:t>
                  </w:r>
                  <w:r>
                    <w:rPr>
                      <w:b/>
                      <w:spacing w:val="23"/>
                      <w:sz w:val="17"/>
                    </w:rPr>
                    <w:t> </w:t>
                  </w:r>
                  <w:r>
                    <w:rPr>
                      <w:b/>
                      <w:sz w:val="17"/>
                    </w:rPr>
                    <w:t>рабочих</w:t>
                    <w:tab/>
                  </w:r>
                  <w:r>
                    <w:rPr>
                      <w:sz w:val="20"/>
                    </w:rPr>
                    <w:t>—</w:t>
                    <w:tab/>
                  </w:r>
                  <w:r>
                    <w:rPr>
                      <w:position w:val="1"/>
                      <w:sz w:val="20"/>
                    </w:rPr>
                    <w:t>4</w:t>
                    <w:tab/>
                    <w:t>4</w:t>
                    <w:tab/>
                  </w:r>
                  <w:r>
                    <w:rPr>
                      <w:b/>
                      <w:sz w:val="17"/>
                    </w:rPr>
                    <w:t>3</w:t>
                    <w:tab/>
                  </w:r>
                  <w:r>
                    <w:rPr>
                      <w:sz w:val="20"/>
                    </w:rPr>
                    <w:t>—</w:t>
                    <w:tab/>
                    <w:t>—</w:t>
                  </w:r>
                </w:p>
                <w:p>
                  <w:pPr>
                    <w:spacing w:line="194" w:lineRule="exact" w:before="20"/>
                    <w:ind w:left="64" w:right="0" w:firstLine="0"/>
                    <w:jc w:val="left"/>
                    <w:rPr>
                      <w:b/>
                      <w:sz w:val="17"/>
                    </w:rPr>
                  </w:pPr>
                  <w:r>
                    <w:rPr>
                      <w:b/>
                      <w:sz w:val="17"/>
                    </w:rPr>
                    <w:t>места</w:t>
                  </w:r>
                </w:p>
                <w:p>
                  <w:pPr>
                    <w:tabs>
                      <w:tab w:pos="4033" w:val="left" w:leader="none"/>
                      <w:tab w:pos="5279" w:val="left" w:leader="none"/>
                      <w:tab w:pos="6294" w:val="left" w:leader="none"/>
                      <w:tab w:pos="7365" w:val="left" w:leader="none"/>
                      <w:tab w:pos="8380" w:val="left" w:leader="none"/>
                      <w:tab w:pos="9460" w:val="left" w:leader="none"/>
                    </w:tabs>
                    <w:spacing w:line="225" w:lineRule="exact" w:before="0"/>
                    <w:ind w:left="360" w:right="0" w:firstLine="0"/>
                    <w:jc w:val="left"/>
                    <w:rPr>
                      <w:sz w:val="20"/>
                    </w:rPr>
                  </w:pPr>
                  <w:r>
                    <w:rPr>
                      <w:b/>
                      <w:sz w:val="17"/>
                    </w:rPr>
                    <w:t>Шкаф  </w:t>
                  </w:r>
                  <w:r>
                    <w:rPr>
                      <w:b/>
                      <w:spacing w:val="2"/>
                      <w:sz w:val="17"/>
                    </w:rPr>
                    <w:t>для</w:t>
                  </w:r>
                  <w:r>
                    <w:rPr>
                      <w:b/>
                      <w:spacing w:val="17"/>
                      <w:sz w:val="17"/>
                    </w:rPr>
                    <w:t> </w:t>
                  </w:r>
                  <w:r>
                    <w:rPr>
                      <w:b/>
                      <w:spacing w:val="1"/>
                      <w:sz w:val="17"/>
                    </w:rPr>
                    <w:t>хранения</w:t>
                  </w:r>
                  <w:r>
                    <w:rPr>
                      <w:b/>
                      <w:spacing w:val="40"/>
                      <w:sz w:val="17"/>
                    </w:rPr>
                    <w:t> </w:t>
                  </w:r>
                  <w:r>
                    <w:rPr>
                      <w:b/>
                      <w:sz w:val="17"/>
                    </w:rPr>
                    <w:t>инструмента</w:t>
                    <w:tab/>
                  </w:r>
                  <w:r>
                    <w:rPr>
                      <w:sz w:val="20"/>
                    </w:rPr>
                    <w:t>—</w:t>
                    <w:tab/>
                  </w:r>
                  <w:r>
                    <w:rPr>
                      <w:b/>
                      <w:sz w:val="17"/>
                    </w:rPr>
                    <w:t>3</w:t>
                    <w:tab/>
                    <w:t>3</w:t>
                    <w:tab/>
                  </w:r>
                  <w:r>
                    <w:rPr>
                      <w:sz w:val="20"/>
                    </w:rPr>
                    <w:t>2</w:t>
                    <w:tab/>
                    <w:t>—</w:t>
                    <w:tab/>
                    <w:t>—</w:t>
                  </w:r>
                </w:p>
                <w:p>
                  <w:pPr>
                    <w:tabs>
                      <w:tab w:pos="4033" w:val="left" w:leader="none"/>
                      <w:tab w:pos="5279" w:val="left" w:leader="none"/>
                      <w:tab w:pos="6294" w:val="left" w:leader="none"/>
                      <w:tab w:pos="7365" w:val="left" w:leader="none"/>
                      <w:tab w:pos="8380" w:val="left" w:leader="none"/>
                      <w:tab w:pos="9460" w:val="left" w:leader="none"/>
                    </w:tabs>
                    <w:spacing w:line="226" w:lineRule="exact" w:before="0"/>
                    <w:ind w:left="360" w:right="0" w:firstLine="0"/>
                    <w:jc w:val="left"/>
                    <w:rPr>
                      <w:sz w:val="20"/>
                    </w:rPr>
                  </w:pPr>
                  <w:r>
                    <w:rPr>
                      <w:b/>
                      <w:spacing w:val="5"/>
                      <w:position w:val="1"/>
                      <w:sz w:val="17"/>
                    </w:rPr>
                    <w:t>Стеллаж</w:t>
                  </w:r>
                  <w:r>
                    <w:rPr>
                      <w:b/>
                      <w:spacing w:val="45"/>
                      <w:position w:val="1"/>
                      <w:sz w:val="17"/>
                    </w:rPr>
                    <w:t> </w:t>
                  </w:r>
                  <w:r>
                    <w:rPr>
                      <w:b/>
                      <w:position w:val="1"/>
                      <w:sz w:val="17"/>
                    </w:rPr>
                    <w:t>секционный</w:t>
                    <w:tab/>
                  </w:r>
                  <w:r>
                    <w:rPr>
                      <w:sz w:val="20"/>
                    </w:rPr>
                    <w:t>—</w:t>
                    <w:tab/>
                  </w:r>
                  <w:r>
                    <w:rPr>
                      <w:b/>
                      <w:sz w:val="17"/>
                    </w:rPr>
                    <w:t>3</w:t>
                    <w:tab/>
                    <w:t>3</w:t>
                    <w:tab/>
                  </w:r>
                  <w:r>
                    <w:rPr>
                      <w:sz w:val="20"/>
                    </w:rPr>
                    <w:t>2</w:t>
                    <w:tab/>
                    <w:t>—</w:t>
                    <w:tab/>
                    <w:t>—</w:t>
                  </w:r>
                </w:p>
                <w:p>
                  <w:pPr>
                    <w:tabs>
                      <w:tab w:pos="4042" w:val="left" w:leader="none"/>
                      <w:tab w:pos="5279" w:val="left" w:leader="none"/>
                      <w:tab w:pos="6285" w:val="left" w:leader="none"/>
                      <w:tab w:pos="7374" w:val="left" w:leader="none"/>
                      <w:tab w:pos="8380" w:val="left" w:leader="none"/>
                      <w:tab w:pos="9460" w:val="left" w:leader="none"/>
                    </w:tabs>
                    <w:spacing w:before="0"/>
                    <w:ind w:left="360" w:right="0" w:firstLine="0"/>
                    <w:jc w:val="left"/>
                    <w:rPr>
                      <w:sz w:val="20"/>
                    </w:rPr>
                  </w:pPr>
                  <w:r>
                    <w:rPr>
                      <w:b/>
                      <w:sz w:val="17"/>
                    </w:rPr>
                    <w:t>Таль</w:t>
                  </w:r>
                  <w:r>
                    <w:rPr>
                      <w:b/>
                      <w:spacing w:val="23"/>
                      <w:sz w:val="17"/>
                    </w:rPr>
                    <w:t> </w:t>
                  </w:r>
                  <w:r>
                    <w:rPr>
                      <w:b/>
                      <w:sz w:val="17"/>
                    </w:rPr>
                    <w:t>электрическая</w:t>
                    <w:tab/>
                  </w:r>
                  <w:r>
                    <w:rPr>
                      <w:position w:val="1"/>
                      <w:sz w:val="20"/>
                    </w:rPr>
                    <w:t>—</w:t>
                    <w:tab/>
                  </w:r>
                  <w:r>
                    <w:rPr>
                      <w:sz w:val="20"/>
                    </w:rPr>
                    <w:t>2</w:t>
                    <w:tab/>
                    <w:t>2</w:t>
                    <w:tab/>
                  </w:r>
                  <w:r>
                    <w:rPr>
                      <w:b/>
                      <w:position w:val="1"/>
                      <w:sz w:val="17"/>
                    </w:rPr>
                    <w:t>1</w:t>
                    <w:tab/>
                  </w:r>
                  <w:r>
                    <w:rPr>
                      <w:position w:val="1"/>
                      <w:sz w:val="20"/>
                    </w:rPr>
                    <w:t>—</w:t>
                    <w:tab/>
                    <w:t>—</w:t>
                  </w:r>
                </w:p>
                <w:p>
                  <w:pPr>
                    <w:spacing w:before="19"/>
                    <w:ind w:left="0" w:right="6270" w:firstLine="0"/>
                    <w:jc w:val="center"/>
                    <w:rPr>
                      <w:b/>
                      <w:sz w:val="17"/>
                    </w:rPr>
                  </w:pPr>
                  <w:r>
                    <w:rPr>
                      <w:b/>
                      <w:sz w:val="17"/>
                    </w:rPr>
                    <w:t>Мастерская учасп а</w:t>
                  </w:r>
                </w:p>
                <w:p>
                  <w:pPr>
                    <w:spacing w:before="17"/>
                    <w:ind w:left="433" w:right="0" w:firstLine="0"/>
                    <w:jc w:val="left"/>
                    <w:rPr>
                      <w:b/>
                      <w:sz w:val="17"/>
                    </w:rPr>
                  </w:pPr>
                  <w:r>
                    <w:rPr>
                      <w:b/>
                      <w:sz w:val="17"/>
                    </w:rPr>
                    <w:t>по  ремонту трансформаторов</w:t>
                  </w:r>
                </w:p>
                <w:p>
                  <w:pPr>
                    <w:tabs>
                      <w:tab w:pos="4033" w:val="left" w:leader="none"/>
                      <w:tab w:pos="5306" w:val="left" w:leader="none"/>
                      <w:tab w:pos="6303" w:val="left" w:leader="none"/>
                      <w:tab w:pos="7374" w:val="left" w:leader="none"/>
                      <w:tab w:pos="8380" w:val="left" w:leader="none"/>
                      <w:tab w:pos="9460" w:val="left" w:leader="none"/>
                    </w:tabs>
                    <w:spacing w:before="6"/>
                    <w:ind w:left="360" w:right="0" w:firstLine="0"/>
                    <w:jc w:val="left"/>
                    <w:rPr>
                      <w:sz w:val="20"/>
                    </w:rPr>
                  </w:pPr>
                  <w:r>
                    <w:rPr>
                      <w:b/>
                      <w:sz w:val="17"/>
                    </w:rPr>
                    <w:t>Настольно-сверлильный</w:t>
                  </w:r>
                  <w:r>
                    <w:rPr>
                      <w:b/>
                      <w:spacing w:val="43"/>
                      <w:sz w:val="17"/>
                    </w:rPr>
                    <w:t> </w:t>
                  </w:r>
                  <w:r>
                    <w:rPr>
                      <w:b/>
                      <w:sz w:val="17"/>
                    </w:rPr>
                    <w:t>станок</w:t>
                    <w:tab/>
                  </w:r>
                  <w:r>
                    <w:rPr>
                      <w:sz w:val="20"/>
                    </w:rPr>
                    <w:t>—</w:t>
                    <w:tab/>
                  </w:r>
                  <w:r>
                    <w:rPr>
                      <w:b/>
                      <w:sz w:val="17"/>
                    </w:rPr>
                    <w:t>1</w:t>
                    <w:tab/>
                  </w:r>
                  <w:r>
                    <w:rPr>
                      <w:sz w:val="20"/>
                    </w:rPr>
                    <w:t>1</w:t>
                    <w:tab/>
                  </w:r>
                  <w:r>
                    <w:rPr>
                      <w:b/>
                      <w:position w:val="1"/>
                      <w:sz w:val="17"/>
                    </w:rPr>
                    <w:t>1</w:t>
                    <w:tab/>
                  </w:r>
                  <w:r>
                    <w:rPr>
                      <w:sz w:val="20"/>
                    </w:rPr>
                    <w:t>—</w:t>
                    <w:tab/>
                    <w:t>—</w:t>
                  </w:r>
                </w:p>
                <w:p>
                  <w:pPr>
                    <w:tabs>
                      <w:tab w:pos="4042" w:val="left" w:leader="none"/>
                      <w:tab w:pos="5306" w:val="left" w:leader="none"/>
                      <w:tab w:pos="6303" w:val="left" w:leader="none"/>
                      <w:tab w:pos="7374" w:val="left" w:leader="none"/>
                      <w:tab w:pos="8380" w:val="left" w:leader="none"/>
                      <w:tab w:pos="9460" w:val="left" w:leader="none"/>
                    </w:tabs>
                    <w:spacing w:line="261" w:lineRule="auto" w:before="0"/>
                    <w:ind w:left="55" w:right="482" w:firstLine="305"/>
                    <w:jc w:val="left"/>
                    <w:rPr>
                      <w:b/>
                      <w:sz w:val="17"/>
                    </w:rPr>
                  </w:pPr>
                  <w:r>
                    <w:rPr>
                      <w:b/>
                      <w:position w:val="1"/>
                      <w:sz w:val="17"/>
                    </w:rPr>
                    <w:t>Тонигъно-заточный  </w:t>
                  </w:r>
                  <w:r>
                    <w:rPr>
                      <w:b/>
                      <w:spacing w:val="1"/>
                      <w:position w:val="1"/>
                      <w:sz w:val="17"/>
                    </w:rPr>
                    <w:t>станок</w:t>
                  </w:r>
                  <w:r>
                    <w:rPr>
                      <w:b/>
                      <w:spacing w:val="25"/>
                      <w:position w:val="1"/>
                      <w:sz w:val="17"/>
                    </w:rPr>
                    <w:t> </w:t>
                  </w:r>
                  <w:r>
                    <w:rPr>
                      <w:b/>
                      <w:position w:val="1"/>
                      <w:sz w:val="17"/>
                    </w:rPr>
                    <w:t>для </w:t>
                  </w:r>
                  <w:r>
                    <w:rPr>
                      <w:b/>
                      <w:spacing w:val="3"/>
                      <w:position w:val="1"/>
                      <w:sz w:val="17"/>
                    </w:rPr>
                    <w:t> </w:t>
                  </w:r>
                  <w:r>
                    <w:rPr>
                      <w:b/>
                      <w:position w:val="1"/>
                      <w:sz w:val="17"/>
                    </w:rPr>
                    <w:t>ин-</w:t>
                    <w:tab/>
                  </w:r>
                  <w:r>
                    <w:rPr>
                      <w:position w:val="1"/>
                      <w:sz w:val="20"/>
                    </w:rPr>
                    <w:t>—</w:t>
                    <w:tab/>
                  </w:r>
                  <w:r>
                    <w:rPr>
                      <w:b/>
                      <w:sz w:val="17"/>
                    </w:rPr>
                    <w:t>1</w:t>
                    <w:tab/>
                  </w:r>
                  <w:r>
                    <w:rPr>
                      <w:sz w:val="20"/>
                    </w:rPr>
                    <w:t>1</w:t>
                    <w:tab/>
                  </w:r>
                  <w:r>
                    <w:rPr>
                      <w:b/>
                      <w:position w:val="1"/>
                      <w:sz w:val="17"/>
                    </w:rPr>
                    <w:t>1</w:t>
                    <w:tab/>
                    <w:t>—</w:t>
                    <w:tab/>
                    <w:t>— </w:t>
                  </w:r>
                  <w:r>
                    <w:rPr>
                      <w:b/>
                      <w:spacing w:val="1"/>
                      <w:sz w:val="17"/>
                    </w:rPr>
                    <w:t>струмента</w:t>
                  </w:r>
                </w:p>
                <w:p>
                  <w:pPr>
                    <w:tabs>
                      <w:tab w:pos="4033" w:val="left" w:leader="none"/>
                      <w:tab w:pos="5279" w:val="left" w:leader="none"/>
                      <w:tab w:pos="6285" w:val="left" w:leader="none"/>
                      <w:tab w:pos="7365" w:val="left" w:leader="none"/>
                      <w:tab w:pos="8380" w:val="left" w:leader="none"/>
                      <w:tab w:pos="9460" w:val="left" w:leader="none"/>
                    </w:tabs>
                    <w:spacing w:line="205" w:lineRule="exact" w:before="0"/>
                    <w:ind w:left="360" w:right="0" w:firstLine="0"/>
                    <w:jc w:val="left"/>
                    <w:rPr>
                      <w:b/>
                      <w:sz w:val="17"/>
                    </w:rPr>
                  </w:pPr>
                  <w:r>
                    <w:rPr>
                      <w:b/>
                      <w:spacing w:val="2"/>
                      <w:sz w:val="17"/>
                    </w:rPr>
                    <w:t>Верстак </w:t>
                  </w:r>
                  <w:r>
                    <w:rPr>
                      <w:b/>
                      <w:spacing w:val="8"/>
                      <w:sz w:val="17"/>
                    </w:rPr>
                    <w:t>спесэр </w:t>
                  </w:r>
                  <w:r>
                    <w:rPr>
                      <w:b/>
                      <w:sz w:val="17"/>
                    </w:rPr>
                    <w:t>ю й на</w:t>
                  </w:r>
                  <w:r>
                    <w:rPr>
                      <w:b/>
                      <w:spacing w:val="-9"/>
                      <w:sz w:val="17"/>
                    </w:rPr>
                    <w:t> </w:t>
                  </w:r>
                  <w:r>
                    <w:rPr>
                      <w:b/>
                      <w:spacing w:val="2"/>
                      <w:sz w:val="17"/>
                    </w:rPr>
                    <w:t>два</w:t>
                  </w:r>
                  <w:r>
                    <w:rPr>
                      <w:b/>
                      <w:spacing w:val="21"/>
                      <w:sz w:val="17"/>
                    </w:rPr>
                    <w:t> </w:t>
                  </w:r>
                  <w:r>
                    <w:rPr>
                      <w:b/>
                      <w:sz w:val="17"/>
                    </w:rPr>
                    <w:t>рабочих</w:t>
                    <w:tab/>
                    <w:t>—</w:t>
                    <w:tab/>
                  </w:r>
                  <w:r>
                    <w:rPr>
                      <w:position w:val="1"/>
                      <w:sz w:val="20"/>
                    </w:rPr>
                    <w:t>4</w:t>
                    <w:tab/>
                    <w:t>4</w:t>
                    <w:tab/>
                  </w:r>
                  <w:r>
                    <w:rPr>
                      <w:b/>
                      <w:sz w:val="17"/>
                    </w:rPr>
                    <w:t>3</w:t>
                    <w:tab/>
                    <w:t>—</w:t>
                    <w:tab/>
                    <w:t>—</w:t>
                  </w:r>
                </w:p>
                <w:p>
                  <w:pPr>
                    <w:spacing w:line="195" w:lineRule="exact" w:before="25"/>
                    <w:ind w:left="64" w:right="0" w:firstLine="0"/>
                    <w:jc w:val="left"/>
                    <w:rPr>
                      <w:b/>
                      <w:sz w:val="17"/>
                    </w:rPr>
                  </w:pPr>
                  <w:r>
                    <w:rPr>
                      <w:b/>
                      <w:sz w:val="17"/>
                    </w:rPr>
                    <w:t>места</w:t>
                  </w:r>
                </w:p>
                <w:p>
                  <w:pPr>
                    <w:tabs>
                      <w:tab w:pos="4033" w:val="left" w:leader="none"/>
                      <w:tab w:pos="5279" w:val="left" w:leader="none"/>
                      <w:tab w:pos="6294" w:val="left" w:leader="none"/>
                      <w:tab w:pos="7365" w:val="left" w:leader="none"/>
                      <w:tab w:pos="8380" w:val="left" w:leader="none"/>
                      <w:tab w:pos="9460" w:val="left" w:leader="none"/>
                    </w:tabs>
                    <w:spacing w:line="249" w:lineRule="auto" w:before="0"/>
                    <w:ind w:left="360" w:right="482" w:firstLine="0"/>
                    <w:jc w:val="left"/>
                    <w:rPr>
                      <w:b/>
                      <w:sz w:val="17"/>
                    </w:rPr>
                  </w:pPr>
                  <w:r>
                    <w:rPr>
                      <w:b/>
                      <w:sz w:val="17"/>
                    </w:rPr>
                    <w:t>Шкаф  </w:t>
                  </w:r>
                  <w:r>
                    <w:rPr>
                      <w:b/>
                      <w:spacing w:val="5"/>
                      <w:sz w:val="17"/>
                    </w:rPr>
                    <w:t>для</w:t>
                  </w:r>
                  <w:r>
                    <w:rPr>
                      <w:b/>
                      <w:spacing w:val="23"/>
                      <w:sz w:val="17"/>
                    </w:rPr>
                    <w:t> </w:t>
                  </w:r>
                  <w:r>
                    <w:rPr>
                      <w:b/>
                      <w:sz w:val="17"/>
                    </w:rPr>
                    <w:t>хранения</w:t>
                  </w:r>
                  <w:r>
                    <w:rPr>
                      <w:b/>
                      <w:spacing w:val="40"/>
                      <w:sz w:val="17"/>
                    </w:rPr>
                    <w:t> </w:t>
                  </w:r>
                  <w:r>
                    <w:rPr>
                      <w:b/>
                      <w:sz w:val="17"/>
                    </w:rPr>
                    <w:t>инструмента</w:t>
                    <w:tab/>
                    <w:t>—</w:t>
                    <w:tab/>
                    <w:t>3</w:t>
                    <w:tab/>
                    <w:t>3</w:t>
                    <w:tab/>
                  </w:r>
                  <w:r>
                    <w:rPr>
                      <w:sz w:val="20"/>
                    </w:rPr>
                    <w:t>2</w:t>
                    <w:tab/>
                  </w:r>
                  <w:r>
                    <w:rPr>
                      <w:b/>
                      <w:sz w:val="17"/>
                    </w:rPr>
                    <w:t>—</w:t>
                    <w:tab/>
                    <w:t>— </w:t>
                  </w:r>
                  <w:r>
                    <w:rPr>
                      <w:b/>
                      <w:spacing w:val="5"/>
                      <w:position w:val="1"/>
                      <w:sz w:val="17"/>
                    </w:rPr>
                    <w:t>Стеллаж</w:t>
                  </w:r>
                  <w:r>
                    <w:rPr>
                      <w:b/>
                      <w:spacing w:val="45"/>
                      <w:position w:val="1"/>
                      <w:sz w:val="17"/>
                    </w:rPr>
                    <w:t> </w:t>
                  </w:r>
                  <w:r>
                    <w:rPr>
                      <w:b/>
                      <w:position w:val="1"/>
                      <w:sz w:val="17"/>
                    </w:rPr>
                    <w:t>секционный</w:t>
                    <w:tab/>
                    <w:t>—</w:t>
                    <w:tab/>
                  </w:r>
                  <w:r>
                    <w:rPr>
                      <w:b/>
                      <w:sz w:val="17"/>
                    </w:rPr>
                    <w:t>3</w:t>
                    <w:tab/>
                    <w:t>3</w:t>
                    <w:tab/>
                  </w:r>
                  <w:r>
                    <w:rPr>
                      <w:sz w:val="20"/>
                    </w:rPr>
                    <w:t>2</w:t>
                    <w:tab/>
                  </w:r>
                  <w:r>
                    <w:rPr>
                      <w:b/>
                      <w:position w:val="1"/>
                      <w:sz w:val="17"/>
                    </w:rPr>
                    <w:t>—</w:t>
                    <w:tab/>
                    <w:t>—</w:t>
                  </w:r>
                </w:p>
                <w:p>
                  <w:pPr>
                    <w:tabs>
                      <w:tab w:pos="4042" w:val="left" w:leader="none"/>
                      <w:tab w:pos="5279" w:val="left" w:leader="none"/>
                      <w:tab w:pos="6294" w:val="left" w:leader="none"/>
                      <w:tab w:pos="7374" w:val="left" w:leader="none"/>
                      <w:tab w:pos="8380" w:val="left" w:leader="none"/>
                      <w:tab w:pos="9460" w:val="left" w:leader="none"/>
                    </w:tabs>
                    <w:spacing w:line="212" w:lineRule="exact" w:before="0"/>
                    <w:ind w:left="360" w:right="0" w:firstLine="0"/>
                    <w:jc w:val="left"/>
                    <w:rPr>
                      <w:b/>
                      <w:sz w:val="17"/>
                    </w:rPr>
                  </w:pPr>
                  <w:r>
                    <w:rPr>
                      <w:b/>
                      <w:sz w:val="17"/>
                    </w:rPr>
                    <w:t>Таль</w:t>
                  </w:r>
                  <w:r>
                    <w:rPr>
                      <w:b/>
                      <w:spacing w:val="23"/>
                      <w:sz w:val="17"/>
                    </w:rPr>
                    <w:t> </w:t>
                  </w:r>
                  <w:r>
                    <w:rPr>
                      <w:b/>
                      <w:sz w:val="17"/>
                    </w:rPr>
                    <w:t>электрическая</w:t>
                    <w:tab/>
                    <w:t>—</w:t>
                    <w:tab/>
                  </w:r>
                  <w:r>
                    <w:rPr>
                      <w:sz w:val="20"/>
                    </w:rPr>
                    <w:t>2</w:t>
                    <w:tab/>
                    <w:t>2</w:t>
                    <w:tab/>
                  </w:r>
                  <w:r>
                    <w:rPr>
                      <w:b/>
                      <w:position w:val="1"/>
                      <w:sz w:val="17"/>
                    </w:rPr>
                    <w:t>1</w:t>
                    <w:tab/>
                  </w:r>
                  <w:r>
                    <w:rPr>
                      <w:b/>
                      <w:sz w:val="17"/>
                    </w:rPr>
                    <w:t>—</w:t>
                    <w:tab/>
                    <w:t>—</w:t>
                  </w:r>
                </w:p>
                <w:p>
                  <w:pPr>
                    <w:pStyle w:val="BodyText"/>
                    <w:spacing w:before="8"/>
                    <w:rPr>
                      <w:sz w:val="17"/>
                    </w:rPr>
                  </w:pPr>
                </w:p>
                <w:p>
                  <w:pPr>
                    <w:spacing w:before="0"/>
                    <w:ind w:left="0" w:right="0" w:firstLine="0"/>
                    <w:jc w:val="right"/>
                    <w:rPr>
                      <w:rFonts w:ascii="Times New Roman"/>
                      <w:sz w:val="23"/>
                    </w:rPr>
                  </w:pPr>
                  <w:r>
                    <w:rPr>
                      <w:rFonts w:ascii="Times New Roman"/>
                      <w:sz w:val="23"/>
                    </w:rPr>
                    <w:t>67</w:t>
                  </w:r>
                </w:p>
              </w:txbxContent>
            </v:textbox>
            <w10:wrap type="none"/>
          </v:shape>
        </w:pict>
      </w:r>
      <w:r>
        <w:rPr/>
        <w:drawing>
          <wp:anchor distT="0" distB="0" distL="0" distR="0" allowOverlap="1" layoutInCell="1" locked="0" behindDoc="1" simplePos="0" relativeHeight="268172303">
            <wp:simplePos x="0" y="0"/>
            <wp:positionH relativeFrom="page">
              <wp:posOffset>0</wp:posOffset>
            </wp:positionH>
            <wp:positionV relativeFrom="page">
              <wp:posOffset>0</wp:posOffset>
            </wp:positionV>
            <wp:extent cx="7561580" cy="10691419"/>
            <wp:effectExtent l="0" t="0" r="0" b="0"/>
            <wp:wrapNone/>
            <wp:docPr id="141" name="image73.png" descr=""/>
            <wp:cNvGraphicFramePr>
              <a:graphicFrameLocks noChangeAspect="1"/>
            </wp:cNvGraphicFramePr>
            <a:graphic>
              <a:graphicData uri="http://schemas.openxmlformats.org/drawingml/2006/picture">
                <pic:pic>
                  <pic:nvPicPr>
                    <pic:cNvPr id="142" name="image73.png"/>
                    <pic:cNvPicPr/>
                  </pic:nvPicPr>
                  <pic:blipFill>
                    <a:blip r:embed="rId7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58.052223pt;width:494.25pt;height:731pt;mso-position-horizontal-relative:page;mso-position-vertical-relative:page;z-index:-263128" type="#_x0000_t202" filled="false" stroked="false">
            <v:textbox inset="0,0,0,0">
              <w:txbxContent>
                <w:p>
                  <w:pPr>
                    <w:spacing w:line="255" w:lineRule="exact" w:before="0"/>
                    <w:ind w:left="17" w:right="0" w:firstLine="0"/>
                    <w:jc w:val="left"/>
                    <w:rPr>
                      <w:rFonts w:ascii="Times New Roman" w:hAnsi="Times New Roman"/>
                      <w:sz w:val="23"/>
                    </w:rPr>
                  </w:pPr>
                  <w:r>
                    <w:rPr>
                      <w:rFonts w:ascii="Times New Roman" w:hAnsi="Times New Roman"/>
                      <w:sz w:val="23"/>
                    </w:rPr>
                    <w:t>ГОСТ  Р 55260.4.1—2013</w:t>
                  </w:r>
                </w:p>
                <w:p>
                  <w:pPr>
                    <w:pStyle w:val="BodyText"/>
                    <w:spacing w:before="11"/>
                    <w:rPr>
                      <w:sz w:val="29"/>
                    </w:rPr>
                  </w:pPr>
                </w:p>
                <w:p>
                  <w:pPr>
                    <w:spacing w:before="0"/>
                    <w:ind w:left="17" w:right="0" w:firstLine="0"/>
                    <w:jc w:val="left"/>
                    <w:rPr>
                      <w:b/>
                      <w:i/>
                      <w:sz w:val="17"/>
                    </w:rPr>
                  </w:pPr>
                  <w:r>
                    <w:rPr>
                      <w:b/>
                      <w:sz w:val="17"/>
                    </w:rPr>
                    <w:t>Окончание </w:t>
                  </w:r>
                  <w:r>
                    <w:rPr>
                      <w:b/>
                      <w:i/>
                      <w:sz w:val="17"/>
                    </w:rPr>
                    <w:t>таблицы  В .4</w:t>
                  </w:r>
                </w:p>
                <w:p>
                  <w:pPr>
                    <w:spacing w:before="118"/>
                    <w:ind w:left="4911" w:right="0" w:firstLine="0"/>
                    <w:jc w:val="center"/>
                    <w:rPr>
                      <w:rFonts w:ascii="Tahoma" w:hAnsi="Tahoma"/>
                      <w:sz w:val="14"/>
                    </w:rPr>
                  </w:pPr>
                  <w:r>
                    <w:rPr>
                      <w:rFonts w:ascii="Tahoma" w:hAnsi="Tahoma"/>
                      <w:sz w:val="14"/>
                    </w:rPr>
                    <w:t>К о л и ч е с т в о </w:t>
                  </w:r>
                  <w:r>
                    <w:rPr>
                      <w:sz w:val="13"/>
                    </w:rPr>
                    <w:t>&lt;ШТ.) ДЛЯ  г р у п п  </w:t>
                  </w:r>
                  <w:r>
                    <w:rPr>
                      <w:rFonts w:ascii="Tahoma" w:hAnsi="Tahoma"/>
                      <w:sz w:val="14"/>
                    </w:rPr>
                    <w:t>Г Э С  </w:t>
                  </w:r>
                  <w:r>
                    <w:rPr>
                      <w:sz w:val="13"/>
                    </w:rPr>
                    <w:t>МОЩНОСТЬЮ,  т ы с   </w:t>
                  </w:r>
                  <w:r>
                    <w:rPr>
                      <w:rFonts w:ascii="Tahoma" w:hAnsi="Tahoma"/>
                      <w:sz w:val="14"/>
                    </w:rPr>
                    <w:t>кВт</w:t>
                  </w:r>
                </w:p>
                <w:p>
                  <w:pPr>
                    <w:tabs>
                      <w:tab w:pos="4032" w:val="left" w:leader="none"/>
                    </w:tabs>
                    <w:spacing w:line="107" w:lineRule="exact" w:before="117"/>
                    <w:ind w:left="608" w:right="0" w:firstLine="0"/>
                    <w:jc w:val="left"/>
                    <w:rPr>
                      <w:sz w:val="13"/>
                    </w:rPr>
                  </w:pPr>
                  <w:r>
                    <w:rPr>
                      <w:rFonts w:ascii="Tahoma" w:hAnsi="Tahoma"/>
                      <w:sz w:val="14"/>
                    </w:rPr>
                    <w:t>Н</w:t>
                  </w:r>
                  <w:r>
                    <w:rPr>
                      <w:rFonts w:ascii="Tahoma" w:hAnsi="Tahoma"/>
                      <w:spacing w:val="-22"/>
                      <w:sz w:val="14"/>
                    </w:rPr>
                    <w:t> </w:t>
                  </w:r>
                  <w:r>
                    <w:rPr>
                      <w:rFonts w:ascii="Tahoma" w:hAnsi="Tahoma"/>
                      <w:sz w:val="14"/>
                    </w:rPr>
                    <w:t>а</w:t>
                  </w:r>
                  <w:r>
                    <w:rPr>
                      <w:rFonts w:ascii="Tahoma" w:hAnsi="Tahoma"/>
                      <w:spacing w:val="-28"/>
                      <w:sz w:val="14"/>
                    </w:rPr>
                    <w:t> </w:t>
                  </w:r>
                  <w:r>
                    <w:rPr>
                      <w:rFonts w:ascii="Tahoma" w:hAnsi="Tahoma"/>
                      <w:sz w:val="14"/>
                    </w:rPr>
                    <w:t>и</w:t>
                  </w:r>
                  <w:r>
                    <w:rPr>
                      <w:rFonts w:ascii="Tahoma" w:hAnsi="Tahoma"/>
                      <w:spacing w:val="-26"/>
                      <w:sz w:val="14"/>
                    </w:rPr>
                    <w:t> </w:t>
                  </w:r>
                  <w:r>
                    <w:rPr>
                      <w:rFonts w:ascii="Tahoma" w:hAnsi="Tahoma"/>
                      <w:sz w:val="14"/>
                    </w:rPr>
                    <w:t>м</w:t>
                  </w:r>
                  <w:r>
                    <w:rPr>
                      <w:rFonts w:ascii="Tahoma" w:hAnsi="Tahoma"/>
                      <w:spacing w:val="-24"/>
                      <w:sz w:val="14"/>
                    </w:rPr>
                    <w:t> </w:t>
                  </w:r>
                  <w:r>
                    <w:rPr>
                      <w:rFonts w:ascii="Tahoma" w:hAnsi="Tahoma"/>
                      <w:sz w:val="14"/>
                    </w:rPr>
                    <w:t>е</w:t>
                  </w:r>
                  <w:r>
                    <w:rPr>
                      <w:rFonts w:ascii="Tahoma" w:hAnsi="Tahoma"/>
                      <w:spacing w:val="-27"/>
                      <w:sz w:val="14"/>
                    </w:rPr>
                    <w:t> </w:t>
                  </w:r>
                  <w:r>
                    <w:rPr>
                      <w:rFonts w:ascii="Tahoma" w:hAnsi="Tahoma"/>
                      <w:sz w:val="14"/>
                    </w:rPr>
                    <w:t>н</w:t>
                  </w:r>
                  <w:r>
                    <w:rPr>
                      <w:rFonts w:ascii="Tahoma" w:hAnsi="Tahoma"/>
                      <w:spacing w:val="-26"/>
                      <w:sz w:val="14"/>
                    </w:rPr>
                    <w:t> </w:t>
                  </w:r>
                  <w:r>
                    <w:rPr>
                      <w:rFonts w:ascii="Tahoma" w:hAnsi="Tahoma"/>
                      <w:sz w:val="14"/>
                    </w:rPr>
                    <w:t>о</w:t>
                  </w:r>
                  <w:r>
                    <w:rPr>
                      <w:rFonts w:ascii="Tahoma" w:hAnsi="Tahoma"/>
                      <w:spacing w:val="-27"/>
                      <w:sz w:val="14"/>
                    </w:rPr>
                    <w:t> </w:t>
                  </w:r>
                  <w:r>
                    <w:rPr>
                      <w:rFonts w:ascii="Tahoma" w:hAnsi="Tahoma"/>
                      <w:sz w:val="14"/>
                    </w:rPr>
                    <w:t>в</w:t>
                  </w:r>
                  <w:r>
                    <w:rPr>
                      <w:rFonts w:ascii="Tahoma" w:hAnsi="Tahoma"/>
                      <w:spacing w:val="-28"/>
                      <w:sz w:val="14"/>
                    </w:rPr>
                    <w:t> </w:t>
                  </w:r>
                  <w:r>
                    <w:rPr>
                      <w:rFonts w:ascii="Tahoma" w:hAnsi="Tahoma"/>
                      <w:sz w:val="14"/>
                    </w:rPr>
                    <w:t>а</w:t>
                  </w:r>
                  <w:r>
                    <w:rPr>
                      <w:rFonts w:ascii="Tahoma" w:hAnsi="Tahoma"/>
                      <w:spacing w:val="-27"/>
                      <w:sz w:val="14"/>
                    </w:rPr>
                    <w:t> </w:t>
                  </w:r>
                  <w:r>
                    <w:rPr>
                      <w:rFonts w:ascii="Tahoma" w:hAnsi="Tahoma"/>
                      <w:sz w:val="14"/>
                    </w:rPr>
                    <w:t>н</w:t>
                  </w:r>
                  <w:r>
                    <w:rPr>
                      <w:rFonts w:ascii="Tahoma" w:hAnsi="Tahoma"/>
                      <w:spacing w:val="-26"/>
                      <w:sz w:val="14"/>
                    </w:rPr>
                    <w:t> </w:t>
                  </w:r>
                  <w:r>
                    <w:rPr>
                      <w:rFonts w:ascii="Tahoma" w:hAnsi="Tahoma"/>
                      <w:sz w:val="14"/>
                    </w:rPr>
                    <w:t>и</w:t>
                  </w:r>
                  <w:r>
                    <w:rPr>
                      <w:rFonts w:ascii="Tahoma" w:hAnsi="Tahoma"/>
                      <w:spacing w:val="-27"/>
                      <w:sz w:val="14"/>
                    </w:rPr>
                    <w:t> </w:t>
                  </w:r>
                  <w:r>
                    <w:rPr>
                      <w:rFonts w:ascii="Tahoma" w:hAnsi="Tahoma"/>
                      <w:sz w:val="14"/>
                    </w:rPr>
                    <w:t>е </w:t>
                  </w:r>
                  <w:r>
                    <w:rPr>
                      <w:rFonts w:ascii="Tahoma" w:hAnsi="Tahoma"/>
                      <w:spacing w:val="2"/>
                      <w:sz w:val="14"/>
                    </w:rPr>
                    <w:t> </w:t>
                  </w:r>
                  <w:r>
                    <w:rPr>
                      <w:rFonts w:ascii="Tahoma" w:hAnsi="Tahoma"/>
                      <w:sz w:val="14"/>
                    </w:rPr>
                    <w:t>о</w:t>
                  </w:r>
                  <w:r>
                    <w:rPr>
                      <w:rFonts w:ascii="Tahoma" w:hAnsi="Tahoma"/>
                      <w:spacing w:val="-28"/>
                      <w:sz w:val="14"/>
                    </w:rPr>
                    <w:t> </w:t>
                  </w:r>
                  <w:r>
                    <w:rPr>
                      <w:rFonts w:ascii="Tahoma" w:hAnsi="Tahoma"/>
                      <w:sz w:val="14"/>
                    </w:rPr>
                    <w:t>б</w:t>
                  </w:r>
                  <w:r>
                    <w:rPr>
                      <w:rFonts w:ascii="Tahoma" w:hAnsi="Tahoma"/>
                      <w:spacing w:val="-27"/>
                      <w:sz w:val="14"/>
                    </w:rPr>
                    <w:t> </w:t>
                  </w:r>
                  <w:r>
                    <w:rPr>
                      <w:rFonts w:ascii="Tahoma" w:hAnsi="Tahoma"/>
                      <w:sz w:val="14"/>
                    </w:rPr>
                    <w:t>о</w:t>
                  </w:r>
                  <w:r>
                    <w:rPr>
                      <w:rFonts w:ascii="Tahoma" w:hAnsi="Tahoma"/>
                      <w:spacing w:val="-28"/>
                      <w:sz w:val="14"/>
                    </w:rPr>
                    <w:t> </w:t>
                  </w:r>
                  <w:r>
                    <w:rPr>
                      <w:rFonts w:ascii="Tahoma" w:hAnsi="Tahoma"/>
                      <w:sz w:val="14"/>
                    </w:rPr>
                    <w:t>р</w:t>
                  </w:r>
                  <w:r>
                    <w:rPr>
                      <w:rFonts w:ascii="Tahoma" w:hAnsi="Tahoma"/>
                      <w:spacing w:val="-28"/>
                      <w:sz w:val="14"/>
                    </w:rPr>
                    <w:t> </w:t>
                  </w:r>
                  <w:r>
                    <w:rPr>
                      <w:rFonts w:ascii="Tahoma" w:hAnsi="Tahoma"/>
                      <w:sz w:val="14"/>
                    </w:rPr>
                    <w:t>у</w:t>
                  </w:r>
                  <w:r>
                    <w:rPr>
                      <w:rFonts w:ascii="Tahoma" w:hAnsi="Tahoma"/>
                      <w:spacing w:val="-28"/>
                      <w:sz w:val="14"/>
                    </w:rPr>
                    <w:t> </w:t>
                  </w:r>
                  <w:r>
                    <w:rPr>
                      <w:rFonts w:ascii="Tahoma" w:hAnsi="Tahoma"/>
                      <w:sz w:val="14"/>
                    </w:rPr>
                    <w:t>д</w:t>
                  </w:r>
                  <w:r>
                    <w:rPr>
                      <w:rFonts w:ascii="Tahoma" w:hAnsi="Tahoma"/>
                      <w:spacing w:val="-27"/>
                      <w:sz w:val="14"/>
                    </w:rPr>
                    <w:t> </w:t>
                  </w:r>
                  <w:r>
                    <w:rPr>
                      <w:rFonts w:ascii="Tahoma" w:hAnsi="Tahoma"/>
                      <w:sz w:val="14"/>
                    </w:rPr>
                    <w:t>о</w:t>
                  </w:r>
                  <w:r>
                    <w:rPr>
                      <w:rFonts w:ascii="Tahoma" w:hAnsi="Tahoma"/>
                      <w:spacing w:val="-28"/>
                      <w:sz w:val="14"/>
                    </w:rPr>
                    <w:t> </w:t>
                  </w:r>
                  <w:r>
                    <w:rPr>
                      <w:rFonts w:ascii="Tahoma" w:hAnsi="Tahoma"/>
                      <w:sz w:val="14"/>
                    </w:rPr>
                    <w:t>в</w:t>
                  </w:r>
                  <w:r>
                    <w:rPr>
                      <w:rFonts w:ascii="Tahoma" w:hAnsi="Tahoma"/>
                      <w:spacing w:val="-28"/>
                      <w:sz w:val="14"/>
                    </w:rPr>
                    <w:t> </w:t>
                  </w:r>
                  <w:r>
                    <w:rPr>
                      <w:rFonts w:ascii="Tahoma" w:hAnsi="Tahoma"/>
                      <w:sz w:val="14"/>
                    </w:rPr>
                    <w:t>а</w:t>
                  </w:r>
                  <w:r>
                    <w:rPr>
                      <w:rFonts w:ascii="Tahoma" w:hAnsi="Tahoma"/>
                      <w:spacing w:val="-28"/>
                      <w:sz w:val="14"/>
                    </w:rPr>
                    <w:t> </w:t>
                  </w:r>
                  <w:r>
                    <w:rPr>
                      <w:rFonts w:ascii="Tahoma" w:hAnsi="Tahoma"/>
                      <w:sz w:val="14"/>
                    </w:rPr>
                    <w:t>н</w:t>
                  </w:r>
                  <w:r>
                    <w:rPr>
                      <w:rFonts w:ascii="Tahoma" w:hAnsi="Tahoma"/>
                      <w:spacing w:val="-27"/>
                      <w:sz w:val="14"/>
                    </w:rPr>
                    <w:t> </w:t>
                  </w:r>
                  <w:r>
                    <w:rPr>
                      <w:rFonts w:ascii="Tahoma" w:hAnsi="Tahoma"/>
                      <w:sz w:val="14"/>
                    </w:rPr>
                    <w:t>и</w:t>
                  </w:r>
                  <w:r>
                    <w:rPr>
                      <w:rFonts w:ascii="Tahoma" w:hAnsi="Tahoma"/>
                      <w:spacing w:val="-27"/>
                      <w:sz w:val="14"/>
                    </w:rPr>
                    <w:t> </w:t>
                  </w:r>
                  <w:r>
                    <w:rPr>
                      <w:rFonts w:ascii="Tahoma" w:hAnsi="Tahoma"/>
                      <w:sz w:val="14"/>
                    </w:rPr>
                    <w:t>я</w:t>
                    <w:tab/>
                  </w:r>
                  <w:r>
                    <w:rPr>
                      <w:sz w:val="13"/>
                    </w:rPr>
                    <w:t>Т и</w:t>
                  </w:r>
                  <w:r>
                    <w:rPr>
                      <w:spacing w:val="-21"/>
                      <w:sz w:val="13"/>
                    </w:rPr>
                    <w:t> </w:t>
                  </w:r>
                  <w:r>
                    <w:rPr>
                      <w:sz w:val="13"/>
                    </w:rPr>
                    <w:t>в</w:t>
                  </w:r>
                </w:p>
                <w:p>
                  <w:pPr>
                    <w:tabs>
                      <w:tab w:pos="5985" w:val="left" w:leader="none"/>
                      <w:tab w:pos="7101" w:val="left" w:leader="none"/>
                      <w:tab w:pos="8171" w:val="left" w:leader="none"/>
                      <w:tab w:pos="9354" w:val="left" w:leader="none"/>
                    </w:tabs>
                    <w:spacing w:line="165" w:lineRule="exact" w:before="0"/>
                    <w:ind w:left="4877" w:right="0" w:firstLine="0"/>
                    <w:jc w:val="center"/>
                    <w:rPr>
                      <w:rFonts w:ascii="Tahoma" w:hAnsi="Tahoma"/>
                      <w:sz w:val="14"/>
                    </w:rPr>
                  </w:pPr>
                  <w:r>
                    <w:rPr>
                      <w:rFonts w:ascii="Tahoma" w:hAnsi="Tahoma"/>
                      <w:position w:val="-10"/>
                      <w:sz w:val="14"/>
                    </w:rPr>
                    <w:t>С е </w:t>
                  </w:r>
                  <w:r>
                    <w:rPr>
                      <w:rFonts w:ascii="Tahoma" w:hAnsi="Tahoma"/>
                      <w:spacing w:val="42"/>
                      <w:position w:val="-10"/>
                      <w:sz w:val="14"/>
                    </w:rPr>
                    <w:t> </w:t>
                  </w:r>
                  <w:r>
                    <w:rPr>
                      <w:rFonts w:ascii="Tahoma" w:hAnsi="Tahoma"/>
                      <w:spacing w:val="5"/>
                      <w:position w:val="-10"/>
                      <w:sz w:val="14"/>
                    </w:rPr>
                    <w:t>30</w:t>
                  </w:r>
                  <w:r>
                    <w:rPr>
                      <w:rFonts w:ascii="Tahoma" w:hAnsi="Tahoma"/>
                      <w:spacing w:val="-32"/>
                      <w:position w:val="-10"/>
                      <w:sz w:val="14"/>
                    </w:rPr>
                    <w:t> </w:t>
                  </w:r>
                  <w:r>
                    <w:rPr>
                      <w:rFonts w:ascii="Tahoma" w:hAnsi="Tahoma"/>
                      <w:spacing w:val="5"/>
                      <w:position w:val="-10"/>
                      <w:sz w:val="14"/>
                    </w:rPr>
                    <w:t>00</w:t>
                    <w:tab/>
                  </w:r>
                  <w:r>
                    <w:rPr>
                      <w:rFonts w:ascii="Tahoma" w:hAnsi="Tahoma"/>
                      <w:sz w:val="14"/>
                    </w:rPr>
                    <w:t>С е .</w:t>
                  </w:r>
                  <w:r>
                    <w:rPr>
                      <w:rFonts w:ascii="Tahoma" w:hAnsi="Tahoma"/>
                      <w:spacing w:val="8"/>
                      <w:sz w:val="14"/>
                    </w:rPr>
                    <w:t> </w:t>
                  </w:r>
                  <w:r>
                    <w:rPr>
                      <w:rFonts w:ascii="Tahoma" w:hAnsi="Tahoma"/>
                      <w:spacing w:val="5"/>
                      <w:sz w:val="14"/>
                    </w:rPr>
                    <w:t>10</w:t>
                  </w:r>
                  <w:r>
                    <w:rPr>
                      <w:rFonts w:ascii="Tahoma" w:hAnsi="Tahoma"/>
                      <w:spacing w:val="-32"/>
                      <w:sz w:val="14"/>
                    </w:rPr>
                    <w:t> </w:t>
                  </w:r>
                  <w:r>
                    <w:rPr>
                      <w:rFonts w:ascii="Tahoma" w:hAnsi="Tahoma"/>
                      <w:spacing w:val="5"/>
                      <w:sz w:val="14"/>
                    </w:rPr>
                    <w:t>00</w:t>
                    <w:tab/>
                  </w:r>
                  <w:r>
                    <w:rPr>
                      <w:sz w:val="13"/>
                    </w:rPr>
                    <w:t>С е .</w:t>
                  </w:r>
                  <w:r>
                    <w:rPr>
                      <w:spacing w:val="20"/>
                      <w:sz w:val="13"/>
                    </w:rPr>
                    <w:t> </w:t>
                  </w:r>
                  <w:r>
                    <w:rPr>
                      <w:rFonts w:ascii="Tahoma" w:hAnsi="Tahoma"/>
                      <w:spacing w:val="5"/>
                      <w:sz w:val="14"/>
                    </w:rPr>
                    <w:t>3S</w:t>
                  </w:r>
                  <w:r>
                    <w:rPr>
                      <w:rFonts w:ascii="Tahoma" w:hAnsi="Tahoma"/>
                      <w:spacing w:val="-31"/>
                      <w:sz w:val="14"/>
                    </w:rPr>
                    <w:t> </w:t>
                  </w:r>
                  <w:r>
                    <w:rPr>
                      <w:rFonts w:ascii="Tahoma" w:hAnsi="Tahoma"/>
                      <w:sz w:val="14"/>
                    </w:rPr>
                    <w:t>0</w:t>
                    <w:tab/>
                    <w:t>С е .</w:t>
                  </w:r>
                  <w:r>
                    <w:rPr>
                      <w:rFonts w:ascii="Tahoma" w:hAnsi="Tahoma"/>
                      <w:spacing w:val="0"/>
                      <w:sz w:val="14"/>
                    </w:rPr>
                    <w:t> </w:t>
                  </w:r>
                  <w:r>
                    <w:rPr>
                      <w:rFonts w:ascii="Tahoma" w:hAnsi="Tahoma"/>
                      <w:spacing w:val="5"/>
                      <w:sz w:val="14"/>
                    </w:rPr>
                    <w:t>10</w:t>
                  </w:r>
                  <w:r>
                    <w:rPr>
                      <w:rFonts w:ascii="Tahoma" w:hAnsi="Tahoma"/>
                      <w:spacing w:val="-31"/>
                      <w:sz w:val="14"/>
                    </w:rPr>
                    <w:t> </w:t>
                  </w:r>
                  <w:r>
                    <w:rPr>
                      <w:rFonts w:ascii="Tahoma" w:hAnsi="Tahoma"/>
                      <w:sz w:val="14"/>
                    </w:rPr>
                    <w:t>0</w:t>
                    <w:tab/>
                    <w:t>С в</w:t>
                  </w:r>
                  <w:r>
                    <w:rPr>
                      <w:rFonts w:ascii="Tahoma" w:hAnsi="Tahoma"/>
                      <w:spacing w:val="38"/>
                      <w:sz w:val="14"/>
                    </w:rPr>
                    <w:t> </w:t>
                  </w:r>
                  <w:r>
                    <w:rPr>
                      <w:rFonts w:ascii="Tahoma" w:hAnsi="Tahoma"/>
                      <w:sz w:val="14"/>
                    </w:rPr>
                    <w:t>3 0</w:t>
                  </w:r>
                </w:p>
                <w:p>
                  <w:pPr>
                    <w:tabs>
                      <w:tab w:pos="7125" w:val="left" w:leader="none"/>
                      <w:tab w:pos="8232" w:val="left" w:leader="none"/>
                      <w:tab w:pos="9359" w:val="left" w:leader="none"/>
                    </w:tabs>
                    <w:spacing w:line="145" w:lineRule="exact" w:before="0"/>
                    <w:ind w:left="6091" w:right="0" w:hanging="46"/>
                    <w:jc w:val="left"/>
                    <w:rPr>
                      <w:rFonts w:ascii="Tahoma" w:hAnsi="Tahoma"/>
                      <w:sz w:val="14"/>
                    </w:rPr>
                  </w:pPr>
                  <w:r>
                    <w:rPr>
                      <w:rFonts w:ascii="Tahoma" w:hAnsi="Tahoma"/>
                      <w:sz w:val="14"/>
                    </w:rPr>
                    <w:t>д</w:t>
                  </w:r>
                  <w:r>
                    <w:rPr>
                      <w:rFonts w:ascii="Tahoma" w:hAnsi="Tahoma"/>
                      <w:spacing w:val="-24"/>
                      <w:sz w:val="14"/>
                    </w:rPr>
                    <w:t> </w:t>
                  </w:r>
                  <w:r>
                    <w:rPr>
                      <w:rFonts w:ascii="Tahoma" w:hAnsi="Tahoma"/>
                      <w:sz w:val="14"/>
                    </w:rPr>
                    <w:t>о</w:t>
                  </w:r>
                  <w:r>
                    <w:rPr>
                      <w:rFonts w:ascii="Tahoma" w:hAnsi="Tahoma"/>
                      <w:spacing w:val="30"/>
                      <w:sz w:val="14"/>
                    </w:rPr>
                    <w:t> </w:t>
                  </w:r>
                  <w:r>
                    <w:rPr>
                      <w:rFonts w:ascii="Tahoma" w:hAnsi="Tahoma"/>
                      <w:sz w:val="14"/>
                    </w:rPr>
                    <w:t>3</w:t>
                  </w:r>
                  <w:r>
                    <w:rPr>
                      <w:rFonts w:ascii="Tahoma" w:hAnsi="Tahoma"/>
                      <w:spacing w:val="-29"/>
                      <w:sz w:val="14"/>
                    </w:rPr>
                    <w:t> </w:t>
                  </w:r>
                  <w:r>
                    <w:rPr>
                      <w:rFonts w:ascii="Tahoma" w:hAnsi="Tahoma"/>
                      <w:sz w:val="14"/>
                    </w:rPr>
                    <w:t>0</w:t>
                  </w:r>
                  <w:r>
                    <w:rPr>
                      <w:rFonts w:ascii="Tahoma" w:hAnsi="Tahoma"/>
                      <w:spacing w:val="-28"/>
                      <w:sz w:val="14"/>
                    </w:rPr>
                    <w:t> </w:t>
                  </w:r>
                  <w:r>
                    <w:rPr>
                      <w:rFonts w:ascii="Tahoma" w:hAnsi="Tahoma"/>
                      <w:sz w:val="14"/>
                    </w:rPr>
                    <w:t>0</w:t>
                  </w:r>
                  <w:r>
                    <w:rPr>
                      <w:rFonts w:ascii="Tahoma" w:hAnsi="Tahoma"/>
                      <w:spacing w:val="-29"/>
                      <w:sz w:val="14"/>
                    </w:rPr>
                    <w:t> </w:t>
                  </w:r>
                  <w:r>
                    <w:rPr>
                      <w:rFonts w:ascii="Tahoma" w:hAnsi="Tahoma"/>
                      <w:sz w:val="14"/>
                    </w:rPr>
                    <w:t>0</w:t>
                    <w:tab/>
                  </w:r>
                  <w:r>
                    <w:rPr>
                      <w:rFonts w:ascii="Tahoma" w:hAnsi="Tahoma"/>
                      <w:position w:val="1"/>
                      <w:sz w:val="14"/>
                    </w:rPr>
                    <w:t>д</w:t>
                  </w:r>
                  <w:r>
                    <w:rPr>
                      <w:rFonts w:ascii="Tahoma" w:hAnsi="Tahoma"/>
                      <w:spacing w:val="-24"/>
                      <w:position w:val="1"/>
                      <w:sz w:val="14"/>
                    </w:rPr>
                    <w:t> </w:t>
                  </w:r>
                  <w:r>
                    <w:rPr>
                      <w:rFonts w:ascii="Tahoma" w:hAnsi="Tahoma"/>
                      <w:position w:val="1"/>
                      <w:sz w:val="14"/>
                    </w:rPr>
                    <w:t>о</w:t>
                  </w:r>
                  <w:r>
                    <w:rPr>
                      <w:rFonts w:ascii="Tahoma" w:hAnsi="Tahoma"/>
                      <w:spacing w:val="41"/>
                      <w:position w:val="1"/>
                      <w:sz w:val="14"/>
                    </w:rPr>
                    <w:t> </w:t>
                  </w:r>
                  <w:r>
                    <w:rPr>
                      <w:rFonts w:ascii="Times New Roman" w:hAnsi="Times New Roman"/>
                      <w:position w:val="1"/>
                      <w:sz w:val="17"/>
                    </w:rPr>
                    <w:t>1000</w:t>
                    <w:tab/>
                  </w:r>
                  <w:r>
                    <w:rPr>
                      <w:rFonts w:ascii="Tahoma" w:hAnsi="Tahoma"/>
                      <w:sz w:val="14"/>
                    </w:rPr>
                    <w:t>д о 3</w:t>
                  </w:r>
                  <w:r>
                    <w:rPr>
                      <w:rFonts w:ascii="Tahoma" w:hAnsi="Tahoma"/>
                      <w:spacing w:val="-16"/>
                      <w:sz w:val="14"/>
                    </w:rPr>
                    <w:t> </w:t>
                  </w:r>
                  <w:r>
                    <w:rPr>
                      <w:rFonts w:ascii="Tahoma" w:hAnsi="Tahoma"/>
                      <w:sz w:val="14"/>
                    </w:rPr>
                    <w:t>5</w:t>
                  </w:r>
                  <w:r>
                    <w:rPr>
                      <w:rFonts w:ascii="Tahoma" w:hAnsi="Tahoma"/>
                      <w:spacing w:val="-31"/>
                      <w:sz w:val="14"/>
                    </w:rPr>
                    <w:t> </w:t>
                  </w:r>
                  <w:r>
                    <w:rPr>
                      <w:rFonts w:ascii="Tahoma" w:hAnsi="Tahoma"/>
                      <w:sz w:val="14"/>
                    </w:rPr>
                    <w:t>0</w:t>
                    <w:tab/>
                    <w:t>д о</w:t>
                  </w:r>
                  <w:r>
                    <w:rPr>
                      <w:rFonts w:ascii="Tahoma" w:hAnsi="Tahoma"/>
                      <w:spacing w:val="17"/>
                      <w:sz w:val="14"/>
                    </w:rPr>
                    <w:t> </w:t>
                  </w:r>
                  <w:r>
                    <w:rPr>
                      <w:rFonts w:ascii="Tahoma" w:hAnsi="Tahoma"/>
                      <w:spacing w:val="5"/>
                      <w:sz w:val="14"/>
                    </w:rPr>
                    <w:t>104</w:t>
                  </w:r>
                </w:p>
                <w:p>
                  <w:pPr>
                    <w:tabs>
                      <w:tab w:pos="7162" w:val="left" w:leader="none"/>
                      <w:tab w:pos="8223" w:val="left" w:leader="none"/>
                      <w:tab w:pos="9359" w:val="left" w:leader="none"/>
                    </w:tabs>
                    <w:spacing w:before="23"/>
                    <w:ind w:left="6091" w:right="0" w:firstLine="0"/>
                    <w:jc w:val="left"/>
                    <w:rPr>
                      <w:sz w:val="13"/>
                    </w:rPr>
                  </w:pPr>
                  <w:r>
                    <w:rPr>
                      <w:spacing w:val="5"/>
                      <w:position w:val="1"/>
                      <w:sz w:val="13"/>
                    </w:rPr>
                    <w:t>ВКЛОЧ</w:t>
                    <w:tab/>
                  </w:r>
                  <w:r>
                    <w:rPr>
                      <w:rFonts w:ascii="Tahoma" w:hAnsi="Tahoma"/>
                      <w:w w:val="90"/>
                      <w:sz w:val="14"/>
                    </w:rPr>
                    <w:t>■ </w:t>
                  </w:r>
                  <w:r>
                    <w:rPr>
                      <w:rFonts w:ascii="Tahoma" w:hAnsi="Tahoma"/>
                      <w:spacing w:val="11"/>
                      <w:w w:val="90"/>
                      <w:sz w:val="14"/>
                    </w:rPr>
                    <w:t> </w:t>
                  </w:r>
                  <w:r>
                    <w:rPr>
                      <w:rFonts w:ascii="Tahoma" w:hAnsi="Tahoma"/>
                      <w:sz w:val="14"/>
                    </w:rPr>
                    <w:t>ключ.</w:t>
                    <w:tab/>
                  </w:r>
                  <w:r>
                    <w:rPr>
                      <w:rFonts w:ascii="Tahoma" w:hAnsi="Tahoma"/>
                      <w:position w:val="1"/>
                      <w:sz w:val="14"/>
                    </w:rPr>
                    <w:t>е</w:t>
                  </w:r>
                  <w:r>
                    <w:rPr>
                      <w:rFonts w:ascii="Tahoma" w:hAnsi="Tahoma"/>
                      <w:spacing w:val="-29"/>
                      <w:position w:val="1"/>
                      <w:sz w:val="14"/>
                    </w:rPr>
                    <w:t> </w:t>
                  </w:r>
                  <w:r>
                    <w:rPr>
                      <w:rFonts w:ascii="Tahoma" w:hAnsi="Tahoma"/>
                      <w:position w:val="1"/>
                      <w:sz w:val="14"/>
                    </w:rPr>
                    <w:t>к</w:t>
                  </w:r>
                  <w:r>
                    <w:rPr>
                      <w:rFonts w:ascii="Tahoma" w:hAnsi="Tahoma"/>
                      <w:spacing w:val="-31"/>
                      <w:position w:val="1"/>
                      <w:sz w:val="14"/>
                    </w:rPr>
                    <w:t> </w:t>
                  </w:r>
                  <w:r>
                    <w:rPr>
                      <w:rFonts w:ascii="Tahoma" w:hAnsi="Tahoma"/>
                      <w:position w:val="1"/>
                      <w:sz w:val="14"/>
                    </w:rPr>
                    <w:t>л</w:t>
                  </w:r>
                  <w:r>
                    <w:rPr>
                      <w:rFonts w:ascii="Tahoma" w:hAnsi="Tahoma"/>
                      <w:spacing w:val="-28"/>
                      <w:position w:val="1"/>
                      <w:sz w:val="14"/>
                    </w:rPr>
                    <w:t> </w:t>
                  </w:r>
                  <w:r>
                    <w:rPr>
                      <w:rFonts w:ascii="Tahoma" w:hAnsi="Tahoma"/>
                      <w:position w:val="1"/>
                      <w:sz w:val="14"/>
                    </w:rPr>
                    <w:t>ю</w:t>
                  </w:r>
                  <w:r>
                    <w:rPr>
                      <w:rFonts w:ascii="Tahoma" w:hAnsi="Tahoma"/>
                      <w:spacing w:val="-23"/>
                      <w:position w:val="1"/>
                      <w:sz w:val="14"/>
                    </w:rPr>
                    <w:t> </w:t>
                  </w:r>
                  <w:r>
                    <w:rPr>
                      <w:rFonts w:ascii="Tahoma" w:hAnsi="Tahoma"/>
                      <w:position w:val="1"/>
                      <w:sz w:val="14"/>
                    </w:rPr>
                    <w:t>ч</w:t>
                  </w:r>
                  <w:r>
                    <w:rPr>
                      <w:rFonts w:ascii="Tahoma" w:hAnsi="Tahoma"/>
                      <w:spacing w:val="-29"/>
                      <w:position w:val="1"/>
                      <w:sz w:val="14"/>
                    </w:rPr>
                    <w:t> </w:t>
                  </w:r>
                  <w:r>
                    <w:rPr>
                      <w:rFonts w:ascii="Tahoma" w:hAnsi="Tahoma"/>
                      <w:position w:val="1"/>
                      <w:sz w:val="14"/>
                    </w:rPr>
                    <w:t>.</w:t>
                    <w:tab/>
                  </w:r>
                  <w:r>
                    <w:rPr>
                      <w:spacing w:val="1"/>
                      <w:position w:val="1"/>
                      <w:sz w:val="13"/>
                    </w:rPr>
                    <w:t>ВКЛЮЧ.</w:t>
                  </w:r>
                </w:p>
                <w:p>
                  <w:pPr>
                    <w:pStyle w:val="BodyText"/>
                    <w:spacing w:before="3"/>
                    <w:rPr>
                      <w:sz w:val="17"/>
                    </w:rPr>
                  </w:pPr>
                </w:p>
                <w:p>
                  <w:pPr>
                    <w:spacing w:line="271" w:lineRule="auto" w:before="0"/>
                    <w:ind w:left="923" w:right="5551" w:hanging="397"/>
                    <w:jc w:val="left"/>
                    <w:rPr>
                      <w:b/>
                      <w:sz w:val="17"/>
                    </w:rPr>
                  </w:pPr>
                  <w:r>
                    <w:rPr>
                      <w:b/>
                      <w:sz w:val="17"/>
                    </w:rPr>
                    <w:t>Мастерская участка по ремонту оборудования ОРУ</w:t>
                  </w:r>
                </w:p>
                <w:p>
                  <w:pPr>
                    <w:tabs>
                      <w:tab w:pos="4042" w:val="left" w:leader="none"/>
                      <w:tab w:pos="5288" w:val="left" w:leader="none"/>
                      <w:tab w:pos="6303" w:val="left" w:leader="none"/>
                      <w:tab w:pos="7374" w:val="left" w:leader="none"/>
                      <w:tab w:pos="8380" w:val="left" w:leader="none"/>
                      <w:tab w:pos="9442" w:val="left" w:leader="none"/>
                    </w:tabs>
                    <w:spacing w:line="206" w:lineRule="exact" w:before="0"/>
                    <w:ind w:left="359" w:right="0" w:firstLine="0"/>
                    <w:jc w:val="left"/>
                    <w:rPr>
                      <w:sz w:val="13"/>
                    </w:rPr>
                  </w:pPr>
                  <w:r>
                    <w:rPr>
                      <w:b/>
                      <w:sz w:val="17"/>
                    </w:rPr>
                    <w:t>Настолы-ю-сэерпильный</w:t>
                  </w:r>
                  <w:r>
                    <w:rPr>
                      <w:b/>
                      <w:spacing w:val="35"/>
                      <w:sz w:val="17"/>
                    </w:rPr>
                    <w:t> </w:t>
                  </w:r>
                  <w:r>
                    <w:rPr>
                      <w:b/>
                      <w:sz w:val="17"/>
                    </w:rPr>
                    <w:t>станок</w:t>
                    <w:tab/>
                  </w:r>
                  <w:r>
                    <w:rPr>
                      <w:position w:val="1"/>
                      <w:sz w:val="13"/>
                    </w:rPr>
                    <w:t>—</w:t>
                    <w:tab/>
                  </w:r>
                  <w:r>
                    <w:rPr>
                      <w:b/>
                      <w:position w:val="2"/>
                      <w:sz w:val="17"/>
                    </w:rPr>
                    <w:t>1</w:t>
                    <w:tab/>
                  </w:r>
                  <w:r>
                    <w:rPr>
                      <w:position w:val="1"/>
                      <w:sz w:val="13"/>
                    </w:rPr>
                    <w:t>1</w:t>
                    <w:tab/>
                  </w:r>
                  <w:r>
                    <w:rPr>
                      <w:b/>
                      <w:position w:val="1"/>
                      <w:sz w:val="17"/>
                    </w:rPr>
                    <w:t>1</w:t>
                    <w:tab/>
                  </w:r>
                  <w:r>
                    <w:rPr>
                      <w:position w:val="1"/>
                      <w:sz w:val="13"/>
                    </w:rPr>
                    <w:t>—</w:t>
                    <w:tab/>
                    <w:t>—</w:t>
                  </w:r>
                </w:p>
                <w:p>
                  <w:pPr>
                    <w:tabs>
                      <w:tab w:pos="4042" w:val="left" w:leader="none"/>
                      <w:tab w:pos="5288" w:val="left" w:leader="none"/>
                      <w:tab w:pos="6303" w:val="left" w:leader="none"/>
                      <w:tab w:pos="7374" w:val="left" w:leader="none"/>
                      <w:tab w:pos="8380" w:val="left" w:leader="none"/>
                      <w:tab w:pos="9451" w:val="left" w:leader="none"/>
                    </w:tabs>
                    <w:spacing w:before="7"/>
                    <w:ind w:left="349" w:right="0" w:firstLine="0"/>
                    <w:jc w:val="left"/>
                    <w:rPr>
                      <w:sz w:val="13"/>
                    </w:rPr>
                  </w:pPr>
                  <w:r>
                    <w:rPr>
                      <w:b/>
                      <w:sz w:val="17"/>
                    </w:rPr>
                    <w:t>Точильно-зато» </w:t>
                  </w:r>
                  <w:r>
                    <w:rPr>
                      <w:sz w:val="13"/>
                    </w:rPr>
                    <w:t>■ </w:t>
                  </w:r>
                  <w:r>
                    <w:rPr>
                      <w:b/>
                      <w:spacing w:val="-5"/>
                      <w:sz w:val="17"/>
                    </w:rPr>
                    <w:t>кий  </w:t>
                  </w:r>
                  <w:r>
                    <w:rPr>
                      <w:b/>
                      <w:spacing w:val="1"/>
                      <w:sz w:val="17"/>
                    </w:rPr>
                    <w:t>ставок </w:t>
                  </w:r>
                  <w:r>
                    <w:rPr>
                      <w:b/>
                      <w:spacing w:val="2"/>
                      <w:sz w:val="17"/>
                    </w:rPr>
                    <w:t>для</w:t>
                  </w:r>
                  <w:r>
                    <w:rPr>
                      <w:b/>
                      <w:sz w:val="17"/>
                    </w:rPr>
                    <w:t> ж</w:t>
                  </w:r>
                  <w:r>
                    <w:rPr>
                      <w:b/>
                      <w:spacing w:val="-29"/>
                      <w:sz w:val="17"/>
                    </w:rPr>
                    <w:t> </w:t>
                  </w:r>
                  <w:r>
                    <w:rPr>
                      <w:b/>
                      <w:sz w:val="17"/>
                    </w:rPr>
                    <w:t>и</w:t>
                    <w:tab/>
                  </w:r>
                  <w:r>
                    <w:rPr>
                      <w:sz w:val="13"/>
                    </w:rPr>
                    <w:t>—</w:t>
                    <w:tab/>
                  </w:r>
                  <w:r>
                    <w:rPr>
                      <w:b/>
                      <w:position w:val="1"/>
                      <w:sz w:val="17"/>
                    </w:rPr>
                    <w:t>1</w:t>
                    <w:tab/>
                  </w:r>
                  <w:r>
                    <w:rPr>
                      <w:sz w:val="13"/>
                    </w:rPr>
                    <w:t>1</w:t>
                    <w:tab/>
                  </w:r>
                  <w:r>
                    <w:rPr>
                      <w:b/>
                      <w:sz w:val="17"/>
                    </w:rPr>
                    <w:t>1</w:t>
                    <w:tab/>
                  </w:r>
                  <w:r>
                    <w:rPr>
                      <w:sz w:val="13"/>
                    </w:rPr>
                    <w:t>—</w:t>
                    <w:tab/>
                    <w:t>—</w:t>
                  </w:r>
                </w:p>
                <w:p>
                  <w:pPr>
                    <w:spacing w:before="26"/>
                    <w:ind w:left="55" w:right="0" w:firstLine="0"/>
                    <w:jc w:val="left"/>
                    <w:rPr>
                      <w:b/>
                      <w:sz w:val="17"/>
                    </w:rPr>
                  </w:pPr>
                  <w:r>
                    <w:rPr>
                      <w:b/>
                      <w:sz w:val="17"/>
                    </w:rPr>
                    <w:t>струмента</w:t>
                  </w:r>
                </w:p>
                <w:p>
                  <w:pPr>
                    <w:tabs>
                      <w:tab w:pos="4042" w:val="left" w:leader="none"/>
                      <w:tab w:pos="5279" w:val="left" w:leader="none"/>
                      <w:tab w:pos="6294" w:val="left" w:leader="none"/>
                      <w:tab w:pos="7355" w:val="left" w:leader="none"/>
                      <w:tab w:pos="8380" w:val="left" w:leader="none"/>
                      <w:tab w:pos="9451" w:val="left" w:leader="none"/>
                    </w:tabs>
                    <w:spacing w:before="15"/>
                    <w:ind w:left="349" w:right="0" w:firstLine="0"/>
                    <w:jc w:val="left"/>
                    <w:rPr>
                      <w:sz w:val="13"/>
                    </w:rPr>
                  </w:pPr>
                  <w:r>
                    <w:rPr>
                      <w:b/>
                      <w:spacing w:val="5"/>
                      <w:sz w:val="17"/>
                    </w:rPr>
                    <w:t>Стол</w:t>
                  </w:r>
                  <w:r>
                    <w:rPr>
                      <w:b/>
                      <w:spacing w:val="53"/>
                      <w:sz w:val="17"/>
                    </w:rPr>
                    <w:t> </w:t>
                  </w:r>
                  <w:r>
                    <w:rPr>
                      <w:b/>
                      <w:sz w:val="17"/>
                    </w:rPr>
                    <w:t>монтажный</w:t>
                    <w:tab/>
                  </w:r>
                  <w:r>
                    <w:rPr>
                      <w:position w:val="1"/>
                      <w:sz w:val="13"/>
                    </w:rPr>
                    <w:t>—</w:t>
                    <w:tab/>
                  </w:r>
                  <w:r>
                    <w:rPr>
                      <w:rFonts w:ascii="Tahoma" w:hAnsi="Tahoma"/>
                      <w:sz w:val="14"/>
                    </w:rPr>
                    <w:t>5</w:t>
                    <w:tab/>
                    <w:t>5</w:t>
                    <w:tab/>
                  </w:r>
                  <w:r>
                    <w:rPr>
                      <w:b/>
                      <w:position w:val="1"/>
                      <w:sz w:val="17"/>
                    </w:rPr>
                    <w:t>4</w:t>
                    <w:tab/>
                  </w:r>
                  <w:r>
                    <w:rPr>
                      <w:position w:val="1"/>
                      <w:sz w:val="13"/>
                    </w:rPr>
                    <w:t>—</w:t>
                    <w:tab/>
                    <w:t>—</w:t>
                  </w:r>
                </w:p>
                <w:p>
                  <w:pPr>
                    <w:tabs>
                      <w:tab w:pos="4032" w:val="left" w:leader="none"/>
                      <w:tab w:pos="5279" w:val="left" w:leader="none"/>
                      <w:tab w:pos="6294" w:val="left" w:leader="none"/>
                      <w:tab w:pos="7355" w:val="left" w:leader="none"/>
                      <w:tab w:pos="8380" w:val="left" w:leader="none"/>
                      <w:tab w:pos="9442" w:val="left" w:leader="none"/>
                    </w:tabs>
                    <w:spacing w:before="16"/>
                    <w:ind w:left="359" w:right="0" w:firstLine="0"/>
                    <w:jc w:val="left"/>
                    <w:rPr>
                      <w:sz w:val="13"/>
                    </w:rPr>
                  </w:pPr>
                  <w:r>
                    <w:rPr>
                      <w:b/>
                      <w:spacing w:val="2"/>
                      <w:position w:val="1"/>
                      <w:sz w:val="17"/>
                    </w:rPr>
                    <w:t>Верстак </w:t>
                  </w:r>
                  <w:r>
                    <w:rPr>
                      <w:b/>
                      <w:spacing w:val="5"/>
                      <w:position w:val="1"/>
                      <w:sz w:val="17"/>
                    </w:rPr>
                    <w:t>сл</w:t>
                  </w:r>
                  <w:r>
                    <w:rPr>
                      <w:b/>
                      <w:spacing w:val="-29"/>
                      <w:position w:val="1"/>
                      <w:sz w:val="17"/>
                    </w:rPr>
                    <w:t> </w:t>
                  </w:r>
                  <w:r>
                    <w:rPr>
                      <w:b/>
                      <w:spacing w:val="8"/>
                      <w:position w:val="1"/>
                      <w:sz w:val="17"/>
                    </w:rPr>
                    <w:t>есар</w:t>
                  </w:r>
                  <w:r>
                    <w:rPr>
                      <w:b/>
                      <w:spacing w:val="-31"/>
                      <w:position w:val="1"/>
                      <w:sz w:val="17"/>
                    </w:rPr>
                    <w:t> </w:t>
                  </w:r>
                  <w:r>
                    <w:rPr>
                      <w:b/>
                      <w:position w:val="1"/>
                      <w:sz w:val="17"/>
                    </w:rPr>
                    <w:t>ш</w:t>
                  </w:r>
                  <w:r>
                    <w:rPr>
                      <w:b/>
                      <w:spacing w:val="-19"/>
                      <w:position w:val="1"/>
                      <w:sz w:val="17"/>
                    </w:rPr>
                    <w:t> </w:t>
                  </w:r>
                  <w:r>
                    <w:rPr>
                      <w:b/>
                      <w:position w:val="1"/>
                      <w:sz w:val="17"/>
                    </w:rPr>
                    <w:t>й</w:t>
                  </w:r>
                  <w:r>
                    <w:rPr>
                      <w:b/>
                      <w:spacing w:val="28"/>
                      <w:position w:val="1"/>
                      <w:sz w:val="17"/>
                    </w:rPr>
                    <w:t> </w:t>
                  </w:r>
                  <w:r>
                    <w:rPr>
                      <w:b/>
                      <w:position w:val="1"/>
                      <w:sz w:val="17"/>
                    </w:rPr>
                    <w:t>на</w:t>
                  </w:r>
                  <w:r>
                    <w:rPr>
                      <w:b/>
                      <w:spacing w:val="3"/>
                      <w:position w:val="1"/>
                      <w:sz w:val="17"/>
                    </w:rPr>
                    <w:t> </w:t>
                  </w:r>
                  <w:r>
                    <w:rPr>
                      <w:b/>
                      <w:spacing w:val="5"/>
                      <w:position w:val="1"/>
                      <w:sz w:val="17"/>
                    </w:rPr>
                    <w:t>два</w:t>
                  </w:r>
                  <w:r>
                    <w:rPr>
                      <w:b/>
                      <w:spacing w:val="18"/>
                      <w:position w:val="1"/>
                      <w:sz w:val="17"/>
                    </w:rPr>
                    <w:t> </w:t>
                  </w:r>
                  <w:r>
                    <w:rPr>
                      <w:b/>
                      <w:position w:val="1"/>
                      <w:sz w:val="17"/>
                    </w:rPr>
                    <w:t>рабочих</w:t>
                    <w:tab/>
                  </w:r>
                  <w:r>
                    <w:rPr>
                      <w:sz w:val="13"/>
                    </w:rPr>
                    <w:t>—</w:t>
                    <w:tab/>
                  </w:r>
                  <w:r>
                    <w:rPr>
                      <w:rFonts w:ascii="Tahoma" w:hAnsi="Tahoma"/>
                      <w:sz w:val="14"/>
                    </w:rPr>
                    <w:t>5</w:t>
                    <w:tab/>
                    <w:t>5</w:t>
                    <w:tab/>
                  </w:r>
                  <w:r>
                    <w:rPr>
                      <w:b/>
                      <w:position w:val="1"/>
                      <w:sz w:val="17"/>
                    </w:rPr>
                    <w:t>4</w:t>
                    <w:tab/>
                  </w:r>
                  <w:r>
                    <w:rPr>
                      <w:sz w:val="13"/>
                    </w:rPr>
                    <w:t>—</w:t>
                    <w:tab/>
                    <w:t>—</w:t>
                  </w:r>
                </w:p>
                <w:p>
                  <w:pPr>
                    <w:spacing w:before="32"/>
                    <w:ind w:left="63" w:right="0" w:firstLine="0"/>
                    <w:jc w:val="left"/>
                    <w:rPr>
                      <w:b/>
                      <w:sz w:val="17"/>
                    </w:rPr>
                  </w:pPr>
                  <w:r>
                    <w:rPr>
                      <w:b/>
                      <w:sz w:val="17"/>
                    </w:rPr>
                    <w:t>места</w:t>
                  </w:r>
                </w:p>
                <w:p>
                  <w:pPr>
                    <w:tabs>
                      <w:tab w:pos="4032" w:val="left" w:leader="none"/>
                      <w:tab w:pos="5279" w:val="left" w:leader="none"/>
                      <w:tab w:pos="6285" w:val="left" w:leader="none"/>
                      <w:tab w:pos="7355" w:val="left" w:leader="none"/>
                      <w:tab w:pos="8380" w:val="left" w:leader="none"/>
                      <w:tab w:pos="9442" w:val="left" w:leader="none"/>
                    </w:tabs>
                    <w:spacing w:line="259" w:lineRule="auto" w:before="26"/>
                    <w:ind w:left="349" w:right="260" w:firstLine="10"/>
                    <w:jc w:val="both"/>
                    <w:rPr>
                      <w:b/>
                      <w:sz w:val="17"/>
                    </w:rPr>
                  </w:pPr>
                  <w:r>
                    <w:rPr>
                      <w:b/>
                      <w:sz w:val="17"/>
                    </w:rPr>
                    <w:t>Шкаф  </w:t>
                  </w:r>
                  <w:r>
                    <w:rPr>
                      <w:b/>
                      <w:spacing w:val="5"/>
                      <w:sz w:val="17"/>
                    </w:rPr>
                    <w:t>для</w:t>
                  </w:r>
                  <w:r>
                    <w:rPr>
                      <w:b/>
                      <w:spacing w:val="10"/>
                      <w:sz w:val="17"/>
                    </w:rPr>
                    <w:t> </w:t>
                  </w:r>
                  <w:r>
                    <w:rPr>
                      <w:b/>
                      <w:sz w:val="17"/>
                    </w:rPr>
                    <w:t>хранения </w:t>
                  </w:r>
                  <w:r>
                    <w:rPr>
                      <w:b/>
                      <w:spacing w:val="2"/>
                      <w:sz w:val="17"/>
                    </w:rPr>
                    <w:t> </w:t>
                  </w:r>
                  <w:r>
                    <w:rPr>
                      <w:b/>
                      <w:sz w:val="17"/>
                    </w:rPr>
                    <w:t>инструмента</w:t>
                    <w:tab/>
                  </w:r>
                  <w:r>
                    <w:rPr>
                      <w:sz w:val="13"/>
                    </w:rPr>
                    <w:t>—</w:t>
                    <w:tab/>
                    <w:t>3</w:t>
                    <w:tab/>
                    <w:t>3</w:t>
                    <w:tab/>
                    <w:t>2</w:t>
                    <w:tab/>
                  </w:r>
                  <w:r>
                    <w:rPr>
                      <w:b/>
                      <w:sz w:val="17"/>
                    </w:rPr>
                    <w:t>—</w:t>
                    <w:tab/>
                    <w:t>— </w:t>
                  </w:r>
                  <w:r>
                    <w:rPr>
                      <w:b/>
                      <w:spacing w:val="6"/>
                      <w:sz w:val="17"/>
                    </w:rPr>
                    <w:t>Стеллаж</w:t>
                  </w:r>
                  <w:r>
                    <w:rPr>
                      <w:b/>
                      <w:spacing w:val="33"/>
                      <w:sz w:val="17"/>
                    </w:rPr>
                    <w:t> </w:t>
                  </w:r>
                  <w:r>
                    <w:rPr>
                      <w:b/>
                      <w:spacing w:val="7"/>
                      <w:sz w:val="17"/>
                    </w:rPr>
                    <w:t>секц</w:t>
                  </w:r>
                  <w:r>
                    <w:rPr>
                      <w:b/>
                      <w:spacing w:val="-30"/>
                      <w:sz w:val="17"/>
                    </w:rPr>
                    <w:t> </w:t>
                  </w:r>
                  <w:r>
                    <w:rPr>
                      <w:b/>
                      <w:sz w:val="17"/>
                    </w:rPr>
                    <w:t>и</w:t>
                  </w:r>
                  <w:r>
                    <w:rPr>
                      <w:b/>
                      <w:spacing w:val="-32"/>
                      <w:sz w:val="17"/>
                    </w:rPr>
                    <w:t> </w:t>
                  </w:r>
                  <w:r>
                    <w:rPr>
                      <w:b/>
                      <w:sz w:val="17"/>
                    </w:rPr>
                    <w:t>о</w:t>
                  </w:r>
                  <w:r>
                    <w:rPr>
                      <w:b/>
                      <w:spacing w:val="-32"/>
                      <w:sz w:val="17"/>
                    </w:rPr>
                    <w:t> </w:t>
                  </w:r>
                  <w:r>
                    <w:rPr>
                      <w:b/>
                      <w:spacing w:val="3"/>
                      <w:sz w:val="17"/>
                    </w:rPr>
                    <w:t>ты</w:t>
                  </w:r>
                  <w:r>
                    <w:rPr>
                      <w:b/>
                      <w:spacing w:val="-19"/>
                      <w:sz w:val="17"/>
                    </w:rPr>
                    <w:t> </w:t>
                  </w:r>
                  <w:r>
                    <w:rPr>
                      <w:b/>
                      <w:sz w:val="17"/>
                    </w:rPr>
                    <w:t>й</w:t>
                    <w:tab/>
                    <w:t>—</w:t>
                    <w:tab/>
                  </w:r>
                  <w:r>
                    <w:rPr>
                      <w:sz w:val="13"/>
                    </w:rPr>
                    <w:t>4</w:t>
                    <w:tab/>
                  </w:r>
                  <w:r>
                    <w:rPr>
                      <w:b/>
                      <w:position w:val="1"/>
                      <w:sz w:val="17"/>
                    </w:rPr>
                    <w:t>4</w:t>
                    <w:tab/>
                  </w:r>
                  <w:r>
                    <w:rPr>
                      <w:sz w:val="13"/>
                    </w:rPr>
                    <w:t>3</w:t>
                    <w:tab/>
                  </w:r>
                  <w:r>
                    <w:rPr>
                      <w:b/>
                      <w:sz w:val="17"/>
                    </w:rPr>
                    <w:t>—</w:t>
                    <w:tab/>
                    <w:t>—</w:t>
                  </w:r>
                </w:p>
                <w:p>
                  <w:pPr>
                    <w:tabs>
                      <w:tab w:pos="4032" w:val="left" w:leader="none"/>
                      <w:tab w:pos="5288" w:val="left" w:leader="none"/>
                      <w:tab w:pos="6303" w:val="left" w:leader="none"/>
                      <w:tab w:pos="7374" w:val="left" w:leader="none"/>
                      <w:tab w:pos="8380" w:val="left" w:leader="none"/>
                      <w:tab w:pos="9442" w:val="left" w:leader="none"/>
                    </w:tabs>
                    <w:spacing w:before="0"/>
                    <w:ind w:left="349" w:right="0" w:firstLine="0"/>
                    <w:jc w:val="left"/>
                    <w:rPr>
                      <w:b/>
                      <w:sz w:val="17"/>
                    </w:rPr>
                  </w:pPr>
                  <w:r>
                    <w:rPr>
                      <w:b/>
                      <w:spacing w:val="5"/>
                      <w:sz w:val="17"/>
                    </w:rPr>
                    <w:t>Таль</w:t>
                  </w:r>
                  <w:r>
                    <w:rPr>
                      <w:b/>
                      <w:spacing w:val="16"/>
                      <w:sz w:val="17"/>
                    </w:rPr>
                    <w:t> </w:t>
                  </w:r>
                  <w:r>
                    <w:rPr>
                      <w:b/>
                      <w:sz w:val="17"/>
                    </w:rPr>
                    <w:t>электрическая</w:t>
                    <w:tab/>
                    <w:t>—</w:t>
                    <w:tab/>
                  </w:r>
                  <w:r>
                    <w:rPr>
                      <w:b/>
                      <w:position w:val="1"/>
                      <w:sz w:val="17"/>
                    </w:rPr>
                    <w:t>1</w:t>
                    <w:tab/>
                  </w:r>
                  <w:r>
                    <w:rPr>
                      <w:sz w:val="13"/>
                    </w:rPr>
                    <w:t>1</w:t>
                    <w:tab/>
                  </w:r>
                  <w:r>
                    <w:rPr>
                      <w:b/>
                      <w:position w:val="1"/>
                      <w:sz w:val="17"/>
                    </w:rPr>
                    <w:t>1</w:t>
                    <w:tab/>
                  </w:r>
                  <w:r>
                    <w:rPr>
                      <w:b/>
                      <w:sz w:val="17"/>
                    </w:rPr>
                    <w:t>—</w:t>
                    <w:tab/>
                    <w:t>—</w:t>
                  </w:r>
                </w:p>
                <w:p>
                  <w:pPr>
                    <w:spacing w:line="249" w:lineRule="auto" w:before="25"/>
                    <w:ind w:left="922" w:right="5551" w:hanging="203"/>
                    <w:jc w:val="left"/>
                    <w:rPr>
                      <w:b/>
                      <w:sz w:val="17"/>
                    </w:rPr>
                  </w:pPr>
                  <w:r>
                    <w:rPr>
                      <w:b/>
                      <w:sz w:val="17"/>
                    </w:rPr>
                    <w:t>Мастерская по ремонту электродвигателей</w:t>
                  </w:r>
                </w:p>
                <w:p>
                  <w:pPr>
                    <w:tabs>
                      <w:tab w:pos="4042" w:val="left" w:leader="none"/>
                      <w:tab w:pos="5288" w:val="left" w:leader="none"/>
                      <w:tab w:pos="6303" w:val="left" w:leader="none"/>
                      <w:tab w:pos="7309" w:val="left" w:leader="none"/>
                      <w:tab w:pos="8380" w:val="left" w:leader="none"/>
                      <w:tab w:pos="9451" w:val="left" w:leader="none"/>
                    </w:tabs>
                    <w:spacing w:before="26"/>
                    <w:ind w:left="359" w:right="0" w:firstLine="0"/>
                    <w:jc w:val="left"/>
                    <w:rPr>
                      <w:sz w:val="13"/>
                    </w:rPr>
                  </w:pPr>
                  <w:r>
                    <w:rPr>
                      <w:b/>
                      <w:spacing w:val="2"/>
                      <w:sz w:val="17"/>
                    </w:rPr>
                    <w:t>Печь для</w:t>
                  </w:r>
                  <w:r>
                    <w:rPr>
                      <w:b/>
                      <w:spacing w:val="32"/>
                      <w:sz w:val="17"/>
                    </w:rPr>
                    <w:t> </w:t>
                  </w:r>
                  <w:r>
                    <w:rPr>
                      <w:b/>
                      <w:sz w:val="17"/>
                    </w:rPr>
                    <w:t>обжига</w:t>
                  </w:r>
                  <w:r>
                    <w:rPr>
                      <w:b/>
                      <w:spacing w:val="25"/>
                      <w:sz w:val="17"/>
                    </w:rPr>
                    <w:t> </w:t>
                  </w:r>
                  <w:r>
                    <w:rPr>
                      <w:b/>
                      <w:sz w:val="17"/>
                    </w:rPr>
                    <w:t>обмотки</w:t>
                    <w:tab/>
                  </w:r>
                  <w:r>
                    <w:rPr>
                      <w:b/>
                      <w:position w:val="1"/>
                      <w:sz w:val="17"/>
                    </w:rPr>
                    <w:t>—</w:t>
                    <w:tab/>
                    <w:t>1</w:t>
                    <w:tab/>
                  </w:r>
                  <w:r>
                    <w:rPr>
                      <w:b/>
                      <w:sz w:val="17"/>
                    </w:rPr>
                    <w:t>1</w:t>
                    <w:tab/>
                  </w:r>
                  <w:r>
                    <w:rPr>
                      <w:b/>
                      <w:position w:val="1"/>
                      <w:sz w:val="17"/>
                    </w:rPr>
                    <w:t>—</w:t>
                    <w:tab/>
                  </w:r>
                  <w:r>
                    <w:rPr>
                      <w:position w:val="1"/>
                      <w:sz w:val="13"/>
                    </w:rPr>
                    <w:t>—</w:t>
                    <w:tab/>
                    <w:t>—</w:t>
                  </w:r>
                </w:p>
                <w:p>
                  <w:pPr>
                    <w:tabs>
                      <w:tab w:pos="4042" w:val="left" w:leader="none"/>
                      <w:tab w:pos="5288" w:val="left" w:leader="none"/>
                      <w:tab w:pos="6303" w:val="left" w:leader="none"/>
                      <w:tab w:pos="7309" w:val="left" w:leader="none"/>
                      <w:tab w:pos="8380" w:val="left" w:leader="none"/>
                      <w:tab w:pos="9451" w:val="left" w:leader="none"/>
                    </w:tabs>
                    <w:spacing w:before="15"/>
                    <w:ind w:left="359" w:right="0" w:firstLine="0"/>
                    <w:jc w:val="left"/>
                    <w:rPr>
                      <w:sz w:val="13"/>
                    </w:rPr>
                  </w:pPr>
                  <w:r>
                    <w:rPr>
                      <w:b/>
                      <w:spacing w:val="3"/>
                      <w:sz w:val="17"/>
                    </w:rPr>
                    <w:t>Камера</w:t>
                  </w:r>
                  <w:r>
                    <w:rPr>
                      <w:b/>
                      <w:spacing w:val="38"/>
                      <w:sz w:val="17"/>
                    </w:rPr>
                    <w:t> </w:t>
                  </w:r>
                  <w:r>
                    <w:rPr>
                      <w:b/>
                      <w:sz w:val="17"/>
                    </w:rPr>
                    <w:t>сушильная</w:t>
                    <w:tab/>
                  </w:r>
                  <w:r>
                    <w:rPr>
                      <w:sz w:val="13"/>
                    </w:rPr>
                    <w:t>—</w:t>
                    <w:tab/>
                  </w:r>
                  <w:r>
                    <w:rPr>
                      <w:b/>
                      <w:position w:val="1"/>
                      <w:sz w:val="17"/>
                    </w:rPr>
                    <w:t>1</w:t>
                    <w:tab/>
                  </w:r>
                  <w:r>
                    <w:rPr>
                      <w:sz w:val="13"/>
                    </w:rPr>
                    <w:t>1</w:t>
                    <w:tab/>
                    <w:t>—</w:t>
                    <w:tab/>
                    <w:t>—</w:t>
                    <w:tab/>
                    <w:t>—</w:t>
                  </w:r>
                </w:p>
                <w:p>
                  <w:pPr>
                    <w:tabs>
                      <w:tab w:pos="4032" w:val="left" w:leader="none"/>
                      <w:tab w:pos="5278" w:val="left" w:leader="none"/>
                      <w:tab w:pos="6293" w:val="left" w:leader="none"/>
                      <w:tab w:pos="7299" w:val="left" w:leader="none"/>
                      <w:tab w:pos="8361" w:val="left" w:leader="none"/>
                      <w:tab w:pos="9441" w:val="left" w:leader="none"/>
                    </w:tabs>
                    <w:spacing w:line="259" w:lineRule="auto" w:before="16"/>
                    <w:ind w:left="349" w:right="300" w:firstLine="10"/>
                    <w:jc w:val="both"/>
                    <w:rPr>
                      <w:sz w:val="13"/>
                    </w:rPr>
                  </w:pPr>
                  <w:r>
                    <w:rPr>
                      <w:b/>
                      <w:spacing w:val="2"/>
                      <w:position w:val="1"/>
                      <w:sz w:val="17"/>
                    </w:rPr>
                    <w:t>Ванна</w:t>
                  </w:r>
                  <w:r>
                    <w:rPr>
                      <w:b/>
                      <w:spacing w:val="38"/>
                      <w:position w:val="1"/>
                      <w:sz w:val="17"/>
                    </w:rPr>
                    <w:t> </w:t>
                  </w:r>
                  <w:r>
                    <w:rPr>
                      <w:b/>
                      <w:position w:val="1"/>
                      <w:sz w:val="17"/>
                    </w:rPr>
                    <w:t>пролитст-ная</w:t>
                    <w:tab/>
                  </w:r>
                  <w:r>
                    <w:rPr>
                      <w:sz w:val="13"/>
                    </w:rPr>
                    <w:t>—</w:t>
                    <w:tab/>
                  </w:r>
                  <w:r>
                    <w:rPr>
                      <w:b/>
                      <w:position w:val="1"/>
                      <w:sz w:val="17"/>
                    </w:rPr>
                    <w:t>1</w:t>
                    <w:tab/>
                  </w:r>
                  <w:r>
                    <w:rPr>
                      <w:b/>
                      <w:sz w:val="17"/>
                    </w:rPr>
                    <w:t>1</w:t>
                    <w:tab/>
                  </w:r>
                  <w:r>
                    <w:rPr>
                      <w:sz w:val="13"/>
                    </w:rPr>
                    <w:t>—</w:t>
                    <w:tab/>
                    <w:t>—</w:t>
                    <w:tab/>
                    <w:t>— </w:t>
                  </w:r>
                  <w:r>
                    <w:rPr>
                      <w:b/>
                      <w:spacing w:val="2"/>
                      <w:sz w:val="17"/>
                    </w:rPr>
                    <w:t>Стол</w:t>
                  </w:r>
                  <w:r>
                    <w:rPr>
                      <w:b/>
                      <w:spacing w:val="25"/>
                      <w:sz w:val="17"/>
                    </w:rPr>
                    <w:t> </w:t>
                  </w:r>
                  <w:r>
                    <w:rPr>
                      <w:b/>
                      <w:spacing w:val="1"/>
                      <w:sz w:val="17"/>
                    </w:rPr>
                    <w:t>намотчика</w:t>
                  </w:r>
                  <w:r>
                    <w:rPr>
                      <w:b/>
                      <w:spacing w:val="21"/>
                      <w:sz w:val="17"/>
                    </w:rPr>
                    <w:t> </w:t>
                  </w:r>
                  <w:r>
                    <w:rPr>
                      <w:b/>
                      <w:sz w:val="17"/>
                    </w:rPr>
                    <w:t>двигателей</w:t>
                    <w:tab/>
                  </w:r>
                  <w:r>
                    <w:rPr>
                      <w:position w:val="1"/>
                      <w:sz w:val="13"/>
                    </w:rPr>
                    <w:t>—</w:t>
                    <w:tab/>
                  </w:r>
                  <w:r>
                    <w:rPr>
                      <w:b/>
                      <w:position w:val="1"/>
                      <w:sz w:val="17"/>
                    </w:rPr>
                    <w:t>1</w:t>
                    <w:tab/>
                  </w:r>
                  <w:r>
                    <w:rPr>
                      <w:sz w:val="13"/>
                    </w:rPr>
                    <w:t>1</w:t>
                    <w:tab/>
                  </w:r>
                  <w:r>
                    <w:rPr>
                      <w:position w:val="1"/>
                      <w:sz w:val="13"/>
                    </w:rPr>
                    <w:t>—</w:t>
                    <w:tab/>
                    <w:t>—</w:t>
                    <w:tab/>
                    <w:t>— </w:t>
                  </w:r>
                  <w:r>
                    <w:rPr>
                      <w:b/>
                      <w:sz w:val="17"/>
                    </w:rPr>
                    <w:t>Намоточный</w:t>
                  </w:r>
                  <w:r>
                    <w:rPr>
                      <w:b/>
                      <w:spacing w:val="40"/>
                      <w:sz w:val="17"/>
                    </w:rPr>
                    <w:t> </w:t>
                  </w:r>
                  <w:r>
                    <w:rPr>
                      <w:b/>
                      <w:spacing w:val="2"/>
                      <w:sz w:val="17"/>
                    </w:rPr>
                    <w:t>автомат</w:t>
                    <w:tab/>
                  </w:r>
                  <w:r>
                    <w:rPr>
                      <w:position w:val="1"/>
                      <w:sz w:val="13"/>
                    </w:rPr>
                    <w:t>—</w:t>
                    <w:tab/>
                  </w:r>
                  <w:r>
                    <w:rPr>
                      <w:b/>
                      <w:position w:val="1"/>
                      <w:sz w:val="17"/>
                    </w:rPr>
                    <w:t>1</w:t>
                    <w:tab/>
                  </w:r>
                  <w:r>
                    <w:rPr>
                      <w:b/>
                      <w:sz w:val="17"/>
                    </w:rPr>
                    <w:t>1</w:t>
                    <w:tab/>
                  </w:r>
                  <w:r>
                    <w:rPr>
                      <w:position w:val="1"/>
                      <w:sz w:val="13"/>
                    </w:rPr>
                    <w:t>—</w:t>
                    <w:tab/>
                    <w:t>—</w:t>
                    <w:tab/>
                    <w:t>— </w:t>
                  </w:r>
                  <w:r>
                    <w:rPr>
                      <w:b/>
                      <w:spacing w:val="3"/>
                      <w:sz w:val="17"/>
                    </w:rPr>
                    <w:t>Станок  </w:t>
                  </w:r>
                  <w:r>
                    <w:rPr>
                      <w:b/>
                      <w:spacing w:val="5"/>
                      <w:sz w:val="17"/>
                    </w:rPr>
                    <w:t>для  </w:t>
                  </w:r>
                  <w:r>
                    <w:rPr>
                      <w:b/>
                      <w:sz w:val="17"/>
                    </w:rPr>
                    <w:t>намотки</w:t>
                  </w:r>
                  <w:r>
                    <w:rPr>
                      <w:b/>
                      <w:spacing w:val="-6"/>
                      <w:sz w:val="17"/>
                    </w:rPr>
                    <w:t> </w:t>
                  </w:r>
                  <w:r>
                    <w:rPr>
                      <w:b/>
                      <w:sz w:val="17"/>
                    </w:rPr>
                    <w:t>статорных</w:t>
                  </w:r>
                  <w:r>
                    <w:rPr>
                      <w:b/>
                      <w:spacing w:val="35"/>
                      <w:sz w:val="17"/>
                    </w:rPr>
                    <w:t> </w:t>
                  </w:r>
                  <w:r>
                    <w:rPr>
                      <w:b/>
                      <w:sz w:val="17"/>
                    </w:rPr>
                    <w:t>кэ-</w:t>
                    <w:tab/>
                  </w:r>
                  <w:r>
                    <w:rPr>
                      <w:sz w:val="13"/>
                    </w:rPr>
                    <w:t>—</w:t>
                    <w:tab/>
                  </w:r>
                  <w:r>
                    <w:rPr>
                      <w:b/>
                      <w:position w:val="1"/>
                      <w:sz w:val="17"/>
                    </w:rPr>
                    <w:t>1</w:t>
                    <w:tab/>
                  </w:r>
                  <w:r>
                    <w:rPr>
                      <w:b/>
                      <w:sz w:val="17"/>
                    </w:rPr>
                    <w:t>1</w:t>
                    <w:tab/>
                  </w:r>
                  <w:r>
                    <w:rPr>
                      <w:sz w:val="13"/>
                    </w:rPr>
                    <w:t>—</w:t>
                    <w:tab/>
                    <w:t>—</w:t>
                    <w:tab/>
                    <w:t>—</w:t>
                  </w:r>
                </w:p>
                <w:p>
                  <w:pPr>
                    <w:spacing w:before="1"/>
                    <w:ind w:left="63" w:right="0" w:firstLine="0"/>
                    <w:jc w:val="left"/>
                    <w:rPr>
                      <w:b/>
                      <w:sz w:val="17"/>
                    </w:rPr>
                  </w:pPr>
                  <w:r>
                    <w:rPr>
                      <w:b/>
                      <w:sz w:val="17"/>
                    </w:rPr>
                    <w:t>тушек</w:t>
                  </w:r>
                </w:p>
                <w:p>
                  <w:pPr>
                    <w:tabs>
                      <w:tab w:pos="4042" w:val="left" w:leader="none"/>
                      <w:tab w:pos="5288" w:val="left" w:leader="none"/>
                      <w:tab w:pos="6303" w:val="left" w:leader="none"/>
                      <w:tab w:pos="7309" w:val="left" w:leader="none"/>
                      <w:tab w:pos="8380" w:val="left" w:leader="none"/>
                      <w:tab w:pos="9442" w:val="left" w:leader="none"/>
                    </w:tabs>
                    <w:spacing w:before="34"/>
                    <w:ind w:left="349" w:right="0" w:firstLine="0"/>
                    <w:jc w:val="left"/>
                    <w:rPr>
                      <w:sz w:val="13"/>
                    </w:rPr>
                  </w:pPr>
                  <w:r>
                    <w:rPr>
                      <w:b/>
                      <w:sz w:val="17"/>
                    </w:rPr>
                    <w:t>Оплеточный</w:t>
                  </w:r>
                  <w:r>
                    <w:rPr>
                      <w:b/>
                      <w:spacing w:val="35"/>
                      <w:sz w:val="17"/>
                    </w:rPr>
                    <w:t> </w:t>
                  </w:r>
                  <w:r>
                    <w:rPr>
                      <w:b/>
                      <w:sz w:val="17"/>
                    </w:rPr>
                    <w:t>станок</w:t>
                    <w:tab/>
                  </w:r>
                  <w:r>
                    <w:rPr>
                      <w:sz w:val="13"/>
                    </w:rPr>
                    <w:t>—</w:t>
                    <w:tab/>
                  </w:r>
                  <w:r>
                    <w:rPr>
                      <w:b/>
                      <w:sz w:val="17"/>
                    </w:rPr>
                    <w:t>1</w:t>
                    <w:tab/>
                  </w:r>
                  <w:r>
                    <w:rPr>
                      <w:sz w:val="13"/>
                    </w:rPr>
                    <w:t>1</w:t>
                    <w:tab/>
                    <w:t>—</w:t>
                    <w:tab/>
                    <w:t>—</w:t>
                    <w:tab/>
                    <w:t>—</w:t>
                  </w:r>
                </w:p>
                <w:p>
                  <w:pPr>
                    <w:tabs>
                      <w:tab w:pos="4042" w:val="left" w:leader="none"/>
                      <w:tab w:pos="5288" w:val="left" w:leader="none"/>
                      <w:tab w:pos="6303" w:val="left" w:leader="none"/>
                      <w:tab w:pos="7309" w:val="left" w:leader="none"/>
                      <w:tab w:pos="8380" w:val="left" w:leader="none"/>
                      <w:tab w:pos="9451" w:val="left" w:leader="none"/>
                    </w:tabs>
                    <w:spacing w:line="271" w:lineRule="auto" w:before="16"/>
                    <w:ind w:left="63" w:right="260" w:firstLine="286"/>
                    <w:jc w:val="left"/>
                    <w:rPr>
                      <w:b/>
                      <w:sz w:val="17"/>
                    </w:rPr>
                  </w:pPr>
                  <w:r>
                    <w:rPr>
                      <w:b/>
                      <w:spacing w:val="5"/>
                      <w:sz w:val="17"/>
                    </w:rPr>
                    <w:t>Стенд  </w:t>
                  </w:r>
                  <w:r>
                    <w:rPr>
                      <w:b/>
                      <w:spacing w:val="2"/>
                      <w:sz w:val="17"/>
                    </w:rPr>
                    <w:t>для</w:t>
                  </w:r>
                  <w:r>
                    <w:rPr>
                      <w:b/>
                      <w:spacing w:val="10"/>
                      <w:sz w:val="17"/>
                    </w:rPr>
                    <w:t> </w:t>
                  </w:r>
                  <w:r>
                    <w:rPr>
                      <w:b/>
                      <w:sz w:val="17"/>
                    </w:rPr>
                    <w:t>проверки</w:t>
                  </w:r>
                  <w:r>
                    <w:rPr>
                      <w:b/>
                      <w:spacing w:val="37"/>
                      <w:sz w:val="17"/>
                    </w:rPr>
                    <w:t> </w:t>
                  </w:r>
                  <w:r>
                    <w:rPr>
                      <w:b/>
                      <w:sz w:val="17"/>
                    </w:rPr>
                    <w:t>электродвига-</w:t>
                    <w:tab/>
                  </w:r>
                  <w:r>
                    <w:rPr>
                      <w:sz w:val="13"/>
                    </w:rPr>
                    <w:t>—</w:t>
                    <w:tab/>
                  </w:r>
                  <w:r>
                    <w:rPr>
                      <w:b/>
                      <w:position w:val="1"/>
                      <w:sz w:val="17"/>
                    </w:rPr>
                    <w:t>1</w:t>
                    <w:tab/>
                  </w:r>
                  <w:r>
                    <w:rPr>
                      <w:b/>
                      <w:sz w:val="17"/>
                    </w:rPr>
                    <w:t>1</w:t>
                    <w:tab/>
                    <w:t>—</w:t>
                    <w:tab/>
                    <w:t>—</w:t>
                    <w:tab/>
                    <w:t>— </w:t>
                  </w:r>
                  <w:r>
                    <w:rPr>
                      <w:b/>
                      <w:spacing w:val="5"/>
                      <w:sz w:val="17"/>
                    </w:rPr>
                    <w:t>те</w:t>
                  </w:r>
                  <w:r>
                    <w:rPr>
                      <w:b/>
                      <w:spacing w:val="-32"/>
                      <w:sz w:val="17"/>
                    </w:rPr>
                    <w:t> </w:t>
                  </w:r>
                  <w:r>
                    <w:rPr>
                      <w:b/>
                      <w:sz w:val="17"/>
                    </w:rPr>
                    <w:t>п</w:t>
                  </w:r>
                  <w:r>
                    <w:rPr>
                      <w:b/>
                      <w:spacing w:val="-31"/>
                      <w:sz w:val="17"/>
                    </w:rPr>
                    <w:t> </w:t>
                  </w:r>
                  <w:r>
                    <w:rPr>
                      <w:b/>
                      <w:sz w:val="17"/>
                    </w:rPr>
                    <w:t>е</w:t>
                  </w:r>
                  <w:r>
                    <w:rPr>
                      <w:b/>
                      <w:spacing w:val="-32"/>
                      <w:sz w:val="17"/>
                    </w:rPr>
                    <w:t> </w:t>
                  </w:r>
                  <w:r>
                    <w:rPr>
                      <w:b/>
                      <w:sz w:val="17"/>
                    </w:rPr>
                    <w:t>й</w:t>
                  </w:r>
                  <w:r>
                    <w:rPr>
                      <w:b/>
                      <w:spacing w:val="-29"/>
                      <w:sz w:val="17"/>
                    </w:rPr>
                    <w:t> </w:t>
                  </w:r>
                  <w:r>
                    <w:rPr>
                      <w:b/>
                      <w:sz w:val="17"/>
                    </w:rPr>
                    <w:t>н</w:t>
                  </w:r>
                  <w:r>
                    <w:rPr>
                      <w:b/>
                      <w:spacing w:val="-31"/>
                      <w:sz w:val="17"/>
                    </w:rPr>
                    <w:t> </w:t>
                  </w:r>
                  <w:r>
                    <w:rPr>
                      <w:b/>
                      <w:sz w:val="17"/>
                    </w:rPr>
                    <w:t>а</w:t>
                  </w:r>
                  <w:r>
                    <w:rPr>
                      <w:b/>
                      <w:spacing w:val="-32"/>
                      <w:sz w:val="17"/>
                    </w:rPr>
                    <w:t> </w:t>
                  </w:r>
                  <w:r>
                    <w:rPr>
                      <w:b/>
                      <w:sz w:val="17"/>
                    </w:rPr>
                    <w:t>Х</w:t>
                  </w:r>
                  <w:r>
                    <w:rPr>
                      <w:b/>
                      <w:spacing w:val="-28"/>
                      <w:sz w:val="17"/>
                    </w:rPr>
                    <w:t> </w:t>
                  </w:r>
                  <w:r>
                    <w:rPr>
                      <w:b/>
                      <w:sz w:val="17"/>
                    </w:rPr>
                    <w:t>Х</w:t>
                  </w:r>
                </w:p>
                <w:p>
                  <w:pPr>
                    <w:tabs>
                      <w:tab w:pos="4042" w:val="left" w:leader="none"/>
                      <w:tab w:pos="5288" w:val="left" w:leader="none"/>
                      <w:tab w:pos="6303" w:val="left" w:leader="none"/>
                      <w:tab w:pos="7309" w:val="left" w:leader="none"/>
                      <w:tab w:pos="8380" w:val="left" w:leader="none"/>
                      <w:tab w:pos="9451" w:val="left" w:leader="none"/>
                    </w:tabs>
                    <w:spacing w:line="197" w:lineRule="exact" w:before="0"/>
                    <w:ind w:left="349" w:right="0" w:firstLine="0"/>
                    <w:jc w:val="left"/>
                    <w:rPr>
                      <w:b/>
                      <w:sz w:val="17"/>
                    </w:rPr>
                  </w:pPr>
                  <w:r>
                    <w:rPr>
                      <w:b/>
                      <w:spacing w:val="3"/>
                      <w:sz w:val="17"/>
                    </w:rPr>
                    <w:t>Трансформатор</w:t>
                  </w:r>
                  <w:r>
                    <w:rPr>
                      <w:b/>
                      <w:spacing w:val="41"/>
                      <w:sz w:val="17"/>
                    </w:rPr>
                    <w:t> </w:t>
                  </w:r>
                  <w:r>
                    <w:rPr>
                      <w:b/>
                      <w:spacing w:val="2"/>
                      <w:sz w:val="17"/>
                    </w:rPr>
                    <w:t>для</w:t>
                  </w:r>
                  <w:r>
                    <w:rPr>
                      <w:b/>
                      <w:spacing w:val="51"/>
                      <w:sz w:val="17"/>
                    </w:rPr>
                    <w:t> </w:t>
                  </w:r>
                  <w:r>
                    <w:rPr>
                      <w:b/>
                      <w:spacing w:val="1"/>
                      <w:sz w:val="17"/>
                    </w:rPr>
                    <w:t>инаукционно-</w:t>
                    <w:tab/>
                  </w:r>
                  <w:r>
                    <w:rPr>
                      <w:b/>
                      <w:sz w:val="17"/>
                    </w:rPr>
                    <w:t>—</w:t>
                    <w:tab/>
                  </w:r>
                  <w:r>
                    <w:rPr>
                      <w:b/>
                      <w:position w:val="1"/>
                      <w:sz w:val="17"/>
                    </w:rPr>
                    <w:t>1</w:t>
                    <w:tab/>
                  </w:r>
                  <w:r>
                    <w:rPr>
                      <w:b/>
                      <w:sz w:val="17"/>
                    </w:rPr>
                    <w:t>1</w:t>
                    <w:tab/>
                    <w:t>—</w:t>
                    <w:tab/>
                    <w:t>—</w:t>
                    <w:tab/>
                    <w:t>—</w:t>
                  </w:r>
                </w:p>
                <w:p>
                  <w:pPr>
                    <w:spacing w:before="25"/>
                    <w:ind w:left="55" w:right="0" w:firstLine="0"/>
                    <w:jc w:val="left"/>
                    <w:rPr>
                      <w:b/>
                      <w:sz w:val="17"/>
                    </w:rPr>
                  </w:pPr>
                  <w:r>
                    <w:rPr>
                      <w:sz w:val="13"/>
                    </w:rPr>
                    <w:t>г о   </w:t>
                  </w:r>
                  <w:r>
                    <w:rPr>
                      <w:b/>
                      <w:sz w:val="17"/>
                    </w:rPr>
                    <w:t>нагрева подшигьисов</w:t>
                  </w:r>
                </w:p>
                <w:p>
                  <w:pPr>
                    <w:tabs>
                      <w:tab w:pos="4032" w:val="left" w:leader="none"/>
                      <w:tab w:pos="5288" w:val="left" w:leader="none"/>
                      <w:tab w:pos="6303" w:val="left" w:leader="none"/>
                      <w:tab w:pos="7309" w:val="left" w:leader="none"/>
                      <w:tab w:pos="8380" w:val="left" w:leader="none"/>
                      <w:tab w:pos="9451" w:val="left" w:leader="none"/>
                    </w:tabs>
                    <w:spacing w:line="273" w:lineRule="auto" w:before="16"/>
                    <w:ind w:left="55" w:right="260" w:firstLine="294"/>
                    <w:jc w:val="left"/>
                    <w:rPr>
                      <w:b/>
                      <w:sz w:val="17"/>
                    </w:rPr>
                  </w:pPr>
                  <w:r>
                    <w:rPr>
                      <w:b/>
                      <w:spacing w:val="3"/>
                      <w:position w:val="1"/>
                      <w:sz w:val="17"/>
                    </w:rPr>
                    <w:t>Трансф</w:t>
                  </w:r>
                  <w:r>
                    <w:rPr>
                      <w:b/>
                      <w:spacing w:val="-31"/>
                      <w:position w:val="1"/>
                      <w:sz w:val="17"/>
                    </w:rPr>
                    <w:t> </w:t>
                  </w:r>
                  <w:r>
                    <w:rPr>
                      <w:b/>
                      <w:spacing w:val="5"/>
                      <w:position w:val="1"/>
                      <w:sz w:val="17"/>
                    </w:rPr>
                    <w:t>орматор  </w:t>
                  </w:r>
                  <w:r>
                    <w:rPr>
                      <w:b/>
                      <w:spacing w:val="46"/>
                      <w:position w:val="1"/>
                      <w:sz w:val="17"/>
                    </w:rPr>
                    <w:t> </w:t>
                  </w:r>
                  <w:r>
                    <w:rPr>
                      <w:b/>
                      <w:spacing w:val="3"/>
                      <w:position w:val="1"/>
                      <w:sz w:val="17"/>
                    </w:rPr>
                    <w:t>паяльно-сеароч-</w:t>
                    <w:tab/>
                  </w:r>
                  <w:r>
                    <w:rPr>
                      <w:b/>
                      <w:sz w:val="17"/>
                    </w:rPr>
                    <w:t>—</w:t>
                    <w:tab/>
                    <w:t>1</w:t>
                    <w:tab/>
                    <w:t>1</w:t>
                    <w:tab/>
                    <w:t>—</w:t>
                    <w:tab/>
                    <w:t>—</w:t>
                    <w:tab/>
                    <w:t>— ный</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6"/>
                    <w:rPr>
                      <w:sz w:val="18"/>
                    </w:rPr>
                  </w:pPr>
                </w:p>
                <w:p>
                  <w:pPr>
                    <w:spacing w:before="0"/>
                    <w:ind w:left="0" w:right="0" w:firstLine="0"/>
                    <w:jc w:val="left"/>
                    <w:rPr>
                      <w:rFonts w:ascii="Tahoma"/>
                      <w:sz w:val="16"/>
                    </w:rPr>
                  </w:pPr>
                  <w:r>
                    <w:rPr>
                      <w:rFonts w:ascii="Tahoma"/>
                      <w:sz w:val="16"/>
                    </w:rPr>
                    <w:t>6 8</w:t>
                  </w:r>
                </w:p>
              </w:txbxContent>
            </v:textbox>
            <w10:wrap type="none"/>
          </v:shape>
        </w:pict>
      </w:r>
      <w:r>
        <w:rPr/>
        <w:drawing>
          <wp:anchor distT="0" distB="0" distL="0" distR="0" allowOverlap="1" layoutInCell="1" locked="0" behindDoc="1" simplePos="0" relativeHeight="268172351">
            <wp:simplePos x="0" y="0"/>
            <wp:positionH relativeFrom="page">
              <wp:posOffset>0</wp:posOffset>
            </wp:positionH>
            <wp:positionV relativeFrom="page">
              <wp:posOffset>0</wp:posOffset>
            </wp:positionV>
            <wp:extent cx="7561580" cy="10691419"/>
            <wp:effectExtent l="0" t="0" r="0" b="0"/>
            <wp:wrapNone/>
            <wp:docPr id="143" name="image74.png" descr=""/>
            <wp:cNvGraphicFramePr>
              <a:graphicFrameLocks noChangeAspect="1"/>
            </wp:cNvGraphicFramePr>
            <a:graphic>
              <a:graphicData uri="http://schemas.openxmlformats.org/drawingml/2006/picture">
                <pic:pic>
                  <pic:nvPicPr>
                    <pic:cNvPr id="144" name="image74.png"/>
                    <pic:cNvPicPr/>
                  </pic:nvPicPr>
                  <pic:blipFill>
                    <a:blip r:embed="rId7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58.052223pt;width:505.85pt;height:731pt;mso-position-horizontal-relative:page;mso-position-vertical-relative:page;z-index:-263080" type="#_x0000_t202" filled="false" stroked="false">
            <v:textbox inset="0,0,0,0">
              <w:txbxContent>
                <w:p>
                  <w:pPr>
                    <w:spacing w:line="255" w:lineRule="exact" w:before="0"/>
                    <w:ind w:left="0" w:right="1" w:firstLine="0"/>
                    <w:jc w:val="right"/>
                    <w:rPr>
                      <w:rFonts w:ascii="Times New Roman" w:hAnsi="Times New Roman"/>
                      <w:sz w:val="23"/>
                    </w:rPr>
                  </w:pPr>
                  <w:r>
                    <w:rPr>
                      <w:rFonts w:ascii="Times New Roman" w:hAnsi="Times New Roman"/>
                      <w:sz w:val="23"/>
                    </w:rPr>
                    <w:t>ГОСТ  Р 55260.4.1—2013</w:t>
                  </w:r>
                </w:p>
                <w:p>
                  <w:pPr>
                    <w:pStyle w:val="BodyText"/>
                    <w:spacing w:before="1"/>
                    <w:rPr>
                      <w:sz w:val="29"/>
                    </w:rPr>
                  </w:pPr>
                </w:p>
                <w:p>
                  <w:pPr>
                    <w:pStyle w:val="BodyText"/>
                    <w:ind w:left="4322" w:right="4322"/>
                    <w:jc w:val="center"/>
                  </w:pPr>
                  <w:r>
                    <w:rPr/>
                    <w:t>Библиограф ия</w:t>
                  </w:r>
                </w:p>
                <w:p>
                  <w:pPr>
                    <w:pStyle w:val="BodyText"/>
                    <w:spacing w:before="3"/>
                    <w:rPr>
                      <w:sz w:val="25"/>
                    </w:rPr>
                  </w:pPr>
                </w:p>
                <w:p>
                  <w:pPr>
                    <w:tabs>
                      <w:tab w:pos="488" w:val="left" w:leader="none"/>
                    </w:tabs>
                    <w:spacing w:line="220" w:lineRule="auto" w:before="0"/>
                    <w:ind w:left="471" w:right="1" w:hanging="472"/>
                    <w:jc w:val="left"/>
                    <w:rPr>
                      <w:b/>
                      <w:sz w:val="17"/>
                    </w:rPr>
                  </w:pPr>
                  <w:r>
                    <w:rPr>
                      <w:rFonts w:ascii="Tahoma" w:hAnsi="Tahoma"/>
                      <w:spacing w:val="-8"/>
                      <w:position w:val="-3"/>
                      <w:sz w:val="16"/>
                    </w:rPr>
                    <w:t>11]</w:t>
                    <w:tab/>
                    <w:tab/>
                  </w:r>
                  <w:r>
                    <w:rPr>
                      <w:b/>
                      <w:sz w:val="17"/>
                    </w:rPr>
                    <w:t>Постановление   Правительства   Российской </w:t>
                  </w:r>
                  <w:r>
                    <w:rPr>
                      <w:b/>
                      <w:spacing w:val="2"/>
                      <w:sz w:val="17"/>
                    </w:rPr>
                    <w:t>Федерации </w:t>
                  </w:r>
                  <w:r>
                    <w:rPr>
                      <w:b/>
                      <w:sz w:val="17"/>
                    </w:rPr>
                    <w:t>от  </w:t>
                  </w:r>
                  <w:r>
                    <w:rPr>
                      <w:b/>
                      <w:spacing w:val="5"/>
                      <w:sz w:val="17"/>
                    </w:rPr>
                    <w:t>16.02.2006 </w:t>
                  </w:r>
                  <w:r>
                    <w:rPr>
                      <w:b/>
                      <w:spacing w:val="-4"/>
                      <w:sz w:val="17"/>
                    </w:rPr>
                    <w:t>N9 </w:t>
                  </w:r>
                  <w:r>
                    <w:rPr>
                      <w:b/>
                      <w:spacing w:val="5"/>
                      <w:sz w:val="17"/>
                    </w:rPr>
                    <w:t>87 </w:t>
                  </w:r>
                  <w:r>
                    <w:rPr>
                      <w:b/>
                      <w:spacing w:val="2"/>
                      <w:sz w:val="17"/>
                    </w:rPr>
                    <w:t>«О  </w:t>
                  </w:r>
                  <w:r>
                    <w:rPr>
                      <w:b/>
                      <w:sz w:val="17"/>
                    </w:rPr>
                    <w:t>составе</w:t>
                  </w:r>
                  <w:r>
                    <w:rPr>
                      <w:b/>
                      <w:spacing w:val="1"/>
                      <w:sz w:val="17"/>
                    </w:rPr>
                    <w:t> </w:t>
                  </w:r>
                  <w:r>
                    <w:rPr>
                      <w:b/>
                      <w:sz w:val="17"/>
                    </w:rPr>
                    <w:t>разделов </w:t>
                  </w:r>
                  <w:r>
                    <w:rPr>
                      <w:b/>
                      <w:spacing w:val="27"/>
                      <w:sz w:val="17"/>
                    </w:rPr>
                    <w:t> </w:t>
                  </w:r>
                  <w:r>
                    <w:rPr>
                      <w:b/>
                      <w:sz w:val="17"/>
                    </w:rPr>
                    <w:t>проектной </w:t>
                  </w:r>
                  <w:r>
                    <w:rPr>
                      <w:b/>
                      <w:spacing w:val="1"/>
                      <w:sz w:val="17"/>
                    </w:rPr>
                    <w:t>документации </w:t>
                  </w:r>
                  <w:r>
                    <w:rPr>
                      <w:b/>
                      <w:sz w:val="17"/>
                    </w:rPr>
                    <w:t>и  </w:t>
                  </w:r>
                  <w:r>
                    <w:rPr>
                      <w:b/>
                      <w:spacing w:val="5"/>
                      <w:sz w:val="17"/>
                    </w:rPr>
                    <w:t>требооа </w:t>
                  </w:r>
                  <w:r>
                    <w:rPr>
                      <w:b/>
                      <w:sz w:val="17"/>
                    </w:rPr>
                    <w:t>ч й  к  их</w:t>
                  </w:r>
                  <w:r>
                    <w:rPr>
                      <w:b/>
                      <w:spacing w:val="-16"/>
                      <w:sz w:val="17"/>
                    </w:rPr>
                    <w:t> </w:t>
                  </w:r>
                  <w:r>
                    <w:rPr>
                      <w:b/>
                      <w:sz w:val="17"/>
                    </w:rPr>
                    <w:t>содержанию»</w:t>
                  </w:r>
                </w:p>
                <w:p>
                  <w:pPr>
                    <w:tabs>
                      <w:tab w:pos="488" w:val="left" w:leader="none"/>
                      <w:tab w:pos="2611" w:val="left" w:leader="none"/>
                    </w:tabs>
                    <w:spacing w:line="208" w:lineRule="exact" w:before="16"/>
                    <w:ind w:left="9" w:right="0" w:firstLine="0"/>
                    <w:jc w:val="left"/>
                    <w:rPr>
                      <w:b/>
                      <w:sz w:val="17"/>
                    </w:rPr>
                  </w:pPr>
                  <w:r>
                    <w:rPr>
                      <w:spacing w:val="-7"/>
                      <w:sz w:val="20"/>
                    </w:rPr>
                    <w:t>[2]</w:t>
                    <w:tab/>
                  </w:r>
                  <w:r>
                    <w:rPr>
                      <w:b/>
                      <w:spacing w:val="6"/>
                      <w:position w:val="1"/>
                      <w:sz w:val="17"/>
                    </w:rPr>
                    <w:t>СНиП</w:t>
                  </w:r>
                  <w:r>
                    <w:rPr>
                      <w:b/>
                      <w:spacing w:val="51"/>
                      <w:position w:val="1"/>
                      <w:sz w:val="17"/>
                    </w:rPr>
                    <w:t> </w:t>
                  </w:r>
                  <w:r>
                    <w:rPr>
                      <w:b/>
                      <w:spacing w:val="5"/>
                      <w:position w:val="1"/>
                      <w:sz w:val="17"/>
                    </w:rPr>
                    <w:t>33-01—</w:t>
                  </w:r>
                  <w:r>
                    <w:rPr>
                      <w:b/>
                      <w:spacing w:val="-14"/>
                      <w:position w:val="1"/>
                      <w:sz w:val="17"/>
                    </w:rPr>
                    <w:t> </w:t>
                  </w:r>
                  <w:r>
                    <w:rPr>
                      <w:b/>
                      <w:spacing w:val="8"/>
                      <w:position w:val="1"/>
                      <w:sz w:val="17"/>
                    </w:rPr>
                    <w:t>2003</w:t>
                    <w:tab/>
                  </w:r>
                  <w:r>
                    <w:rPr>
                      <w:b/>
                      <w:spacing w:val="1"/>
                      <w:position w:val="1"/>
                      <w:sz w:val="17"/>
                    </w:rPr>
                    <w:t>Гидротехнические  сооружения.  </w:t>
                  </w:r>
                  <w:r>
                    <w:rPr>
                      <w:b/>
                      <w:position w:val="1"/>
                      <w:sz w:val="17"/>
                    </w:rPr>
                    <w:t>Основные </w:t>
                  </w:r>
                  <w:r>
                    <w:rPr>
                      <w:b/>
                      <w:spacing w:val="31"/>
                      <w:position w:val="1"/>
                      <w:sz w:val="17"/>
                    </w:rPr>
                    <w:t> </w:t>
                  </w:r>
                  <w:r>
                    <w:rPr>
                      <w:b/>
                      <w:position w:val="1"/>
                      <w:sz w:val="17"/>
                    </w:rPr>
                    <w:t>положения</w:t>
                  </w:r>
                </w:p>
                <w:p>
                  <w:pPr>
                    <w:tabs>
                      <w:tab w:pos="488" w:val="left" w:leader="none"/>
                      <w:tab w:pos="2611" w:val="left" w:leader="none"/>
                    </w:tabs>
                    <w:spacing w:line="260" w:lineRule="exact" w:before="0"/>
                    <w:ind w:left="9" w:right="0" w:firstLine="0"/>
                    <w:jc w:val="left"/>
                    <w:rPr>
                      <w:b/>
                      <w:sz w:val="17"/>
                    </w:rPr>
                  </w:pPr>
                  <w:r>
                    <w:rPr>
                      <w:rFonts w:ascii="Times New Roman" w:hAnsi="Times New Roman"/>
                      <w:sz w:val="25"/>
                    </w:rPr>
                    <w:t>И</w:t>
                    <w:tab/>
                  </w:r>
                  <w:r>
                    <w:rPr>
                      <w:b/>
                      <w:spacing w:val="6"/>
                      <w:position w:val="2"/>
                      <w:sz w:val="17"/>
                    </w:rPr>
                    <w:t>СНиП</w:t>
                  </w:r>
                  <w:r>
                    <w:rPr>
                      <w:b/>
                      <w:spacing w:val="50"/>
                      <w:position w:val="2"/>
                      <w:sz w:val="17"/>
                    </w:rPr>
                    <w:t> </w:t>
                  </w:r>
                  <w:r>
                    <w:rPr>
                      <w:b/>
                      <w:spacing w:val="6"/>
                      <w:position w:val="2"/>
                      <w:sz w:val="17"/>
                    </w:rPr>
                    <w:t>33-101—</w:t>
                  </w:r>
                  <w:r>
                    <w:rPr>
                      <w:b/>
                      <w:spacing w:val="-23"/>
                      <w:position w:val="2"/>
                      <w:sz w:val="17"/>
                    </w:rPr>
                    <w:t> </w:t>
                  </w:r>
                  <w:r>
                    <w:rPr>
                      <w:b/>
                      <w:position w:val="2"/>
                      <w:sz w:val="17"/>
                    </w:rPr>
                    <w:t>2</w:t>
                  </w:r>
                  <w:r>
                    <w:rPr>
                      <w:b/>
                      <w:spacing w:val="-31"/>
                      <w:position w:val="2"/>
                      <w:sz w:val="17"/>
                    </w:rPr>
                    <w:t> </w:t>
                  </w:r>
                  <w:r>
                    <w:rPr>
                      <w:b/>
                      <w:position w:val="2"/>
                      <w:sz w:val="17"/>
                    </w:rPr>
                    <w:t>0</w:t>
                  </w:r>
                  <w:r>
                    <w:rPr>
                      <w:b/>
                      <w:spacing w:val="-32"/>
                      <w:position w:val="2"/>
                      <w:sz w:val="17"/>
                    </w:rPr>
                    <w:t> </w:t>
                  </w:r>
                  <w:r>
                    <w:rPr>
                      <w:b/>
                      <w:position w:val="2"/>
                      <w:sz w:val="17"/>
                    </w:rPr>
                    <w:t>0</w:t>
                  </w:r>
                  <w:r>
                    <w:rPr>
                      <w:b/>
                      <w:spacing w:val="-31"/>
                      <w:position w:val="2"/>
                      <w:sz w:val="17"/>
                    </w:rPr>
                    <w:t> </w:t>
                  </w:r>
                  <w:r>
                    <w:rPr>
                      <w:b/>
                      <w:position w:val="2"/>
                      <w:sz w:val="17"/>
                    </w:rPr>
                    <w:t>3</w:t>
                    <w:tab/>
                  </w:r>
                  <w:r>
                    <w:rPr>
                      <w:b/>
                      <w:spacing w:val="3"/>
                      <w:position w:val="2"/>
                      <w:sz w:val="17"/>
                    </w:rPr>
                    <w:t>Определение  </w:t>
                  </w:r>
                  <w:r>
                    <w:rPr>
                      <w:b/>
                      <w:position w:val="2"/>
                      <w:sz w:val="17"/>
                    </w:rPr>
                    <w:t>основных  расчетных  </w:t>
                  </w:r>
                  <w:r>
                    <w:rPr>
                      <w:b/>
                      <w:spacing w:val="2"/>
                      <w:position w:val="2"/>
                      <w:sz w:val="17"/>
                    </w:rPr>
                    <w:t>гидролопмеских</w:t>
                  </w:r>
                  <w:r>
                    <w:rPr>
                      <w:b/>
                      <w:spacing w:val="13"/>
                      <w:position w:val="2"/>
                      <w:sz w:val="17"/>
                    </w:rPr>
                    <w:t> </w:t>
                  </w:r>
                  <w:r>
                    <w:rPr>
                      <w:b/>
                      <w:position w:val="2"/>
                      <w:sz w:val="17"/>
                    </w:rPr>
                    <w:t>характеристик</w:t>
                  </w:r>
                </w:p>
                <w:p>
                  <w:pPr>
                    <w:tabs>
                      <w:tab w:pos="488" w:val="left" w:leader="none"/>
                    </w:tabs>
                    <w:spacing w:line="222" w:lineRule="exact" w:before="0"/>
                    <w:ind w:left="9" w:right="0" w:firstLine="0"/>
                    <w:jc w:val="left"/>
                    <w:rPr>
                      <w:b/>
                      <w:sz w:val="17"/>
                    </w:rPr>
                  </w:pPr>
                  <w:r>
                    <w:rPr>
                      <w:position w:val="-4"/>
                      <w:sz w:val="20"/>
                    </w:rPr>
                    <w:t>М</w:t>
                    <w:tab/>
                  </w:r>
                  <w:r>
                    <w:rPr>
                      <w:b/>
                      <w:sz w:val="17"/>
                    </w:rPr>
                    <w:t>Правила устройства электроустановок (П </w:t>
                  </w:r>
                  <w:r>
                    <w:rPr>
                      <w:b/>
                      <w:spacing w:val="5"/>
                      <w:sz w:val="17"/>
                    </w:rPr>
                    <w:t>УЭ</w:t>
                  </w:r>
                  <w:r>
                    <w:rPr>
                      <w:b/>
                      <w:spacing w:val="-2"/>
                      <w:sz w:val="17"/>
                    </w:rPr>
                    <w:t> </w:t>
                  </w:r>
                  <w:r>
                    <w:rPr>
                      <w:b/>
                      <w:sz w:val="17"/>
                    </w:rPr>
                    <w:t>)</w:t>
                  </w:r>
                </w:p>
                <w:p>
                  <w:pPr>
                    <w:tabs>
                      <w:tab w:pos="488" w:val="left" w:leader="none"/>
                      <w:tab w:pos="2611" w:val="left" w:leader="none"/>
                    </w:tabs>
                    <w:spacing w:line="205" w:lineRule="exact" w:before="0"/>
                    <w:ind w:left="9" w:right="0" w:firstLine="0"/>
                    <w:jc w:val="left"/>
                    <w:rPr>
                      <w:b/>
                      <w:sz w:val="17"/>
                    </w:rPr>
                  </w:pPr>
                  <w:r>
                    <w:rPr>
                      <w:spacing w:val="-7"/>
                      <w:sz w:val="20"/>
                    </w:rPr>
                    <w:t>[5]</w:t>
                    <w:tab/>
                  </w:r>
                  <w:r>
                    <w:rPr>
                      <w:b/>
                      <w:spacing w:val="6"/>
                      <w:position w:val="1"/>
                      <w:sz w:val="17"/>
                    </w:rPr>
                    <w:t>СНиП</w:t>
                  </w:r>
                  <w:r>
                    <w:rPr>
                      <w:b/>
                      <w:spacing w:val="45"/>
                      <w:position w:val="1"/>
                      <w:sz w:val="17"/>
                    </w:rPr>
                    <w:t> </w:t>
                  </w:r>
                  <w:r>
                    <w:rPr>
                      <w:b/>
                      <w:spacing w:val="6"/>
                      <w:position w:val="1"/>
                      <w:sz w:val="17"/>
                    </w:rPr>
                    <w:t>23-01—</w:t>
                  </w:r>
                  <w:r>
                    <w:rPr>
                      <w:b/>
                      <w:spacing w:val="-23"/>
                      <w:position w:val="1"/>
                      <w:sz w:val="17"/>
                    </w:rPr>
                    <w:t> </w:t>
                  </w:r>
                  <w:r>
                    <w:rPr>
                      <w:b/>
                      <w:spacing w:val="6"/>
                      <w:position w:val="1"/>
                      <w:sz w:val="17"/>
                    </w:rPr>
                    <w:t>99*</w:t>
                    <w:tab/>
                  </w:r>
                  <w:r>
                    <w:rPr>
                      <w:b/>
                      <w:spacing w:val="2"/>
                      <w:position w:val="1"/>
                      <w:sz w:val="17"/>
                    </w:rPr>
                    <w:t>Строительная </w:t>
                  </w:r>
                  <w:r>
                    <w:rPr>
                      <w:b/>
                      <w:spacing w:val="23"/>
                      <w:position w:val="1"/>
                      <w:sz w:val="17"/>
                    </w:rPr>
                    <w:t> </w:t>
                  </w:r>
                  <w:r>
                    <w:rPr>
                      <w:b/>
                      <w:position w:val="1"/>
                      <w:sz w:val="17"/>
                    </w:rPr>
                    <w:t>климатология</w:t>
                  </w:r>
                </w:p>
                <w:p>
                  <w:pPr>
                    <w:tabs>
                      <w:tab w:pos="488" w:val="left" w:leader="none"/>
                      <w:tab w:pos="2685" w:val="left" w:leader="none"/>
                    </w:tabs>
                    <w:spacing w:line="235" w:lineRule="exact" w:before="1"/>
                    <w:ind w:left="9" w:right="0" w:firstLine="0"/>
                    <w:jc w:val="left"/>
                    <w:rPr>
                      <w:b/>
                      <w:sz w:val="17"/>
                    </w:rPr>
                  </w:pPr>
                  <w:r>
                    <w:rPr>
                      <w:spacing w:val="-5"/>
                      <w:position w:val="-3"/>
                      <w:sz w:val="19"/>
                    </w:rPr>
                    <w:t>[6]</w:t>
                    <w:tab/>
                  </w:r>
                  <w:r>
                    <w:rPr>
                      <w:b/>
                      <w:spacing w:val="5"/>
                      <w:sz w:val="17"/>
                    </w:rPr>
                    <w:t>СанЛиН  </w:t>
                  </w:r>
                  <w:r>
                    <w:rPr>
                      <w:b/>
                      <w:spacing w:val="6"/>
                      <w:sz w:val="17"/>
                    </w:rPr>
                    <w:t>2.2.4.548—</w:t>
                  </w:r>
                  <w:r>
                    <w:rPr>
                      <w:b/>
                      <w:spacing w:val="-31"/>
                      <w:sz w:val="17"/>
                    </w:rPr>
                    <w:t> </w:t>
                  </w:r>
                  <w:r>
                    <w:rPr>
                      <w:b/>
                      <w:sz w:val="17"/>
                    </w:rPr>
                    <w:t>9</w:t>
                  </w:r>
                  <w:r>
                    <w:rPr>
                      <w:b/>
                      <w:spacing w:val="-32"/>
                      <w:sz w:val="17"/>
                    </w:rPr>
                    <w:t> </w:t>
                  </w:r>
                  <w:r>
                    <w:rPr>
                      <w:b/>
                      <w:sz w:val="17"/>
                    </w:rPr>
                    <w:t>6</w:t>
                    <w:tab/>
                    <w:t>Гигиенические  требования  к  микроклимату  производственных</w:t>
                  </w:r>
                  <w:r>
                    <w:rPr>
                      <w:b/>
                      <w:spacing w:val="45"/>
                      <w:sz w:val="17"/>
                    </w:rPr>
                    <w:t> </w:t>
                  </w:r>
                  <w:r>
                    <w:rPr>
                      <w:b/>
                      <w:spacing w:val="1"/>
                      <w:sz w:val="17"/>
                    </w:rPr>
                    <w:t>помещений</w:t>
                  </w:r>
                </w:p>
                <w:p>
                  <w:pPr>
                    <w:tabs>
                      <w:tab w:pos="488" w:val="left" w:leader="none"/>
                      <w:tab w:pos="2676" w:val="left" w:leader="none"/>
                    </w:tabs>
                    <w:spacing w:line="222" w:lineRule="exact" w:before="0"/>
                    <w:ind w:left="9" w:right="0" w:firstLine="0"/>
                    <w:jc w:val="left"/>
                    <w:rPr>
                      <w:b/>
                      <w:sz w:val="17"/>
                    </w:rPr>
                  </w:pPr>
                  <w:r>
                    <w:rPr>
                      <w:i/>
                      <w:position w:val="-3"/>
                      <w:sz w:val="20"/>
                    </w:rPr>
                    <w:t>т</w:t>
                    <w:tab/>
                  </w:r>
                  <w:r>
                    <w:rPr>
                      <w:b/>
                      <w:spacing w:val="6"/>
                      <w:sz w:val="17"/>
                    </w:rPr>
                    <w:t>СНиП</w:t>
                  </w:r>
                  <w:r>
                    <w:rPr>
                      <w:b/>
                      <w:spacing w:val="43"/>
                      <w:sz w:val="17"/>
                    </w:rPr>
                    <w:t> </w:t>
                  </w:r>
                  <w:r>
                    <w:rPr>
                      <w:b/>
                      <w:spacing w:val="6"/>
                      <w:sz w:val="17"/>
                    </w:rPr>
                    <w:t>41-01—</w:t>
                  </w:r>
                  <w:r>
                    <w:rPr>
                      <w:b/>
                      <w:spacing w:val="-13"/>
                      <w:sz w:val="17"/>
                    </w:rPr>
                    <w:t> </w:t>
                  </w:r>
                  <w:r>
                    <w:rPr>
                      <w:b/>
                      <w:spacing w:val="6"/>
                      <w:sz w:val="17"/>
                    </w:rPr>
                    <w:t>2003</w:t>
                    <w:tab/>
                  </w:r>
                  <w:r>
                    <w:rPr>
                      <w:b/>
                      <w:sz w:val="17"/>
                    </w:rPr>
                    <w:t>Отоппоти о . вентиляция  и  кондиционирование</w:t>
                  </w:r>
                  <w:r>
                    <w:rPr>
                      <w:b/>
                      <w:spacing w:val="20"/>
                      <w:sz w:val="17"/>
                    </w:rPr>
                    <w:t> </w:t>
                  </w:r>
                  <w:r>
                    <w:rPr>
                      <w:b/>
                      <w:sz w:val="17"/>
                    </w:rPr>
                    <w:t>воздуха</w:t>
                  </w:r>
                </w:p>
                <w:p>
                  <w:pPr>
                    <w:tabs>
                      <w:tab w:pos="488" w:val="left" w:leader="none"/>
                      <w:tab w:pos="2685" w:val="left" w:leader="none"/>
                    </w:tabs>
                    <w:spacing w:line="212" w:lineRule="exact" w:before="0"/>
                    <w:ind w:left="9" w:right="0" w:firstLine="0"/>
                    <w:jc w:val="left"/>
                    <w:rPr>
                      <w:b/>
                      <w:sz w:val="17"/>
                    </w:rPr>
                  </w:pPr>
                  <w:r>
                    <w:rPr>
                      <w:sz w:val="20"/>
                    </w:rPr>
                    <w:t>га</w:t>
                    <w:tab/>
                  </w:r>
                  <w:r>
                    <w:rPr>
                      <w:b/>
                      <w:spacing w:val="5"/>
                      <w:position w:val="3"/>
                      <w:sz w:val="17"/>
                    </w:rPr>
                    <w:t>СНиП</w:t>
                  </w:r>
                  <w:r>
                    <w:rPr>
                      <w:b/>
                      <w:spacing w:val="53"/>
                      <w:position w:val="3"/>
                      <w:sz w:val="17"/>
                    </w:rPr>
                    <w:t> </w:t>
                  </w:r>
                  <w:r>
                    <w:rPr>
                      <w:b/>
                      <w:spacing w:val="6"/>
                      <w:position w:val="3"/>
                      <w:sz w:val="17"/>
                    </w:rPr>
                    <w:t>2.04.02—84</w:t>
                    <w:tab/>
                  </w:r>
                  <w:r>
                    <w:rPr>
                      <w:b/>
                      <w:position w:val="2"/>
                      <w:sz w:val="17"/>
                    </w:rPr>
                    <w:t>Водоснабжение,  наружные    сети  и</w:t>
                  </w:r>
                  <w:r>
                    <w:rPr>
                      <w:b/>
                      <w:spacing w:val="33"/>
                      <w:position w:val="2"/>
                      <w:sz w:val="17"/>
                    </w:rPr>
                    <w:t> </w:t>
                  </w:r>
                  <w:r>
                    <w:rPr>
                      <w:b/>
                      <w:position w:val="2"/>
                      <w:sz w:val="17"/>
                    </w:rPr>
                    <w:t>сооружения</w:t>
                  </w:r>
                </w:p>
                <w:p>
                  <w:pPr>
                    <w:tabs>
                      <w:tab w:pos="488" w:val="left" w:leader="none"/>
                    </w:tabs>
                    <w:spacing w:line="242" w:lineRule="auto" w:before="0"/>
                    <w:ind w:left="2686" w:right="16" w:hanging="2677"/>
                    <w:jc w:val="left"/>
                    <w:rPr>
                      <w:b/>
                      <w:sz w:val="17"/>
                    </w:rPr>
                  </w:pPr>
                  <w:r>
                    <w:rPr>
                      <w:sz w:val="20"/>
                    </w:rPr>
                    <w:t>га</w:t>
                    <w:tab/>
                  </w:r>
                  <w:r>
                    <w:rPr>
                      <w:b/>
                      <w:spacing w:val="5"/>
                      <w:position w:val="2"/>
                      <w:sz w:val="17"/>
                    </w:rPr>
                    <w:t>СанЛиН  </w:t>
                  </w:r>
                  <w:r>
                    <w:rPr>
                      <w:b/>
                      <w:spacing w:val="6"/>
                      <w:position w:val="2"/>
                      <w:sz w:val="17"/>
                    </w:rPr>
                    <w:t>2.1.4.1074—01  </w:t>
                  </w:r>
                  <w:r>
                    <w:rPr>
                      <w:b/>
                      <w:spacing w:val="1"/>
                      <w:position w:val="2"/>
                      <w:sz w:val="17"/>
                    </w:rPr>
                    <w:t>Питьевая  </w:t>
                  </w:r>
                  <w:r>
                    <w:rPr>
                      <w:b/>
                      <w:position w:val="2"/>
                      <w:sz w:val="17"/>
                    </w:rPr>
                    <w:t>вода. Гигиенические  требования к  качеству </w:t>
                  </w:r>
                  <w:r>
                    <w:rPr>
                      <w:b/>
                      <w:spacing w:val="-4"/>
                      <w:position w:val="2"/>
                      <w:sz w:val="17"/>
                    </w:rPr>
                    <w:t>воды </w:t>
                  </w:r>
                  <w:r>
                    <w:rPr>
                      <w:b/>
                      <w:spacing w:val="35"/>
                      <w:position w:val="2"/>
                      <w:sz w:val="17"/>
                    </w:rPr>
                    <w:t> </w:t>
                  </w:r>
                  <w:r>
                    <w:rPr>
                      <w:b/>
                      <w:position w:val="2"/>
                      <w:sz w:val="17"/>
                    </w:rPr>
                    <w:t>централизованных</w:t>
                  </w:r>
                  <w:r>
                    <w:rPr>
                      <w:b/>
                      <w:spacing w:val="20"/>
                      <w:position w:val="2"/>
                      <w:sz w:val="17"/>
                    </w:rPr>
                    <w:t> </w:t>
                  </w:r>
                  <w:r>
                    <w:rPr>
                      <w:b/>
                      <w:spacing w:val="-3"/>
                      <w:position w:val="2"/>
                      <w:sz w:val="17"/>
                    </w:rPr>
                    <w:t>сис­</w:t>
                  </w:r>
                  <w:r>
                    <w:rPr>
                      <w:b/>
                      <w:position w:val="2"/>
                      <w:sz w:val="17"/>
                    </w:rPr>
                    <w:t> </w:t>
                  </w:r>
                  <w:r>
                    <w:rPr>
                      <w:b/>
                      <w:sz w:val="17"/>
                    </w:rPr>
                    <w:t>тем  питьевого </w:t>
                  </w:r>
                  <w:r>
                    <w:rPr>
                      <w:b/>
                      <w:spacing w:val="1"/>
                      <w:sz w:val="17"/>
                    </w:rPr>
                    <w:t>водоснабжения.  </w:t>
                  </w:r>
                  <w:r>
                    <w:rPr>
                      <w:b/>
                      <w:sz w:val="17"/>
                    </w:rPr>
                    <w:t>Контроль</w:t>
                  </w:r>
                  <w:r>
                    <w:rPr>
                      <w:b/>
                      <w:spacing w:val="15"/>
                      <w:sz w:val="17"/>
                    </w:rPr>
                    <w:t> </w:t>
                  </w:r>
                  <w:r>
                    <w:rPr>
                      <w:b/>
                      <w:sz w:val="17"/>
                    </w:rPr>
                    <w:t>качества</w:t>
                  </w:r>
                </w:p>
                <w:p>
                  <w:pPr>
                    <w:tabs>
                      <w:tab w:pos="2685" w:val="left" w:leader="none"/>
                    </w:tabs>
                    <w:spacing w:line="232" w:lineRule="exact" w:before="4"/>
                    <w:ind w:left="0" w:right="0" w:firstLine="0"/>
                    <w:jc w:val="left"/>
                    <w:rPr>
                      <w:b/>
                      <w:sz w:val="17"/>
                    </w:rPr>
                  </w:pPr>
                  <w:r>
                    <w:rPr>
                      <w:i/>
                      <w:sz w:val="23"/>
                    </w:rPr>
                    <w:t>[ Щ   </w:t>
                  </w:r>
                  <w:r>
                    <w:rPr>
                      <w:b/>
                      <w:spacing w:val="5"/>
                      <w:sz w:val="17"/>
                    </w:rPr>
                    <w:t>СНиП </w:t>
                  </w:r>
                  <w:r>
                    <w:rPr>
                      <w:b/>
                      <w:spacing w:val="5"/>
                      <w:sz w:val="17"/>
                    </w:rPr>
                    <w:t>2.04.01—</w:t>
                  </w:r>
                  <w:r>
                    <w:rPr>
                      <w:b/>
                      <w:spacing w:val="-18"/>
                      <w:sz w:val="17"/>
                    </w:rPr>
                    <w:t> </w:t>
                  </w:r>
                  <w:r>
                    <w:rPr>
                      <w:b/>
                      <w:sz w:val="17"/>
                    </w:rPr>
                    <w:t>8</w:t>
                  </w:r>
                  <w:r>
                    <w:rPr>
                      <w:b/>
                      <w:spacing w:val="-31"/>
                      <w:sz w:val="17"/>
                    </w:rPr>
                    <w:t> </w:t>
                  </w:r>
                  <w:r>
                    <w:rPr>
                      <w:b/>
                      <w:sz w:val="17"/>
                    </w:rPr>
                    <w:t>5</w:t>
                    <w:tab/>
                    <w:t>Внутренний  водопровод  и  </w:t>
                  </w:r>
                  <w:r>
                    <w:rPr>
                      <w:b/>
                      <w:spacing w:val="2"/>
                      <w:sz w:val="17"/>
                    </w:rPr>
                    <w:t>канализация </w:t>
                  </w:r>
                  <w:r>
                    <w:rPr>
                      <w:b/>
                      <w:sz w:val="17"/>
                    </w:rPr>
                    <w:t>зданий</w:t>
                  </w:r>
                </w:p>
                <w:p>
                  <w:pPr>
                    <w:tabs>
                      <w:tab w:pos="2685" w:val="left" w:leader="none"/>
                    </w:tabs>
                    <w:spacing w:line="201" w:lineRule="exact" w:before="13"/>
                    <w:ind w:left="0" w:right="0" w:firstLine="0"/>
                    <w:jc w:val="left"/>
                    <w:rPr>
                      <w:b/>
                      <w:sz w:val="17"/>
                    </w:rPr>
                  </w:pPr>
                  <w:r>
                    <w:rPr>
                      <w:position w:val="-3"/>
                      <w:sz w:val="21"/>
                    </w:rPr>
                    <w:t>П1]   </w:t>
                  </w:r>
                  <w:r>
                    <w:rPr>
                      <w:b/>
                      <w:spacing w:val="5"/>
                      <w:sz w:val="17"/>
                    </w:rPr>
                    <w:t>СНиП</w:t>
                  </w:r>
                  <w:r>
                    <w:rPr>
                      <w:b/>
                      <w:spacing w:val="43"/>
                      <w:sz w:val="17"/>
                    </w:rPr>
                    <w:t> </w:t>
                  </w:r>
                  <w:r>
                    <w:rPr>
                      <w:b/>
                      <w:spacing w:val="6"/>
                      <w:sz w:val="17"/>
                    </w:rPr>
                    <w:t>2.04.03—</w:t>
                  </w:r>
                  <w:r>
                    <w:rPr>
                      <w:b/>
                      <w:spacing w:val="-24"/>
                      <w:sz w:val="17"/>
                    </w:rPr>
                    <w:t> </w:t>
                  </w:r>
                  <w:r>
                    <w:rPr>
                      <w:b/>
                      <w:spacing w:val="5"/>
                      <w:sz w:val="17"/>
                    </w:rPr>
                    <w:t>85</w:t>
                    <w:tab/>
                  </w:r>
                  <w:r>
                    <w:rPr>
                      <w:b/>
                      <w:spacing w:val="2"/>
                      <w:sz w:val="17"/>
                    </w:rPr>
                    <w:t>Канализация.  Наружные  сети  </w:t>
                  </w:r>
                  <w:r>
                    <w:rPr>
                      <w:b/>
                      <w:sz w:val="17"/>
                    </w:rPr>
                    <w:t>и</w:t>
                  </w:r>
                  <w:r>
                    <w:rPr>
                      <w:b/>
                      <w:spacing w:val="-3"/>
                      <w:sz w:val="17"/>
                    </w:rPr>
                    <w:t> </w:t>
                  </w:r>
                  <w:r>
                    <w:rPr>
                      <w:b/>
                      <w:sz w:val="17"/>
                    </w:rPr>
                    <w:t>сооружения</w:t>
                  </w:r>
                </w:p>
                <w:p>
                  <w:pPr>
                    <w:spacing w:line="243" w:lineRule="exact" w:before="0"/>
                    <w:ind w:left="489" w:right="0" w:hanging="490"/>
                    <w:jc w:val="left"/>
                    <w:rPr>
                      <w:b/>
                      <w:sz w:val="17"/>
                    </w:rPr>
                  </w:pPr>
                  <w:r>
                    <w:rPr>
                      <w:rFonts w:ascii="Times New Roman" w:hAnsi="Times New Roman"/>
                      <w:sz w:val="25"/>
                    </w:rPr>
                    <w:t>[</w:t>
                  </w:r>
                  <w:r>
                    <w:rPr>
                      <w:rFonts w:ascii="Times New Roman" w:hAnsi="Times New Roman"/>
                      <w:sz w:val="19"/>
                    </w:rPr>
                    <w:t>12</w:t>
                  </w:r>
                  <w:r>
                    <w:rPr>
                      <w:rFonts w:ascii="Times New Roman" w:hAnsi="Times New Roman"/>
                      <w:sz w:val="25"/>
                    </w:rPr>
                    <w:t>]   </w:t>
                  </w:r>
                  <w:r>
                    <w:rPr>
                      <w:b/>
                      <w:position w:val="1"/>
                      <w:sz w:val="17"/>
                    </w:rPr>
                    <w:t>Рекомендации по расчету систем  сбора, отведения и  отчистки поверхностного стока с селитебных  террито­</w:t>
                  </w:r>
                </w:p>
                <w:p>
                  <w:pPr>
                    <w:spacing w:line="194" w:lineRule="exact" w:before="0"/>
                    <w:ind w:left="0" w:right="42" w:firstLine="0"/>
                    <w:jc w:val="right"/>
                    <w:rPr>
                      <w:b/>
                      <w:sz w:val="17"/>
                    </w:rPr>
                  </w:pPr>
                  <w:r>
                    <w:rPr>
                      <w:b/>
                      <w:sz w:val="17"/>
                    </w:rPr>
                    <w:t>рий.  площадок предприятий и определенен) условий выпуаса  его в водные объекты.  ФГУП  «НИИ ВОДГЕО»</w:t>
                  </w:r>
                </w:p>
                <w:p>
                  <w:pPr>
                    <w:tabs>
                      <w:tab w:pos="2685" w:val="left" w:leader="none"/>
                    </w:tabs>
                    <w:spacing w:line="271" w:lineRule="auto" w:before="27"/>
                    <w:ind w:left="2677" w:right="0" w:hanging="2678"/>
                    <w:jc w:val="left"/>
                    <w:rPr>
                      <w:b/>
                      <w:sz w:val="17"/>
                    </w:rPr>
                  </w:pPr>
                  <w:r>
                    <w:rPr>
                      <w:b/>
                      <w:spacing w:val="2"/>
                      <w:sz w:val="17"/>
                    </w:rPr>
                    <w:t>[13]    </w:t>
                  </w:r>
                  <w:r>
                    <w:rPr>
                      <w:b/>
                      <w:spacing w:val="1"/>
                      <w:sz w:val="17"/>
                    </w:rPr>
                    <w:t>РД</w:t>
                  </w:r>
                  <w:r>
                    <w:rPr>
                      <w:b/>
                      <w:spacing w:val="8"/>
                      <w:sz w:val="17"/>
                    </w:rPr>
                    <w:t> </w:t>
                  </w:r>
                  <w:r>
                    <w:rPr>
                      <w:b/>
                      <w:spacing w:val="6"/>
                      <w:sz w:val="17"/>
                    </w:rPr>
                    <w:t>34.15.109—</w:t>
                  </w:r>
                  <w:r>
                    <w:rPr>
                      <w:b/>
                      <w:spacing w:val="-24"/>
                      <w:sz w:val="17"/>
                    </w:rPr>
                    <w:t> </w:t>
                  </w:r>
                  <w:r>
                    <w:rPr>
                      <w:b/>
                      <w:sz w:val="17"/>
                    </w:rPr>
                    <w:t>91</w:t>
                    <w:tab/>
                    <w:tab/>
                  </w:r>
                  <w:r>
                    <w:rPr>
                      <w:b/>
                      <w:spacing w:val="2"/>
                      <w:sz w:val="17"/>
                    </w:rPr>
                    <w:t>Рекомендации по </w:t>
                  </w:r>
                  <w:r>
                    <w:rPr>
                      <w:b/>
                      <w:sz w:val="17"/>
                    </w:rPr>
                    <w:t>проектированию   автоматических   установок </w:t>
                  </w:r>
                  <w:r>
                    <w:rPr>
                      <w:b/>
                      <w:spacing w:val="43"/>
                      <w:sz w:val="17"/>
                    </w:rPr>
                    <w:t> </w:t>
                  </w:r>
                  <w:r>
                    <w:rPr>
                      <w:b/>
                      <w:sz w:val="17"/>
                    </w:rPr>
                    <w:t>водяного</w:t>
                  </w:r>
                  <w:r>
                    <w:rPr>
                      <w:b/>
                      <w:spacing w:val="16"/>
                      <w:sz w:val="17"/>
                    </w:rPr>
                    <w:t> </w:t>
                  </w:r>
                  <w:r>
                    <w:rPr>
                      <w:b/>
                      <w:sz w:val="17"/>
                    </w:rPr>
                    <w:t>пожароту­ </w:t>
                  </w:r>
                  <w:r>
                    <w:rPr>
                      <w:b/>
                      <w:spacing w:val="3"/>
                      <w:sz w:val="17"/>
                    </w:rPr>
                    <w:t>шения </w:t>
                  </w:r>
                  <w:r>
                    <w:rPr>
                      <w:b/>
                      <w:sz w:val="17"/>
                    </w:rPr>
                    <w:t>м а с </w:t>
                  </w:r>
                  <w:r>
                    <w:rPr>
                      <w:b/>
                      <w:spacing w:val="5"/>
                      <w:sz w:val="17"/>
                    </w:rPr>
                    <w:t>тн </w:t>
                  </w:r>
                  <w:r>
                    <w:rPr>
                      <w:b/>
                      <w:sz w:val="17"/>
                    </w:rPr>
                    <w:t>ы х</w:t>
                  </w:r>
                  <w:r>
                    <w:rPr>
                      <w:b/>
                      <w:spacing w:val="25"/>
                      <w:sz w:val="17"/>
                    </w:rPr>
                    <w:t> </w:t>
                  </w:r>
                  <w:r>
                    <w:rPr>
                      <w:b/>
                      <w:sz w:val="17"/>
                    </w:rPr>
                    <w:t>силовых трансформаторов</w:t>
                  </w:r>
                </w:p>
                <w:p>
                  <w:pPr>
                    <w:tabs>
                      <w:tab w:pos="2685" w:val="left" w:leader="none"/>
                    </w:tabs>
                    <w:spacing w:line="231" w:lineRule="exact" w:before="1"/>
                    <w:ind w:left="9" w:right="0" w:firstLine="0"/>
                    <w:jc w:val="left"/>
                    <w:rPr>
                      <w:b/>
                      <w:sz w:val="17"/>
                    </w:rPr>
                  </w:pPr>
                  <w:r>
                    <w:rPr>
                      <w:spacing w:val="6"/>
                      <w:position w:val="-3"/>
                      <w:sz w:val="20"/>
                    </w:rPr>
                    <w:t>[К </w:t>
                  </w:r>
                  <w:r>
                    <w:rPr>
                      <w:position w:val="-3"/>
                      <w:sz w:val="20"/>
                    </w:rPr>
                    <w:t>]  </w:t>
                  </w:r>
                  <w:r>
                    <w:rPr>
                      <w:spacing w:val="12"/>
                      <w:position w:val="-3"/>
                      <w:sz w:val="20"/>
                    </w:rPr>
                    <w:t> </w:t>
                  </w:r>
                  <w:r>
                    <w:rPr>
                      <w:b/>
                      <w:spacing w:val="2"/>
                      <w:sz w:val="17"/>
                    </w:rPr>
                    <w:t>ВСН </w:t>
                  </w:r>
                  <w:r>
                    <w:rPr>
                      <w:b/>
                      <w:spacing w:val="11"/>
                      <w:sz w:val="17"/>
                    </w:rPr>
                    <w:t> </w:t>
                  </w:r>
                  <w:r>
                    <w:rPr>
                      <w:b/>
                      <w:spacing w:val="5"/>
                      <w:sz w:val="17"/>
                    </w:rPr>
                    <w:t>118—93</w:t>
                    <w:tab/>
                  </w:r>
                  <w:r>
                    <w:rPr>
                      <w:b/>
                      <w:sz w:val="17"/>
                    </w:rPr>
                    <w:t>Инструкция  по  проектированию  тмнейно-кэбельных  сооружений</w:t>
                  </w:r>
                  <w:r>
                    <w:rPr>
                      <w:b/>
                      <w:spacing w:val="40"/>
                      <w:sz w:val="17"/>
                    </w:rPr>
                    <w:t> </w:t>
                  </w:r>
                  <w:r>
                    <w:rPr>
                      <w:b/>
                      <w:sz w:val="17"/>
                    </w:rPr>
                    <w:t>связи</w:t>
                  </w:r>
                </w:p>
                <w:p>
                  <w:pPr>
                    <w:tabs>
                      <w:tab w:pos="2685" w:val="left" w:leader="none"/>
                    </w:tabs>
                    <w:spacing w:line="185" w:lineRule="exact" w:before="0"/>
                    <w:ind w:left="0" w:right="0" w:firstLine="0"/>
                    <w:jc w:val="left"/>
                    <w:rPr>
                      <w:b/>
                      <w:sz w:val="17"/>
                    </w:rPr>
                  </w:pPr>
                  <w:r>
                    <w:rPr>
                      <w:b/>
                      <w:spacing w:val="1"/>
                      <w:sz w:val="17"/>
                    </w:rPr>
                    <w:t>[15]    </w:t>
                  </w:r>
                  <w:r>
                    <w:rPr>
                      <w:b/>
                      <w:spacing w:val="6"/>
                      <w:sz w:val="17"/>
                    </w:rPr>
                    <w:t>СНиП 21-01—</w:t>
                  </w:r>
                  <w:r>
                    <w:rPr>
                      <w:b/>
                      <w:spacing w:val="-14"/>
                      <w:sz w:val="17"/>
                    </w:rPr>
                    <w:t> </w:t>
                  </w:r>
                  <w:r>
                    <w:rPr>
                      <w:b/>
                      <w:sz w:val="17"/>
                    </w:rPr>
                    <w:t>9</w:t>
                  </w:r>
                  <w:r>
                    <w:rPr>
                      <w:b/>
                      <w:spacing w:val="0"/>
                      <w:sz w:val="17"/>
                    </w:rPr>
                    <w:t> </w:t>
                  </w:r>
                  <w:r>
                    <w:rPr>
                      <w:b/>
                      <w:sz w:val="17"/>
                    </w:rPr>
                    <w:t>Г</w:t>
                    <w:tab/>
                  </w:r>
                  <w:r>
                    <w:rPr>
                      <w:b/>
                      <w:spacing w:val="3"/>
                      <w:sz w:val="17"/>
                    </w:rPr>
                    <w:t>Пожарная  </w:t>
                  </w:r>
                  <w:r>
                    <w:rPr>
                      <w:b/>
                      <w:sz w:val="17"/>
                    </w:rPr>
                    <w:t>безопасность  </w:t>
                  </w:r>
                  <w:r>
                    <w:rPr>
                      <w:b/>
                      <w:spacing w:val="2"/>
                      <w:sz w:val="17"/>
                    </w:rPr>
                    <w:t>зданий  </w:t>
                  </w:r>
                  <w:r>
                    <w:rPr>
                      <w:b/>
                      <w:sz w:val="17"/>
                    </w:rPr>
                    <w:t>и</w:t>
                  </w:r>
                  <w:r>
                    <w:rPr>
                      <w:b/>
                      <w:spacing w:val="46"/>
                      <w:sz w:val="17"/>
                    </w:rPr>
                    <w:t> </w:t>
                  </w:r>
                  <w:r>
                    <w:rPr>
                      <w:b/>
                      <w:sz w:val="17"/>
                    </w:rPr>
                    <w:t>сооружений</w:t>
                  </w:r>
                </w:p>
                <w:p>
                  <w:pPr>
                    <w:tabs>
                      <w:tab w:pos="2685" w:val="left" w:leader="none"/>
                    </w:tabs>
                    <w:spacing w:before="27"/>
                    <w:ind w:left="9" w:right="0" w:firstLine="0"/>
                    <w:jc w:val="left"/>
                    <w:rPr>
                      <w:b/>
                      <w:sz w:val="17"/>
                    </w:rPr>
                  </w:pPr>
                  <w:r>
                    <w:rPr>
                      <w:b/>
                      <w:sz w:val="17"/>
                    </w:rPr>
                    <w:t>[18]    </w:t>
                  </w:r>
                  <w:r>
                    <w:rPr>
                      <w:b/>
                      <w:spacing w:val="8"/>
                      <w:sz w:val="17"/>
                    </w:rPr>
                    <w:t>СНИП</w:t>
                  </w:r>
                  <w:r>
                    <w:rPr>
                      <w:b/>
                      <w:spacing w:val="46"/>
                      <w:sz w:val="17"/>
                    </w:rPr>
                    <w:t> </w:t>
                  </w:r>
                  <w:r>
                    <w:rPr>
                      <w:b/>
                      <w:spacing w:val="6"/>
                      <w:sz w:val="17"/>
                    </w:rPr>
                    <w:t>31-03—</w:t>
                  </w:r>
                  <w:r>
                    <w:rPr>
                      <w:b/>
                      <w:spacing w:val="-23"/>
                      <w:sz w:val="17"/>
                    </w:rPr>
                    <w:t> </w:t>
                  </w:r>
                  <w:r>
                    <w:rPr>
                      <w:b/>
                      <w:spacing w:val="1"/>
                      <w:sz w:val="17"/>
                    </w:rPr>
                    <w:t>2001</w:t>
                    <w:tab/>
                    <w:t>Производственные </w:t>
                  </w:r>
                  <w:r>
                    <w:rPr>
                      <w:b/>
                      <w:spacing w:val="25"/>
                      <w:sz w:val="17"/>
                    </w:rPr>
                    <w:t> </w:t>
                  </w:r>
                  <w:r>
                    <w:rPr>
                      <w:b/>
                      <w:sz w:val="17"/>
                    </w:rPr>
                    <w:t>здания</w:t>
                  </w:r>
                </w:p>
                <w:p>
                  <w:pPr>
                    <w:spacing w:line="235" w:lineRule="auto" w:before="19"/>
                    <w:ind w:left="2686" w:right="1" w:hanging="2687"/>
                    <w:jc w:val="left"/>
                    <w:rPr>
                      <w:b/>
                      <w:sz w:val="17"/>
                    </w:rPr>
                  </w:pPr>
                  <w:r>
                    <w:rPr>
                      <w:b/>
                      <w:position w:val="-2"/>
                      <w:sz w:val="17"/>
                    </w:rPr>
                    <w:t>[17] </w:t>
                  </w:r>
                  <w:r>
                    <w:rPr>
                      <w:b/>
                      <w:sz w:val="17"/>
                    </w:rPr>
                    <w:t>РД 153-34.0-49.105—01  Нормы проектирования автоматических установок водяного пожаротушения кабегъ- ных сооружений</w:t>
                  </w:r>
                </w:p>
                <w:p>
                  <w:pPr>
                    <w:tabs>
                      <w:tab w:pos="2648" w:val="left" w:leader="none"/>
                    </w:tabs>
                    <w:spacing w:line="191" w:lineRule="exact" w:before="33"/>
                    <w:ind w:left="0" w:right="0" w:firstLine="0"/>
                    <w:jc w:val="left"/>
                    <w:rPr>
                      <w:b/>
                      <w:sz w:val="17"/>
                    </w:rPr>
                  </w:pPr>
                  <w:r>
                    <w:rPr>
                      <w:b/>
                      <w:spacing w:val="1"/>
                      <w:sz w:val="17"/>
                    </w:rPr>
                    <w:t>[18]    </w:t>
                  </w:r>
                  <w:r>
                    <w:rPr>
                      <w:b/>
                      <w:spacing w:val="5"/>
                      <w:position w:val="2"/>
                      <w:sz w:val="17"/>
                    </w:rPr>
                    <w:t>НПБ</w:t>
                  </w:r>
                  <w:r>
                    <w:rPr>
                      <w:b/>
                      <w:spacing w:val="21"/>
                      <w:position w:val="2"/>
                      <w:sz w:val="17"/>
                    </w:rPr>
                    <w:t> </w:t>
                  </w:r>
                  <w:r>
                    <w:rPr>
                      <w:b/>
                      <w:spacing w:val="5"/>
                      <w:position w:val="2"/>
                      <w:sz w:val="17"/>
                    </w:rPr>
                    <w:t>88—</w:t>
                  </w:r>
                  <w:r>
                    <w:rPr>
                      <w:b/>
                      <w:spacing w:val="-33"/>
                      <w:position w:val="2"/>
                      <w:sz w:val="17"/>
                    </w:rPr>
                    <w:t> </w:t>
                  </w:r>
                  <w:r>
                    <w:rPr>
                      <w:b/>
                      <w:spacing w:val="5"/>
                      <w:position w:val="2"/>
                      <w:sz w:val="17"/>
                    </w:rPr>
                    <w:t>2001</w:t>
                    <w:tab/>
                  </w:r>
                  <w:r>
                    <w:rPr>
                      <w:b/>
                      <w:position w:val="2"/>
                      <w:sz w:val="17"/>
                    </w:rPr>
                    <w:t>Установки  пожаротушения  и  сигнализации.  Нормы  и  </w:t>
                  </w:r>
                  <w:r>
                    <w:rPr>
                      <w:b/>
                      <w:spacing w:val="1"/>
                      <w:position w:val="2"/>
                      <w:sz w:val="17"/>
                    </w:rPr>
                    <w:t>правила</w:t>
                  </w:r>
                  <w:r>
                    <w:rPr>
                      <w:b/>
                      <w:spacing w:val="8"/>
                      <w:position w:val="2"/>
                      <w:sz w:val="17"/>
                    </w:rPr>
                    <w:t> </w:t>
                  </w:r>
                  <w:r>
                    <w:rPr>
                      <w:b/>
                      <w:position w:val="2"/>
                      <w:sz w:val="17"/>
                    </w:rPr>
                    <w:t>проектирования</w:t>
                  </w:r>
                </w:p>
                <w:p>
                  <w:pPr>
                    <w:spacing w:line="220" w:lineRule="exact" w:before="15"/>
                    <w:ind w:left="2686" w:right="1" w:hanging="2687"/>
                    <w:jc w:val="left"/>
                    <w:rPr>
                      <w:b/>
                      <w:sz w:val="17"/>
                    </w:rPr>
                  </w:pPr>
                  <w:r>
                    <w:rPr>
                      <w:i/>
                      <w:sz w:val="23"/>
                    </w:rPr>
                    <w:t>[ Щ </w:t>
                  </w:r>
                  <w:r>
                    <w:rPr>
                      <w:b/>
                      <w:sz w:val="17"/>
                    </w:rPr>
                    <w:t>РД 153-34.0-35.519— 9 8 Общие технические требования к управляющим подсистемам агрегатного и стацио­ нарного уровней А С У ТП ГЭС</w:t>
                  </w:r>
                </w:p>
                <w:p>
                  <w:pPr>
                    <w:spacing w:line="214" w:lineRule="exact" w:before="0"/>
                    <w:ind w:left="9" w:right="0" w:firstLine="0"/>
                    <w:jc w:val="left"/>
                    <w:rPr>
                      <w:b/>
                      <w:sz w:val="17"/>
                    </w:rPr>
                  </w:pPr>
                  <w:r>
                    <w:rPr>
                      <w:rFonts w:ascii="Times New Roman" w:hAnsi="Times New Roman"/>
                      <w:position w:val="1"/>
                      <w:sz w:val="15"/>
                    </w:rPr>
                    <w:t>[</w:t>
                  </w:r>
                  <w:r>
                    <w:rPr>
                      <w:rFonts w:ascii="Times New Roman" w:hAnsi="Times New Roman"/>
                      <w:position w:val="1"/>
                      <w:sz w:val="20"/>
                    </w:rPr>
                    <w:t>20</w:t>
                  </w:r>
                  <w:r>
                    <w:rPr>
                      <w:rFonts w:ascii="Times New Roman" w:hAnsi="Times New Roman"/>
                      <w:position w:val="1"/>
                      <w:sz w:val="15"/>
                    </w:rPr>
                    <w:t>]       </w:t>
                  </w:r>
                  <w:r>
                    <w:rPr>
                      <w:b/>
                      <w:sz w:val="17"/>
                    </w:rPr>
                    <w:t>РД  153-34.2-35.520— 9 9 Общие гехничесхие  требования к ГП К для А С У ТП ГЭС</w:t>
                  </w:r>
                </w:p>
                <w:p>
                  <w:pPr>
                    <w:tabs>
                      <w:tab w:pos="2676" w:val="left" w:leader="none"/>
                    </w:tabs>
                    <w:spacing w:line="268" w:lineRule="auto" w:before="16"/>
                    <w:ind w:left="2686" w:right="24" w:hanging="2687"/>
                    <w:jc w:val="left"/>
                    <w:rPr>
                      <w:b/>
                      <w:sz w:val="17"/>
                    </w:rPr>
                  </w:pPr>
                  <w:r>
                    <w:rPr>
                      <w:rFonts w:ascii="Times New Roman" w:hAnsi="Times New Roman"/>
                      <w:spacing w:val="2"/>
                      <w:sz w:val="15"/>
                    </w:rPr>
                    <w:t>[</w:t>
                  </w:r>
                  <w:r>
                    <w:rPr>
                      <w:spacing w:val="2"/>
                      <w:sz w:val="18"/>
                    </w:rPr>
                    <w:t>21</w:t>
                  </w:r>
                  <w:r>
                    <w:rPr>
                      <w:rFonts w:ascii="Times New Roman" w:hAnsi="Times New Roman"/>
                      <w:spacing w:val="2"/>
                      <w:sz w:val="15"/>
                    </w:rPr>
                    <w:t>]     </w:t>
                  </w:r>
                  <w:r>
                    <w:rPr>
                      <w:b/>
                      <w:spacing w:val="1"/>
                      <w:sz w:val="17"/>
                    </w:rPr>
                    <w:t>РД</w:t>
                  </w:r>
                  <w:r>
                    <w:rPr>
                      <w:b/>
                      <w:spacing w:val="12"/>
                      <w:sz w:val="17"/>
                    </w:rPr>
                    <w:t> </w:t>
                  </w:r>
                  <w:r>
                    <w:rPr>
                      <w:b/>
                      <w:spacing w:val="6"/>
                      <w:sz w:val="17"/>
                    </w:rPr>
                    <w:t>34.35.120—</w:t>
                  </w:r>
                  <w:r>
                    <w:rPr>
                      <w:b/>
                      <w:spacing w:val="-24"/>
                      <w:sz w:val="17"/>
                    </w:rPr>
                    <w:t> </w:t>
                  </w:r>
                  <w:r>
                    <w:rPr>
                      <w:b/>
                      <w:spacing w:val="1"/>
                      <w:sz w:val="17"/>
                    </w:rPr>
                    <w:t>90</w:t>
                    <w:tab/>
                  </w:r>
                  <w:r>
                    <w:rPr>
                      <w:b/>
                      <w:sz w:val="17"/>
                    </w:rPr>
                    <w:t>Основные  положения    по   </w:t>
                  </w:r>
                  <w:r>
                    <w:rPr>
                      <w:b/>
                      <w:spacing w:val="2"/>
                      <w:sz w:val="17"/>
                    </w:rPr>
                    <w:t>создаимо  </w:t>
                  </w:r>
                  <w:r>
                    <w:rPr>
                      <w:b/>
                      <w:sz w:val="17"/>
                    </w:rPr>
                    <w:t>автоматизированных </w:t>
                  </w:r>
                  <w:r>
                    <w:rPr>
                      <w:b/>
                      <w:spacing w:val="1"/>
                      <w:sz w:val="17"/>
                    </w:rPr>
                    <w:t>систем</w:t>
                  </w:r>
                  <w:r>
                    <w:rPr>
                      <w:b/>
                      <w:spacing w:val="25"/>
                      <w:sz w:val="17"/>
                    </w:rPr>
                    <w:t> </w:t>
                  </w:r>
                  <w:r>
                    <w:rPr>
                      <w:b/>
                      <w:sz w:val="17"/>
                    </w:rPr>
                    <w:t>управления</w:t>
                  </w:r>
                  <w:r>
                    <w:rPr>
                      <w:b/>
                      <w:spacing w:val="28"/>
                      <w:sz w:val="17"/>
                    </w:rPr>
                    <w:t> </w:t>
                  </w:r>
                  <w:r>
                    <w:rPr>
                      <w:b/>
                      <w:spacing w:val="2"/>
                      <w:sz w:val="17"/>
                    </w:rPr>
                    <w:t>тех­</w:t>
                  </w:r>
                  <w:r>
                    <w:rPr>
                      <w:b/>
                      <w:sz w:val="17"/>
                    </w:rPr>
                    <w:t> нологическими  </w:t>
                  </w:r>
                  <w:r>
                    <w:rPr>
                      <w:b/>
                      <w:spacing w:val="1"/>
                      <w:sz w:val="17"/>
                    </w:rPr>
                    <w:t>процессами </w:t>
                  </w:r>
                  <w:r>
                    <w:rPr>
                      <w:b/>
                      <w:sz w:val="17"/>
                    </w:rPr>
                    <w:t>(А С У Т П ) подстанций </w:t>
                  </w:r>
                  <w:r>
                    <w:rPr>
                      <w:b/>
                      <w:spacing w:val="2"/>
                      <w:sz w:val="17"/>
                    </w:rPr>
                    <w:t>напряжением  </w:t>
                  </w:r>
                  <w:r>
                    <w:rPr>
                      <w:b/>
                      <w:sz w:val="17"/>
                    </w:rPr>
                    <w:t>35— </w:t>
                  </w:r>
                  <w:r>
                    <w:rPr>
                      <w:b/>
                      <w:spacing w:val="5"/>
                      <w:sz w:val="17"/>
                    </w:rPr>
                    <w:t>1150</w:t>
                  </w:r>
                  <w:r>
                    <w:rPr>
                      <w:b/>
                      <w:spacing w:val="27"/>
                      <w:sz w:val="17"/>
                    </w:rPr>
                    <w:t> </w:t>
                  </w:r>
                  <w:r>
                    <w:rPr>
                      <w:b/>
                      <w:spacing w:val="1"/>
                      <w:sz w:val="17"/>
                    </w:rPr>
                    <w:t>к8</w:t>
                  </w:r>
                </w:p>
                <w:p>
                  <w:pPr>
                    <w:tabs>
                      <w:tab w:pos="2685" w:val="left" w:leader="none"/>
                    </w:tabs>
                    <w:spacing w:line="271" w:lineRule="auto" w:before="3"/>
                    <w:ind w:left="2677" w:right="4" w:hanging="2668"/>
                    <w:jc w:val="both"/>
                    <w:rPr>
                      <w:b/>
                      <w:sz w:val="17"/>
                    </w:rPr>
                  </w:pPr>
                  <w:r>
                    <w:rPr>
                      <w:b/>
                      <w:spacing w:val="1"/>
                      <w:sz w:val="17"/>
                    </w:rPr>
                    <w:t>[22]    </w:t>
                  </w:r>
                  <w:r>
                    <w:rPr>
                      <w:b/>
                      <w:spacing w:val="5"/>
                      <w:sz w:val="17"/>
                    </w:rPr>
                    <w:t>НПБ</w:t>
                  </w:r>
                  <w:r>
                    <w:rPr>
                      <w:b/>
                      <w:spacing w:val="33"/>
                      <w:sz w:val="17"/>
                    </w:rPr>
                    <w:t> </w:t>
                  </w:r>
                  <w:r>
                    <w:rPr>
                      <w:b/>
                      <w:sz w:val="17"/>
                    </w:rPr>
                    <w:t>110—</w:t>
                  </w:r>
                  <w:r>
                    <w:rPr>
                      <w:b/>
                      <w:spacing w:val="-24"/>
                      <w:sz w:val="17"/>
                    </w:rPr>
                    <w:t> </w:t>
                  </w:r>
                  <w:r>
                    <w:rPr>
                      <w:b/>
                      <w:spacing w:val="8"/>
                      <w:sz w:val="17"/>
                    </w:rPr>
                    <w:t>2003</w:t>
                    <w:tab/>
                    <w:tab/>
                  </w:r>
                  <w:r>
                    <w:rPr>
                      <w:b/>
                      <w:spacing w:val="3"/>
                      <w:sz w:val="17"/>
                    </w:rPr>
                    <w:t>Перечень </w:t>
                  </w:r>
                  <w:r>
                    <w:rPr>
                      <w:b/>
                      <w:spacing w:val="1"/>
                      <w:sz w:val="17"/>
                    </w:rPr>
                    <w:t>зданий,  </w:t>
                  </w:r>
                  <w:r>
                    <w:rPr>
                      <w:b/>
                      <w:sz w:val="17"/>
                    </w:rPr>
                    <w:t>сооружений  и  </w:t>
                  </w:r>
                  <w:r>
                    <w:rPr>
                      <w:b/>
                      <w:spacing w:val="1"/>
                      <w:sz w:val="17"/>
                    </w:rPr>
                    <w:t>помещений  </w:t>
                  </w:r>
                  <w:r>
                    <w:rPr>
                      <w:b/>
                      <w:sz w:val="17"/>
                    </w:rPr>
                    <w:t>и  оборудования,</w:t>
                  </w:r>
                  <w:r>
                    <w:rPr>
                      <w:b/>
                      <w:spacing w:val="5"/>
                      <w:sz w:val="17"/>
                    </w:rPr>
                    <w:t> </w:t>
                  </w:r>
                  <w:r>
                    <w:rPr>
                      <w:b/>
                      <w:spacing w:val="1"/>
                      <w:sz w:val="17"/>
                    </w:rPr>
                    <w:t>подлежащих</w:t>
                  </w:r>
                  <w:r>
                    <w:rPr>
                      <w:b/>
                      <w:spacing w:val="30"/>
                      <w:sz w:val="17"/>
                    </w:rPr>
                    <w:t> </w:t>
                  </w:r>
                  <w:r>
                    <w:rPr>
                      <w:b/>
                      <w:spacing w:val="3"/>
                      <w:sz w:val="17"/>
                    </w:rPr>
                    <w:t>защите</w:t>
                  </w:r>
                  <w:r>
                    <w:rPr>
                      <w:b/>
                      <w:sz w:val="17"/>
                    </w:rPr>
                    <w:t> автоматическими установками пожаротушени л и автоматической пожарной сигна­ </w:t>
                  </w:r>
                  <w:r>
                    <w:rPr>
                      <w:b/>
                      <w:spacing w:val="5"/>
                      <w:sz w:val="17"/>
                    </w:rPr>
                    <w:t>лизацией</w:t>
                  </w:r>
                </w:p>
                <w:p>
                  <w:pPr>
                    <w:tabs>
                      <w:tab w:pos="2685" w:val="left" w:leader="none"/>
                    </w:tabs>
                    <w:spacing w:line="273" w:lineRule="auto" w:before="0"/>
                    <w:ind w:left="2677" w:right="25" w:hanging="2668"/>
                    <w:jc w:val="left"/>
                    <w:rPr>
                      <w:b/>
                      <w:sz w:val="17"/>
                    </w:rPr>
                  </w:pPr>
                  <w:r>
                    <w:rPr>
                      <w:b/>
                      <w:spacing w:val="1"/>
                      <w:sz w:val="17"/>
                    </w:rPr>
                    <w:t>[23]    РД</w:t>
                  </w:r>
                  <w:r>
                    <w:rPr>
                      <w:b/>
                      <w:spacing w:val="11"/>
                      <w:sz w:val="17"/>
                    </w:rPr>
                    <w:t> </w:t>
                  </w:r>
                  <w:r>
                    <w:rPr>
                      <w:b/>
                      <w:spacing w:val="6"/>
                      <w:sz w:val="17"/>
                    </w:rPr>
                    <w:t>78.36.002—</w:t>
                  </w:r>
                  <w:r>
                    <w:rPr>
                      <w:b/>
                      <w:spacing w:val="-23"/>
                      <w:sz w:val="17"/>
                    </w:rPr>
                    <w:t> </w:t>
                  </w:r>
                  <w:r>
                    <w:rPr>
                      <w:b/>
                      <w:spacing w:val="1"/>
                      <w:sz w:val="17"/>
                    </w:rPr>
                    <w:t>99</w:t>
                    <w:tab/>
                    <w:tab/>
                  </w:r>
                  <w:r>
                    <w:rPr>
                      <w:b/>
                      <w:sz w:val="17"/>
                    </w:rPr>
                    <w:t>Технические  средства </w:t>
                  </w:r>
                  <w:r>
                    <w:rPr>
                      <w:b/>
                      <w:spacing w:val="1"/>
                      <w:sz w:val="17"/>
                    </w:rPr>
                    <w:t>систем  </w:t>
                  </w:r>
                  <w:r>
                    <w:rPr>
                      <w:b/>
                      <w:sz w:val="17"/>
                    </w:rPr>
                    <w:t>безопасности  объектов.  </w:t>
                  </w:r>
                  <w:r>
                    <w:rPr>
                      <w:b/>
                      <w:spacing w:val="2"/>
                      <w:sz w:val="17"/>
                    </w:rPr>
                    <w:t>Обозначения</w:t>
                  </w:r>
                  <w:r>
                    <w:rPr>
                      <w:b/>
                      <w:spacing w:val="8"/>
                      <w:sz w:val="17"/>
                    </w:rPr>
                    <w:t> </w:t>
                  </w:r>
                  <w:r>
                    <w:rPr>
                      <w:b/>
                      <w:sz w:val="17"/>
                    </w:rPr>
                    <w:t>условные</w:t>
                  </w:r>
                  <w:r>
                    <w:rPr>
                      <w:b/>
                      <w:spacing w:val="33"/>
                      <w:sz w:val="17"/>
                    </w:rPr>
                    <w:t> </w:t>
                  </w:r>
                  <w:r>
                    <w:rPr>
                      <w:b/>
                      <w:sz w:val="17"/>
                    </w:rPr>
                    <w:t>гра­ ф</w:t>
                  </w:r>
                  <w:r>
                    <w:rPr>
                      <w:b/>
                      <w:spacing w:val="-25"/>
                      <w:sz w:val="17"/>
                    </w:rPr>
                    <w:t> </w:t>
                  </w:r>
                  <w:r>
                    <w:rPr>
                      <w:b/>
                      <w:spacing w:val="3"/>
                      <w:sz w:val="17"/>
                    </w:rPr>
                    <w:t>ические</w:t>
                  </w:r>
                </w:p>
                <w:p>
                  <w:pPr>
                    <w:tabs>
                      <w:tab w:pos="2685" w:val="left" w:leader="none"/>
                    </w:tabs>
                    <w:spacing w:line="203" w:lineRule="exact" w:before="0"/>
                    <w:ind w:left="9" w:right="0" w:firstLine="0"/>
                    <w:jc w:val="left"/>
                    <w:rPr>
                      <w:b/>
                      <w:sz w:val="17"/>
                    </w:rPr>
                  </w:pPr>
                  <w:r>
                    <w:rPr>
                      <w:b/>
                      <w:sz w:val="17"/>
                    </w:rPr>
                    <w:t>[24]    </w:t>
                  </w:r>
                  <w:r>
                    <w:rPr>
                      <w:b/>
                      <w:spacing w:val="1"/>
                      <w:position w:val="1"/>
                      <w:sz w:val="17"/>
                    </w:rPr>
                    <w:t>РД</w:t>
                  </w:r>
                  <w:r>
                    <w:rPr>
                      <w:b/>
                      <w:spacing w:val="27"/>
                      <w:position w:val="1"/>
                      <w:sz w:val="17"/>
                    </w:rPr>
                    <w:t> </w:t>
                  </w:r>
                  <w:r>
                    <w:rPr>
                      <w:b/>
                      <w:spacing w:val="6"/>
                      <w:position w:val="1"/>
                      <w:sz w:val="17"/>
                    </w:rPr>
                    <w:t>78.36.005—</w:t>
                  </w:r>
                  <w:r>
                    <w:rPr>
                      <w:b/>
                      <w:spacing w:val="-24"/>
                      <w:position w:val="1"/>
                      <w:sz w:val="17"/>
                    </w:rPr>
                    <w:t> </w:t>
                  </w:r>
                  <w:r>
                    <w:rPr>
                      <w:b/>
                      <w:spacing w:val="1"/>
                      <w:position w:val="1"/>
                      <w:sz w:val="17"/>
                    </w:rPr>
                    <w:t>99</w:t>
                    <w:tab/>
                  </w:r>
                  <w:r>
                    <w:rPr>
                      <w:b/>
                      <w:position w:val="1"/>
                      <w:sz w:val="17"/>
                    </w:rPr>
                    <w:t>Выбор  и  </w:t>
                  </w:r>
                  <w:r>
                    <w:rPr>
                      <w:b/>
                      <w:spacing w:val="1"/>
                      <w:position w:val="1"/>
                      <w:sz w:val="17"/>
                    </w:rPr>
                    <w:t>применение </w:t>
                  </w:r>
                  <w:r>
                    <w:rPr>
                      <w:b/>
                      <w:position w:val="1"/>
                      <w:sz w:val="17"/>
                    </w:rPr>
                    <w:t>систем  контроля  и</w:t>
                  </w:r>
                  <w:r>
                    <w:rPr>
                      <w:b/>
                      <w:spacing w:val="13"/>
                      <w:position w:val="1"/>
                      <w:sz w:val="17"/>
                    </w:rPr>
                    <w:t> </w:t>
                  </w:r>
                  <w:r>
                    <w:rPr>
                      <w:b/>
                      <w:position w:val="1"/>
                      <w:sz w:val="17"/>
                    </w:rPr>
                    <w:t>управления доступом</w:t>
                  </w:r>
                </w:p>
                <w:p>
                  <w:pPr>
                    <w:spacing w:before="7"/>
                    <w:ind w:left="9" w:right="0" w:firstLine="0"/>
                    <w:jc w:val="left"/>
                    <w:rPr>
                      <w:b/>
                      <w:sz w:val="17"/>
                    </w:rPr>
                  </w:pPr>
                  <w:r>
                    <w:rPr>
                      <w:sz w:val="19"/>
                    </w:rPr>
                    <w:t>[</w:t>
                  </w:r>
                  <w:r>
                    <w:rPr>
                      <w:sz w:val="18"/>
                    </w:rPr>
                    <w:t>25</w:t>
                  </w:r>
                  <w:r>
                    <w:rPr>
                      <w:sz w:val="19"/>
                    </w:rPr>
                    <w:t>]    </w:t>
                  </w:r>
                  <w:r>
                    <w:rPr>
                      <w:b/>
                      <w:position w:val="2"/>
                      <w:sz w:val="17"/>
                    </w:rPr>
                    <w:t>Федеральный закон от 2 2  июля 2008  г.   </w:t>
                  </w:r>
                  <w:r>
                    <w:rPr>
                      <w:b/>
                      <w:i/>
                      <w:position w:val="2"/>
                      <w:sz w:val="17"/>
                    </w:rPr>
                    <w:t>Ив  </w:t>
                  </w:r>
                  <w:r>
                    <w:rPr>
                      <w:b/>
                      <w:position w:val="2"/>
                      <w:sz w:val="17"/>
                    </w:rPr>
                    <w:t>123-ФЗ  «Технический  регламент о требованиях  пожарной беэо-</w:t>
                  </w:r>
                </w:p>
                <w:p>
                  <w:pPr>
                    <w:spacing w:before="22"/>
                    <w:ind w:left="489" w:right="0" w:firstLine="0"/>
                    <w:jc w:val="left"/>
                    <w:rPr>
                      <w:b/>
                      <w:sz w:val="14"/>
                    </w:rPr>
                  </w:pPr>
                  <w:r>
                    <w:rPr>
                      <w:b/>
                      <w:sz w:val="14"/>
                    </w:rPr>
                    <w:t>п а с п о с т и »</w:t>
                  </w:r>
                </w:p>
                <w:p>
                  <w:pPr>
                    <w:tabs>
                      <w:tab w:pos="2676" w:val="left" w:leader="none"/>
                    </w:tabs>
                    <w:spacing w:before="31"/>
                    <w:ind w:left="9" w:right="0" w:firstLine="0"/>
                    <w:jc w:val="left"/>
                    <w:rPr>
                      <w:b/>
                      <w:sz w:val="17"/>
                    </w:rPr>
                  </w:pPr>
                  <w:r>
                    <w:rPr>
                      <w:b/>
                      <w:sz w:val="17"/>
                    </w:rPr>
                    <w:t>[26]  </w:t>
                  </w:r>
                  <w:r>
                    <w:rPr>
                      <w:b/>
                      <w:spacing w:val="40"/>
                      <w:sz w:val="17"/>
                    </w:rPr>
                    <w:t> </w:t>
                  </w:r>
                  <w:r>
                    <w:rPr>
                      <w:b/>
                      <w:spacing w:val="5"/>
                      <w:sz w:val="17"/>
                    </w:rPr>
                    <w:t>СП</w:t>
                  </w:r>
                  <w:r>
                    <w:rPr>
                      <w:b/>
                      <w:spacing w:val="41"/>
                      <w:sz w:val="17"/>
                    </w:rPr>
                    <w:t> </w:t>
                  </w:r>
                  <w:r>
                    <w:rPr>
                      <w:b/>
                      <w:spacing w:val="7"/>
                      <w:sz w:val="17"/>
                    </w:rPr>
                    <w:t>4.13130.2009</w:t>
                    <w:tab/>
                  </w:r>
                  <w:r>
                    <w:rPr>
                      <w:b/>
                      <w:spacing w:val="2"/>
                      <w:sz w:val="17"/>
                    </w:rPr>
                    <w:t>Ограничения  </w:t>
                  </w:r>
                  <w:r>
                    <w:rPr>
                      <w:b/>
                      <w:sz w:val="17"/>
                    </w:rPr>
                    <w:t>распространения  пожаров  </w:t>
                  </w:r>
                  <w:r>
                    <w:rPr>
                      <w:b/>
                      <w:spacing w:val="2"/>
                      <w:sz w:val="17"/>
                    </w:rPr>
                    <w:t>на  </w:t>
                  </w:r>
                  <w:r>
                    <w:rPr>
                      <w:b/>
                      <w:spacing w:val="1"/>
                      <w:sz w:val="17"/>
                    </w:rPr>
                    <w:t>объектах</w:t>
                  </w:r>
                  <w:r>
                    <w:rPr>
                      <w:b/>
                      <w:spacing w:val="21"/>
                      <w:sz w:val="17"/>
                    </w:rPr>
                    <w:t> </w:t>
                  </w:r>
                  <w:r>
                    <w:rPr>
                      <w:b/>
                      <w:sz w:val="17"/>
                    </w:rPr>
                    <w:t>защиты</w:t>
                  </w:r>
                </w:p>
                <w:p>
                  <w:pPr>
                    <w:tabs>
                      <w:tab w:pos="2676" w:val="left" w:leader="none"/>
                    </w:tabs>
                    <w:spacing w:before="26"/>
                    <w:ind w:left="9" w:right="0" w:firstLine="0"/>
                    <w:jc w:val="left"/>
                    <w:rPr>
                      <w:b/>
                      <w:sz w:val="17"/>
                    </w:rPr>
                  </w:pPr>
                  <w:r>
                    <w:rPr>
                      <w:b/>
                      <w:sz w:val="17"/>
                    </w:rPr>
                    <w:t>[27]  </w:t>
                  </w:r>
                  <w:r>
                    <w:rPr>
                      <w:b/>
                      <w:spacing w:val="40"/>
                      <w:sz w:val="17"/>
                    </w:rPr>
                    <w:t> </w:t>
                  </w:r>
                  <w:r>
                    <w:rPr>
                      <w:b/>
                      <w:spacing w:val="5"/>
                      <w:sz w:val="17"/>
                    </w:rPr>
                    <w:t>СП</w:t>
                  </w:r>
                  <w:r>
                    <w:rPr>
                      <w:b/>
                      <w:spacing w:val="41"/>
                      <w:sz w:val="17"/>
                    </w:rPr>
                    <w:t> </w:t>
                  </w:r>
                  <w:r>
                    <w:rPr>
                      <w:b/>
                      <w:spacing w:val="7"/>
                      <w:sz w:val="17"/>
                    </w:rPr>
                    <w:t>2.13130.2009</w:t>
                    <w:tab/>
                  </w:r>
                  <w:r>
                    <w:rPr>
                      <w:b/>
                      <w:spacing w:val="5"/>
                      <w:sz w:val="17"/>
                    </w:rPr>
                    <w:t>Обеспечение  </w:t>
                  </w:r>
                  <w:r>
                    <w:rPr>
                      <w:b/>
                      <w:sz w:val="17"/>
                    </w:rPr>
                    <w:t>огнестойкости</w:t>
                  </w:r>
                  <w:r>
                    <w:rPr>
                      <w:b/>
                      <w:spacing w:val="12"/>
                      <w:sz w:val="17"/>
                    </w:rPr>
                    <w:t> </w:t>
                  </w:r>
                  <w:r>
                    <w:rPr>
                      <w:b/>
                      <w:sz w:val="17"/>
                    </w:rPr>
                    <w:t>объектов</w:t>
                  </w:r>
                </w:p>
                <w:p>
                  <w:pPr>
                    <w:spacing w:line="261" w:lineRule="auto" w:before="25"/>
                    <w:ind w:left="2677" w:right="1" w:hanging="2668"/>
                    <w:jc w:val="left"/>
                    <w:rPr>
                      <w:b/>
                      <w:sz w:val="17"/>
                    </w:rPr>
                  </w:pPr>
                  <w:r>
                    <w:rPr>
                      <w:b/>
                      <w:sz w:val="17"/>
                    </w:rPr>
                    <w:t>[28] М ЭК 60870-5-101:2003 Аппаратура и системы телеуправления. Часть 5-101. Протоколы передачи данных Сопроводительной  стандарт  для  основных  задач телеуправления</w:t>
                  </w:r>
                </w:p>
                <w:p>
                  <w:pPr>
                    <w:spacing w:line="271" w:lineRule="auto" w:before="18"/>
                    <w:ind w:left="2677" w:right="1" w:hanging="2668"/>
                    <w:jc w:val="left"/>
                    <w:rPr>
                      <w:b/>
                      <w:sz w:val="17"/>
                    </w:rPr>
                  </w:pPr>
                  <w:r>
                    <w:rPr>
                      <w:b/>
                      <w:sz w:val="17"/>
                    </w:rPr>
                    <w:t>[29] М ЭК 60870-5-104:2006 Аппаратура и системы телеуправления. Часть 5-104. Протоколы п е р е д а н данных. Доступ к  сетям, использующим стандартные профниы  по  М ЭК 60870-5-101</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before="111"/>
                    <w:ind w:left="0" w:right="21" w:firstLine="0"/>
                    <w:jc w:val="right"/>
                    <w:rPr>
                      <w:rFonts w:ascii="Tahoma"/>
                      <w:sz w:val="16"/>
                    </w:rPr>
                  </w:pPr>
                  <w:r>
                    <w:rPr>
                      <w:rFonts w:ascii="Tahoma"/>
                      <w:sz w:val="16"/>
                    </w:rPr>
                    <w:t>6 9</w:t>
                  </w:r>
                </w:p>
              </w:txbxContent>
            </v:textbox>
            <w10:wrap type="none"/>
          </v:shape>
        </w:pict>
      </w:r>
      <w:r>
        <w:rPr/>
        <w:drawing>
          <wp:anchor distT="0" distB="0" distL="0" distR="0" allowOverlap="1" layoutInCell="1" locked="0" behindDoc="1" simplePos="0" relativeHeight="268172399">
            <wp:simplePos x="0" y="0"/>
            <wp:positionH relativeFrom="page">
              <wp:posOffset>0</wp:posOffset>
            </wp:positionH>
            <wp:positionV relativeFrom="page">
              <wp:posOffset>0</wp:posOffset>
            </wp:positionV>
            <wp:extent cx="7561580" cy="10691419"/>
            <wp:effectExtent l="0" t="0" r="0" b="0"/>
            <wp:wrapNone/>
            <wp:docPr id="145" name="image75.png" descr=""/>
            <wp:cNvGraphicFramePr>
              <a:graphicFrameLocks noChangeAspect="1"/>
            </wp:cNvGraphicFramePr>
            <a:graphic>
              <a:graphicData uri="http://schemas.openxmlformats.org/drawingml/2006/picture">
                <pic:pic>
                  <pic:nvPicPr>
                    <pic:cNvPr id="146" name="image75.png"/>
                    <pic:cNvPicPr/>
                  </pic:nvPicPr>
                  <pic:blipFill>
                    <a:blip r:embed="rId8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58.052223pt;width:505.2pt;height:731.25pt;mso-position-horizontal-relative:page;mso-position-vertical-relative:page;z-index:-263032" type="#_x0000_t202" filled="false" stroked="false">
            <v:textbox inset="0,0,0,0">
              <w:txbxContent>
                <w:p>
                  <w:pPr>
                    <w:spacing w:line="255" w:lineRule="exact" w:before="0"/>
                    <w:ind w:left="9" w:right="0" w:firstLine="0"/>
                    <w:jc w:val="left"/>
                    <w:rPr>
                      <w:rFonts w:ascii="Times New Roman" w:hAnsi="Times New Roman"/>
                      <w:sz w:val="23"/>
                    </w:rPr>
                  </w:pPr>
                  <w:r>
                    <w:rPr>
                      <w:rFonts w:ascii="Times New Roman" w:hAnsi="Times New Roman"/>
                      <w:sz w:val="23"/>
                    </w:rPr>
                    <w:t>ГОСТ  Р 55260.4.1—2013</w:t>
                  </w:r>
                </w:p>
                <w:p>
                  <w:pPr>
                    <w:pStyle w:val="BodyText"/>
                    <w:rPr>
                      <w:sz w:val="24"/>
                    </w:rPr>
                  </w:pPr>
                </w:p>
                <w:p>
                  <w:pPr>
                    <w:pStyle w:val="BodyText"/>
                    <w:spacing w:before="9"/>
                    <w:rPr>
                      <w:sz w:val="30"/>
                    </w:rPr>
                  </w:pPr>
                </w:p>
                <w:p>
                  <w:pPr>
                    <w:pStyle w:val="BodyText"/>
                    <w:tabs>
                      <w:tab w:pos="4153" w:val="left" w:leader="none"/>
                    </w:tabs>
                  </w:pPr>
                  <w:r>
                    <w:rPr>
                      <w:spacing w:val="5"/>
                    </w:rPr>
                    <w:t>УДК</w:t>
                  </w:r>
                  <w:r>
                    <w:rPr>
                      <w:spacing w:val="35"/>
                    </w:rPr>
                    <w:t> </w:t>
                  </w:r>
                  <w:r>
                    <w:rPr/>
                    <w:t>621.311.21:006.354</w:t>
                    <w:tab/>
                  </w:r>
                  <w:r>
                    <w:rPr>
                      <w:spacing w:val="5"/>
                    </w:rPr>
                    <w:t>ОКС27.140</w:t>
                  </w:r>
                </w:p>
                <w:p>
                  <w:pPr>
                    <w:pStyle w:val="BodyText"/>
                    <w:spacing w:before="2"/>
                    <w:rPr>
                      <w:sz w:val="23"/>
                    </w:rPr>
                  </w:pPr>
                </w:p>
                <w:p>
                  <w:pPr>
                    <w:pStyle w:val="BodyText"/>
                    <w:spacing w:line="249" w:lineRule="auto" w:before="1"/>
                    <w:ind w:firstLine="9"/>
                  </w:pPr>
                  <w:r>
                    <w:rPr/>
                    <w:t>Ключевые слова: гидроэлектростанция, гидроаккумулирующая электростанция. ГЭС. ГАЭС, технические требования, технологическая часть</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60"/>
                    <w:ind w:left="9" w:right="0" w:firstLine="0"/>
                    <w:jc w:val="left"/>
                    <w:rPr>
                      <w:sz w:val="18"/>
                    </w:rPr>
                  </w:pPr>
                  <w:r>
                    <w:rPr>
                      <w:sz w:val="18"/>
                    </w:rPr>
                    <w:t>70</w:t>
                  </w:r>
                </w:p>
              </w:txbxContent>
            </v:textbox>
            <w10:wrap type="none"/>
          </v:shape>
        </w:pict>
      </w:r>
      <w:r>
        <w:rPr/>
        <w:drawing>
          <wp:anchor distT="0" distB="0" distL="0" distR="0" allowOverlap="1" layoutInCell="1" locked="0" behindDoc="1" simplePos="0" relativeHeight="268172447">
            <wp:simplePos x="0" y="0"/>
            <wp:positionH relativeFrom="page">
              <wp:posOffset>0</wp:posOffset>
            </wp:positionH>
            <wp:positionV relativeFrom="page">
              <wp:posOffset>0</wp:posOffset>
            </wp:positionV>
            <wp:extent cx="7561580" cy="10691419"/>
            <wp:effectExtent l="0" t="0" r="0" b="0"/>
            <wp:wrapNone/>
            <wp:docPr id="147" name="image76.png" descr=""/>
            <wp:cNvGraphicFramePr>
              <a:graphicFrameLocks noChangeAspect="1"/>
            </wp:cNvGraphicFramePr>
            <a:graphic>
              <a:graphicData uri="http://schemas.openxmlformats.org/drawingml/2006/picture">
                <pic:pic>
                  <pic:nvPicPr>
                    <pic:cNvPr id="148" name="image76.png"/>
                    <pic:cNvPicPr/>
                  </pic:nvPicPr>
                  <pic:blipFill>
                    <a:blip r:embed="rId8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0" w:right="117" w:firstLine="0"/>
        <w:jc w:val="right"/>
        <w:rPr>
          <w:sz w:val="16"/>
        </w:rPr>
      </w:pPr>
      <w:r>
        <w:rPr>
          <w:sz w:val="16"/>
        </w:rPr>
        <w:t>Электротехническая библиотека Elec.ru</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4"/>
        </w:rPr>
      </w:pPr>
    </w:p>
    <w:p>
      <w:pPr>
        <w:spacing w:after="0"/>
        <w:rPr>
          <w:sz w:val="24"/>
        </w:rPr>
        <w:sectPr>
          <w:pgSz w:w="11910" w:h="16840"/>
          <w:pgMar w:top="440" w:bottom="280" w:left="1040" w:right="1320"/>
        </w:sectPr>
      </w:pPr>
    </w:p>
    <w:p>
      <w:pPr>
        <w:spacing w:before="94"/>
        <w:ind w:left="100" w:right="0" w:firstLine="0"/>
        <w:jc w:val="left"/>
        <w:rPr>
          <w:sz w:val="19"/>
        </w:rPr>
      </w:pPr>
      <w:r>
        <w:rPr/>
        <w:pict>
          <v:shape style="position:absolute;margin-left:54pt;margin-top:643.747803pt;width:500.85pt;height:127.4pt;mso-position-horizontal-relative:page;mso-position-vertical-relative:page;z-index:-262984" type="#_x0000_t202" filled="false" stroked="false">
            <v:textbox inset="0,0,0,0">
              <w:txbxContent>
                <w:p>
                  <w:pPr>
                    <w:spacing w:line="228" w:lineRule="exact" w:before="0"/>
                    <w:ind w:left="84" w:right="0" w:firstLine="0"/>
                    <w:jc w:val="center"/>
                    <w:rPr>
                      <w:i/>
                      <w:sz w:val="17"/>
                    </w:rPr>
                  </w:pPr>
                  <w:r>
                    <w:rPr>
                      <w:rFonts w:ascii="Times New Roman" w:hAnsi="Times New Roman"/>
                      <w:sz w:val="22"/>
                    </w:rPr>
                    <w:t>Редактор Г. </w:t>
                  </w:r>
                  <w:r>
                    <w:rPr>
                      <w:b/>
                      <w:i/>
                      <w:sz w:val="17"/>
                    </w:rPr>
                    <w:t>В. </w:t>
                  </w:r>
                  <w:r>
                    <w:rPr>
                      <w:i/>
                      <w:sz w:val="17"/>
                    </w:rPr>
                    <w:t>Зот ова</w:t>
                  </w:r>
                </w:p>
                <w:p>
                  <w:pPr>
                    <w:spacing w:line="211" w:lineRule="auto" w:before="14"/>
                    <w:ind w:left="3175" w:right="3091" w:firstLine="6"/>
                    <w:jc w:val="center"/>
                    <w:rPr>
                      <w:i/>
                      <w:sz w:val="17"/>
                    </w:rPr>
                  </w:pPr>
                  <w:r>
                    <w:rPr>
                      <w:rFonts w:ascii="Times New Roman" w:hAnsi="Times New Roman"/>
                      <w:spacing w:val="-10"/>
                      <w:sz w:val="22"/>
                    </w:rPr>
                    <w:t>Технический </w:t>
                  </w:r>
                  <w:r>
                    <w:rPr>
                      <w:rFonts w:ascii="Times New Roman" w:hAnsi="Times New Roman"/>
                      <w:spacing w:val="-5"/>
                      <w:sz w:val="22"/>
                    </w:rPr>
                    <w:t>редактор </w:t>
                  </w:r>
                  <w:r>
                    <w:rPr>
                      <w:rFonts w:ascii="Times New Roman" w:hAnsi="Times New Roman"/>
                      <w:sz w:val="22"/>
                    </w:rPr>
                    <w:t>в. </w:t>
                  </w:r>
                  <w:r>
                    <w:rPr>
                      <w:i/>
                      <w:sz w:val="17"/>
                    </w:rPr>
                    <w:t>Н . П </w:t>
                  </w:r>
                  <w:r>
                    <w:rPr>
                      <w:i/>
                      <w:spacing w:val="5"/>
                      <w:sz w:val="17"/>
                    </w:rPr>
                    <w:t>русакова </w:t>
                  </w:r>
                  <w:r>
                    <w:rPr>
                      <w:rFonts w:ascii="Times New Roman" w:hAnsi="Times New Roman"/>
                      <w:spacing w:val="-10"/>
                      <w:sz w:val="22"/>
                    </w:rPr>
                    <w:t>Корректор </w:t>
                  </w:r>
                  <w:r>
                    <w:rPr>
                      <w:b/>
                      <w:i/>
                      <w:spacing w:val="5"/>
                      <w:sz w:val="17"/>
                    </w:rPr>
                    <w:t>В.  </w:t>
                  </w:r>
                  <w:r>
                    <w:rPr>
                      <w:b/>
                      <w:i/>
                      <w:sz w:val="17"/>
                    </w:rPr>
                    <w:t>Г.  Гришунина </w:t>
                  </w:r>
                  <w:r>
                    <w:rPr>
                      <w:rFonts w:ascii="Times New Roman" w:hAnsi="Times New Roman"/>
                      <w:spacing w:val="-9"/>
                      <w:sz w:val="22"/>
                    </w:rPr>
                    <w:t>Компьютерная </w:t>
                  </w:r>
                  <w:r>
                    <w:rPr>
                      <w:rFonts w:ascii="Times New Roman" w:hAnsi="Times New Roman"/>
                      <w:spacing w:val="-5"/>
                      <w:sz w:val="22"/>
                    </w:rPr>
                    <w:t>верстка </w:t>
                  </w:r>
                  <w:r>
                    <w:rPr>
                      <w:i/>
                      <w:spacing w:val="5"/>
                      <w:sz w:val="17"/>
                    </w:rPr>
                    <w:t>3. </w:t>
                  </w:r>
                  <w:r>
                    <w:rPr>
                      <w:i/>
                      <w:sz w:val="17"/>
                    </w:rPr>
                    <w:t>И . М </w:t>
                  </w:r>
                  <w:r>
                    <w:rPr>
                      <w:i/>
                      <w:spacing w:val="3"/>
                      <w:sz w:val="17"/>
                    </w:rPr>
                    <w:t>арт </w:t>
                  </w:r>
                  <w:r>
                    <w:rPr>
                      <w:i/>
                      <w:sz w:val="17"/>
                    </w:rPr>
                    <w:t>ы</w:t>
                  </w:r>
                  <w:r>
                    <w:rPr>
                      <w:i/>
                      <w:spacing w:val="-38"/>
                      <w:sz w:val="17"/>
                    </w:rPr>
                    <w:t> </w:t>
                  </w:r>
                  <w:r>
                    <w:rPr>
                      <w:i/>
                      <w:spacing w:val="3"/>
                      <w:sz w:val="17"/>
                    </w:rPr>
                    <w:t>новой</w:t>
                  </w:r>
                </w:p>
                <w:p>
                  <w:pPr>
                    <w:pStyle w:val="BodyText"/>
                    <w:rPr>
                      <w:sz w:val="24"/>
                    </w:rPr>
                  </w:pPr>
                </w:p>
                <w:p>
                  <w:pPr>
                    <w:tabs>
                      <w:tab w:pos="6931" w:val="left" w:leader="none"/>
                      <w:tab w:pos="8621" w:val="left" w:leader="none"/>
                    </w:tabs>
                    <w:spacing w:line="204" w:lineRule="auto" w:before="165"/>
                    <w:ind w:left="-1" w:right="0" w:firstLine="0"/>
                    <w:jc w:val="center"/>
                    <w:rPr>
                      <w:rFonts w:ascii="Courier New" w:hAnsi="Courier New"/>
                      <w:sz w:val="21"/>
                    </w:rPr>
                  </w:pPr>
                  <w:r>
                    <w:rPr>
                      <w:sz w:val="14"/>
                    </w:rPr>
                    <w:t>С</w:t>
                  </w:r>
                  <w:r>
                    <w:rPr>
                      <w:spacing w:val="-19"/>
                      <w:sz w:val="14"/>
                    </w:rPr>
                    <w:t> </w:t>
                  </w:r>
                  <w:r>
                    <w:rPr>
                      <w:sz w:val="14"/>
                    </w:rPr>
                    <w:t>д</w:t>
                  </w:r>
                  <w:r>
                    <w:rPr>
                      <w:spacing w:val="-23"/>
                      <w:sz w:val="14"/>
                    </w:rPr>
                    <w:t> </w:t>
                  </w:r>
                  <w:r>
                    <w:rPr>
                      <w:sz w:val="14"/>
                    </w:rPr>
                    <w:t>а</w:t>
                  </w:r>
                  <w:r>
                    <w:rPr>
                      <w:spacing w:val="-24"/>
                      <w:sz w:val="14"/>
                    </w:rPr>
                    <w:t> </w:t>
                  </w:r>
                  <w:r>
                    <w:rPr>
                      <w:sz w:val="14"/>
                    </w:rPr>
                    <w:t>н</w:t>
                  </w:r>
                  <w:r>
                    <w:rPr>
                      <w:spacing w:val="-25"/>
                      <w:sz w:val="14"/>
                    </w:rPr>
                    <w:t> </w:t>
                  </w:r>
                  <w:r>
                    <w:rPr>
                      <w:sz w:val="14"/>
                    </w:rPr>
                    <w:t>о  </w:t>
                  </w:r>
                  <w:r>
                    <w:rPr>
                      <w:spacing w:val="8"/>
                      <w:sz w:val="14"/>
                    </w:rPr>
                    <w:t> </w:t>
                  </w:r>
                  <w:r>
                    <w:rPr>
                      <w:sz w:val="14"/>
                    </w:rPr>
                    <w:t>в  </w:t>
                  </w:r>
                  <w:r>
                    <w:rPr>
                      <w:spacing w:val="1"/>
                      <w:sz w:val="14"/>
                    </w:rPr>
                    <w:t> </w:t>
                  </w:r>
                  <w:r>
                    <w:rPr>
                      <w:sz w:val="14"/>
                    </w:rPr>
                    <w:t>н</w:t>
                  </w:r>
                  <w:r>
                    <w:rPr>
                      <w:spacing w:val="-24"/>
                      <w:sz w:val="14"/>
                    </w:rPr>
                    <w:t> </w:t>
                  </w:r>
                  <w:r>
                    <w:rPr>
                      <w:sz w:val="14"/>
                    </w:rPr>
                    <w:t>а</w:t>
                  </w:r>
                  <w:r>
                    <w:rPr>
                      <w:spacing w:val="-23"/>
                      <w:sz w:val="14"/>
                    </w:rPr>
                    <w:t> </w:t>
                  </w:r>
                  <w:r>
                    <w:rPr>
                      <w:sz w:val="14"/>
                    </w:rPr>
                    <w:t>б</w:t>
                  </w:r>
                  <w:r>
                    <w:rPr>
                      <w:spacing w:val="-24"/>
                      <w:sz w:val="14"/>
                    </w:rPr>
                    <w:t> </w:t>
                  </w:r>
                  <w:r>
                    <w:rPr>
                      <w:sz w:val="14"/>
                    </w:rPr>
                    <w:t>о</w:t>
                  </w:r>
                  <w:r>
                    <w:rPr>
                      <w:spacing w:val="-23"/>
                      <w:sz w:val="14"/>
                    </w:rPr>
                    <w:t> </w:t>
                  </w:r>
                  <w:r>
                    <w:rPr>
                      <w:sz w:val="14"/>
                    </w:rPr>
                    <w:t>р</w:t>
                  </w:r>
                  <w:r>
                    <w:rPr>
                      <w:spacing w:val="31"/>
                      <w:sz w:val="14"/>
                    </w:rPr>
                    <w:t> </w:t>
                  </w:r>
                  <w:r>
                    <w:rPr>
                      <w:rFonts w:ascii="Courier New" w:hAnsi="Courier New"/>
                      <w:spacing w:val="-29"/>
                      <w:sz w:val="21"/>
                    </w:rPr>
                    <w:t>25.022015</w:t>
                  </w:r>
                  <w:r>
                    <w:rPr>
                      <w:spacing w:val="-29"/>
                      <w:sz w:val="14"/>
                    </w:rPr>
                    <w:t>.               </w:t>
                  </w:r>
                  <w:r>
                    <w:rPr>
                      <w:spacing w:val="-22"/>
                      <w:sz w:val="14"/>
                    </w:rPr>
                    <w:t> </w:t>
                  </w:r>
                  <w:r>
                    <w:rPr>
                      <w:sz w:val="14"/>
                    </w:rPr>
                    <w:t>П</w:t>
                  </w:r>
                  <w:r>
                    <w:rPr>
                      <w:spacing w:val="-19"/>
                      <w:sz w:val="14"/>
                    </w:rPr>
                    <w:t> </w:t>
                  </w:r>
                  <w:r>
                    <w:rPr>
                      <w:sz w:val="14"/>
                    </w:rPr>
                    <w:t>о</w:t>
                  </w:r>
                  <w:r>
                    <w:rPr>
                      <w:spacing w:val="-26"/>
                      <w:sz w:val="14"/>
                    </w:rPr>
                    <w:t> </w:t>
                  </w:r>
                  <w:r>
                    <w:rPr>
                      <w:sz w:val="14"/>
                    </w:rPr>
                    <w:t>д</w:t>
                  </w:r>
                  <w:r>
                    <w:rPr>
                      <w:spacing w:val="-24"/>
                      <w:sz w:val="14"/>
                    </w:rPr>
                    <w:t> </w:t>
                  </w:r>
                  <w:r>
                    <w:rPr>
                      <w:sz w:val="14"/>
                    </w:rPr>
                    <w:t>п</w:t>
                  </w:r>
                  <w:r>
                    <w:rPr>
                      <w:spacing w:val="-25"/>
                      <w:sz w:val="14"/>
                    </w:rPr>
                    <w:t> </w:t>
                  </w:r>
                  <w:r>
                    <w:rPr>
                      <w:sz w:val="14"/>
                    </w:rPr>
                    <w:t>и</w:t>
                  </w:r>
                  <w:r>
                    <w:rPr>
                      <w:spacing w:val="-26"/>
                      <w:sz w:val="14"/>
                    </w:rPr>
                    <w:t> </w:t>
                  </w:r>
                  <w:r>
                    <w:rPr>
                      <w:sz w:val="14"/>
                    </w:rPr>
                    <w:t>с</w:t>
                  </w:r>
                  <w:r>
                    <w:rPr>
                      <w:spacing w:val="-26"/>
                      <w:sz w:val="14"/>
                    </w:rPr>
                    <w:t> </w:t>
                  </w:r>
                  <w:r>
                    <w:rPr>
                      <w:sz w:val="14"/>
                    </w:rPr>
                    <w:t>а</w:t>
                  </w:r>
                  <w:r>
                    <w:rPr>
                      <w:spacing w:val="-25"/>
                      <w:sz w:val="14"/>
                    </w:rPr>
                    <w:t> </w:t>
                  </w:r>
                  <w:r>
                    <w:rPr>
                      <w:sz w:val="14"/>
                    </w:rPr>
                    <w:t>н</w:t>
                  </w:r>
                  <w:r>
                    <w:rPr>
                      <w:spacing w:val="-26"/>
                      <w:sz w:val="14"/>
                    </w:rPr>
                    <w:t> </w:t>
                  </w:r>
                  <w:r>
                    <w:rPr>
                      <w:sz w:val="14"/>
                    </w:rPr>
                    <w:t>о  </w:t>
                  </w:r>
                  <w:r>
                    <w:rPr>
                      <w:spacing w:val="17"/>
                      <w:sz w:val="14"/>
                    </w:rPr>
                    <w:t> </w:t>
                  </w:r>
                  <w:r>
                    <w:rPr>
                      <w:sz w:val="14"/>
                    </w:rPr>
                    <w:t>•  </w:t>
                  </w:r>
                  <w:r>
                    <w:rPr>
                      <w:spacing w:val="37"/>
                      <w:sz w:val="14"/>
                    </w:rPr>
                    <w:t> </w:t>
                  </w:r>
                  <w:r>
                    <w:rPr>
                      <w:sz w:val="14"/>
                    </w:rPr>
                    <w:t>п</w:t>
                  </w:r>
                  <w:r>
                    <w:rPr>
                      <w:spacing w:val="-25"/>
                      <w:sz w:val="14"/>
                    </w:rPr>
                    <w:t> </w:t>
                  </w:r>
                  <w:r>
                    <w:rPr>
                      <w:sz w:val="14"/>
                    </w:rPr>
                    <w:t>е</w:t>
                  </w:r>
                  <w:r>
                    <w:rPr>
                      <w:spacing w:val="-24"/>
                      <w:sz w:val="14"/>
                    </w:rPr>
                    <w:t> </w:t>
                  </w:r>
                  <w:r>
                    <w:rPr>
                      <w:sz w:val="14"/>
                    </w:rPr>
                    <w:t>ч</w:t>
                  </w:r>
                  <w:r>
                    <w:rPr>
                      <w:spacing w:val="-25"/>
                      <w:sz w:val="14"/>
                    </w:rPr>
                    <w:t> </w:t>
                  </w:r>
                  <w:r>
                    <w:rPr>
                      <w:sz w:val="14"/>
                    </w:rPr>
                    <w:t>а</w:t>
                  </w:r>
                  <w:r>
                    <w:rPr>
                      <w:spacing w:val="-25"/>
                      <w:sz w:val="14"/>
                    </w:rPr>
                    <w:t> </w:t>
                  </w:r>
                  <w:r>
                    <w:rPr>
                      <w:sz w:val="14"/>
                    </w:rPr>
                    <w:t>т</w:t>
                  </w:r>
                  <w:r>
                    <w:rPr>
                      <w:spacing w:val="-27"/>
                      <w:sz w:val="14"/>
                    </w:rPr>
                    <w:t> </w:t>
                  </w:r>
                  <w:r>
                    <w:rPr>
                      <w:sz w:val="14"/>
                    </w:rPr>
                    <w:t>ь  </w:t>
                  </w:r>
                  <w:r>
                    <w:rPr>
                      <w:spacing w:val="7"/>
                      <w:sz w:val="14"/>
                    </w:rPr>
                    <w:t> </w:t>
                  </w:r>
                  <w:r>
                    <w:rPr>
                      <w:rFonts w:ascii="Courier New" w:hAnsi="Courier New"/>
                      <w:spacing w:val="-22"/>
                      <w:sz w:val="21"/>
                    </w:rPr>
                    <w:t>03</w:t>
                  </w:r>
                  <w:r>
                    <w:rPr>
                      <w:spacing w:val="-22"/>
                      <w:sz w:val="14"/>
                    </w:rPr>
                    <w:t>.</w:t>
                  </w:r>
                  <w:r>
                    <w:rPr>
                      <w:rFonts w:ascii="Courier New" w:hAnsi="Courier New"/>
                      <w:spacing w:val="-22"/>
                      <w:sz w:val="21"/>
                    </w:rPr>
                    <w:t>04</w:t>
                  </w:r>
                  <w:r>
                    <w:rPr>
                      <w:spacing w:val="-22"/>
                      <w:sz w:val="14"/>
                    </w:rPr>
                    <w:t>.</w:t>
                  </w:r>
                  <w:r>
                    <w:rPr>
                      <w:rFonts w:ascii="Courier New" w:hAnsi="Courier New"/>
                      <w:spacing w:val="-22"/>
                      <w:sz w:val="21"/>
                    </w:rPr>
                    <w:t>2015</w:t>
                  </w:r>
                  <w:r>
                    <w:rPr>
                      <w:spacing w:val="-22"/>
                      <w:sz w:val="14"/>
                    </w:rPr>
                    <w:t>.        </w:t>
                  </w:r>
                  <w:r>
                    <w:rPr>
                      <w:spacing w:val="-10"/>
                      <w:sz w:val="14"/>
                    </w:rPr>
                    <w:t> </w:t>
                  </w:r>
                  <w:r>
                    <w:rPr>
                      <w:sz w:val="14"/>
                    </w:rPr>
                    <w:t>Ф</w:t>
                  </w:r>
                  <w:r>
                    <w:rPr>
                      <w:spacing w:val="-20"/>
                      <w:sz w:val="14"/>
                    </w:rPr>
                    <w:t> </w:t>
                  </w:r>
                  <w:r>
                    <w:rPr>
                      <w:sz w:val="14"/>
                    </w:rPr>
                    <w:t>о</w:t>
                  </w:r>
                  <w:r>
                    <w:rPr>
                      <w:spacing w:val="-25"/>
                      <w:sz w:val="14"/>
                    </w:rPr>
                    <w:t> </w:t>
                  </w:r>
                  <w:r>
                    <w:rPr>
                      <w:sz w:val="14"/>
                    </w:rPr>
                    <w:t>р</w:t>
                  </w:r>
                  <w:r>
                    <w:rPr>
                      <w:spacing w:val="-25"/>
                      <w:sz w:val="14"/>
                    </w:rPr>
                    <w:t> </w:t>
                  </w:r>
                  <w:r>
                    <w:rPr>
                      <w:sz w:val="14"/>
                    </w:rPr>
                    <w:t>м</w:t>
                  </w:r>
                  <w:r>
                    <w:rPr>
                      <w:spacing w:val="-23"/>
                      <w:sz w:val="14"/>
                    </w:rPr>
                    <w:t> </w:t>
                  </w:r>
                  <w:r>
                    <w:rPr>
                      <w:sz w:val="14"/>
                    </w:rPr>
                    <w:t>а</w:t>
                  </w:r>
                  <w:r>
                    <w:rPr>
                      <w:spacing w:val="-25"/>
                      <w:sz w:val="14"/>
                    </w:rPr>
                    <w:t> </w:t>
                  </w:r>
                  <w:r>
                    <w:rPr>
                      <w:sz w:val="14"/>
                    </w:rPr>
                    <w:t>т  </w:t>
                  </w:r>
                  <w:r>
                    <w:rPr>
                      <w:spacing w:val="5"/>
                      <w:sz w:val="14"/>
                    </w:rPr>
                    <w:t> </w:t>
                  </w:r>
                  <w:r>
                    <w:rPr>
                      <w:rFonts w:ascii="Courier New" w:hAnsi="Courier New"/>
                      <w:spacing w:val="-14"/>
                      <w:sz w:val="21"/>
                    </w:rPr>
                    <w:t>60</w:t>
                  </w:r>
                  <w:r>
                    <w:rPr>
                      <w:spacing w:val="-14"/>
                      <w:sz w:val="14"/>
                    </w:rPr>
                    <w:t>x</w:t>
                  </w:r>
                  <w:r>
                    <w:rPr>
                      <w:spacing w:val="1"/>
                      <w:sz w:val="14"/>
                    </w:rPr>
                    <w:t> </w:t>
                  </w:r>
                  <w:r>
                    <w:rPr>
                      <w:rFonts w:ascii="Courier New" w:hAnsi="Courier New"/>
                      <w:spacing w:val="-17"/>
                      <w:sz w:val="21"/>
                    </w:rPr>
                    <w:t>84</w:t>
                  </w:r>
                  <w:r>
                    <w:rPr>
                      <w:spacing w:val="-17"/>
                      <w:sz w:val="14"/>
                    </w:rPr>
                    <w:t>’</w:t>
                  </w:r>
                  <w:r>
                    <w:rPr>
                      <w:spacing w:val="-15"/>
                      <w:sz w:val="14"/>
                    </w:rPr>
                    <w:t> </w:t>
                  </w:r>
                  <w:r>
                    <w:rPr>
                      <w:spacing w:val="5"/>
                      <w:sz w:val="14"/>
                    </w:rPr>
                    <w:t>/^.</w:t>
                    <w:tab/>
                  </w:r>
                  <w:r>
                    <w:rPr>
                      <w:sz w:val="14"/>
                    </w:rPr>
                    <w:t>Б</w:t>
                  </w:r>
                  <w:r>
                    <w:rPr>
                      <w:spacing w:val="-21"/>
                      <w:sz w:val="14"/>
                    </w:rPr>
                    <w:t> </w:t>
                  </w:r>
                  <w:r>
                    <w:rPr>
                      <w:sz w:val="14"/>
                    </w:rPr>
                    <w:t>у</w:t>
                  </w:r>
                  <w:r>
                    <w:rPr>
                      <w:spacing w:val="-26"/>
                      <w:sz w:val="14"/>
                    </w:rPr>
                    <w:t> </w:t>
                  </w:r>
                  <w:r>
                    <w:rPr>
                      <w:sz w:val="14"/>
                    </w:rPr>
                    <w:t>м</w:t>
                  </w:r>
                  <w:r>
                    <w:rPr>
                      <w:spacing w:val="-22"/>
                      <w:sz w:val="14"/>
                    </w:rPr>
                    <w:t> </w:t>
                  </w:r>
                  <w:r>
                    <w:rPr>
                      <w:sz w:val="14"/>
                    </w:rPr>
                    <w:t>а</w:t>
                  </w:r>
                  <w:r>
                    <w:rPr>
                      <w:spacing w:val="-24"/>
                      <w:sz w:val="14"/>
                    </w:rPr>
                    <w:t> </w:t>
                  </w:r>
                  <w:r>
                    <w:rPr>
                      <w:spacing w:val="3"/>
                      <w:sz w:val="14"/>
                    </w:rPr>
                    <w:t>га   </w:t>
                  </w:r>
                  <w:r>
                    <w:rPr>
                      <w:spacing w:val="12"/>
                      <w:sz w:val="14"/>
                    </w:rPr>
                    <w:t> </w:t>
                  </w:r>
                  <w:r>
                    <w:rPr>
                      <w:sz w:val="14"/>
                    </w:rPr>
                    <w:t>о</w:t>
                  </w:r>
                  <w:r>
                    <w:rPr>
                      <w:spacing w:val="-24"/>
                      <w:sz w:val="14"/>
                    </w:rPr>
                    <w:t> </w:t>
                  </w:r>
                  <w:r>
                    <w:rPr>
                      <w:sz w:val="14"/>
                    </w:rPr>
                    <w:t>ф</w:t>
                  </w:r>
                  <w:r>
                    <w:rPr>
                      <w:spacing w:val="-16"/>
                      <w:sz w:val="14"/>
                    </w:rPr>
                    <w:t> </w:t>
                  </w:r>
                  <w:r>
                    <w:rPr>
                      <w:sz w:val="14"/>
                    </w:rPr>
                    <w:t>с</w:t>
                  </w:r>
                  <w:r>
                    <w:rPr>
                      <w:spacing w:val="-25"/>
                      <w:sz w:val="14"/>
                    </w:rPr>
                    <w:t> </w:t>
                  </w:r>
                  <w:r>
                    <w:rPr>
                      <w:sz w:val="14"/>
                    </w:rPr>
                    <w:t>е</w:t>
                  </w:r>
                  <w:r>
                    <w:rPr>
                      <w:spacing w:val="-23"/>
                      <w:sz w:val="14"/>
                    </w:rPr>
                    <w:t> </w:t>
                  </w:r>
                  <w:r>
                    <w:rPr>
                      <w:sz w:val="14"/>
                    </w:rPr>
                    <w:t>т</w:t>
                  </w:r>
                  <w:r>
                    <w:rPr>
                      <w:spacing w:val="-27"/>
                      <w:sz w:val="14"/>
                    </w:rPr>
                    <w:t> </w:t>
                  </w:r>
                  <w:r>
                    <w:rPr>
                      <w:sz w:val="14"/>
                    </w:rPr>
                    <w:t>н</w:t>
                  </w:r>
                  <w:r>
                    <w:rPr>
                      <w:spacing w:val="-24"/>
                      <w:sz w:val="14"/>
                    </w:rPr>
                    <w:t> </w:t>
                  </w:r>
                  <w:r>
                    <w:rPr>
                      <w:sz w:val="14"/>
                    </w:rPr>
                    <w:t>а</w:t>
                  </w:r>
                  <w:r>
                    <w:rPr>
                      <w:spacing w:val="-23"/>
                      <w:sz w:val="14"/>
                    </w:rPr>
                    <w:t> </w:t>
                  </w:r>
                  <w:r>
                    <w:rPr>
                      <w:sz w:val="14"/>
                    </w:rPr>
                    <w:t>я</w:t>
                    <w:tab/>
                    <w:t>Г</w:t>
                  </w:r>
                  <w:r>
                    <w:rPr>
                      <w:spacing w:val="-25"/>
                      <w:sz w:val="14"/>
                    </w:rPr>
                    <w:t> </w:t>
                  </w:r>
                  <w:r>
                    <w:rPr>
                      <w:sz w:val="14"/>
                    </w:rPr>
                    <w:t>а</w:t>
                  </w:r>
                  <w:r>
                    <w:rPr>
                      <w:spacing w:val="-24"/>
                      <w:sz w:val="14"/>
                    </w:rPr>
                    <w:t> </w:t>
                  </w:r>
                  <w:r>
                    <w:rPr>
                      <w:sz w:val="14"/>
                    </w:rPr>
                    <w:t>р</w:t>
                  </w:r>
                  <w:r>
                    <w:rPr>
                      <w:spacing w:val="-23"/>
                      <w:sz w:val="14"/>
                    </w:rPr>
                    <w:t> </w:t>
                  </w:r>
                  <w:r>
                    <w:rPr>
                      <w:sz w:val="14"/>
                    </w:rPr>
                    <w:t>н</w:t>
                  </w:r>
                  <w:r>
                    <w:rPr>
                      <w:spacing w:val="-25"/>
                      <w:sz w:val="14"/>
                    </w:rPr>
                    <w:t> </w:t>
                  </w:r>
                  <w:r>
                    <w:rPr>
                      <w:sz w:val="14"/>
                    </w:rPr>
                    <w:t>и</w:t>
                  </w:r>
                  <w:r>
                    <w:rPr>
                      <w:spacing w:val="-24"/>
                      <w:sz w:val="14"/>
                    </w:rPr>
                    <w:t> </w:t>
                  </w:r>
                  <w:r>
                    <w:rPr>
                      <w:sz w:val="14"/>
                    </w:rPr>
                    <w:t>т</w:t>
                  </w:r>
                  <w:r>
                    <w:rPr>
                      <w:spacing w:val="-27"/>
                      <w:sz w:val="14"/>
                    </w:rPr>
                    <w:t> </w:t>
                  </w:r>
                  <w:r>
                    <w:rPr>
                      <w:sz w:val="14"/>
                    </w:rPr>
                    <w:t>у</w:t>
                  </w:r>
                  <w:r>
                    <w:rPr>
                      <w:spacing w:val="-25"/>
                      <w:sz w:val="14"/>
                    </w:rPr>
                    <w:t> </w:t>
                  </w:r>
                  <w:r>
                    <w:rPr>
                      <w:sz w:val="14"/>
                    </w:rPr>
                    <w:t>р</w:t>
                  </w:r>
                  <w:r>
                    <w:rPr>
                      <w:spacing w:val="-23"/>
                      <w:sz w:val="14"/>
                    </w:rPr>
                    <w:t> </w:t>
                  </w:r>
                  <w:r>
                    <w:rPr>
                      <w:sz w:val="14"/>
                    </w:rPr>
                    <w:t>а  </w:t>
                  </w:r>
                  <w:r>
                    <w:rPr>
                      <w:spacing w:val="10"/>
                      <w:sz w:val="14"/>
                    </w:rPr>
                    <w:t> </w:t>
                  </w:r>
                  <w:r>
                    <w:rPr>
                      <w:sz w:val="14"/>
                    </w:rPr>
                    <w:t>А</w:t>
                  </w:r>
                  <w:r>
                    <w:rPr>
                      <w:spacing w:val="-23"/>
                      <w:sz w:val="14"/>
                    </w:rPr>
                    <w:t> </w:t>
                  </w:r>
                  <w:r>
                    <w:rPr>
                      <w:sz w:val="14"/>
                    </w:rPr>
                    <w:t>р</w:t>
                  </w:r>
                  <w:r>
                    <w:rPr>
                      <w:spacing w:val="-24"/>
                      <w:sz w:val="14"/>
                    </w:rPr>
                    <w:t> </w:t>
                  </w:r>
                  <w:r>
                    <w:rPr>
                      <w:sz w:val="14"/>
                    </w:rPr>
                    <w:t>и</w:t>
                  </w:r>
                  <w:r>
                    <w:rPr>
                      <w:spacing w:val="-24"/>
                      <w:sz w:val="14"/>
                    </w:rPr>
                    <w:t> </w:t>
                  </w:r>
                  <w:r>
                    <w:rPr>
                      <w:sz w:val="14"/>
                    </w:rPr>
                    <w:t>а</w:t>
                  </w:r>
                  <w:r>
                    <w:rPr>
                      <w:spacing w:val="-23"/>
                      <w:sz w:val="14"/>
                    </w:rPr>
                    <w:t> </w:t>
                  </w:r>
                  <w:r>
                    <w:rPr>
                      <w:sz w:val="14"/>
                    </w:rPr>
                    <w:t>л П</w:t>
                  </w:r>
                  <w:r>
                    <w:rPr>
                      <w:spacing w:val="-17"/>
                      <w:sz w:val="14"/>
                    </w:rPr>
                    <w:t> </w:t>
                  </w:r>
                  <w:r>
                    <w:rPr>
                      <w:sz w:val="14"/>
                    </w:rPr>
                    <w:t>е</w:t>
                  </w:r>
                  <w:r>
                    <w:rPr>
                      <w:spacing w:val="-24"/>
                      <w:sz w:val="14"/>
                    </w:rPr>
                    <w:t> </w:t>
                  </w:r>
                  <w:r>
                    <w:rPr>
                      <w:sz w:val="14"/>
                    </w:rPr>
                    <w:t>ч</w:t>
                  </w:r>
                  <w:r>
                    <w:rPr>
                      <w:spacing w:val="-24"/>
                      <w:sz w:val="14"/>
                    </w:rPr>
                    <w:t> </w:t>
                  </w:r>
                  <w:r>
                    <w:rPr>
                      <w:sz w:val="14"/>
                    </w:rPr>
                    <w:t>а</w:t>
                  </w:r>
                  <w:r>
                    <w:rPr>
                      <w:spacing w:val="-23"/>
                      <w:sz w:val="14"/>
                    </w:rPr>
                    <w:t> </w:t>
                  </w:r>
                  <w:r>
                    <w:rPr>
                      <w:sz w:val="14"/>
                    </w:rPr>
                    <w:t>т</w:t>
                  </w:r>
                  <w:r>
                    <w:rPr>
                      <w:spacing w:val="-27"/>
                      <w:sz w:val="14"/>
                    </w:rPr>
                    <w:t> </w:t>
                  </w:r>
                  <w:r>
                    <w:rPr>
                      <w:sz w:val="14"/>
                    </w:rPr>
                    <w:t>ь</w:t>
                  </w:r>
                  <w:r>
                    <w:rPr>
                      <w:spacing w:val="21"/>
                      <w:sz w:val="14"/>
                    </w:rPr>
                    <w:t> </w:t>
                  </w:r>
                  <w:r>
                    <w:rPr>
                      <w:sz w:val="14"/>
                    </w:rPr>
                    <w:t>о</w:t>
                  </w:r>
                  <w:r>
                    <w:rPr>
                      <w:spacing w:val="-23"/>
                      <w:sz w:val="14"/>
                    </w:rPr>
                    <w:t> </w:t>
                  </w:r>
                  <w:r>
                    <w:rPr>
                      <w:sz w:val="14"/>
                    </w:rPr>
                    <w:t>ф</w:t>
                  </w:r>
                  <w:r>
                    <w:rPr>
                      <w:spacing w:val="-17"/>
                      <w:sz w:val="14"/>
                    </w:rPr>
                    <w:t> </w:t>
                  </w:r>
                  <w:r>
                    <w:rPr>
                      <w:sz w:val="14"/>
                    </w:rPr>
                    <w:t>с</w:t>
                  </w:r>
                  <w:r>
                    <w:rPr>
                      <w:spacing w:val="-25"/>
                      <w:sz w:val="14"/>
                    </w:rPr>
                    <w:t> </w:t>
                  </w:r>
                  <w:r>
                    <w:rPr>
                      <w:sz w:val="14"/>
                    </w:rPr>
                    <w:t>е</w:t>
                  </w:r>
                  <w:r>
                    <w:rPr>
                      <w:spacing w:val="-23"/>
                      <w:sz w:val="14"/>
                    </w:rPr>
                    <w:t> </w:t>
                  </w:r>
                  <w:r>
                    <w:rPr>
                      <w:sz w:val="14"/>
                    </w:rPr>
                    <w:t>т</w:t>
                  </w:r>
                  <w:r>
                    <w:rPr>
                      <w:spacing w:val="-27"/>
                      <w:sz w:val="14"/>
                    </w:rPr>
                    <w:t> </w:t>
                  </w:r>
                  <w:r>
                    <w:rPr>
                      <w:sz w:val="14"/>
                    </w:rPr>
                    <w:t>н</w:t>
                  </w:r>
                  <w:r>
                    <w:rPr>
                      <w:spacing w:val="-24"/>
                      <w:sz w:val="14"/>
                    </w:rPr>
                    <w:t> </w:t>
                  </w:r>
                  <w:r>
                    <w:rPr>
                      <w:sz w:val="14"/>
                    </w:rPr>
                    <w:t>а</w:t>
                  </w:r>
                  <w:r>
                    <w:rPr>
                      <w:spacing w:val="-23"/>
                      <w:sz w:val="14"/>
                    </w:rPr>
                    <w:t> </w:t>
                  </w:r>
                  <w:r>
                    <w:rPr>
                      <w:sz w:val="14"/>
                    </w:rPr>
                    <w:t>я</w:t>
                  </w:r>
                  <w:r>
                    <w:rPr>
                      <w:spacing w:val="-24"/>
                      <w:sz w:val="14"/>
                    </w:rPr>
                    <w:t> </w:t>
                  </w:r>
                  <w:r>
                    <w:rPr>
                      <w:sz w:val="14"/>
                    </w:rPr>
                    <w:t>.  </w:t>
                  </w:r>
                  <w:r>
                    <w:rPr>
                      <w:spacing w:val="20"/>
                      <w:sz w:val="14"/>
                    </w:rPr>
                    <w:t> </w:t>
                  </w:r>
                  <w:r>
                    <w:rPr>
                      <w:spacing w:val="6"/>
                      <w:sz w:val="14"/>
                    </w:rPr>
                    <w:t>Уел.</w:t>
                  </w:r>
                  <w:r>
                    <w:rPr>
                      <w:spacing w:val="30"/>
                      <w:sz w:val="14"/>
                    </w:rPr>
                    <w:t> </w:t>
                  </w:r>
                  <w:r>
                    <w:rPr>
                      <w:sz w:val="14"/>
                    </w:rPr>
                    <w:t>л</w:t>
                  </w:r>
                  <w:r>
                    <w:rPr>
                      <w:spacing w:val="-23"/>
                      <w:sz w:val="14"/>
                    </w:rPr>
                    <w:t> </w:t>
                  </w:r>
                  <w:r>
                    <w:rPr>
                      <w:sz w:val="14"/>
                    </w:rPr>
                    <w:t>е</w:t>
                  </w:r>
                  <w:r>
                    <w:rPr>
                      <w:spacing w:val="-24"/>
                      <w:sz w:val="14"/>
                    </w:rPr>
                    <w:t> </w:t>
                  </w:r>
                  <w:r>
                    <w:rPr>
                      <w:sz w:val="14"/>
                    </w:rPr>
                    <w:t>ч</w:t>
                  </w:r>
                  <w:r>
                    <w:rPr>
                      <w:spacing w:val="-26"/>
                      <w:sz w:val="14"/>
                    </w:rPr>
                    <w:t> </w:t>
                  </w:r>
                  <w:r>
                    <w:rPr>
                      <w:sz w:val="14"/>
                    </w:rPr>
                    <w:t>.</w:t>
                  </w:r>
                  <w:r>
                    <w:rPr>
                      <w:spacing w:val="15"/>
                      <w:sz w:val="14"/>
                    </w:rPr>
                    <w:t> </w:t>
                  </w:r>
                  <w:r>
                    <w:rPr>
                      <w:sz w:val="14"/>
                    </w:rPr>
                    <w:t>л</w:t>
                  </w:r>
                  <w:r>
                    <w:rPr>
                      <w:spacing w:val="-21"/>
                      <w:sz w:val="14"/>
                    </w:rPr>
                    <w:t> </w:t>
                  </w:r>
                  <w:r>
                    <w:rPr>
                      <w:sz w:val="14"/>
                    </w:rPr>
                    <w:t>.</w:t>
                  </w:r>
                  <w:r>
                    <w:rPr>
                      <w:spacing w:val="33"/>
                      <w:sz w:val="14"/>
                    </w:rPr>
                    <w:t> </w:t>
                  </w:r>
                  <w:r>
                    <w:rPr>
                      <w:rFonts w:ascii="Courier New" w:hAnsi="Courier New"/>
                      <w:spacing w:val="-18"/>
                      <w:sz w:val="21"/>
                    </w:rPr>
                    <w:t>8</w:t>
                  </w:r>
                  <w:r>
                    <w:rPr>
                      <w:spacing w:val="-18"/>
                      <w:sz w:val="14"/>
                    </w:rPr>
                    <w:t>.</w:t>
                  </w:r>
                  <w:r>
                    <w:rPr>
                      <w:rFonts w:ascii="Courier New" w:hAnsi="Courier New"/>
                      <w:spacing w:val="-18"/>
                      <w:sz w:val="21"/>
                    </w:rPr>
                    <w:t>84</w:t>
                  </w:r>
                  <w:r>
                    <w:rPr>
                      <w:spacing w:val="-18"/>
                      <w:sz w:val="14"/>
                    </w:rPr>
                    <w:t>.     </w:t>
                  </w:r>
                  <w:r>
                    <w:rPr>
                      <w:spacing w:val="-16"/>
                      <w:sz w:val="14"/>
                    </w:rPr>
                    <w:t> </w:t>
                  </w:r>
                  <w:r>
                    <w:rPr>
                      <w:sz w:val="14"/>
                    </w:rPr>
                    <w:t>У</w:t>
                  </w:r>
                  <w:r>
                    <w:rPr>
                      <w:spacing w:val="-24"/>
                      <w:sz w:val="14"/>
                    </w:rPr>
                    <w:t> </w:t>
                  </w:r>
                  <w:r>
                    <w:rPr>
                      <w:sz w:val="14"/>
                    </w:rPr>
                    <w:t>ч</w:t>
                  </w:r>
                  <w:r>
                    <w:rPr>
                      <w:spacing w:val="-26"/>
                      <w:sz w:val="14"/>
                    </w:rPr>
                    <w:t> </w:t>
                  </w:r>
                  <w:r>
                    <w:rPr>
                      <w:spacing w:val="3"/>
                      <w:sz w:val="14"/>
                    </w:rPr>
                    <w:t>.-и</w:t>
                  </w:r>
                  <w:r>
                    <w:rPr>
                      <w:spacing w:val="-25"/>
                      <w:sz w:val="14"/>
                    </w:rPr>
                    <w:t> </w:t>
                  </w:r>
                  <w:r>
                    <w:rPr>
                      <w:sz w:val="14"/>
                    </w:rPr>
                    <w:t>э</w:t>
                  </w:r>
                  <w:r>
                    <w:rPr>
                      <w:spacing w:val="-27"/>
                      <w:sz w:val="14"/>
                    </w:rPr>
                    <w:t> </w:t>
                  </w:r>
                  <w:r>
                    <w:rPr>
                      <w:sz w:val="14"/>
                    </w:rPr>
                    <w:t>д</w:t>
                  </w:r>
                  <w:r>
                    <w:rPr>
                      <w:spacing w:val="-24"/>
                      <w:sz w:val="14"/>
                    </w:rPr>
                    <w:t> </w:t>
                  </w:r>
                  <w:r>
                    <w:rPr>
                      <w:sz w:val="14"/>
                    </w:rPr>
                    <w:t>.</w:t>
                  </w:r>
                  <w:r>
                    <w:rPr>
                      <w:spacing w:val="22"/>
                      <w:sz w:val="14"/>
                    </w:rPr>
                    <w:t> </w:t>
                  </w:r>
                  <w:r>
                    <w:rPr>
                      <w:rFonts w:ascii="Courier New" w:hAnsi="Courier New"/>
                      <w:i/>
                      <w:spacing w:val="-19"/>
                      <w:sz w:val="21"/>
                    </w:rPr>
                    <w:t>я.</w:t>
                  </w:r>
                  <w:r>
                    <w:rPr>
                      <w:rFonts w:ascii="Courier New" w:hAnsi="Courier New"/>
                      <w:spacing w:val="-19"/>
                      <w:sz w:val="21"/>
                    </w:rPr>
                    <w:t>8</w:t>
                  </w:r>
                  <w:r>
                    <w:rPr>
                      <w:spacing w:val="-19"/>
                      <w:sz w:val="14"/>
                    </w:rPr>
                    <w:t>.</w:t>
                  </w:r>
                  <w:r>
                    <w:rPr>
                      <w:spacing w:val="-14"/>
                      <w:sz w:val="14"/>
                    </w:rPr>
                    <w:t> </w:t>
                  </w:r>
                  <w:r>
                    <w:rPr>
                      <w:rFonts w:ascii="Courier New" w:hAnsi="Courier New"/>
                      <w:spacing w:val="-23"/>
                      <w:sz w:val="21"/>
                    </w:rPr>
                    <w:t>15</w:t>
                  </w:r>
                  <w:r>
                    <w:rPr>
                      <w:spacing w:val="-23"/>
                      <w:sz w:val="14"/>
                    </w:rPr>
                    <w:t>.         </w:t>
                  </w:r>
                  <w:r>
                    <w:rPr>
                      <w:spacing w:val="-9"/>
                      <w:sz w:val="14"/>
                    </w:rPr>
                    <w:t> </w:t>
                  </w:r>
                  <w:r>
                    <w:rPr>
                      <w:sz w:val="14"/>
                    </w:rPr>
                    <w:t>Т</w:t>
                  </w:r>
                  <w:r>
                    <w:rPr>
                      <w:spacing w:val="-21"/>
                      <w:sz w:val="14"/>
                    </w:rPr>
                    <w:t> </w:t>
                  </w:r>
                  <w:r>
                    <w:rPr>
                      <w:sz w:val="14"/>
                    </w:rPr>
                    <w:t>и</w:t>
                  </w:r>
                  <w:r>
                    <w:rPr>
                      <w:spacing w:val="-24"/>
                      <w:sz w:val="14"/>
                    </w:rPr>
                    <w:t> </w:t>
                  </w:r>
                  <w:r>
                    <w:rPr>
                      <w:sz w:val="14"/>
                    </w:rPr>
                    <w:t>р</w:t>
                  </w:r>
                  <w:r>
                    <w:rPr>
                      <w:spacing w:val="-23"/>
                      <w:sz w:val="14"/>
                    </w:rPr>
                    <w:t> </w:t>
                  </w:r>
                  <w:r>
                    <w:rPr>
                      <w:sz w:val="14"/>
                    </w:rPr>
                    <w:t>а</w:t>
                  </w:r>
                  <w:r>
                    <w:rPr>
                      <w:spacing w:val="-24"/>
                      <w:sz w:val="14"/>
                    </w:rPr>
                    <w:t> </w:t>
                  </w:r>
                  <w:r>
                    <w:rPr>
                      <w:sz w:val="14"/>
                    </w:rPr>
                    <w:t>ж </w:t>
                  </w:r>
                  <w:r>
                    <w:rPr>
                      <w:spacing w:val="5"/>
                      <w:sz w:val="14"/>
                    </w:rPr>
                    <w:t> </w:t>
                  </w:r>
                  <w:r>
                    <w:rPr>
                      <w:rFonts w:ascii="Courier New" w:hAnsi="Courier New"/>
                      <w:spacing w:val="-18"/>
                      <w:sz w:val="21"/>
                    </w:rPr>
                    <w:t>38</w:t>
                  </w:r>
                  <w:r>
                    <w:rPr>
                      <w:rFonts w:ascii="Courier New" w:hAnsi="Courier New"/>
                      <w:spacing w:val="-104"/>
                      <w:sz w:val="21"/>
                    </w:rPr>
                    <w:t> </w:t>
                  </w:r>
                  <w:r>
                    <w:rPr>
                      <w:sz w:val="14"/>
                    </w:rPr>
                    <w:t>э</w:t>
                  </w:r>
                  <w:r>
                    <w:rPr>
                      <w:spacing w:val="-3"/>
                      <w:sz w:val="14"/>
                    </w:rPr>
                    <w:t> </w:t>
                  </w:r>
                  <w:r>
                    <w:rPr>
                      <w:sz w:val="14"/>
                    </w:rPr>
                    <w:t>о</w:t>
                  </w:r>
                  <w:r>
                    <w:rPr>
                      <w:spacing w:val="1"/>
                      <w:sz w:val="14"/>
                    </w:rPr>
                    <w:t> </w:t>
                  </w:r>
                  <w:r>
                    <w:rPr>
                      <w:sz w:val="14"/>
                    </w:rPr>
                    <w:t>.  </w:t>
                  </w:r>
                  <w:r>
                    <w:rPr>
                      <w:spacing w:val="22"/>
                      <w:sz w:val="14"/>
                    </w:rPr>
                    <w:t> </w:t>
                  </w:r>
                  <w:r>
                    <w:rPr>
                      <w:sz w:val="14"/>
                    </w:rPr>
                    <w:t>З</w:t>
                  </w:r>
                  <w:r>
                    <w:rPr>
                      <w:spacing w:val="-23"/>
                      <w:sz w:val="14"/>
                    </w:rPr>
                    <w:t> </w:t>
                  </w:r>
                  <w:r>
                    <w:rPr>
                      <w:sz w:val="14"/>
                    </w:rPr>
                    <w:t>а</w:t>
                  </w:r>
                  <w:r>
                    <w:rPr>
                      <w:spacing w:val="-25"/>
                      <w:sz w:val="14"/>
                    </w:rPr>
                    <w:t> </w:t>
                  </w:r>
                  <w:r>
                    <w:rPr>
                      <w:sz w:val="14"/>
                    </w:rPr>
                    <w:t>к</w:t>
                  </w:r>
                  <w:r>
                    <w:rPr>
                      <w:spacing w:val="-27"/>
                      <w:sz w:val="14"/>
                    </w:rPr>
                    <w:t> </w:t>
                  </w:r>
                  <w:r>
                    <w:rPr>
                      <w:sz w:val="14"/>
                    </w:rPr>
                    <w:t>.</w:t>
                  </w:r>
                  <w:r>
                    <w:rPr>
                      <w:spacing w:val="25"/>
                      <w:sz w:val="14"/>
                    </w:rPr>
                    <w:t> </w:t>
                  </w:r>
                  <w:r>
                    <w:rPr>
                      <w:rFonts w:ascii="Courier New" w:hAnsi="Courier New"/>
                      <w:spacing w:val="-24"/>
                      <w:sz w:val="21"/>
                    </w:rPr>
                    <w:t>350</w:t>
                  </w:r>
                </w:p>
                <w:p>
                  <w:pPr>
                    <w:tabs>
                      <w:tab w:pos="5244" w:val="left" w:leader="none"/>
                    </w:tabs>
                    <w:spacing w:line="218" w:lineRule="auto" w:before="189"/>
                    <w:ind w:left="3582" w:right="2305" w:hanging="1200"/>
                    <w:jc w:val="left"/>
                    <w:rPr>
                      <w:sz w:val="14"/>
                    </w:rPr>
                  </w:pPr>
                  <w:r>
                    <w:rPr>
                      <w:sz w:val="14"/>
                    </w:rPr>
                    <w:t>•</w:t>
                  </w:r>
                  <w:r>
                    <w:rPr>
                      <w:spacing w:val="-18"/>
                      <w:sz w:val="14"/>
                    </w:rPr>
                    <w:t> </w:t>
                  </w:r>
                  <w:r>
                    <w:rPr>
                      <w:sz w:val="14"/>
                    </w:rPr>
                    <w:t>Г</w:t>
                  </w:r>
                  <w:r>
                    <w:rPr>
                      <w:spacing w:val="-6"/>
                      <w:sz w:val="14"/>
                    </w:rPr>
                    <w:t> </w:t>
                  </w:r>
                  <w:r>
                    <w:rPr>
                      <w:sz w:val="14"/>
                    </w:rPr>
                    <w:t>У П </w:t>
                  </w:r>
                  <w:r>
                    <w:rPr>
                      <w:spacing w:val="10"/>
                      <w:sz w:val="14"/>
                    </w:rPr>
                    <w:t> </w:t>
                  </w:r>
                  <w:r>
                    <w:rPr>
                      <w:sz w:val="14"/>
                    </w:rPr>
                    <w:t>«</w:t>
                  </w:r>
                  <w:r>
                    <w:rPr>
                      <w:spacing w:val="-25"/>
                      <w:sz w:val="14"/>
                    </w:rPr>
                    <w:t> </w:t>
                  </w:r>
                  <w:r>
                    <w:rPr>
                      <w:sz w:val="14"/>
                    </w:rPr>
                    <w:t>С</w:t>
                  </w:r>
                  <w:r>
                    <w:rPr>
                      <w:spacing w:val="-21"/>
                      <w:sz w:val="14"/>
                    </w:rPr>
                    <w:t> </w:t>
                  </w:r>
                  <w:r>
                    <w:rPr>
                      <w:sz w:val="14"/>
                    </w:rPr>
                    <w:t>Т</w:t>
                  </w:r>
                  <w:r>
                    <w:rPr>
                      <w:spacing w:val="-24"/>
                      <w:sz w:val="14"/>
                    </w:rPr>
                    <w:t> </w:t>
                  </w:r>
                  <w:r>
                    <w:rPr>
                      <w:sz w:val="14"/>
                    </w:rPr>
                    <w:t>А</w:t>
                  </w:r>
                  <w:r>
                    <w:rPr>
                      <w:spacing w:val="-21"/>
                      <w:sz w:val="14"/>
                    </w:rPr>
                    <w:t> </w:t>
                  </w:r>
                  <w:r>
                    <w:rPr>
                      <w:sz w:val="14"/>
                    </w:rPr>
                    <w:t>Н</w:t>
                  </w:r>
                  <w:r>
                    <w:rPr>
                      <w:spacing w:val="-21"/>
                      <w:sz w:val="14"/>
                    </w:rPr>
                    <w:t> </w:t>
                  </w:r>
                  <w:r>
                    <w:rPr>
                      <w:sz w:val="14"/>
                    </w:rPr>
                    <w:t>О</w:t>
                  </w:r>
                  <w:r>
                    <w:rPr>
                      <w:spacing w:val="-18"/>
                      <w:sz w:val="14"/>
                    </w:rPr>
                    <w:t> </w:t>
                  </w:r>
                  <w:r>
                    <w:rPr>
                      <w:sz w:val="14"/>
                    </w:rPr>
                    <w:t>А</w:t>
                  </w:r>
                  <w:r>
                    <w:rPr>
                      <w:spacing w:val="-22"/>
                      <w:sz w:val="14"/>
                    </w:rPr>
                    <w:t> </w:t>
                  </w:r>
                  <w:r>
                    <w:rPr>
                      <w:sz w:val="14"/>
                    </w:rPr>
                    <w:t>Р</w:t>
                  </w:r>
                  <w:r>
                    <w:rPr>
                      <w:spacing w:val="-21"/>
                      <w:sz w:val="14"/>
                    </w:rPr>
                    <w:t> </w:t>
                  </w:r>
                  <w:r>
                    <w:rPr>
                      <w:sz w:val="14"/>
                    </w:rPr>
                    <w:t>Т</w:t>
                  </w:r>
                  <w:r>
                    <w:rPr>
                      <w:spacing w:val="-24"/>
                      <w:sz w:val="14"/>
                    </w:rPr>
                    <w:t> </w:t>
                  </w:r>
                  <w:r>
                    <w:rPr>
                      <w:sz w:val="14"/>
                    </w:rPr>
                    <w:t>И</w:t>
                  </w:r>
                  <w:r>
                    <w:rPr>
                      <w:spacing w:val="-20"/>
                      <w:sz w:val="14"/>
                    </w:rPr>
                    <w:t> </w:t>
                  </w:r>
                  <w:r>
                    <w:rPr>
                      <w:sz w:val="14"/>
                    </w:rPr>
                    <w:t>Н</w:t>
                  </w:r>
                  <w:r>
                    <w:rPr>
                      <w:spacing w:val="-21"/>
                      <w:sz w:val="14"/>
                    </w:rPr>
                    <w:t> </w:t>
                  </w:r>
                  <w:r>
                    <w:rPr>
                      <w:sz w:val="14"/>
                    </w:rPr>
                    <w:t>Ф</w:t>
                  </w:r>
                  <w:r>
                    <w:rPr>
                      <w:spacing w:val="-20"/>
                      <w:sz w:val="14"/>
                    </w:rPr>
                    <w:t> </w:t>
                  </w:r>
                  <w:r>
                    <w:rPr>
                      <w:sz w:val="14"/>
                    </w:rPr>
                    <w:t>О</w:t>
                  </w:r>
                  <w:r>
                    <w:rPr>
                      <w:spacing w:val="-18"/>
                      <w:sz w:val="14"/>
                    </w:rPr>
                    <w:t> </w:t>
                  </w:r>
                  <w:r>
                    <w:rPr>
                      <w:sz w:val="14"/>
                    </w:rPr>
                    <w:t>Р</w:t>
                  </w:r>
                  <w:r>
                    <w:rPr>
                      <w:spacing w:val="-21"/>
                      <w:sz w:val="14"/>
                    </w:rPr>
                    <w:t> </w:t>
                  </w:r>
                  <w:r>
                    <w:rPr>
                      <w:sz w:val="14"/>
                    </w:rPr>
                    <w:t>М</w:t>
                  </w:r>
                  <w:r>
                    <w:rPr>
                      <w:spacing w:val="-18"/>
                      <w:sz w:val="14"/>
                    </w:rPr>
                    <w:t> </w:t>
                  </w:r>
                  <w:r>
                    <w:rPr>
                      <w:sz w:val="14"/>
                    </w:rPr>
                    <w:t>»</w:t>
                  </w:r>
                  <w:r>
                    <w:rPr>
                      <w:spacing w:val="-24"/>
                      <w:sz w:val="14"/>
                    </w:rPr>
                    <w:t> </w:t>
                  </w:r>
                  <w:r>
                    <w:rPr>
                      <w:sz w:val="14"/>
                    </w:rPr>
                    <w:t>. </w:t>
                  </w:r>
                  <w:r>
                    <w:rPr>
                      <w:spacing w:val="11"/>
                      <w:sz w:val="14"/>
                    </w:rPr>
                    <w:t> </w:t>
                  </w:r>
                  <w:r>
                    <w:rPr>
                      <w:rFonts w:ascii="Courier New" w:hAnsi="Courier New"/>
                      <w:spacing w:val="-26"/>
                      <w:sz w:val="21"/>
                    </w:rPr>
                    <w:t>123</w:t>
                  </w:r>
                  <w:r>
                    <w:rPr>
                      <w:spacing w:val="-26"/>
                      <w:sz w:val="14"/>
                    </w:rPr>
                    <w:t>Э</w:t>
                  </w:r>
                  <w:r>
                    <w:rPr>
                      <w:rFonts w:ascii="Courier New" w:hAnsi="Courier New"/>
                      <w:spacing w:val="-26"/>
                      <w:sz w:val="21"/>
                    </w:rPr>
                    <w:t>95</w:t>
                  </w:r>
                  <w:r>
                    <w:rPr>
                      <w:rFonts w:ascii="Courier New" w:hAnsi="Courier New"/>
                      <w:spacing w:val="-91"/>
                      <w:sz w:val="21"/>
                    </w:rPr>
                    <w:t> </w:t>
                  </w:r>
                  <w:r>
                    <w:rPr>
                      <w:sz w:val="14"/>
                    </w:rPr>
                    <w:t>М</w:t>
                  </w:r>
                  <w:r>
                    <w:rPr>
                      <w:spacing w:val="-22"/>
                      <w:sz w:val="14"/>
                    </w:rPr>
                    <w:t> </w:t>
                  </w:r>
                  <w:r>
                    <w:rPr>
                      <w:spacing w:val="5"/>
                      <w:sz w:val="14"/>
                    </w:rPr>
                    <w:t>осж</w:t>
                  </w:r>
                  <w:r>
                    <w:rPr>
                      <w:spacing w:val="-26"/>
                      <w:sz w:val="14"/>
                    </w:rPr>
                    <w:t> </w:t>
                  </w:r>
                  <w:r>
                    <w:rPr>
                      <w:spacing w:val="5"/>
                      <w:sz w:val="14"/>
                    </w:rPr>
                    <w:t>еа.</w:t>
                  </w:r>
                  <w:r>
                    <w:rPr>
                      <w:spacing w:val="40"/>
                      <w:sz w:val="14"/>
                    </w:rPr>
                    <w:t> </w:t>
                  </w:r>
                  <w:r>
                    <w:rPr>
                      <w:sz w:val="14"/>
                    </w:rPr>
                    <w:t>Г</w:t>
                  </w:r>
                  <w:r>
                    <w:rPr>
                      <w:spacing w:val="-24"/>
                      <w:sz w:val="14"/>
                    </w:rPr>
                    <w:t> </w:t>
                  </w:r>
                  <w:r>
                    <w:rPr>
                      <w:sz w:val="14"/>
                    </w:rPr>
                    <w:t>р</w:t>
                  </w:r>
                  <w:r>
                    <w:rPr>
                      <w:spacing w:val="-23"/>
                      <w:sz w:val="14"/>
                    </w:rPr>
                    <w:t> </w:t>
                  </w:r>
                  <w:r>
                    <w:rPr>
                      <w:sz w:val="14"/>
                    </w:rPr>
                    <w:t>а</w:t>
                  </w:r>
                  <w:r>
                    <w:rPr>
                      <w:spacing w:val="-23"/>
                      <w:sz w:val="14"/>
                    </w:rPr>
                    <w:t> </w:t>
                  </w:r>
                  <w:r>
                    <w:rPr>
                      <w:sz w:val="14"/>
                    </w:rPr>
                    <w:t>н</w:t>
                  </w:r>
                  <w:r>
                    <w:rPr>
                      <w:spacing w:val="-25"/>
                      <w:sz w:val="14"/>
                    </w:rPr>
                    <w:t> </w:t>
                  </w:r>
                  <w:r>
                    <w:rPr>
                      <w:sz w:val="14"/>
                    </w:rPr>
                    <w:t>а</w:t>
                  </w:r>
                  <w:r>
                    <w:rPr>
                      <w:spacing w:val="-23"/>
                      <w:sz w:val="14"/>
                    </w:rPr>
                    <w:t> </w:t>
                  </w:r>
                  <w:r>
                    <w:rPr>
                      <w:sz w:val="14"/>
                    </w:rPr>
                    <w:t>т</w:t>
                  </w:r>
                  <w:r>
                    <w:rPr>
                      <w:spacing w:val="-27"/>
                      <w:sz w:val="14"/>
                    </w:rPr>
                    <w:t> </w:t>
                  </w:r>
                  <w:r>
                    <w:rPr>
                      <w:sz w:val="14"/>
                    </w:rPr>
                    <w:t>н</w:t>
                  </w:r>
                  <w:r>
                    <w:rPr>
                      <w:spacing w:val="-25"/>
                      <w:sz w:val="14"/>
                    </w:rPr>
                    <w:t> </w:t>
                  </w:r>
                  <w:r>
                    <w:rPr>
                      <w:sz w:val="14"/>
                    </w:rPr>
                    <w:t>ы</w:t>
                  </w:r>
                  <w:r>
                    <w:rPr>
                      <w:spacing w:val="-19"/>
                      <w:sz w:val="14"/>
                    </w:rPr>
                    <w:t> </w:t>
                  </w:r>
                  <w:r>
                    <w:rPr>
                      <w:sz w:val="14"/>
                    </w:rPr>
                    <w:t>й </w:t>
                  </w:r>
                  <w:r>
                    <w:rPr>
                      <w:spacing w:val="11"/>
                      <w:sz w:val="14"/>
                    </w:rPr>
                    <w:t> </w:t>
                  </w:r>
                  <w:r>
                    <w:rPr>
                      <w:sz w:val="14"/>
                    </w:rPr>
                    <w:t>п</w:t>
                  </w:r>
                  <w:r>
                    <w:rPr>
                      <w:spacing w:val="-15"/>
                      <w:sz w:val="14"/>
                    </w:rPr>
                    <w:t> </w:t>
                  </w:r>
                  <w:r>
                    <w:rPr>
                      <w:sz w:val="14"/>
                    </w:rPr>
                    <w:t>е</w:t>
                  </w:r>
                  <w:r>
                    <w:rPr>
                      <w:spacing w:val="-13"/>
                      <w:sz w:val="14"/>
                    </w:rPr>
                    <w:t> </w:t>
                  </w:r>
                  <w:r>
                    <w:rPr>
                      <w:sz w:val="14"/>
                    </w:rPr>
                    <w:t>р</w:t>
                  </w:r>
                  <w:r>
                    <w:rPr>
                      <w:spacing w:val="-13"/>
                      <w:sz w:val="14"/>
                    </w:rPr>
                    <w:t> </w:t>
                  </w:r>
                  <w:r>
                    <w:rPr>
                      <w:sz w:val="14"/>
                    </w:rPr>
                    <w:t>. </w:t>
                  </w:r>
                  <w:r>
                    <w:rPr>
                      <w:spacing w:val="8"/>
                      <w:sz w:val="14"/>
                    </w:rPr>
                    <w:t> </w:t>
                  </w:r>
                  <w:r>
                    <w:rPr>
                      <w:rFonts w:ascii="Courier New" w:hAnsi="Courier New"/>
                      <w:spacing w:val="-8"/>
                      <w:sz w:val="21"/>
                    </w:rPr>
                    <w:t>4</w:t>
                  </w:r>
                  <w:r>
                    <w:rPr>
                      <w:spacing w:val="-8"/>
                      <w:sz w:val="14"/>
                    </w:rPr>
                    <w:t>. </w:t>
                  </w:r>
                  <w:r>
                    <w:rPr>
                      <w:sz w:val="14"/>
                    </w:rPr>
                    <w:t>N</w:t>
                  </w:r>
                  <w:r>
                    <w:rPr>
                      <w:spacing w:val="-17"/>
                      <w:sz w:val="14"/>
                    </w:rPr>
                    <w:t> </w:t>
                  </w:r>
                  <w:r>
                    <w:rPr>
                      <w:sz w:val="14"/>
                    </w:rPr>
                    <w:t>w</w:t>
                  </w:r>
                  <w:r>
                    <w:rPr>
                      <w:spacing w:val="-16"/>
                      <w:sz w:val="14"/>
                    </w:rPr>
                    <w:t> </w:t>
                  </w:r>
                  <w:r>
                    <w:rPr>
                      <w:sz w:val="14"/>
                    </w:rPr>
                    <w:t>w</w:t>
                  </w:r>
                  <w:r>
                    <w:rPr>
                      <w:spacing w:val="-16"/>
                      <w:sz w:val="14"/>
                    </w:rPr>
                    <w:t> </w:t>
                  </w:r>
                  <w:r>
                    <w:rPr>
                      <w:spacing w:val="3"/>
                      <w:sz w:val="14"/>
                    </w:rPr>
                    <w:t>.g</w:t>
                  </w:r>
                  <w:r>
                    <w:rPr>
                      <w:spacing w:val="-22"/>
                      <w:sz w:val="14"/>
                    </w:rPr>
                    <w:t> </w:t>
                  </w:r>
                  <w:r>
                    <w:rPr>
                      <w:sz w:val="14"/>
                    </w:rPr>
                    <w:t>o</w:t>
                  </w:r>
                  <w:r>
                    <w:rPr>
                      <w:spacing w:val="-22"/>
                      <w:sz w:val="14"/>
                    </w:rPr>
                    <w:t> </w:t>
                  </w:r>
                  <w:r>
                    <w:rPr>
                      <w:sz w:val="14"/>
                    </w:rPr>
                    <w:t>s</w:t>
                  </w:r>
                  <w:r>
                    <w:rPr>
                      <w:spacing w:val="-23"/>
                      <w:sz w:val="14"/>
                    </w:rPr>
                    <w:t> </w:t>
                  </w:r>
                  <w:r>
                    <w:rPr>
                      <w:spacing w:val="3"/>
                      <w:sz w:val="14"/>
                    </w:rPr>
                    <w:t>tn</w:t>
                  </w:r>
                  <w:r>
                    <w:rPr>
                      <w:spacing w:val="-22"/>
                      <w:sz w:val="14"/>
                    </w:rPr>
                    <w:t> </w:t>
                  </w:r>
                  <w:r>
                    <w:rPr>
                      <w:spacing w:val="3"/>
                      <w:sz w:val="14"/>
                    </w:rPr>
                    <w:t>fo</w:t>
                  </w:r>
                  <w:r>
                    <w:rPr>
                      <w:spacing w:val="-23"/>
                      <w:sz w:val="14"/>
                    </w:rPr>
                    <w:t> </w:t>
                  </w:r>
                  <w:r>
                    <w:rPr>
                      <w:spacing w:val="5"/>
                      <w:sz w:val="14"/>
                    </w:rPr>
                    <w:t>.ru</w:t>
                    <w:tab/>
                  </w:r>
                  <w:r>
                    <w:rPr>
                      <w:sz w:val="14"/>
                    </w:rPr>
                    <w:t>i</w:t>
                  </w:r>
                  <w:r>
                    <w:rPr>
                      <w:spacing w:val="-27"/>
                      <w:sz w:val="14"/>
                    </w:rPr>
                    <w:t> </w:t>
                  </w:r>
                  <w:r>
                    <w:rPr>
                      <w:sz w:val="14"/>
                    </w:rPr>
                    <w:t>n</w:t>
                  </w:r>
                  <w:r>
                    <w:rPr>
                      <w:spacing w:val="-2"/>
                      <w:sz w:val="14"/>
                    </w:rPr>
                    <w:t> </w:t>
                  </w:r>
                  <w:r>
                    <w:rPr>
                      <w:sz w:val="14"/>
                    </w:rPr>
                    <w:t>f</w:t>
                  </w:r>
                  <w:r>
                    <w:rPr>
                      <w:spacing w:val="-21"/>
                      <w:sz w:val="14"/>
                    </w:rPr>
                    <w:t> </w:t>
                  </w:r>
                  <w:r>
                    <w:rPr>
                      <w:sz w:val="14"/>
                    </w:rPr>
                    <w:t>o</w:t>
                  </w:r>
                  <w:r>
                    <w:rPr>
                      <w:spacing w:val="-2"/>
                      <w:sz w:val="14"/>
                    </w:rPr>
                    <w:t> </w:t>
                  </w:r>
                  <w:r>
                    <w:rPr>
                      <w:sz w:val="14"/>
                    </w:rPr>
                    <w:t>^</w:t>
                  </w:r>
                  <w:r>
                    <w:rPr>
                      <w:spacing w:val="-8"/>
                      <w:sz w:val="14"/>
                    </w:rPr>
                    <w:t> </w:t>
                  </w:r>
                  <w:r>
                    <w:rPr>
                      <w:spacing w:val="5"/>
                      <w:sz w:val="14"/>
                    </w:rPr>
                    <w:t>gosfonfo.ru</w:t>
                  </w:r>
                </w:p>
                <w:p>
                  <w:pPr>
                    <w:spacing w:before="7"/>
                    <w:ind w:left="68" w:right="0" w:firstLine="0"/>
                    <w:jc w:val="center"/>
                    <w:rPr>
                      <w:rFonts w:ascii="Courier New" w:hAnsi="Courier New"/>
                      <w:sz w:val="21"/>
                    </w:rPr>
                  </w:pPr>
                  <w:r>
                    <w:rPr>
                      <w:sz w:val="14"/>
                    </w:rPr>
                    <w:t>Н а б р а н о  </w:t>
                  </w:r>
                  <w:r>
                    <w:rPr>
                      <w:sz w:val="13"/>
                    </w:rPr>
                    <w:t>я  </w:t>
                  </w:r>
                  <w:r>
                    <w:rPr>
                      <w:sz w:val="14"/>
                    </w:rPr>
                    <w:t>о т п е ч а т а н о  а  К а л у ж с </w:t>
                  </w:r>
                  <w:r>
                    <w:rPr>
                      <w:spacing w:val="5"/>
                      <w:sz w:val="14"/>
                    </w:rPr>
                    <w:t>ко </w:t>
                  </w:r>
                  <w:r>
                    <w:rPr>
                      <w:sz w:val="14"/>
                    </w:rPr>
                    <w:t>й  т и п о </w:t>
                  </w:r>
                  <w:r>
                    <w:rPr>
                      <w:spacing w:val="3"/>
                      <w:sz w:val="14"/>
                    </w:rPr>
                    <w:t>гр</w:t>
                  </w:r>
                  <w:r>
                    <w:rPr>
                      <w:spacing w:val="2"/>
                      <w:sz w:val="14"/>
                    </w:rPr>
                    <w:t> </w:t>
                  </w:r>
                  <w:r>
                    <w:rPr>
                      <w:sz w:val="14"/>
                    </w:rPr>
                    <w:t>а ф и и  с т а я д а р т о а .  </w:t>
                  </w:r>
                  <w:r>
                    <w:rPr>
                      <w:rFonts w:ascii="Courier New" w:hAnsi="Courier New"/>
                      <w:spacing w:val="-29"/>
                      <w:sz w:val="21"/>
                    </w:rPr>
                    <w:t>240021 </w:t>
                  </w:r>
                  <w:r>
                    <w:rPr>
                      <w:sz w:val="14"/>
                    </w:rPr>
                    <w:t>К а л у </w:t>
                  </w:r>
                  <w:r>
                    <w:rPr>
                      <w:spacing w:val="3"/>
                      <w:sz w:val="14"/>
                    </w:rPr>
                    <w:t>га</w:t>
                  </w:r>
                  <w:r>
                    <w:rPr>
                      <w:spacing w:val="2"/>
                      <w:sz w:val="14"/>
                    </w:rPr>
                    <w:t> </w:t>
                  </w:r>
                  <w:r>
                    <w:rPr>
                      <w:sz w:val="14"/>
                    </w:rPr>
                    <w:t>,  </w:t>
                  </w:r>
                  <w:r>
                    <w:rPr>
                      <w:sz w:val="13"/>
                    </w:rPr>
                    <w:t>у я .  </w:t>
                  </w:r>
                  <w:r>
                    <w:rPr>
                      <w:sz w:val="14"/>
                    </w:rPr>
                    <w:t>М о с к о в с </w:t>
                  </w:r>
                  <w:r>
                    <w:rPr>
                      <w:spacing w:val="5"/>
                      <w:sz w:val="14"/>
                    </w:rPr>
                    <w:t>ка </w:t>
                  </w:r>
                  <w:r>
                    <w:rPr>
                      <w:sz w:val="14"/>
                    </w:rPr>
                    <w:t>я .  </w:t>
                  </w:r>
                  <w:r>
                    <w:rPr>
                      <w:rFonts w:ascii="Courier New" w:hAnsi="Courier New"/>
                      <w:spacing w:val="-23"/>
                      <w:sz w:val="21"/>
                    </w:rPr>
                    <w:t>256</w:t>
                  </w:r>
                </w:p>
              </w:txbxContent>
            </v:textbox>
            <w10:wrap type="none"/>
          </v:shape>
        </w:pict>
      </w:r>
      <w:r>
        <w:rPr/>
        <w:drawing>
          <wp:anchor distT="0" distB="0" distL="0" distR="0" allowOverlap="1" layoutInCell="1" locked="0" behindDoc="1" simplePos="0" relativeHeight="268172495">
            <wp:simplePos x="0" y="0"/>
            <wp:positionH relativeFrom="page">
              <wp:posOffset>0</wp:posOffset>
            </wp:positionH>
            <wp:positionV relativeFrom="page">
              <wp:posOffset>0</wp:posOffset>
            </wp:positionV>
            <wp:extent cx="7561580" cy="10691419"/>
            <wp:effectExtent l="0" t="0" r="0" b="0"/>
            <wp:wrapNone/>
            <wp:docPr id="149" name="image77.png" descr=""/>
            <wp:cNvGraphicFramePr>
              <a:graphicFrameLocks noChangeAspect="1"/>
            </wp:cNvGraphicFramePr>
            <a:graphic>
              <a:graphicData uri="http://schemas.openxmlformats.org/drawingml/2006/picture">
                <pic:pic>
                  <pic:nvPicPr>
                    <pic:cNvPr id="150" name="image77.png"/>
                    <pic:cNvPicPr/>
                  </pic:nvPicPr>
                  <pic:blipFill>
                    <a:blip r:embed="rId82" cstate="print"/>
                    <a:stretch>
                      <a:fillRect/>
                    </a:stretch>
                  </pic:blipFill>
                  <pic:spPr>
                    <a:xfrm>
                      <a:off x="0" y="0"/>
                      <a:ext cx="7561580" cy="10691419"/>
                    </a:xfrm>
                    <a:prstGeom prst="rect">
                      <a:avLst/>
                    </a:prstGeom>
                  </pic:spPr>
                </pic:pic>
              </a:graphicData>
            </a:graphic>
          </wp:anchor>
        </w:drawing>
      </w:r>
      <w:hyperlink r:id="rId7">
        <w:r>
          <w:rPr>
            <w:color w:val="0000FF"/>
            <w:spacing w:val="-10"/>
            <w:sz w:val="19"/>
            <w:u w:val="single" w:color="0000FF"/>
          </w:rPr>
          <w:t>Elec.ru</w:t>
        </w:r>
      </w:hyperlink>
    </w:p>
    <w:p>
      <w:pPr>
        <w:spacing w:before="156"/>
        <w:ind w:left="100" w:right="0" w:firstLine="0"/>
        <w:jc w:val="left"/>
        <w:rPr>
          <w:sz w:val="16"/>
        </w:rPr>
      </w:pPr>
      <w:r>
        <w:rPr/>
        <w:br w:type="column"/>
      </w:r>
      <w:r>
        <w:rPr>
          <w:sz w:val="16"/>
        </w:rPr>
        <w:t>Электротехническая библиотека Elec.ru</w:t>
      </w:r>
    </w:p>
    <w:sectPr>
      <w:type w:val="continuous"/>
      <w:pgSz w:w="11910" w:h="16840"/>
      <w:pgMar w:top="400" w:bottom="280" w:left="1040" w:right="1320"/>
      <w:cols w:num="2" w:equalWidth="0">
        <w:col w:w="622" w:space="5716"/>
        <w:col w:w="3212"/>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CC"/>
    <w:family w:val="roman"/>
    <w:pitch w:val="variable"/>
  </w:font>
  <w:font w:name="Arial">
    <w:altName w:val="Arial"/>
    <w:charset w:val="CC"/>
    <w:family w:val="swiss"/>
    <w:pitch w:val="variable"/>
  </w:font>
  <w:font w:name="Symbol">
    <w:altName w:val="Symbol"/>
    <w:charset w:val="2"/>
    <w:family w:val="roman"/>
    <w:pitch w:val="variable"/>
  </w:font>
  <w:font w:name="Tahoma">
    <w:altName w:val="Tahoma"/>
    <w:charset w:val="CC"/>
    <w:family w:val="swiss"/>
    <w:pitch w:val="variable"/>
  </w:font>
  <w:font w:name="Calibri">
    <w:altName w:val="Calibri"/>
    <w:charset w:val="CC"/>
    <w:family w:val="swiss"/>
    <w:pitch w:val="variable"/>
  </w:font>
  <w:font w:name="Courier New">
    <w:altName w:val="Courier New"/>
    <w:charset w:val="CC"/>
    <w:family w:val="modern"/>
    <w:pitch w:val="fixed"/>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sz w:val="20"/>
      <w:szCs w:val="20"/>
    </w:rPr>
  </w:style>
  <w:style w:styleId="ListParagraph" w:type="paragraph">
    <w:name w:val="List Paragraph"/>
    <w:basedOn w:val="Normal"/>
    <w:uiPriority w:val="1"/>
    <w:qFormat/>
    <w:pPr/>
    <w:rPr/>
  </w:style>
  <w:style w:styleId="TableParagraph" w:type="paragraph">
    <w:name w:val="Table Paragraph"/>
    <w:basedOn w:val="Normal"/>
    <w:uiPriority w:val="1"/>
    <w:qFormat/>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yperlink" Target="https://www.elec.ru/" TargetMode="External"/><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png"/><Relationship Id="rId70" Type="http://schemas.openxmlformats.org/officeDocument/2006/relationships/image" Target="media/image65.png"/><Relationship Id="rId71" Type="http://schemas.openxmlformats.org/officeDocument/2006/relationships/image" Target="media/image66.png"/><Relationship Id="rId72" Type="http://schemas.openxmlformats.org/officeDocument/2006/relationships/image" Target="media/image67.pn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png"/><Relationship Id="rId76" Type="http://schemas.openxmlformats.org/officeDocument/2006/relationships/image" Target="media/image71.png"/><Relationship Id="rId77" Type="http://schemas.openxmlformats.org/officeDocument/2006/relationships/image" Target="media/image72.png"/><Relationship Id="rId78" Type="http://schemas.openxmlformats.org/officeDocument/2006/relationships/image" Target="media/image73.png"/><Relationship Id="rId79" Type="http://schemas.openxmlformats.org/officeDocument/2006/relationships/image" Target="media/image74.png"/><Relationship Id="rId80" Type="http://schemas.openxmlformats.org/officeDocument/2006/relationships/image" Target="media/image75.png"/><Relationship Id="rId81" Type="http://schemas.openxmlformats.org/officeDocument/2006/relationships/image" Target="media/image76.png"/><Relationship Id="rId82"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2018-11-02T15:26:00Z</dcterms:created>
  <dcterms:modified xsi:type="dcterms:W3CDTF">2018-11-02T15:26:00Z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2015-12-31T00:00:00Z</vt:filetime>
  </property>
  <property fmtid="{D5CDD505-2E9C-101B-9397-08002B2CF9AE}" pid="3" name="Creator">
    <vt:lpwstr>PDFsharp 1.32.2608-g (www.pdfsharp.net)</vt:lpwstr>
  </property>
  <property fmtid="{D5CDD505-2E9C-101B-9397-08002B2CF9AE}" pid="4" name="LastSaved">
    <vt:filetime>2018-11-02T00:00:00Z</vt:filetime>
  </property>
</Properties>
</file>