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p>
    <w:p>
      <w:pPr>
        <w:pStyle w:val="BodyText"/>
        <w:rPr>
          <w:rFonts w:ascii="Times New Roman"/>
          <w:b w:val="0"/>
          <w:sz w:val="20"/>
        </w:rPr>
      </w:pPr>
    </w:p>
    <w:p>
      <w:pPr>
        <w:pStyle w:val="BodyText"/>
        <w:rPr>
          <w:rFonts w:ascii="Times New Roman"/>
          <w:b w:val="0"/>
          <w:sz w:val="20"/>
        </w:rPr>
      </w:pPr>
    </w:p>
    <w:p>
      <w:pPr>
        <w:pStyle w:val="BodyText"/>
        <w:spacing w:before="1"/>
        <w:rPr>
          <w:rFonts w:ascii="Times New Roman"/>
          <w:b w:val="0"/>
          <w:sz w:val="24"/>
        </w:rPr>
      </w:pPr>
    </w:p>
    <w:p>
      <w:pPr>
        <w:pStyle w:val="BodyText"/>
        <w:spacing w:before="94"/>
        <w:ind w:left="2072" w:right="2430"/>
        <w:jc w:val="center"/>
      </w:pPr>
      <w:r>
        <w:rPr/>
        <w:t>ФЕДЕРАЛЬНОЕ АГЕНТСТВО</w:t>
      </w:r>
    </w:p>
    <w:p>
      <w:pPr>
        <w:pStyle w:val="BodyText"/>
        <w:spacing w:before="7"/>
        <w:rPr>
          <w:sz w:val="22"/>
        </w:rPr>
      </w:pPr>
    </w:p>
    <w:p>
      <w:pPr>
        <w:pStyle w:val="BodyText"/>
        <w:ind w:left="2072" w:right="2412"/>
        <w:jc w:val="center"/>
      </w:pPr>
      <w:r>
        <w:rPr/>
        <w:t>ПО ТЕХНИЧЕСКОМУ РЕГУЛИРОВАНИЮ И МЕТРОЛОГИИ</w:t>
      </w:r>
    </w:p>
    <w:p>
      <w:pPr>
        <w:pStyle w:val="BodyText"/>
        <w:rPr>
          <w:sz w:val="20"/>
        </w:rPr>
      </w:pPr>
    </w:p>
    <w:p>
      <w:pPr>
        <w:pStyle w:val="BodyText"/>
        <w:rPr>
          <w:sz w:val="20"/>
        </w:rPr>
      </w:pPr>
    </w:p>
    <w:p>
      <w:pPr>
        <w:pStyle w:val="BodyText"/>
        <w:spacing w:before="9"/>
        <w:rPr>
          <w:sz w:val="19"/>
        </w:rPr>
      </w:pPr>
    </w:p>
    <w:p>
      <w:pPr>
        <w:spacing w:after="0"/>
        <w:rPr>
          <w:sz w:val="19"/>
        </w:rPr>
        <w:sectPr>
          <w:headerReference w:type="default" r:id="rId5"/>
          <w:footerReference w:type="default" r:id="rId6"/>
          <w:type w:val="continuous"/>
          <w:pgSz w:w="11900" w:h="16840"/>
          <w:pgMar w:header="520" w:footer="515" w:top="720" w:bottom="700" w:left="880" w:right="740"/>
        </w:sectPr>
      </w:pPr>
    </w:p>
    <w:p>
      <w:pPr>
        <w:spacing w:line="312" w:lineRule="auto" w:before="92"/>
        <w:ind w:left="3867" w:right="33" w:firstLine="0"/>
        <w:jc w:val="center"/>
        <w:rPr>
          <w:b/>
          <w:sz w:val="24"/>
        </w:rPr>
      </w:pPr>
      <w:r>
        <w:rPr/>
        <w:drawing>
          <wp:anchor distT="0" distB="0" distL="0" distR="0" allowOverlap="1" layoutInCell="1" locked="0" behindDoc="0" simplePos="0" relativeHeight="0">
            <wp:simplePos x="0" y="0"/>
            <wp:positionH relativeFrom="page">
              <wp:posOffset>633094</wp:posOffset>
            </wp:positionH>
            <wp:positionV relativeFrom="paragraph">
              <wp:posOffset>3249</wp:posOffset>
            </wp:positionV>
            <wp:extent cx="1459230" cy="9525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459230" cy="952500"/>
                    </a:xfrm>
                    <a:prstGeom prst="rect">
                      <a:avLst/>
                    </a:prstGeom>
                  </pic:spPr>
                </pic:pic>
              </a:graphicData>
            </a:graphic>
          </wp:anchor>
        </w:drawing>
      </w:r>
      <w:r>
        <w:rPr>
          <w:b/>
          <w:sz w:val="24"/>
        </w:rPr>
        <w:t>Н А Ц И О Н А Л Ь Н Ы Й С Т А Н Д А Р Т             Р О С С И Й С К О Й Ф Е Д Е Р А Ц И</w:t>
      </w:r>
      <w:r>
        <w:rPr>
          <w:b/>
          <w:spacing w:val="13"/>
          <w:sz w:val="24"/>
        </w:rPr>
        <w:t> </w:t>
      </w:r>
      <w:r>
        <w:rPr>
          <w:b/>
          <w:sz w:val="24"/>
        </w:rPr>
        <w:t>И</w:t>
      </w:r>
      <w:r>
        <w:rPr>
          <w:b/>
          <w:spacing w:val="2"/>
          <w:sz w:val="24"/>
        </w:rPr>
        <w:t> </w:t>
      </w:r>
    </w:p>
    <w:p>
      <w:pPr>
        <w:spacing w:line="312" w:lineRule="auto" w:before="117"/>
        <w:ind w:left="117" w:right="117" w:firstLine="11"/>
        <w:jc w:val="left"/>
        <w:rPr>
          <w:b/>
          <w:sz w:val="44"/>
        </w:rPr>
      </w:pPr>
      <w:r>
        <w:rPr/>
        <w:br w:type="column"/>
      </w:r>
      <w:r>
        <w:rPr>
          <w:b/>
          <w:sz w:val="44"/>
        </w:rPr>
        <w:t>ГОСТ Р 56057-2014</w:t>
      </w:r>
    </w:p>
    <w:p>
      <w:pPr>
        <w:spacing w:after="0" w:line="312" w:lineRule="auto"/>
        <w:jc w:val="left"/>
        <w:rPr>
          <w:sz w:val="44"/>
        </w:rPr>
        <w:sectPr>
          <w:type w:val="continuous"/>
          <w:pgSz w:w="11900" w:h="16840"/>
          <w:pgMar w:top="720" w:bottom="700" w:left="880" w:right="740"/>
          <w:cols w:num="2" w:equalWidth="0">
            <w:col w:w="6823" w:space="872"/>
            <w:col w:w="258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line="309" w:lineRule="auto" w:before="263"/>
        <w:ind w:left="890" w:right="1251" w:firstLine="11"/>
        <w:jc w:val="center"/>
        <w:rPr>
          <w:b/>
          <w:sz w:val="36"/>
        </w:rPr>
      </w:pPr>
      <w:r>
        <w:rPr>
          <w:b/>
          <w:sz w:val="36"/>
        </w:rPr>
        <w:t>СИСТЕМЫ СВЕТООПТИЧЕСКИЕ СВЕТОДИОДНЫЕ ДЛЯ ЖЕЛЕЗНОДОРОЖНОЙ СВЕТОФОРНОЙ СИГНАЛИЗАЦИИ</w:t>
      </w:r>
    </w:p>
    <w:p>
      <w:pPr>
        <w:pStyle w:val="BodyText"/>
        <w:spacing w:before="6"/>
        <w:rPr>
          <w:sz w:val="31"/>
        </w:rPr>
      </w:pPr>
    </w:p>
    <w:p>
      <w:pPr>
        <w:spacing w:line="208" w:lineRule="auto" w:before="0"/>
        <w:ind w:left="2072" w:right="2439" w:firstLine="0"/>
        <w:jc w:val="center"/>
        <w:rPr>
          <w:b/>
          <w:sz w:val="36"/>
        </w:rPr>
      </w:pPr>
      <w:r>
        <w:rPr>
          <w:b/>
          <w:sz w:val="36"/>
        </w:rPr>
        <w:t>Общие технические требования и методы испытаний</w:t>
      </w:r>
    </w:p>
    <w:p>
      <w:pPr>
        <w:pStyle w:val="BodyText"/>
        <w:rPr>
          <w:sz w:val="40"/>
        </w:rPr>
      </w:pPr>
    </w:p>
    <w:p>
      <w:pPr>
        <w:pStyle w:val="BodyText"/>
        <w:rPr>
          <w:sz w:val="40"/>
        </w:rPr>
      </w:pPr>
    </w:p>
    <w:p>
      <w:pPr>
        <w:pStyle w:val="BodyText"/>
        <w:spacing w:before="250"/>
        <w:ind w:left="2072" w:right="2435"/>
        <w:jc w:val="center"/>
      </w:pPr>
      <w:r>
        <w:rPr/>
        <w:t>Издание официальное</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p>
    <w:p>
      <w:pPr>
        <w:spacing w:line="271" w:lineRule="auto" w:before="0"/>
        <w:ind w:left="4737" w:right="4145" w:hanging="1"/>
        <w:jc w:val="center"/>
        <w:rPr>
          <w:b/>
          <w:sz w:val="16"/>
        </w:rPr>
      </w:pPr>
      <w:r>
        <w:rPr/>
        <w:drawing>
          <wp:anchor distT="0" distB="0" distL="0" distR="0" allowOverlap="1" layoutInCell="1" locked="0" behindDoc="0" simplePos="0" relativeHeight="1048">
            <wp:simplePos x="0" y="0"/>
            <wp:positionH relativeFrom="page">
              <wp:posOffset>2919095</wp:posOffset>
            </wp:positionH>
            <wp:positionV relativeFrom="paragraph">
              <wp:posOffset>19099</wp:posOffset>
            </wp:positionV>
            <wp:extent cx="445770" cy="354330"/>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445770" cy="354330"/>
                    </a:xfrm>
                    <a:prstGeom prst="rect">
                      <a:avLst/>
                    </a:prstGeom>
                  </pic:spPr>
                </pic:pic>
              </a:graphicData>
            </a:graphic>
          </wp:anchor>
        </w:drawing>
      </w:r>
      <w:r>
        <w:rPr>
          <w:b/>
          <w:sz w:val="16"/>
        </w:rPr>
        <w:t>Москва Стандартинформ 2015</w:t>
      </w:r>
    </w:p>
    <w:p>
      <w:pPr>
        <w:spacing w:after="0" w:line="271" w:lineRule="auto"/>
        <w:jc w:val="center"/>
        <w:rPr>
          <w:sz w:val="16"/>
        </w:rPr>
        <w:sectPr>
          <w:type w:val="continuous"/>
          <w:pgSz w:w="11900" w:h="16840"/>
          <w:pgMar w:top="720" w:bottom="700" w:left="880" w:right="740"/>
        </w:sectPr>
      </w:pPr>
    </w:p>
    <w:p>
      <w:pPr>
        <w:pStyle w:val="BodyText"/>
        <w:rPr>
          <w:sz w:val="20"/>
        </w:rPr>
      </w:pPr>
    </w:p>
    <w:p>
      <w:pPr>
        <w:pStyle w:val="BodyText"/>
        <w:rPr>
          <w:sz w:val="20"/>
        </w:rPr>
      </w:pPr>
    </w:p>
    <w:p>
      <w:pPr>
        <w:pStyle w:val="BodyText"/>
        <w:spacing w:before="8"/>
        <w:rPr>
          <w:sz w:val="15"/>
        </w:rPr>
      </w:pPr>
    </w:p>
    <w:p>
      <w:pPr>
        <w:pStyle w:val="Heading2"/>
        <w:spacing w:before="94"/>
        <w:ind w:left="122"/>
        <w:jc w:val="left"/>
      </w:pPr>
      <w:r>
        <w:rPr/>
        <w:t>ГОСТ Р 56057—2014</w:t>
      </w:r>
    </w:p>
    <w:p>
      <w:pPr>
        <w:pStyle w:val="BodyText"/>
        <w:spacing w:before="1"/>
        <w:rPr>
          <w:sz w:val="16"/>
        </w:rPr>
      </w:pPr>
    </w:p>
    <w:p>
      <w:pPr>
        <w:spacing w:before="92"/>
        <w:ind w:left="4106" w:right="4100" w:firstLine="0"/>
        <w:jc w:val="center"/>
        <w:rPr>
          <w:b/>
          <w:sz w:val="24"/>
        </w:rPr>
      </w:pPr>
      <w:r>
        <w:rPr>
          <w:b/>
          <w:sz w:val="24"/>
        </w:rPr>
        <w:t>Предисловие</w:t>
      </w:r>
    </w:p>
    <w:p>
      <w:pPr>
        <w:pStyle w:val="BodyText"/>
        <w:spacing w:before="7"/>
        <w:rPr>
          <w:sz w:val="30"/>
        </w:rPr>
      </w:pPr>
    </w:p>
    <w:p>
      <w:pPr>
        <w:pStyle w:val="ListParagraph"/>
        <w:numPr>
          <w:ilvl w:val="0"/>
          <w:numId w:val="1"/>
        </w:numPr>
        <w:tabs>
          <w:tab w:pos="962" w:val="left" w:leader="none"/>
        </w:tabs>
        <w:spacing w:line="268" w:lineRule="auto" w:before="1" w:after="0"/>
        <w:ind w:left="114" w:right="109" w:firstLine="525"/>
        <w:jc w:val="both"/>
        <w:rPr>
          <w:b/>
          <w:sz w:val="18"/>
        </w:rPr>
      </w:pPr>
      <w:r>
        <w:rPr>
          <w:b/>
          <w:sz w:val="18"/>
        </w:rPr>
        <w:t>РАЗРАБОТАН Открытым акционерным обществом к Научно-исследовательский институт железнодорожного транспорта» (ОАО «ВНИИЖТ») при участии Института по проектированию сигнали­ зации.  централизации,  связи  и   радио   на   железнодорожном   транспорте   «Гипротранссигнал-   связь» — филиала ОАО «Росжелдорпроект» (ГТСС) и Федерального государственного бюджетного образовательного учреждения высшего профессионального образования «Петербургский государ­ ственный университет путей сообщения» (ФГБОУ ВПО</w:t>
      </w:r>
      <w:r>
        <w:rPr>
          <w:b/>
          <w:spacing w:val="-32"/>
          <w:sz w:val="18"/>
        </w:rPr>
        <w:t> </w:t>
      </w:r>
      <w:r>
        <w:rPr>
          <w:b/>
          <w:sz w:val="18"/>
        </w:rPr>
        <w:t>ПГУПС)</w:t>
      </w:r>
    </w:p>
    <w:p>
      <w:pPr>
        <w:pStyle w:val="BodyText"/>
        <w:spacing w:before="2"/>
        <w:rPr>
          <w:sz w:val="22"/>
        </w:rPr>
      </w:pPr>
    </w:p>
    <w:p>
      <w:pPr>
        <w:pStyle w:val="ListParagraph"/>
        <w:numPr>
          <w:ilvl w:val="0"/>
          <w:numId w:val="1"/>
        </w:numPr>
        <w:tabs>
          <w:tab w:pos="852" w:val="left" w:leader="none"/>
        </w:tabs>
        <w:spacing w:line="240" w:lineRule="auto" w:before="0" w:after="0"/>
        <w:ind w:left="852" w:right="0" w:hanging="225"/>
        <w:jc w:val="left"/>
        <w:rPr>
          <w:b/>
          <w:sz w:val="18"/>
        </w:rPr>
      </w:pPr>
      <w:r>
        <w:rPr>
          <w:b/>
          <w:sz w:val="18"/>
        </w:rPr>
        <w:t>ВНЕСЕН Техническим комитетом ло стандартизации ТК 45 «Железнодорожный</w:t>
      </w:r>
      <w:r>
        <w:rPr>
          <w:b/>
          <w:spacing w:val="-31"/>
          <w:sz w:val="18"/>
        </w:rPr>
        <w:t> </w:t>
      </w:r>
      <w:r>
        <w:rPr>
          <w:b/>
          <w:sz w:val="18"/>
        </w:rPr>
        <w:t>транспорт»</w:t>
      </w:r>
    </w:p>
    <w:p>
      <w:pPr>
        <w:pStyle w:val="BodyText"/>
        <w:spacing w:before="4"/>
        <w:rPr>
          <w:sz w:val="27"/>
        </w:rPr>
      </w:pPr>
    </w:p>
    <w:p>
      <w:pPr>
        <w:pStyle w:val="ListParagraph"/>
        <w:numPr>
          <w:ilvl w:val="0"/>
          <w:numId w:val="1"/>
        </w:numPr>
        <w:tabs>
          <w:tab w:pos="852" w:val="left" w:leader="none"/>
        </w:tabs>
        <w:spacing w:line="268" w:lineRule="auto" w:before="0" w:after="0"/>
        <w:ind w:left="108" w:right="147" w:firstLine="522"/>
        <w:jc w:val="both"/>
        <w:rPr>
          <w:b/>
          <w:sz w:val="18"/>
        </w:rPr>
      </w:pPr>
      <w:r>
        <w:rPr>
          <w:b/>
          <w:sz w:val="18"/>
        </w:rPr>
        <w:t>УТВЕРЖДЕ Н И В BE ДЕ Н В ДЕЙСТВИЕ При казом Федерального агентства по техническому регу­ л и ро ван ию и метрологии от 3 июля 2014 г. N9 691</w:t>
      </w:r>
      <w:r>
        <w:rPr>
          <w:b/>
          <w:spacing w:val="-2"/>
          <w:sz w:val="18"/>
        </w:rPr>
        <w:t> </w:t>
      </w:r>
      <w:r>
        <w:rPr>
          <w:b/>
          <w:sz w:val="18"/>
        </w:rPr>
        <w:t>-ст</w:t>
      </w:r>
    </w:p>
    <w:p>
      <w:pPr>
        <w:pStyle w:val="BodyText"/>
        <w:spacing w:before="1"/>
        <w:rPr>
          <w:sz w:val="27"/>
        </w:rPr>
      </w:pPr>
    </w:p>
    <w:p>
      <w:pPr>
        <w:pStyle w:val="ListParagraph"/>
        <w:numPr>
          <w:ilvl w:val="0"/>
          <w:numId w:val="1"/>
        </w:numPr>
        <w:tabs>
          <w:tab w:pos="869" w:val="left" w:leader="none"/>
        </w:tabs>
        <w:spacing w:line="261" w:lineRule="auto" w:before="0" w:after="0"/>
        <w:ind w:left="113" w:right="110" w:firstLine="504"/>
        <w:jc w:val="left"/>
        <w:rPr>
          <w:b/>
          <w:sz w:val="18"/>
        </w:rPr>
      </w:pPr>
      <w:r>
        <w:rPr>
          <w:b/>
          <w:sz w:val="18"/>
        </w:rPr>
        <w:t>Настоящий стандарт может быть применен на добровольной основе для соблюдения требова­ ний технических регламентов Таможенного союза «О безопасности инфраструктуры железнодорожного транспорта» и «О безопасности высокоскоростного железнодорожного</w:t>
      </w:r>
      <w:r>
        <w:rPr>
          <w:b/>
          <w:spacing w:val="-1"/>
          <w:sz w:val="18"/>
        </w:rPr>
        <w:t> </w:t>
      </w:r>
      <w:r>
        <w:rPr>
          <w:b/>
          <w:sz w:val="18"/>
        </w:rPr>
        <w:t>транспорта»</w:t>
      </w:r>
    </w:p>
    <w:p>
      <w:pPr>
        <w:pStyle w:val="BodyText"/>
        <w:spacing w:before="7"/>
        <w:rPr>
          <w:sz w:val="22"/>
        </w:rPr>
      </w:pPr>
    </w:p>
    <w:p>
      <w:pPr>
        <w:pStyle w:val="ListParagraph"/>
        <w:numPr>
          <w:ilvl w:val="0"/>
          <w:numId w:val="1"/>
        </w:numPr>
        <w:tabs>
          <w:tab w:pos="852" w:val="left" w:leader="none"/>
        </w:tabs>
        <w:spacing w:line="240" w:lineRule="auto" w:before="1" w:after="0"/>
        <w:ind w:left="851" w:right="0" w:hanging="221"/>
        <w:jc w:val="left"/>
        <w:rPr>
          <w:b/>
          <w:sz w:val="18"/>
        </w:rPr>
      </w:pPr>
      <w:r>
        <w:rPr>
          <w:b/>
          <w:sz w:val="18"/>
        </w:rPr>
        <w:t>ВВЕДЕН</w:t>
      </w:r>
      <w:r>
        <w:rPr>
          <w:b/>
          <w:spacing w:val="-13"/>
          <w:sz w:val="18"/>
        </w:rPr>
        <w:t> </w:t>
      </w:r>
      <w:r>
        <w:rPr>
          <w:b/>
          <w:sz w:val="18"/>
        </w:rPr>
        <w:t>ВПЕРВЫЕ</w:t>
      </w:r>
    </w:p>
    <w:p>
      <w:pPr>
        <w:pStyle w:val="BodyText"/>
        <w:spacing w:before="8"/>
        <w:rPr>
          <w:sz w:val="22"/>
        </w:rPr>
      </w:pPr>
    </w:p>
    <w:p>
      <w:pPr>
        <w:pStyle w:val="ListParagraph"/>
        <w:numPr>
          <w:ilvl w:val="0"/>
          <w:numId w:val="1"/>
        </w:numPr>
        <w:tabs>
          <w:tab w:pos="868" w:val="left" w:leader="none"/>
        </w:tabs>
        <w:spacing w:line="266" w:lineRule="auto" w:before="0" w:after="0"/>
        <w:ind w:left="105" w:right="114" w:firstLine="516"/>
        <w:jc w:val="both"/>
        <w:rPr>
          <w:b/>
          <w:sz w:val="18"/>
        </w:rPr>
      </w:pPr>
      <w:r>
        <w:rPr>
          <w:b/>
          <w:sz w:val="18"/>
        </w:rPr>
        <w:t>Федеральное агентство ло техническому регулированию и метрологии не несет ответственнос­ ти за патентную чистоту настоящего стандарта. Патентообладатель может заявить о своих правах и направить в Федеральное агентство по техническому регулированию и метрологии аргументированное предложение о внесении в настоящий стандарт поправки для указания информации о наличии в стан­ дарте объектов патентного права и патентообладателе</w:t>
      </w:r>
    </w:p>
    <w:p>
      <w:pPr>
        <w:pStyle w:val="BodyText"/>
        <w:rPr>
          <w:sz w:val="20"/>
        </w:rPr>
      </w:pPr>
    </w:p>
    <w:p>
      <w:pPr>
        <w:pStyle w:val="BodyText"/>
        <w:rPr>
          <w:sz w:val="20"/>
        </w:rPr>
      </w:pPr>
    </w:p>
    <w:p>
      <w:pPr>
        <w:pStyle w:val="BodyText"/>
        <w:spacing w:before="5"/>
        <w:rPr>
          <w:sz w:val="21"/>
        </w:rPr>
      </w:pPr>
    </w:p>
    <w:p>
      <w:pPr>
        <w:spacing w:line="264" w:lineRule="auto" w:before="0"/>
        <w:ind w:left="114" w:right="104" w:firstLine="516"/>
        <w:jc w:val="left"/>
        <w:rPr>
          <w:b/>
          <w:i/>
          <w:sz w:val="18"/>
        </w:rPr>
      </w:pPr>
      <w:r>
        <w:rPr>
          <w:b/>
          <w:i/>
          <w:sz w:val="18"/>
        </w:rPr>
        <w:t>Правила применения настоящего стандарта установлены в ГОСТ Р 1.0—2012 (раздел 8). </w:t>
      </w:r>
      <w:r>
        <w:rPr>
          <w:b/>
          <w:i/>
          <w:sz w:val="18"/>
        </w:rPr>
        <w:t>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w:t>
      </w:r>
      <w:r>
        <w:rPr>
          <w:b/>
          <w:sz w:val="18"/>
        </w:rPr>
        <w:t>— </w:t>
      </w:r>
      <w:r>
        <w:rPr>
          <w:b/>
          <w:i/>
          <w:sz w:val="18"/>
        </w:rPr>
        <w:t>в ежемесячном информационном указателе «Национальные стан­ </w:t>
      </w:r>
      <w:r>
        <w:rPr>
          <w:b/>
          <w:i/>
          <w:sz w:val="18"/>
        </w:rPr>
        <w:t>дарты». 8 случае пересмотра (замены) или отмены настоящего стандарта соответствующее уве­ домление </w:t>
      </w:r>
      <w:r>
        <w:rPr>
          <w:b/>
          <w:i/>
          <w:spacing w:val="16"/>
          <w:sz w:val="18"/>
        </w:rPr>
        <w:t> </w:t>
      </w:r>
      <w:r>
        <w:rPr>
          <w:b/>
          <w:i/>
          <w:sz w:val="18"/>
        </w:rPr>
        <w:t>будет </w:t>
      </w:r>
      <w:r>
        <w:rPr>
          <w:b/>
          <w:i/>
          <w:spacing w:val="17"/>
          <w:sz w:val="18"/>
        </w:rPr>
        <w:t> </w:t>
      </w:r>
      <w:r>
        <w:rPr>
          <w:b/>
          <w:i/>
          <w:sz w:val="18"/>
        </w:rPr>
        <w:t>опубликовано </w:t>
      </w:r>
      <w:r>
        <w:rPr>
          <w:b/>
          <w:i/>
          <w:spacing w:val="16"/>
          <w:sz w:val="18"/>
        </w:rPr>
        <w:t> </w:t>
      </w:r>
      <w:r>
        <w:rPr>
          <w:b/>
          <w:i/>
          <w:sz w:val="18"/>
        </w:rPr>
        <w:t>в </w:t>
      </w:r>
      <w:r>
        <w:rPr>
          <w:b/>
          <w:i/>
          <w:spacing w:val="17"/>
          <w:sz w:val="18"/>
        </w:rPr>
        <w:t> </w:t>
      </w:r>
      <w:r>
        <w:rPr>
          <w:b/>
          <w:i/>
          <w:sz w:val="18"/>
        </w:rPr>
        <w:t>ближайшем </w:t>
      </w:r>
      <w:r>
        <w:rPr>
          <w:b/>
          <w:i/>
          <w:spacing w:val="16"/>
          <w:sz w:val="18"/>
        </w:rPr>
        <w:t> </w:t>
      </w:r>
      <w:r>
        <w:rPr>
          <w:b/>
          <w:i/>
          <w:sz w:val="18"/>
        </w:rPr>
        <w:t>выпуске </w:t>
      </w:r>
      <w:r>
        <w:rPr>
          <w:b/>
          <w:i/>
          <w:spacing w:val="17"/>
          <w:sz w:val="18"/>
        </w:rPr>
        <w:t> </w:t>
      </w:r>
      <w:r>
        <w:rPr>
          <w:b/>
          <w:i/>
          <w:sz w:val="18"/>
        </w:rPr>
        <w:t>ежемесячного </w:t>
      </w:r>
      <w:r>
        <w:rPr>
          <w:b/>
          <w:i/>
          <w:spacing w:val="17"/>
          <w:sz w:val="18"/>
        </w:rPr>
        <w:t> </w:t>
      </w:r>
      <w:r>
        <w:rPr>
          <w:b/>
          <w:i/>
          <w:sz w:val="18"/>
        </w:rPr>
        <w:t>информационного </w:t>
      </w:r>
      <w:r>
        <w:rPr>
          <w:b/>
          <w:i/>
          <w:spacing w:val="16"/>
          <w:sz w:val="18"/>
        </w:rPr>
        <w:t> </w:t>
      </w:r>
      <w:r>
        <w:rPr>
          <w:b/>
          <w:i/>
          <w:sz w:val="18"/>
        </w:rPr>
        <w:t>указателя</w:t>
      </w:r>
    </w:p>
    <w:p>
      <w:pPr>
        <w:spacing w:line="271" w:lineRule="auto" w:before="6"/>
        <w:ind w:left="114" w:right="127" w:firstLine="12"/>
        <w:jc w:val="left"/>
        <w:rPr>
          <w:b/>
          <w:i/>
          <w:sz w:val="18"/>
        </w:rPr>
      </w:pPr>
      <w:r>
        <w:rPr>
          <w:b/>
          <w:i/>
          <w:sz w:val="18"/>
        </w:rPr>
        <w:t>«Национальные стандарты». Соответствующая информация, уведомление и тексты размещают­ </w:t>
      </w:r>
      <w:r>
        <w:rPr>
          <w:b/>
          <w:i/>
          <w:sz w:val="18"/>
        </w:rPr>
        <w:t>ся также в информационной системе общего пользования </w:t>
      </w:r>
      <w:r>
        <w:rPr>
          <w:b/>
          <w:sz w:val="18"/>
        </w:rPr>
        <w:t>— на </w:t>
      </w:r>
      <w:r>
        <w:rPr>
          <w:b/>
          <w:i/>
          <w:sz w:val="18"/>
        </w:rPr>
        <w:t>официальном сайте Федерального </w:t>
      </w:r>
      <w:r>
        <w:rPr>
          <w:b/>
          <w:i/>
          <w:sz w:val="18"/>
        </w:rPr>
        <w:t>агентства по техническому регулированию и метрологии в сети Интернет</w:t>
      </w:r>
      <w:r>
        <w:rPr>
          <w:b/>
          <w:i/>
          <w:spacing w:val="-34"/>
          <w:sz w:val="18"/>
        </w:rPr>
        <w:t> </w:t>
      </w:r>
      <w:r>
        <w:rPr>
          <w:b/>
          <w:i/>
          <w:sz w:val="18"/>
        </w:rPr>
        <w:t>(gost.ru)</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4"/>
        <w:rPr>
          <w:i/>
          <w:sz w:val="29"/>
        </w:rPr>
      </w:pPr>
    </w:p>
    <w:p>
      <w:pPr>
        <w:pStyle w:val="BodyText"/>
        <w:ind w:right="137"/>
        <w:jc w:val="right"/>
      </w:pPr>
      <w:r>
        <w:rPr/>
        <w:t>О   Стандартинформ. 2015</w:t>
      </w:r>
    </w:p>
    <w:p>
      <w:pPr>
        <w:pStyle w:val="BodyText"/>
        <w:spacing w:before="2"/>
        <w:rPr>
          <w:sz w:val="29"/>
        </w:rPr>
      </w:pPr>
    </w:p>
    <w:p>
      <w:pPr>
        <w:pStyle w:val="BodyText"/>
        <w:spacing w:line="261" w:lineRule="auto"/>
        <w:ind w:left="114" w:right="156" w:firstLine="521"/>
        <w:jc w:val="both"/>
      </w:pPr>
      <w:r>
        <w:rPr/>
        <w:t>Настоящий стандарт не может быть полностью или частично воспроизведен, тиражирован и рас­ пространен в качестве официального издания без разрешения Федерального агентства по техническо­ му регулированию и метрологии</w:t>
      </w:r>
    </w:p>
    <w:p>
      <w:pPr>
        <w:pStyle w:val="BodyText"/>
        <w:spacing w:before="152"/>
        <w:ind w:left="114"/>
      </w:pPr>
      <w:r>
        <w:rPr/>
        <w:t>и</w:t>
      </w:r>
    </w:p>
    <w:p>
      <w:pPr>
        <w:spacing w:after="0"/>
        <w:sectPr>
          <w:headerReference w:type="default" r:id="rId9"/>
          <w:pgSz w:w="11900" w:h="16840"/>
          <w:pgMar w:header="520" w:footer="515" w:top="700" w:bottom="720" w:left="1480" w:right="560"/>
        </w:sectPr>
      </w:pPr>
    </w:p>
    <w:p>
      <w:pPr>
        <w:pStyle w:val="BodyText"/>
        <w:rPr>
          <w:sz w:val="20"/>
        </w:rPr>
      </w:pPr>
    </w:p>
    <w:p>
      <w:pPr>
        <w:pStyle w:val="BodyText"/>
        <w:rPr>
          <w:sz w:val="20"/>
        </w:rPr>
      </w:pPr>
    </w:p>
    <w:p>
      <w:pPr>
        <w:pStyle w:val="BodyText"/>
        <w:spacing w:before="4"/>
        <w:rPr>
          <w:sz w:val="23"/>
        </w:rPr>
      </w:pPr>
    </w:p>
    <w:p>
      <w:pPr>
        <w:pStyle w:val="Heading2"/>
        <w:ind w:right="180"/>
      </w:pPr>
      <w:r>
        <w:rPr/>
        <w:t>ГОСТ Р 56057—2014</w:t>
      </w:r>
    </w:p>
    <w:p>
      <w:pPr>
        <w:pStyle w:val="BodyText"/>
        <w:spacing w:before="1"/>
        <w:rPr>
          <w:sz w:val="16"/>
        </w:rPr>
      </w:pPr>
    </w:p>
    <w:p>
      <w:pPr>
        <w:spacing w:before="92"/>
        <w:ind w:left="4106" w:right="4081" w:firstLine="0"/>
        <w:jc w:val="center"/>
        <w:rPr>
          <w:b/>
          <w:sz w:val="24"/>
        </w:rPr>
      </w:pPr>
      <w:r>
        <w:rPr>
          <w:b/>
          <w:sz w:val="24"/>
        </w:rPr>
        <w:t>Содержание</w:t>
      </w:r>
    </w:p>
    <w:sdt>
      <w:sdtPr>
        <w:docPartObj>
          <w:docPartGallery w:val="Table of Contents"/>
          <w:docPartUnique/>
        </w:docPartObj>
      </w:sdtPr>
      <w:sdtEndPr/>
      <w:sdtContent>
        <w:p>
          <w:pPr>
            <w:pStyle w:val="TOC1"/>
            <w:numPr>
              <w:ilvl w:val="0"/>
              <w:numId w:val="2"/>
            </w:numPr>
            <w:tabs>
              <w:tab w:pos="352" w:val="left" w:leader="none"/>
              <w:tab w:pos="9533" w:val="left" w:leader="dot"/>
            </w:tabs>
            <w:spacing w:line="240" w:lineRule="auto" w:before="352" w:after="0"/>
            <w:ind w:left="351" w:right="0" w:hanging="212"/>
            <w:jc w:val="left"/>
          </w:pPr>
          <w:hyperlink w:history="true" w:anchor="_bookmark0">
            <w:r>
              <w:rPr/>
              <w:t>Область применения.</w:t>
              <w:tab/>
              <w:t>1</w:t>
            </w:r>
          </w:hyperlink>
        </w:p>
        <w:p>
          <w:pPr>
            <w:pStyle w:val="TOC1"/>
            <w:numPr>
              <w:ilvl w:val="0"/>
              <w:numId w:val="2"/>
            </w:numPr>
            <w:tabs>
              <w:tab w:pos="352" w:val="left" w:leader="none"/>
              <w:tab w:pos="9530" w:val="left" w:leader="dot"/>
            </w:tabs>
            <w:spacing w:line="240" w:lineRule="auto" w:before="119" w:after="0"/>
            <w:ind w:left="351" w:right="0" w:hanging="230"/>
            <w:jc w:val="left"/>
          </w:pPr>
          <w:hyperlink w:history="true" w:anchor="_bookmark1">
            <w:r>
              <w:rPr/>
              <w:t>Нормативные</w:t>
            </w:r>
            <w:r>
              <w:rPr>
                <w:spacing w:val="-7"/>
              </w:rPr>
              <w:t> </w:t>
            </w:r>
            <w:r>
              <w:rPr/>
              <w:t>ссылки.</w:t>
              <w:tab/>
              <w:t>1</w:t>
            </w:r>
          </w:hyperlink>
        </w:p>
        <w:p>
          <w:pPr>
            <w:pStyle w:val="TOC1"/>
            <w:numPr>
              <w:ilvl w:val="0"/>
              <w:numId w:val="2"/>
            </w:numPr>
            <w:tabs>
              <w:tab w:pos="352" w:val="left" w:leader="none"/>
              <w:tab w:pos="9558" w:val="left" w:leader="dot"/>
            </w:tabs>
            <w:spacing w:line="240" w:lineRule="auto" w:before="95" w:after="0"/>
            <w:ind w:left="352" w:right="0" w:hanging="216"/>
            <w:jc w:val="left"/>
          </w:pPr>
          <w:hyperlink w:history="true" w:anchor="_bookmark2">
            <w:r>
              <w:rPr/>
              <w:t>Термины, определения</w:t>
            </w:r>
            <w:r>
              <w:rPr>
                <w:spacing w:val="-5"/>
              </w:rPr>
              <w:t> </w:t>
            </w:r>
            <w:r>
              <w:rPr/>
              <w:t>и</w:t>
            </w:r>
            <w:r>
              <w:rPr>
                <w:spacing w:val="-3"/>
              </w:rPr>
              <w:t> </w:t>
            </w:r>
            <w:r>
              <w:rPr/>
              <w:t>сокращения.</w:t>
              <w:tab/>
              <w:t>2</w:t>
            </w:r>
          </w:hyperlink>
        </w:p>
        <w:p>
          <w:pPr>
            <w:pStyle w:val="TOC1"/>
            <w:numPr>
              <w:ilvl w:val="0"/>
              <w:numId w:val="2"/>
            </w:numPr>
            <w:tabs>
              <w:tab w:pos="352" w:val="left" w:leader="none"/>
              <w:tab w:pos="9562" w:val="left" w:leader="dot"/>
            </w:tabs>
            <w:spacing w:line="240" w:lineRule="auto" w:before="116" w:after="0"/>
            <w:ind w:left="352" w:right="0" w:hanging="234"/>
            <w:jc w:val="left"/>
          </w:pPr>
          <w:hyperlink w:history="true" w:anchor="_bookmark3">
            <w:r>
              <w:rPr/>
              <w:t>Общие требования.</w:t>
              <w:tab/>
              <w:t>3</w:t>
            </w:r>
          </w:hyperlink>
        </w:p>
        <w:p>
          <w:pPr>
            <w:pStyle w:val="TOC1"/>
            <w:numPr>
              <w:ilvl w:val="0"/>
              <w:numId w:val="2"/>
            </w:numPr>
            <w:tabs>
              <w:tab w:pos="352" w:val="left" w:leader="none"/>
              <w:tab w:pos="9545" w:val="left" w:leader="dot"/>
            </w:tabs>
            <w:spacing w:line="240" w:lineRule="auto" w:before="116" w:after="0"/>
            <w:ind w:left="351" w:right="0" w:hanging="221"/>
            <w:jc w:val="left"/>
          </w:pPr>
          <w:hyperlink w:history="true" w:anchor="_bookmark4">
            <w:r>
              <w:rPr/>
              <w:t>Требования к конструкции, материалам</w:t>
            </w:r>
            <w:r>
              <w:rPr>
                <w:spacing w:val="-16"/>
              </w:rPr>
              <w:t> </w:t>
            </w:r>
            <w:r>
              <w:rPr/>
              <w:t>и</w:t>
            </w:r>
            <w:r>
              <w:rPr>
                <w:spacing w:val="-4"/>
              </w:rPr>
              <w:t> </w:t>
            </w:r>
            <w:r>
              <w:rPr/>
              <w:t>комплектующим.</w:t>
              <w:tab/>
              <w:t>4</w:t>
            </w:r>
          </w:hyperlink>
        </w:p>
        <w:p>
          <w:pPr>
            <w:pStyle w:val="TOC1"/>
            <w:numPr>
              <w:ilvl w:val="0"/>
              <w:numId w:val="2"/>
            </w:numPr>
            <w:tabs>
              <w:tab w:pos="356" w:val="left" w:leader="none"/>
              <w:tab w:pos="9558" w:val="left" w:leader="dot"/>
            </w:tabs>
            <w:spacing w:line="240" w:lineRule="auto" w:before="119" w:after="0"/>
            <w:ind w:left="355" w:right="0" w:hanging="229"/>
            <w:jc w:val="left"/>
          </w:pPr>
          <w:hyperlink w:history="true" w:anchor="_bookmark5">
            <w:r>
              <w:rPr/>
              <w:t>Требования к</w:t>
            </w:r>
            <w:r>
              <w:rPr>
                <w:spacing w:val="-8"/>
              </w:rPr>
              <w:t> </w:t>
            </w:r>
            <w:r>
              <w:rPr/>
              <w:t>фотометрическим</w:t>
            </w:r>
            <w:r>
              <w:rPr>
                <w:spacing w:val="-4"/>
              </w:rPr>
              <w:t> </w:t>
            </w:r>
            <w:r>
              <w:rPr/>
              <w:t>характеристикам.</w:t>
              <w:tab/>
              <w:t>6</w:t>
            </w:r>
          </w:hyperlink>
        </w:p>
        <w:p>
          <w:pPr>
            <w:pStyle w:val="TOC1"/>
            <w:numPr>
              <w:ilvl w:val="0"/>
              <w:numId w:val="2"/>
            </w:numPr>
            <w:tabs>
              <w:tab w:pos="352" w:val="left" w:leader="none"/>
              <w:tab w:pos="9463" w:val="left" w:leader="dot"/>
            </w:tabs>
            <w:spacing w:line="240" w:lineRule="auto" w:before="95" w:after="0"/>
            <w:ind w:left="352" w:right="0" w:hanging="216"/>
            <w:jc w:val="left"/>
          </w:pPr>
          <w:hyperlink w:history="true" w:anchor="_bookmark6">
            <w:r>
              <w:rPr/>
              <w:t>Требования к</w:t>
            </w:r>
            <w:r>
              <w:rPr>
                <w:spacing w:val="-1"/>
              </w:rPr>
              <w:t> </w:t>
            </w:r>
            <w:r>
              <w:rPr/>
              <w:t>цветности излучения.</w:t>
              <w:tab/>
              <w:t>10</w:t>
            </w:r>
          </w:hyperlink>
        </w:p>
        <w:p>
          <w:pPr>
            <w:pStyle w:val="TOC1"/>
            <w:numPr>
              <w:ilvl w:val="0"/>
              <w:numId w:val="2"/>
            </w:numPr>
            <w:tabs>
              <w:tab w:pos="356" w:val="left" w:leader="none"/>
              <w:tab w:pos="9459" w:val="left" w:leader="dot"/>
            </w:tabs>
            <w:spacing w:line="240" w:lineRule="auto" w:before="116" w:after="0"/>
            <w:ind w:left="355" w:right="0" w:hanging="229"/>
            <w:jc w:val="left"/>
          </w:pPr>
          <w:hyperlink w:history="true" w:anchor="_bookmark7">
            <w:r>
              <w:rPr/>
              <w:t>Требования стойкости к внешним воздействующим факторам</w:t>
            </w:r>
            <w:r>
              <w:rPr>
                <w:spacing w:val="-16"/>
              </w:rPr>
              <w:t> </w:t>
            </w:r>
            <w:r>
              <w:rPr/>
              <w:t>при</w:t>
            </w:r>
            <w:r>
              <w:rPr>
                <w:spacing w:val="-3"/>
              </w:rPr>
              <w:t> </w:t>
            </w:r>
            <w:r>
              <w:rPr/>
              <w:t>эксплуатации</w:t>
              <w:tab/>
              <w:t>12</w:t>
            </w:r>
          </w:hyperlink>
        </w:p>
        <w:p>
          <w:pPr>
            <w:pStyle w:val="TOC1"/>
            <w:numPr>
              <w:ilvl w:val="0"/>
              <w:numId w:val="2"/>
            </w:numPr>
            <w:tabs>
              <w:tab w:pos="352" w:val="left" w:leader="none"/>
              <w:tab w:pos="9456" w:val="left" w:leader="dot"/>
            </w:tabs>
            <w:spacing w:line="240" w:lineRule="auto" w:before="119" w:after="0"/>
            <w:ind w:left="351" w:right="0" w:hanging="225"/>
            <w:jc w:val="left"/>
          </w:pPr>
          <w:hyperlink w:history="true" w:anchor="_bookmark8">
            <w:r>
              <w:rPr/>
              <w:t>Требования</w:t>
            </w:r>
            <w:r>
              <w:rPr>
                <w:spacing w:val="-8"/>
              </w:rPr>
              <w:t> </w:t>
            </w:r>
            <w:r>
              <w:rPr/>
              <w:t>электромагнитной</w:t>
            </w:r>
            <w:r>
              <w:rPr>
                <w:spacing w:val="-8"/>
              </w:rPr>
              <w:t> </w:t>
            </w:r>
            <w:r>
              <w:rPr/>
              <w:t>совместимости.</w:t>
              <w:tab/>
              <w:t>12</w:t>
            </w:r>
          </w:hyperlink>
        </w:p>
        <w:p>
          <w:pPr>
            <w:pStyle w:val="TOC1"/>
            <w:numPr>
              <w:ilvl w:val="0"/>
              <w:numId w:val="2"/>
            </w:numPr>
            <w:tabs>
              <w:tab w:pos="460" w:val="left" w:leader="none"/>
              <w:tab w:pos="9457" w:val="left" w:leader="dot"/>
            </w:tabs>
            <w:spacing w:line="240" w:lineRule="auto" w:before="116" w:after="0"/>
            <w:ind w:left="459" w:right="0" w:hanging="320"/>
            <w:jc w:val="left"/>
          </w:pPr>
          <w:hyperlink w:history="true" w:anchor="_bookmark9">
            <w:r>
              <w:rPr/>
              <w:t>Требования</w:t>
            </w:r>
            <w:r>
              <w:rPr>
                <w:spacing w:val="-7"/>
              </w:rPr>
              <w:t> </w:t>
            </w:r>
            <w:r>
              <w:rPr/>
              <w:t>элвктробезоласности.</w:t>
              <w:tab/>
              <w:t>12</w:t>
            </w:r>
          </w:hyperlink>
        </w:p>
        <w:p>
          <w:pPr>
            <w:pStyle w:val="TOC1"/>
            <w:numPr>
              <w:ilvl w:val="0"/>
              <w:numId w:val="2"/>
            </w:numPr>
            <w:tabs>
              <w:tab w:pos="463" w:val="left" w:leader="none"/>
              <w:tab w:pos="9464" w:val="left" w:leader="dot"/>
            </w:tabs>
            <w:spacing w:line="240" w:lineRule="auto" w:before="116" w:after="0"/>
            <w:ind w:left="463" w:right="0" w:hanging="324"/>
            <w:jc w:val="left"/>
          </w:pPr>
          <w:hyperlink w:history="true" w:anchor="_bookmark10">
            <w:r>
              <w:rPr/>
              <w:t>Требования функциональной безопасности.</w:t>
              <w:tab/>
              <w:t>13</w:t>
            </w:r>
          </w:hyperlink>
        </w:p>
        <w:p>
          <w:pPr>
            <w:pStyle w:val="TOC1"/>
            <w:numPr>
              <w:ilvl w:val="0"/>
              <w:numId w:val="2"/>
            </w:numPr>
            <w:tabs>
              <w:tab w:pos="463" w:val="left" w:leader="none"/>
              <w:tab w:pos="9459" w:val="left" w:leader="dot"/>
            </w:tabs>
            <w:spacing w:line="240" w:lineRule="auto" w:before="98" w:after="0"/>
            <w:ind w:left="463" w:right="0" w:hanging="324"/>
            <w:jc w:val="left"/>
          </w:pPr>
          <w:hyperlink w:history="true" w:anchor="_bookmark11">
            <w:r>
              <w:rPr/>
              <w:t>Требования надежности.</w:t>
              <w:tab/>
              <w:t>13</w:t>
            </w:r>
          </w:hyperlink>
        </w:p>
        <w:p>
          <w:pPr>
            <w:pStyle w:val="TOC1"/>
            <w:numPr>
              <w:ilvl w:val="0"/>
              <w:numId w:val="2"/>
            </w:numPr>
            <w:tabs>
              <w:tab w:pos="463" w:val="left" w:leader="none"/>
              <w:tab w:pos="9450" w:val="left" w:leader="dot"/>
            </w:tabs>
            <w:spacing w:line="240" w:lineRule="auto" w:before="116" w:after="0"/>
            <w:ind w:left="463" w:right="0" w:hanging="324"/>
            <w:jc w:val="left"/>
          </w:pPr>
          <w:hyperlink w:history="true" w:anchor="_bookmark12">
            <w:r>
              <w:rPr/>
              <w:t>Требования к маркировке</w:t>
            </w:r>
            <w:r>
              <w:rPr>
                <w:spacing w:val="-6"/>
              </w:rPr>
              <w:t> </w:t>
            </w:r>
            <w:r>
              <w:rPr/>
              <w:t>и</w:t>
            </w:r>
            <w:r>
              <w:rPr>
                <w:spacing w:val="-2"/>
              </w:rPr>
              <w:t> </w:t>
            </w:r>
            <w:r>
              <w:rPr/>
              <w:t>упаковке.</w:t>
              <w:tab/>
              <w:t>14</w:t>
            </w:r>
          </w:hyperlink>
        </w:p>
        <w:p>
          <w:pPr>
            <w:pStyle w:val="TOC1"/>
            <w:numPr>
              <w:ilvl w:val="0"/>
              <w:numId w:val="2"/>
            </w:numPr>
            <w:tabs>
              <w:tab w:pos="469" w:val="left" w:leader="none"/>
              <w:tab w:pos="9444" w:val="left" w:leader="dot"/>
            </w:tabs>
            <w:spacing w:line="240" w:lineRule="auto" w:before="116" w:after="0"/>
            <w:ind w:left="468" w:right="0" w:hanging="329"/>
            <w:jc w:val="left"/>
          </w:pPr>
          <w:hyperlink w:history="true" w:anchor="_bookmark13">
            <w:r>
              <w:rPr/>
              <w:t>Методы</w:t>
            </w:r>
            <w:r>
              <w:rPr>
                <w:spacing w:val="-2"/>
              </w:rPr>
              <w:t> </w:t>
            </w:r>
            <w:r>
              <w:rPr/>
              <w:t>испытаний.</w:t>
              <w:tab/>
              <w:t>14</w:t>
            </w:r>
          </w:hyperlink>
        </w:p>
      </w:sdtContent>
    </w:sdt>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7"/>
        </w:rPr>
      </w:pPr>
    </w:p>
    <w:p>
      <w:pPr>
        <w:pStyle w:val="BodyText"/>
        <w:ind w:right="103"/>
        <w:jc w:val="right"/>
      </w:pPr>
      <w:r>
        <w:rPr/>
        <w:t>in</w:t>
      </w:r>
    </w:p>
    <w:p>
      <w:pPr>
        <w:spacing w:after="0"/>
        <w:jc w:val="right"/>
        <w:sectPr>
          <w:pgSz w:w="11900" w:h="16840"/>
          <w:pgMar w:header="520" w:footer="515" w:top="720" w:bottom="720" w:left="900" w:right="1140"/>
        </w:sectPr>
      </w:pPr>
    </w:p>
    <w:p>
      <w:pPr>
        <w:pStyle w:val="BodyText"/>
        <w:rPr>
          <w:sz w:val="20"/>
        </w:rPr>
      </w:pPr>
    </w:p>
    <w:p>
      <w:pPr>
        <w:pStyle w:val="BodyText"/>
        <w:rPr>
          <w:sz w:val="20"/>
        </w:rPr>
      </w:pPr>
    </w:p>
    <w:p>
      <w:pPr>
        <w:pStyle w:val="BodyText"/>
        <w:spacing w:before="4"/>
        <w:rPr>
          <w:sz w:val="22"/>
        </w:rPr>
      </w:pPr>
    </w:p>
    <w:p>
      <w:pPr>
        <w:spacing w:before="0"/>
        <w:ind w:left="0" w:right="114" w:firstLine="0"/>
        <w:jc w:val="right"/>
        <w:rPr>
          <w:b/>
          <w:sz w:val="24"/>
        </w:rPr>
      </w:pPr>
      <w:r>
        <w:rPr>
          <w:b/>
          <w:sz w:val="24"/>
        </w:rPr>
        <w:t>ГОСТ Р 56057—2014</w:t>
      </w:r>
    </w:p>
    <w:p>
      <w:pPr>
        <w:pStyle w:val="BodyText"/>
        <w:rPr>
          <w:sz w:val="26"/>
        </w:rPr>
      </w:pPr>
    </w:p>
    <w:p>
      <w:pPr>
        <w:pStyle w:val="BodyText"/>
        <w:tabs>
          <w:tab w:pos="3889" w:val="left" w:leader="none"/>
          <w:tab w:pos="5646" w:val="left" w:leader="none"/>
          <w:tab w:pos="7864" w:val="left" w:leader="none"/>
        </w:tabs>
        <w:spacing w:before="221"/>
        <w:ind w:left="1187"/>
      </w:pPr>
      <w:r>
        <w:rPr>
          <w:spacing w:val="27"/>
        </w:rPr>
        <w:t>Н</w:t>
      </w:r>
      <w:r>
        <w:rPr/>
        <w:t> </w:t>
      </w:r>
      <w:r>
        <w:rPr>
          <w:spacing w:val="27"/>
        </w:rPr>
        <w:t>А</w:t>
      </w:r>
      <w:r>
        <w:rPr/>
        <w:t> </w:t>
      </w:r>
      <w:r>
        <w:rPr>
          <w:spacing w:val="27"/>
        </w:rPr>
        <w:t>Ц</w:t>
      </w:r>
      <w:r>
        <w:rPr/>
        <w:t> </w:t>
      </w:r>
      <w:r>
        <w:rPr>
          <w:spacing w:val="27"/>
        </w:rPr>
        <w:t>И</w:t>
      </w:r>
      <w:r>
        <w:rPr/>
        <w:t> </w:t>
      </w:r>
      <w:r>
        <w:rPr>
          <w:spacing w:val="27"/>
        </w:rPr>
        <w:t>О</w:t>
      </w:r>
      <w:r>
        <w:rPr/>
        <w:t> </w:t>
      </w:r>
      <w:r>
        <w:rPr>
          <w:spacing w:val="27"/>
        </w:rPr>
        <w:t>Н</w:t>
      </w:r>
      <w:r>
        <w:rPr/>
        <w:t> </w:t>
      </w:r>
      <w:r>
        <w:rPr>
          <w:spacing w:val="27"/>
        </w:rPr>
        <w:t>А</w:t>
      </w:r>
      <w:r>
        <w:rPr/>
        <w:t> </w:t>
      </w:r>
      <w:r>
        <w:rPr>
          <w:spacing w:val="27"/>
        </w:rPr>
        <w:t>Л</w:t>
      </w:r>
      <w:r>
        <w:rPr/>
        <w:t> </w:t>
      </w:r>
      <w:r>
        <w:rPr>
          <w:spacing w:val="27"/>
        </w:rPr>
        <w:t>Ь</w:t>
      </w:r>
      <w:r>
        <w:rPr/>
        <w:t> </w:t>
      </w:r>
      <w:r>
        <w:rPr>
          <w:spacing w:val="27"/>
        </w:rPr>
        <w:t>Н</w:t>
      </w:r>
      <w:r>
        <w:rPr/>
        <w:t> </w:t>
      </w:r>
      <w:r>
        <w:rPr>
          <w:spacing w:val="27"/>
        </w:rPr>
        <w:t>Ы</w:t>
      </w:r>
      <w:r>
        <w:rPr/>
        <w:t> Й</w:t>
        <w:tab/>
      </w:r>
      <w:r>
        <w:rPr>
          <w:spacing w:val="27"/>
        </w:rPr>
        <w:t>С</w:t>
      </w:r>
      <w:r>
        <w:rPr/>
        <w:t> </w:t>
      </w:r>
      <w:r>
        <w:rPr>
          <w:spacing w:val="27"/>
        </w:rPr>
        <w:t>Т</w:t>
      </w:r>
      <w:r>
        <w:rPr/>
        <w:t> </w:t>
      </w:r>
      <w:r>
        <w:rPr>
          <w:spacing w:val="27"/>
        </w:rPr>
        <w:t>А</w:t>
      </w:r>
      <w:r>
        <w:rPr/>
        <w:t> </w:t>
      </w:r>
      <w:r>
        <w:rPr>
          <w:spacing w:val="27"/>
        </w:rPr>
        <w:t>Н</w:t>
      </w:r>
      <w:r>
        <w:rPr/>
        <w:t> </w:t>
      </w:r>
      <w:r>
        <w:rPr>
          <w:spacing w:val="27"/>
        </w:rPr>
        <w:t>Д</w:t>
      </w:r>
      <w:r>
        <w:rPr/>
        <w:t> </w:t>
      </w:r>
      <w:r>
        <w:rPr>
          <w:spacing w:val="27"/>
        </w:rPr>
        <w:t>А</w:t>
      </w:r>
      <w:r>
        <w:rPr/>
        <w:t> </w:t>
      </w:r>
      <w:r>
        <w:rPr>
          <w:spacing w:val="27"/>
        </w:rPr>
        <w:t>Р</w:t>
      </w:r>
      <w:r>
        <w:rPr/>
        <w:t> Т</w:t>
        <w:tab/>
      </w:r>
      <w:r>
        <w:rPr>
          <w:spacing w:val="27"/>
        </w:rPr>
        <w:t>Р</w:t>
      </w:r>
      <w:r>
        <w:rPr/>
        <w:t> </w:t>
      </w:r>
      <w:r>
        <w:rPr>
          <w:spacing w:val="27"/>
        </w:rPr>
        <w:t>О</w:t>
      </w:r>
      <w:r>
        <w:rPr/>
        <w:t> </w:t>
      </w:r>
      <w:r>
        <w:rPr>
          <w:spacing w:val="27"/>
        </w:rPr>
        <w:t>С</w:t>
      </w:r>
      <w:r>
        <w:rPr/>
        <w:t> </w:t>
      </w:r>
      <w:r>
        <w:rPr>
          <w:spacing w:val="27"/>
        </w:rPr>
        <w:t>С</w:t>
      </w:r>
      <w:r>
        <w:rPr/>
        <w:t> </w:t>
      </w:r>
      <w:r>
        <w:rPr>
          <w:spacing w:val="27"/>
        </w:rPr>
        <w:t>И</w:t>
      </w:r>
      <w:r>
        <w:rPr/>
        <w:t> </w:t>
      </w:r>
      <w:r>
        <w:rPr>
          <w:spacing w:val="27"/>
        </w:rPr>
        <w:t>Й</w:t>
      </w:r>
      <w:r>
        <w:rPr/>
        <w:t> </w:t>
      </w:r>
      <w:r>
        <w:rPr>
          <w:spacing w:val="27"/>
        </w:rPr>
        <w:t>С</w:t>
      </w:r>
      <w:r>
        <w:rPr/>
        <w:t> </w:t>
      </w:r>
      <w:r>
        <w:rPr>
          <w:spacing w:val="27"/>
        </w:rPr>
        <w:t>К</w:t>
      </w:r>
      <w:r>
        <w:rPr/>
        <w:t> </w:t>
      </w:r>
      <w:r>
        <w:rPr>
          <w:spacing w:val="27"/>
        </w:rPr>
        <w:t>О</w:t>
      </w:r>
      <w:r>
        <w:rPr/>
        <w:t> Й</w:t>
        <w:tab/>
      </w:r>
      <w:r>
        <w:rPr>
          <w:spacing w:val="30"/>
        </w:rPr>
        <w:t>Ф</w:t>
      </w:r>
      <w:r>
        <w:rPr/>
        <w:t> </w:t>
      </w:r>
      <w:r>
        <w:rPr>
          <w:spacing w:val="30"/>
        </w:rPr>
        <w:t>Е</w:t>
      </w:r>
      <w:r>
        <w:rPr/>
        <w:t> </w:t>
      </w:r>
      <w:r>
        <w:rPr>
          <w:spacing w:val="30"/>
        </w:rPr>
        <w:t>Д</w:t>
      </w:r>
      <w:r>
        <w:rPr/>
        <w:t> </w:t>
      </w:r>
      <w:r>
        <w:rPr>
          <w:spacing w:val="30"/>
        </w:rPr>
        <w:t>Е</w:t>
      </w:r>
      <w:r>
        <w:rPr/>
        <w:t> </w:t>
      </w:r>
      <w:r>
        <w:rPr>
          <w:spacing w:val="30"/>
        </w:rPr>
        <w:t>Р</w:t>
      </w:r>
      <w:r>
        <w:rPr/>
        <w:t> </w:t>
      </w:r>
      <w:r>
        <w:rPr>
          <w:spacing w:val="30"/>
        </w:rPr>
        <w:t>А</w:t>
      </w:r>
      <w:r>
        <w:rPr/>
        <w:t> </w:t>
      </w:r>
      <w:r>
        <w:rPr>
          <w:spacing w:val="30"/>
        </w:rPr>
        <w:t>Ц</w:t>
      </w:r>
      <w:r>
        <w:rPr/>
        <w:t> </w:t>
      </w:r>
      <w:r>
        <w:rPr>
          <w:spacing w:val="30"/>
        </w:rPr>
        <w:t>И</w:t>
      </w:r>
      <w:r>
        <w:rPr/>
        <w:t> И </w:t>
      </w:r>
      <w:r>
        <w:rPr>
          <w:spacing w:val="-20"/>
        </w:rPr>
        <w:t> </w:t>
      </w:r>
    </w:p>
    <w:p>
      <w:pPr>
        <w:pStyle w:val="BodyText"/>
        <w:rPr>
          <w:sz w:val="20"/>
        </w:rPr>
      </w:pPr>
    </w:p>
    <w:p>
      <w:pPr>
        <w:pStyle w:val="BodyText"/>
        <w:rPr>
          <w:sz w:val="20"/>
        </w:rPr>
      </w:pPr>
    </w:p>
    <w:p>
      <w:pPr>
        <w:pStyle w:val="BodyText"/>
        <w:spacing w:before="7"/>
      </w:pPr>
    </w:p>
    <w:p>
      <w:pPr>
        <w:pStyle w:val="BodyText"/>
        <w:ind w:left="148" w:right="1116"/>
        <w:jc w:val="center"/>
      </w:pPr>
      <w:r>
        <w:rPr/>
        <w:t>СИСТЕМЫ СВЕТООПТИЧЕСКИЕ СВЕТОДИОДНЫЕ ДЛЯ ЖЕЛЕЗНОДОРОЖНОЙ СВЕТОФОРНОЙ</w:t>
      </w:r>
    </w:p>
    <w:p>
      <w:pPr>
        <w:pStyle w:val="BodyText"/>
        <w:spacing w:before="62"/>
        <w:ind w:left="215" w:right="267"/>
        <w:jc w:val="center"/>
      </w:pPr>
      <w:r>
        <w:rPr/>
        <w:t>СИГНАЛИЗАЦИИ</w:t>
      </w:r>
    </w:p>
    <w:p>
      <w:pPr>
        <w:pStyle w:val="BodyText"/>
        <w:rPr>
          <w:sz w:val="20"/>
        </w:rPr>
      </w:pPr>
    </w:p>
    <w:p>
      <w:pPr>
        <w:pStyle w:val="BodyText"/>
        <w:spacing w:before="120"/>
        <w:ind w:left="215" w:right="238"/>
        <w:jc w:val="center"/>
      </w:pPr>
      <w:r>
        <w:rPr/>
        <w:t>Общие технические требования и методы испытаний</w:t>
      </w:r>
    </w:p>
    <w:p>
      <w:pPr>
        <w:pStyle w:val="BodyText"/>
        <w:spacing w:before="9"/>
        <w:rPr>
          <w:sz w:val="25"/>
        </w:rPr>
      </w:pPr>
    </w:p>
    <w:p>
      <w:pPr>
        <w:spacing w:before="1"/>
        <w:ind w:left="215" w:right="241" w:firstLine="0"/>
        <w:jc w:val="center"/>
        <w:rPr>
          <w:b/>
          <w:sz w:val="16"/>
        </w:rPr>
      </w:pPr>
      <w:r>
        <w:rPr>
          <w:b/>
          <w:sz w:val="16"/>
        </w:rPr>
        <w:t>LED light-optical systems (or railway signal alarm. General tech meal requirements and test methods</w:t>
      </w:r>
    </w:p>
    <w:p>
      <w:pPr>
        <w:pStyle w:val="BodyText"/>
      </w:pPr>
    </w:p>
    <w:p>
      <w:pPr>
        <w:pStyle w:val="BodyText"/>
      </w:pPr>
    </w:p>
    <w:p>
      <w:pPr>
        <w:pStyle w:val="BodyText"/>
      </w:pPr>
    </w:p>
    <w:p>
      <w:pPr>
        <w:pStyle w:val="BodyText"/>
      </w:pPr>
    </w:p>
    <w:p>
      <w:pPr>
        <w:pStyle w:val="BodyText"/>
        <w:spacing w:before="9"/>
        <w:rPr>
          <w:sz w:val="16"/>
        </w:rPr>
      </w:pPr>
    </w:p>
    <w:p>
      <w:pPr>
        <w:pStyle w:val="BodyText"/>
        <w:ind w:right="178"/>
        <w:jc w:val="right"/>
      </w:pPr>
      <w:r>
        <w:rPr/>
        <w:t>Дата введения — 2015—01—01</w:t>
      </w:r>
    </w:p>
    <w:p>
      <w:pPr>
        <w:pStyle w:val="BodyText"/>
        <w:rPr>
          <w:sz w:val="20"/>
        </w:rPr>
      </w:pPr>
    </w:p>
    <w:p>
      <w:pPr>
        <w:pStyle w:val="BodyText"/>
        <w:rPr>
          <w:sz w:val="20"/>
        </w:rPr>
      </w:pPr>
    </w:p>
    <w:p>
      <w:pPr>
        <w:pStyle w:val="BodyText"/>
        <w:rPr>
          <w:sz w:val="26"/>
        </w:rPr>
      </w:pPr>
    </w:p>
    <w:p>
      <w:pPr>
        <w:pStyle w:val="Heading1"/>
        <w:numPr>
          <w:ilvl w:val="1"/>
          <w:numId w:val="2"/>
        </w:numPr>
        <w:tabs>
          <w:tab w:pos="910" w:val="left" w:leader="none"/>
        </w:tabs>
        <w:spacing w:line="240" w:lineRule="auto" w:before="0" w:after="0"/>
        <w:ind w:left="910" w:right="0" w:hanging="258"/>
        <w:jc w:val="left"/>
      </w:pPr>
      <w:bookmarkStart w:name="_bookmark0" w:id="1"/>
      <w:bookmarkEnd w:id="1"/>
      <w:r>
        <w:rPr>
          <w:b w:val="0"/>
        </w:rPr>
      </w:r>
      <w:bookmarkStart w:name="_bookmark0" w:id="2"/>
      <w:bookmarkEnd w:id="2"/>
      <w:r>
        <w:rPr/>
        <w:t>Область</w:t>
      </w:r>
      <w:r>
        <w:rPr/>
        <w:t> применения</w:t>
      </w:r>
    </w:p>
    <w:p>
      <w:pPr>
        <w:pStyle w:val="BodyText"/>
        <w:spacing w:before="11"/>
        <w:rPr>
          <w:sz w:val="24"/>
        </w:rPr>
      </w:pPr>
    </w:p>
    <w:p>
      <w:pPr>
        <w:pStyle w:val="BodyText"/>
        <w:spacing w:line="264" w:lineRule="auto"/>
        <w:ind w:left="118" w:right="159" w:firstLine="522"/>
        <w:jc w:val="both"/>
      </w:pPr>
      <w:r>
        <w:rPr/>
        <w:t>Настоящий стандарт распространяется на светодиодные светооптические системы для железно­ дорожной светофорной сигнализации. Светодиодные светооптические системы являются составной частью напольных сигнальных приборов железнодорожного транспорта, предназначенных для подачи видимых световых сигналов, обеспечивающих безопасность движения поездов.</w:t>
      </w:r>
    </w:p>
    <w:p>
      <w:pPr>
        <w:pStyle w:val="BodyText"/>
        <w:spacing w:line="273" w:lineRule="auto" w:before="22"/>
        <w:ind w:left="121" w:right="164" w:firstLine="519"/>
        <w:jc w:val="both"/>
      </w:pPr>
      <w:r>
        <w:rPr/>
        <w:t>Настоящий стандарт применяют при разработке, проектировании и изготовлении светодиодных</w:t>
      </w:r>
      <w:bookmarkStart w:name="_bookmark1" w:id="3"/>
      <w:bookmarkEnd w:id="3"/>
      <w:r>
        <w:rPr/>
      </w:r>
      <w:r>
        <w:rPr/>
        <w:t> светооптических систем железнодорожной светофорной сигнализации.</w:t>
      </w:r>
    </w:p>
    <w:p>
      <w:pPr>
        <w:pStyle w:val="BodyText"/>
        <w:rPr>
          <w:sz w:val="20"/>
        </w:rPr>
      </w:pPr>
    </w:p>
    <w:p>
      <w:pPr>
        <w:pStyle w:val="Heading1"/>
        <w:numPr>
          <w:ilvl w:val="1"/>
          <w:numId w:val="2"/>
        </w:numPr>
        <w:tabs>
          <w:tab w:pos="920" w:val="left" w:leader="none"/>
        </w:tabs>
        <w:spacing w:line="240" w:lineRule="auto" w:before="0" w:after="0"/>
        <w:ind w:left="919" w:right="0" w:hanging="279"/>
        <w:jc w:val="left"/>
      </w:pPr>
      <w:r>
        <w:rPr/>
        <w:t>Нормативные</w:t>
      </w:r>
      <w:r>
        <w:rPr>
          <w:spacing w:val="-17"/>
        </w:rPr>
        <w:t> </w:t>
      </w:r>
      <w:r>
        <w:rPr/>
        <w:t>ссылки</w:t>
      </w:r>
    </w:p>
    <w:p>
      <w:pPr>
        <w:pStyle w:val="BodyText"/>
        <w:spacing w:before="9"/>
        <w:rPr>
          <w:sz w:val="27"/>
        </w:rPr>
      </w:pPr>
    </w:p>
    <w:p>
      <w:pPr>
        <w:pStyle w:val="BodyText"/>
        <w:ind w:left="640"/>
      </w:pPr>
      <w:r>
        <w:rPr/>
        <w:t>В настоящем стандарте использованы нормативные ссылки на следующие стандарты:</w:t>
      </w:r>
    </w:p>
    <w:p>
      <w:pPr>
        <w:pStyle w:val="BodyText"/>
        <w:spacing w:line="271" w:lineRule="auto" w:before="27"/>
        <w:ind w:left="118" w:right="162" w:firstLine="522"/>
        <w:jc w:val="both"/>
      </w:pPr>
      <w:r>
        <w:rPr/>
        <w:t>ГОСТ 8.332 Государственная система обеспечения единства измерений. Световые измерения. Значения относительной спектральной световой эффективности монохроматического излучения для дневного зрения</w:t>
      </w:r>
    </w:p>
    <w:p>
      <w:pPr>
        <w:pStyle w:val="BodyText"/>
        <w:spacing w:line="249" w:lineRule="auto" w:before="19"/>
        <w:ind w:left="126" w:right="164" w:firstLine="513"/>
        <w:jc w:val="both"/>
      </w:pPr>
      <w:r>
        <w:rPr/>
        <w:t>ГОСТ 9.032 Единая система защиты от коррозии и старения. Покрытия лакокрасочные. Группы, технические требования и обозначения</w:t>
      </w:r>
    </w:p>
    <w:p>
      <w:pPr>
        <w:pStyle w:val="BodyText"/>
        <w:spacing w:line="271" w:lineRule="auto" w:before="37"/>
        <w:ind w:left="126" w:right="164" w:firstLine="513"/>
        <w:jc w:val="both"/>
      </w:pPr>
      <w:r>
        <w:rPr/>
        <w:t>ГОСТ 9.104 Единая система защиты от коррозии и старения. Покрытия лакокрасочные. Группы условий эксплуатации</w:t>
      </w:r>
    </w:p>
    <w:p>
      <w:pPr>
        <w:pStyle w:val="BodyText"/>
        <w:spacing w:line="271" w:lineRule="auto" w:before="1"/>
        <w:ind w:left="127" w:right="209" w:firstLine="513"/>
        <w:jc w:val="both"/>
      </w:pPr>
      <w:r>
        <w:rPr/>
        <w:t>ГОСТ 9.301 Единая система защиты от коррозии и старения. Покрытия металлические и неме­ таллические неорганические. Общие требования</w:t>
      </w:r>
    </w:p>
    <w:p>
      <w:pPr>
        <w:pStyle w:val="BodyText"/>
        <w:spacing w:line="271" w:lineRule="auto" w:before="19"/>
        <w:ind w:left="127" w:right="209" w:firstLine="513"/>
        <w:jc w:val="both"/>
      </w:pPr>
      <w:r>
        <w:rPr/>
        <w:t>ГОСТ 9.303 Единая система защиты от коррозии и старения. Покрытия металлические и неме­ таллические неорганические. Общие требования к выбору</w:t>
      </w:r>
    </w:p>
    <w:p>
      <w:pPr>
        <w:pStyle w:val="BodyText"/>
        <w:spacing w:line="268" w:lineRule="auto" w:before="1"/>
        <w:ind w:left="127" w:right="163" w:firstLine="513"/>
        <w:jc w:val="both"/>
      </w:pPr>
      <w:r>
        <w:rPr/>
        <w:t>ГОСТ 9.307 Единая система защиты от коррозии и старения. Покрытия цинковые горячие. Общие требования и методы контроля</w:t>
      </w:r>
    </w:p>
    <w:p>
      <w:pPr>
        <w:pStyle w:val="BodyText"/>
        <w:spacing w:line="249" w:lineRule="auto" w:before="24"/>
        <w:ind w:left="136" w:right="168" w:firstLine="504"/>
        <w:jc w:val="both"/>
      </w:pPr>
      <w:r>
        <w:rPr/>
        <w:t>ГОСТ 12.1.044 (ИСО 4589—84)  Система  стандартов  безопасности  труда.  Пожаровзрыеоопас-  ность веществ и материалов. Номенклатура показателей и методы их</w:t>
      </w:r>
      <w:r>
        <w:rPr>
          <w:spacing w:val="-12"/>
        </w:rPr>
        <w:t> </w:t>
      </w:r>
      <w:r>
        <w:rPr/>
        <w:t>определения</w:t>
      </w:r>
    </w:p>
    <w:p>
      <w:pPr>
        <w:pStyle w:val="BodyText"/>
        <w:spacing w:line="271" w:lineRule="auto" w:before="37"/>
        <w:ind w:left="136" w:right="164" w:firstLine="504"/>
        <w:jc w:val="both"/>
      </w:pPr>
      <w:r>
        <w:rPr/>
        <w:t>ГОСТ 20.57.406—81 Комплексная система контроля качества. Изделия электронной техники, квантовой электроники и электротехнические. Методы испытаний</w:t>
      </w:r>
    </w:p>
    <w:p>
      <w:pPr>
        <w:pStyle w:val="BodyText"/>
        <w:spacing w:line="292" w:lineRule="auto" w:before="1"/>
        <w:ind w:left="640" w:right="705"/>
      </w:pPr>
      <w:r>
        <w:rPr/>
        <w:t>ГОСТ 7721 Источники света для измерений цвета. Типы. Технические требования. Маркировка ГОСТ 10771 Лампы накаливания светоизмерительные рабочие. Технические условия</w:t>
      </w:r>
    </w:p>
    <w:p>
      <w:pPr>
        <w:pStyle w:val="BodyText"/>
        <w:spacing w:line="271" w:lineRule="auto"/>
        <w:ind w:left="640" w:right="2950"/>
      </w:pPr>
      <w:r>
        <w:rPr/>
        <w:t>ГОСТ 1090S Плиты поверочные и разметочные. Технические условия ГОСТ 14192 Маркировка грузов</w:t>
      </w:r>
    </w:p>
    <w:p>
      <w:pPr>
        <w:pStyle w:val="BodyText"/>
        <w:spacing w:before="18"/>
        <w:ind w:left="640"/>
      </w:pPr>
      <w:r>
        <w:rPr/>
        <w:t>ГОСТ 14254—96 (МЭК 529—89) Степени защиты, обеспечиваемые оболочками (код IP)</w:t>
      </w:r>
    </w:p>
    <w:p>
      <w:pPr>
        <w:pStyle w:val="BodyText"/>
        <w:spacing w:before="7"/>
        <w:rPr>
          <w:sz w:val="17"/>
        </w:rPr>
      </w:pPr>
    </w:p>
    <w:p>
      <w:pPr>
        <w:pStyle w:val="BodyText"/>
        <w:spacing w:before="94"/>
        <w:ind w:left="136"/>
      </w:pPr>
      <w:r>
        <w:rPr/>
        <w:t>Издание официальное</w:t>
      </w:r>
    </w:p>
    <w:p>
      <w:pPr>
        <w:pStyle w:val="Heading2"/>
        <w:spacing w:before="137"/>
        <w:ind w:right="133"/>
      </w:pPr>
      <w:r>
        <w:rPr>
          <w:w w:val="99"/>
        </w:rPr>
        <w:t>1</w:t>
      </w:r>
    </w:p>
    <w:p>
      <w:pPr>
        <w:spacing w:after="0"/>
        <w:sectPr>
          <w:pgSz w:w="11900" w:h="16840"/>
          <w:pgMar w:header="520" w:footer="515" w:top="720" w:bottom="720" w:left="900" w:right="1080"/>
        </w:sectPr>
      </w:pPr>
    </w:p>
    <w:p>
      <w:pPr>
        <w:pStyle w:val="BodyText"/>
        <w:rPr>
          <w:sz w:val="20"/>
        </w:rPr>
      </w:pPr>
    </w:p>
    <w:p>
      <w:pPr>
        <w:pStyle w:val="BodyText"/>
        <w:rPr>
          <w:sz w:val="20"/>
        </w:rPr>
      </w:pPr>
    </w:p>
    <w:p>
      <w:pPr>
        <w:pStyle w:val="BodyText"/>
        <w:spacing w:before="8"/>
        <w:rPr>
          <w:sz w:val="15"/>
        </w:rPr>
      </w:pPr>
    </w:p>
    <w:p>
      <w:pPr>
        <w:pStyle w:val="Heading2"/>
        <w:spacing w:before="94"/>
        <w:ind w:left="122"/>
        <w:jc w:val="left"/>
      </w:pPr>
      <w:r>
        <w:rPr/>
        <w:t>ГОСТ Р 56057—2014</w:t>
      </w:r>
    </w:p>
    <w:p>
      <w:pPr>
        <w:pStyle w:val="BodyText"/>
        <w:spacing w:before="10"/>
        <w:rPr>
          <w:sz w:val="25"/>
        </w:rPr>
      </w:pPr>
    </w:p>
    <w:p>
      <w:pPr>
        <w:pStyle w:val="BodyText"/>
        <w:spacing w:line="271" w:lineRule="auto"/>
        <w:ind w:left="114" w:right="158" w:firstLine="521"/>
        <w:jc w:val="both"/>
      </w:pPr>
      <w:r>
        <w:rPr/>
        <w:t>ГОСТ 15150 Машины, приборы и другие технические изделия. Исполнения для различных клима­ тических районов. Категории, условия эксплуатации, хранения и транспортирования в части воздей­ ствия климатических факторов внешней среды</w:t>
      </w:r>
    </w:p>
    <w:p>
      <w:pPr>
        <w:pStyle w:val="BodyText"/>
        <w:spacing w:before="18"/>
        <w:ind w:left="636"/>
      </w:pPr>
      <w:r>
        <w:rPr/>
        <w:t>ГОСТ 18620 Изделия электротехнические. Маркировка</w:t>
      </w:r>
    </w:p>
    <w:p>
      <w:pPr>
        <w:pStyle w:val="BodyText"/>
        <w:spacing w:line="249" w:lineRule="auto" w:before="44"/>
        <w:ind w:left="117" w:right="157" w:firstLine="518"/>
        <w:jc w:val="both"/>
      </w:pPr>
      <w:r>
        <w:rPr/>
        <w:t>ГОСТ 23216—78 Изделия электротехнические. Хранение, транспортирование, временная про­ тивокоррозионная защита, упаковка. Общие требования и методы испытаний</w:t>
      </w:r>
    </w:p>
    <w:p>
      <w:pPr>
        <w:pStyle w:val="BodyText"/>
        <w:spacing w:line="249" w:lineRule="auto" w:before="54"/>
        <w:ind w:left="114" w:right="126" w:firstLine="522"/>
        <w:jc w:val="both"/>
      </w:pPr>
      <w:r>
        <w:rPr/>
        <w:t>ГОСТ 30804.6.4 Совместимость технических средств  электромагнитная.  Электромагнитные  помехи от технических средств, применяемых в промышленных зонах. Нормы и методы</w:t>
      </w:r>
      <w:r>
        <w:rPr>
          <w:spacing w:val="-18"/>
        </w:rPr>
        <w:t> </w:t>
      </w:r>
      <w:r>
        <w:rPr/>
        <w:t>испытаний</w:t>
      </w:r>
    </w:p>
    <w:p>
      <w:pPr>
        <w:pStyle w:val="BodyText"/>
        <w:spacing w:line="271" w:lineRule="auto" w:before="36"/>
        <w:ind w:left="114" w:right="121" w:firstLine="522"/>
        <w:jc w:val="both"/>
      </w:pPr>
      <w:r>
        <w:rPr/>
        <w:t>ГОСТ Р 27.403 Надежность в технике. Планы испытаний для контроля вероятности безотказной работы</w:t>
      </w:r>
    </w:p>
    <w:p>
      <w:pPr>
        <w:pStyle w:val="BodyText"/>
        <w:spacing w:before="18"/>
        <w:ind w:left="636"/>
      </w:pPr>
      <w:r>
        <w:rPr/>
        <w:t>ГОСТ   Р   52282—2004   Технические   средства   организации   движения.   Светофоры   дорожные.</w:t>
      </w:r>
    </w:p>
    <w:p>
      <w:pPr>
        <w:pStyle w:val="BodyText"/>
        <w:spacing w:before="26"/>
        <w:ind w:left="114"/>
      </w:pPr>
      <w:r>
        <w:rPr/>
        <w:t>Типы и основные параметры. Общие технические требования. Методы испытаний</w:t>
      </w:r>
    </w:p>
    <w:p>
      <w:pPr>
        <w:pStyle w:val="BodyText"/>
        <w:spacing w:before="44"/>
        <w:ind w:left="636"/>
      </w:pPr>
      <w:r>
        <w:rPr/>
        <w:t>ГОСТ Р 53431 Автоматика и телемеханика железнодорожная. Термины и определения</w:t>
      </w:r>
    </w:p>
    <w:p>
      <w:pPr>
        <w:pStyle w:val="BodyText"/>
        <w:spacing w:line="273" w:lineRule="auto" w:before="41"/>
        <w:ind w:left="117" w:right="115" w:firstLine="519"/>
        <w:jc w:val="both"/>
      </w:pPr>
      <w:r>
        <w:rPr/>
        <w:t>ГОСТ Р 53784 Элементы оптические для световых сигнальных приборов железнодорожного транспорта. Технические условия</w:t>
      </w:r>
    </w:p>
    <w:p>
      <w:pPr>
        <w:pStyle w:val="BodyText"/>
        <w:spacing w:line="271" w:lineRule="auto" w:before="16"/>
        <w:ind w:left="114" w:right="160" w:firstLine="521"/>
        <w:jc w:val="both"/>
      </w:pPr>
      <w:r>
        <w:rPr/>
        <w:t>ГОСТ Р 55176.4.1 Совместимость технических средств электромагнитная. Системы и оборудо­ вание железнодорожного транспорта. Часть4-1. Устройства и аппаратура железнодорожной автомати­   ки и телемеханики. Требования и методы</w:t>
      </w:r>
      <w:r>
        <w:rPr>
          <w:spacing w:val="-2"/>
        </w:rPr>
        <w:t> </w:t>
      </w:r>
      <w:r>
        <w:rPr/>
        <w:t>испытаний</w:t>
      </w:r>
    </w:p>
    <w:p>
      <w:pPr>
        <w:pStyle w:val="BodyText"/>
        <w:spacing w:line="247" w:lineRule="auto" w:before="18"/>
        <w:ind w:left="114" w:right="117" w:firstLine="522"/>
        <w:jc w:val="both"/>
      </w:pPr>
      <w:r>
        <w:rPr/>
        <w:t>ГОСТ Р 55703 Источники света электрические. Методы измерений спектральных и цветовых характеристик</w:t>
      </w:r>
    </w:p>
    <w:p>
      <w:pPr>
        <w:pStyle w:val="BodyText"/>
        <w:spacing w:line="271" w:lineRule="auto" w:before="41"/>
        <w:ind w:left="114" w:right="164" w:firstLine="521"/>
        <w:jc w:val="both"/>
      </w:pPr>
      <w:r>
        <w:rPr/>
        <w:t>ГОСТ Р МЭК 536 Классификация электротехнического и электронного оборудования по спосо­      бу защиты от поражения электрическим</w:t>
      </w:r>
      <w:r>
        <w:rPr>
          <w:spacing w:val="-18"/>
        </w:rPr>
        <w:t> </w:t>
      </w:r>
      <w:r>
        <w:rPr/>
        <w:t>током</w:t>
      </w:r>
    </w:p>
    <w:p>
      <w:pPr>
        <w:pStyle w:val="BodyText"/>
        <w:spacing w:line="271" w:lineRule="auto" w:before="18"/>
        <w:ind w:left="114" w:right="110" w:firstLine="521"/>
        <w:jc w:val="both"/>
      </w:pPr>
      <w:r>
        <w:rPr/>
        <w:t>ГОСТ Р МЭК 61508-6 Функциональная безопасность систем электрических, электронных, про­ граммируемых электронных, связанных с  безопасностью.  Часть  6.  Руководство  по  применению  ГОСТ Р МЭК61508-2—2007 и ГОСТ Р МЭК</w:t>
      </w:r>
      <w:r>
        <w:rPr>
          <w:spacing w:val="-17"/>
        </w:rPr>
        <w:t> </w:t>
      </w:r>
      <w:r>
        <w:rPr/>
        <w:t>61508-3-2007</w:t>
      </w:r>
    </w:p>
    <w:p>
      <w:pPr>
        <w:spacing w:line="283" w:lineRule="auto" w:before="142"/>
        <w:ind w:left="105" w:right="112" w:firstLine="522"/>
        <w:jc w:val="both"/>
        <w:rPr>
          <w:b/>
          <w:sz w:val="16"/>
        </w:rPr>
      </w:pPr>
      <w:r>
        <w:rPr>
          <w:b/>
          <w:spacing w:val="5"/>
          <w:sz w:val="16"/>
        </w:rPr>
        <w:t>П р и м е ч а н и </w:t>
      </w:r>
      <w:r>
        <w:rPr>
          <w:b/>
          <w:sz w:val="16"/>
        </w:rPr>
        <w:t>е - При пользовании настоящим  стандартом  целесообразно  проверить  действие  ссылоч­ 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 кам ежемесячного информационного указателя «Национальные стандарты» за текущий год. Если заменен ссылоч­ ный стандарт, на который дана недатированная ссылка, то рекомендуется  использовать  действующую  версию  этого стандарта сучетом всех внесенных в данную версию изменений. Если заменен ссылочный стандарт, на кото­ 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а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применятьбез учета данногоиэменения. Если ссылочный стандарт  отменен  без  замены.тололоже- ние.</w:t>
      </w:r>
      <w:r>
        <w:rPr>
          <w:b/>
          <w:spacing w:val="-3"/>
          <w:sz w:val="16"/>
        </w:rPr>
        <w:t> </w:t>
      </w:r>
      <w:r>
        <w:rPr>
          <w:b/>
          <w:sz w:val="16"/>
        </w:rPr>
        <w:t>в</w:t>
      </w:r>
      <w:r>
        <w:rPr>
          <w:b/>
          <w:spacing w:val="-3"/>
          <w:sz w:val="16"/>
        </w:rPr>
        <w:t> </w:t>
      </w:r>
      <w:r>
        <w:rPr>
          <w:b/>
          <w:sz w:val="16"/>
        </w:rPr>
        <w:t>котором</w:t>
      </w:r>
      <w:r>
        <w:rPr>
          <w:b/>
          <w:spacing w:val="-4"/>
          <w:sz w:val="16"/>
        </w:rPr>
        <w:t> </w:t>
      </w:r>
      <w:r>
        <w:rPr>
          <w:b/>
          <w:sz w:val="16"/>
        </w:rPr>
        <w:t>дана</w:t>
      </w:r>
      <w:r>
        <w:rPr>
          <w:b/>
          <w:spacing w:val="-3"/>
          <w:sz w:val="16"/>
        </w:rPr>
        <w:t> </w:t>
      </w:r>
      <w:r>
        <w:rPr>
          <w:b/>
          <w:sz w:val="16"/>
        </w:rPr>
        <w:t>ссылка</w:t>
      </w:r>
      <w:r>
        <w:rPr>
          <w:b/>
          <w:spacing w:val="-4"/>
          <w:sz w:val="16"/>
        </w:rPr>
        <w:t> </w:t>
      </w:r>
      <w:r>
        <w:rPr>
          <w:b/>
          <w:sz w:val="16"/>
        </w:rPr>
        <w:t>на</w:t>
      </w:r>
      <w:r>
        <w:rPr>
          <w:b/>
          <w:spacing w:val="-3"/>
          <w:sz w:val="16"/>
        </w:rPr>
        <w:t> </w:t>
      </w:r>
      <w:r>
        <w:rPr>
          <w:b/>
          <w:sz w:val="16"/>
        </w:rPr>
        <w:t>него,</w:t>
      </w:r>
      <w:r>
        <w:rPr>
          <w:b/>
          <w:spacing w:val="-3"/>
          <w:sz w:val="16"/>
        </w:rPr>
        <w:t> </w:t>
      </w:r>
      <w:r>
        <w:rPr>
          <w:b/>
          <w:sz w:val="16"/>
        </w:rPr>
        <w:t>рекомендуется</w:t>
      </w:r>
      <w:r>
        <w:rPr>
          <w:b/>
          <w:spacing w:val="-3"/>
          <w:sz w:val="16"/>
        </w:rPr>
        <w:t> </w:t>
      </w:r>
      <w:r>
        <w:rPr>
          <w:b/>
          <w:sz w:val="16"/>
        </w:rPr>
        <w:t>применять</w:t>
      </w:r>
      <w:r>
        <w:rPr>
          <w:b/>
          <w:spacing w:val="-3"/>
          <w:sz w:val="16"/>
        </w:rPr>
        <w:t> </w:t>
      </w:r>
      <w:r>
        <w:rPr>
          <w:b/>
          <w:sz w:val="16"/>
        </w:rPr>
        <w:t>в</w:t>
      </w:r>
      <w:r>
        <w:rPr>
          <w:b/>
          <w:spacing w:val="-3"/>
          <w:sz w:val="16"/>
        </w:rPr>
        <w:t> </w:t>
      </w:r>
      <w:r>
        <w:rPr>
          <w:b/>
          <w:sz w:val="16"/>
        </w:rPr>
        <w:t>части,</w:t>
      </w:r>
      <w:r>
        <w:rPr>
          <w:b/>
          <w:spacing w:val="-3"/>
          <w:sz w:val="16"/>
        </w:rPr>
        <w:t> </w:t>
      </w:r>
      <w:r>
        <w:rPr>
          <w:b/>
          <w:sz w:val="16"/>
        </w:rPr>
        <w:t>не</w:t>
      </w:r>
      <w:r>
        <w:rPr>
          <w:b/>
          <w:spacing w:val="-3"/>
          <w:sz w:val="16"/>
        </w:rPr>
        <w:t> </w:t>
      </w:r>
      <w:r>
        <w:rPr>
          <w:b/>
          <w:sz w:val="16"/>
        </w:rPr>
        <w:t>затрагивающей</w:t>
      </w:r>
      <w:r>
        <w:rPr>
          <w:b/>
          <w:spacing w:val="-3"/>
          <w:sz w:val="16"/>
        </w:rPr>
        <w:t> </w:t>
      </w:r>
      <w:r>
        <w:rPr>
          <w:b/>
          <w:sz w:val="16"/>
        </w:rPr>
        <w:t>эту</w:t>
      </w:r>
      <w:r>
        <w:rPr>
          <w:b/>
          <w:spacing w:val="-4"/>
          <w:sz w:val="16"/>
        </w:rPr>
        <w:t> </w:t>
      </w:r>
      <w:r>
        <w:rPr>
          <w:b/>
          <w:sz w:val="16"/>
        </w:rPr>
        <w:t>ссылку.</w:t>
      </w:r>
    </w:p>
    <w:p>
      <w:pPr>
        <w:pStyle w:val="BodyText"/>
        <w:spacing w:before="7"/>
        <w:rPr>
          <w:sz w:val="21"/>
        </w:rPr>
      </w:pPr>
    </w:p>
    <w:p>
      <w:pPr>
        <w:pStyle w:val="Heading1"/>
        <w:numPr>
          <w:ilvl w:val="1"/>
          <w:numId w:val="2"/>
        </w:numPr>
        <w:tabs>
          <w:tab w:pos="938" w:val="left" w:leader="none"/>
        </w:tabs>
        <w:spacing w:line="240" w:lineRule="auto" w:before="0" w:after="0"/>
        <w:ind w:left="937" w:right="0" w:hanging="301"/>
        <w:jc w:val="left"/>
      </w:pPr>
      <w:bookmarkStart w:name="_bookmark2" w:id="4"/>
      <w:bookmarkEnd w:id="4"/>
      <w:r>
        <w:rPr>
          <w:b w:val="0"/>
        </w:rPr>
      </w:r>
      <w:bookmarkStart w:name="_bookmark2" w:id="5"/>
      <w:bookmarkEnd w:id="5"/>
      <w:r>
        <w:rPr/>
        <w:t>Термины,</w:t>
      </w:r>
      <w:r>
        <w:rPr/>
        <w:t> определения и</w:t>
      </w:r>
      <w:r>
        <w:rPr>
          <w:spacing w:val="-10"/>
        </w:rPr>
        <w:t> </w:t>
      </w:r>
      <w:r>
        <w:rPr/>
        <w:t>сокращения</w:t>
      </w:r>
    </w:p>
    <w:p>
      <w:pPr>
        <w:pStyle w:val="BodyText"/>
        <w:spacing w:before="3"/>
        <w:rPr>
          <w:sz w:val="26"/>
        </w:rPr>
      </w:pPr>
    </w:p>
    <w:p>
      <w:pPr>
        <w:pStyle w:val="BodyText"/>
        <w:spacing w:line="249" w:lineRule="auto"/>
        <w:ind w:left="114" w:right="104" w:firstLine="516"/>
        <w:jc w:val="both"/>
      </w:pPr>
      <w:r>
        <w:rPr/>
        <w:t>3.1 В настоящем стандарте применены термины по ГОСТ Р 53431. а также следующие термины с соответствующими определениями:</w:t>
      </w:r>
    </w:p>
    <w:p>
      <w:pPr>
        <w:pStyle w:val="BodyText"/>
        <w:spacing w:line="266" w:lineRule="auto" w:before="55"/>
        <w:ind w:left="108" w:right="116" w:firstLine="522"/>
        <w:jc w:val="both"/>
      </w:pPr>
      <w:r>
        <w:rPr/>
        <w:t>3.1.1 светодиодная светооптическая система: Технически законченное устройство, предна­ значенное для формирования светового сигнала, состоящее из светодиодов в качестве источника све­ та. оптических элементов отдельно или в составе корпусов светодиодов, электронных компонентов, элементов защиты и крепления светодиодов, а также элементов присоединения к внешнему источнику электропитания и. при необходимости, к устройствам контроля.</w:t>
      </w:r>
    </w:p>
    <w:p>
      <w:pPr>
        <w:pStyle w:val="BodyText"/>
        <w:spacing w:before="23"/>
        <w:ind w:left="630"/>
      </w:pPr>
      <w:r>
        <w:rPr/>
        <w:t>3.1.2</w:t>
      </w:r>
    </w:p>
    <w:p>
      <w:pPr>
        <w:pStyle w:val="BodyText"/>
        <w:spacing w:before="11"/>
        <w:rPr>
          <w:sz w:val="17"/>
        </w:rPr>
      </w:pPr>
    </w:p>
    <w:p>
      <w:pPr>
        <w:pStyle w:val="BodyText"/>
        <w:spacing w:line="292" w:lineRule="auto"/>
        <w:ind w:left="240" w:right="457" w:firstLine="396"/>
      </w:pPr>
      <w:r>
        <w:rPr/>
        <w:t>светодиод: Полупроводниковый прибор с р-л переходом, испускающий некогерентное видимое излучение при пропускании через него электрического тока.</w:t>
      </w:r>
    </w:p>
    <w:p>
      <w:pPr>
        <w:pStyle w:val="BodyText"/>
        <w:tabs>
          <w:tab w:pos="9672" w:val="left" w:leader="none"/>
        </w:tabs>
        <w:spacing w:line="190" w:lineRule="exact"/>
        <w:ind w:left="636"/>
        <w:rPr>
          <w:rFonts w:ascii="Times New Roman" w:hAnsi="Times New Roman"/>
          <w:b w:val="0"/>
        </w:rPr>
      </w:pPr>
      <w:r>
        <w:rPr>
          <w:u w:val="single"/>
        </w:rPr>
        <w:t>[ГОСТ Р 54814—2011, статья</w:t>
      </w:r>
      <w:r>
        <w:rPr>
          <w:spacing w:val="-9"/>
          <w:u w:val="single"/>
        </w:rPr>
        <w:t> </w:t>
      </w:r>
      <w:r>
        <w:rPr>
          <w:u w:val="single"/>
        </w:rPr>
        <w:t>3.</w:t>
      </w:r>
      <w:r>
        <w:rPr/>
        <w:t>22)</w:t>
      </w:r>
      <w:r>
        <w:rPr>
          <w:rFonts w:ascii="Times New Roman" w:hAnsi="Times New Roman"/>
          <w:b w:val="0"/>
          <w:u w:val="single"/>
        </w:rPr>
        <w:t> </w:t>
        <w:tab/>
      </w:r>
    </w:p>
    <w:p>
      <w:pPr>
        <w:pStyle w:val="ListParagraph"/>
        <w:numPr>
          <w:ilvl w:val="2"/>
          <w:numId w:val="3"/>
        </w:numPr>
        <w:tabs>
          <w:tab w:pos="1734" w:val="left" w:leader="none"/>
          <w:tab w:pos="1736" w:val="left" w:leader="none"/>
        </w:tabs>
        <w:spacing w:line="264" w:lineRule="auto" w:before="171" w:after="0"/>
        <w:ind w:left="114" w:right="122" w:firstLine="516"/>
        <w:jc w:val="both"/>
        <w:rPr>
          <w:b/>
          <w:sz w:val="18"/>
        </w:rPr>
      </w:pPr>
      <w:r>
        <w:rPr>
          <w:b/>
          <w:sz w:val="18"/>
        </w:rPr>
        <w:t>железнодорожная светофорная сигнализация: Часть сигнализации на железных доро­ гах. выполненная на основе железнодорожных светофоров, расположенных стационарно на террито­ рии железной дороги и предназначенных для подачи световых сигналов с целью обеспечения безопасного движения поездов и маневровой работы.</w:t>
      </w:r>
    </w:p>
    <w:p>
      <w:pPr>
        <w:spacing w:before="160"/>
        <w:ind w:left="114" w:right="0" w:firstLine="0"/>
        <w:jc w:val="left"/>
        <w:rPr>
          <w:sz w:val="17"/>
        </w:rPr>
      </w:pPr>
      <w:r>
        <w:rPr>
          <w:sz w:val="17"/>
        </w:rPr>
        <w:t>2</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7"/>
        <w:rPr>
          <w:b w:val="0"/>
          <w:sz w:val="23"/>
        </w:rPr>
      </w:pPr>
    </w:p>
    <w:p>
      <w:pPr>
        <w:pStyle w:val="Heading2"/>
        <w:ind w:right="260"/>
      </w:pPr>
      <w:r>
        <w:rPr/>
        <w:t>ГОСТ Р 56057—2014</w:t>
      </w:r>
    </w:p>
    <w:p>
      <w:pPr>
        <w:pStyle w:val="BodyText"/>
        <w:spacing w:before="10"/>
        <w:rPr>
          <w:sz w:val="25"/>
        </w:rPr>
      </w:pPr>
    </w:p>
    <w:p>
      <w:pPr>
        <w:pStyle w:val="ListParagraph"/>
        <w:numPr>
          <w:ilvl w:val="2"/>
          <w:numId w:val="3"/>
        </w:numPr>
        <w:tabs>
          <w:tab w:pos="1279" w:val="left" w:leader="none"/>
        </w:tabs>
        <w:spacing w:line="271" w:lineRule="auto" w:before="0" w:after="0"/>
        <w:ind w:left="118" w:right="227" w:firstLine="524"/>
        <w:jc w:val="both"/>
        <w:rPr>
          <w:b/>
          <w:sz w:val="18"/>
        </w:rPr>
      </w:pPr>
      <w:r>
        <w:rPr>
          <w:b/>
          <w:sz w:val="18"/>
        </w:rPr>
        <w:t>мачтовый светофор и светофор, устанавливаемый на мостиках и консолях: Железно­ дорожный</w:t>
      </w:r>
      <w:r>
        <w:rPr>
          <w:b/>
          <w:spacing w:val="-4"/>
          <w:sz w:val="18"/>
        </w:rPr>
        <w:t> </w:t>
      </w:r>
      <w:r>
        <w:rPr>
          <w:b/>
          <w:sz w:val="18"/>
        </w:rPr>
        <w:t>светофор,</w:t>
      </w:r>
      <w:r>
        <w:rPr>
          <w:b/>
          <w:spacing w:val="-5"/>
          <w:sz w:val="18"/>
        </w:rPr>
        <w:t> </w:t>
      </w:r>
      <w:r>
        <w:rPr>
          <w:b/>
          <w:sz w:val="18"/>
        </w:rPr>
        <w:t>головка</w:t>
      </w:r>
      <w:r>
        <w:rPr>
          <w:b/>
          <w:spacing w:val="-4"/>
          <w:sz w:val="18"/>
        </w:rPr>
        <w:t> </w:t>
      </w:r>
      <w:r>
        <w:rPr>
          <w:b/>
          <w:sz w:val="18"/>
        </w:rPr>
        <w:t>которого</w:t>
      </w:r>
      <w:r>
        <w:rPr>
          <w:b/>
          <w:spacing w:val="-5"/>
          <w:sz w:val="18"/>
        </w:rPr>
        <w:t> </w:t>
      </w:r>
      <w:r>
        <w:rPr>
          <w:b/>
          <w:sz w:val="18"/>
        </w:rPr>
        <w:t>устанавливается</w:t>
      </w:r>
      <w:r>
        <w:rPr>
          <w:b/>
          <w:spacing w:val="-5"/>
          <w:sz w:val="18"/>
        </w:rPr>
        <w:t> </w:t>
      </w:r>
      <w:r>
        <w:rPr>
          <w:b/>
          <w:sz w:val="18"/>
        </w:rPr>
        <w:t>на</w:t>
      </w:r>
      <w:r>
        <w:rPr>
          <w:b/>
          <w:spacing w:val="-4"/>
          <w:sz w:val="18"/>
        </w:rPr>
        <w:t> </w:t>
      </w:r>
      <w:r>
        <w:rPr>
          <w:b/>
          <w:sz w:val="18"/>
        </w:rPr>
        <w:t>мачте,</w:t>
      </w:r>
      <w:r>
        <w:rPr>
          <w:b/>
          <w:spacing w:val="-4"/>
          <w:sz w:val="18"/>
        </w:rPr>
        <w:t> </w:t>
      </w:r>
      <w:r>
        <w:rPr>
          <w:b/>
          <w:sz w:val="18"/>
        </w:rPr>
        <w:t>на</w:t>
      </w:r>
      <w:r>
        <w:rPr>
          <w:b/>
          <w:spacing w:val="-4"/>
          <w:sz w:val="18"/>
        </w:rPr>
        <w:t> </w:t>
      </w:r>
      <w:r>
        <w:rPr>
          <w:b/>
          <w:sz w:val="18"/>
        </w:rPr>
        <w:t>мостике</w:t>
      </w:r>
      <w:r>
        <w:rPr>
          <w:b/>
          <w:spacing w:val="-4"/>
          <w:sz w:val="18"/>
        </w:rPr>
        <w:t> </w:t>
      </w:r>
      <w:r>
        <w:rPr>
          <w:b/>
          <w:sz w:val="18"/>
        </w:rPr>
        <w:t>или</w:t>
      </w:r>
      <w:r>
        <w:rPr>
          <w:b/>
          <w:spacing w:val="-4"/>
          <w:sz w:val="18"/>
        </w:rPr>
        <w:t> </w:t>
      </w:r>
      <w:r>
        <w:rPr>
          <w:b/>
          <w:sz w:val="18"/>
        </w:rPr>
        <w:t>на</w:t>
      </w:r>
      <w:r>
        <w:rPr>
          <w:b/>
          <w:spacing w:val="-4"/>
          <w:sz w:val="18"/>
        </w:rPr>
        <w:t> </w:t>
      </w:r>
      <w:r>
        <w:rPr>
          <w:b/>
          <w:sz w:val="18"/>
        </w:rPr>
        <w:t>консоли.</w:t>
      </w:r>
    </w:p>
    <w:p>
      <w:pPr>
        <w:pStyle w:val="ListParagraph"/>
        <w:numPr>
          <w:ilvl w:val="2"/>
          <w:numId w:val="3"/>
        </w:numPr>
        <w:tabs>
          <w:tab w:pos="1278" w:val="left" w:leader="none"/>
        </w:tabs>
        <w:spacing w:line="271" w:lineRule="auto" w:before="0" w:after="0"/>
        <w:ind w:left="136" w:right="183" w:firstLine="504"/>
        <w:jc w:val="both"/>
        <w:rPr>
          <w:b/>
          <w:sz w:val="18"/>
        </w:rPr>
      </w:pPr>
      <w:r>
        <w:rPr>
          <w:b/>
          <w:sz w:val="18"/>
        </w:rPr>
        <w:t>карликовый светофор: Железнодорожный светофор,  головка  которого  устанавливается  на</w:t>
      </w:r>
      <w:r>
        <w:rPr>
          <w:b/>
          <w:spacing w:val="-1"/>
          <w:sz w:val="18"/>
        </w:rPr>
        <w:t> </w:t>
      </w:r>
      <w:r>
        <w:rPr>
          <w:b/>
          <w:sz w:val="18"/>
        </w:rPr>
        <w:t>фундаменте.</w:t>
      </w:r>
    </w:p>
    <w:p>
      <w:pPr>
        <w:pStyle w:val="ListParagraph"/>
        <w:numPr>
          <w:ilvl w:val="2"/>
          <w:numId w:val="3"/>
        </w:numPr>
        <w:tabs>
          <w:tab w:pos="1270" w:val="left" w:leader="none"/>
        </w:tabs>
        <w:spacing w:line="271" w:lineRule="auto" w:before="0" w:after="0"/>
        <w:ind w:left="121" w:right="237" w:firstLine="521"/>
        <w:jc w:val="both"/>
        <w:rPr>
          <w:b/>
          <w:sz w:val="18"/>
        </w:rPr>
      </w:pPr>
      <w:r>
        <w:rPr>
          <w:b/>
          <w:sz w:val="18"/>
        </w:rPr>
        <w:t>переездной светофор: Светофор, предназначенный для регулирования движения авто­ транспортных средств через железнодорожный</w:t>
      </w:r>
      <w:r>
        <w:rPr>
          <w:b/>
          <w:spacing w:val="-8"/>
          <w:sz w:val="18"/>
        </w:rPr>
        <w:t> </w:t>
      </w:r>
      <w:r>
        <w:rPr>
          <w:b/>
          <w:sz w:val="18"/>
        </w:rPr>
        <w:t>переезд.</w:t>
      </w:r>
    </w:p>
    <w:p>
      <w:pPr>
        <w:pStyle w:val="ListParagraph"/>
        <w:numPr>
          <w:ilvl w:val="2"/>
          <w:numId w:val="3"/>
        </w:numPr>
        <w:tabs>
          <w:tab w:pos="1338" w:val="left" w:leader="none"/>
        </w:tabs>
        <w:spacing w:line="249" w:lineRule="auto" w:before="18" w:after="0"/>
        <w:ind w:left="117" w:right="182" w:firstLine="525"/>
        <w:jc w:val="both"/>
        <w:rPr>
          <w:b/>
          <w:sz w:val="18"/>
        </w:rPr>
      </w:pPr>
      <w:r>
        <w:rPr>
          <w:b/>
          <w:sz w:val="18"/>
        </w:rPr>
        <w:t>светофор  оповестительной  пешеходной  сигнализации:  Светофор,  предназначенный   для регулирования движения пешеходов через железнодорожные</w:t>
      </w:r>
      <w:r>
        <w:rPr>
          <w:b/>
          <w:spacing w:val="-1"/>
          <w:sz w:val="18"/>
        </w:rPr>
        <w:t> </w:t>
      </w:r>
      <w:r>
        <w:rPr>
          <w:b/>
          <w:sz w:val="18"/>
        </w:rPr>
        <w:t>пути.</w:t>
      </w:r>
    </w:p>
    <w:p>
      <w:pPr>
        <w:pStyle w:val="BodyText"/>
        <w:tabs>
          <w:tab w:pos="1768" w:val="left" w:leader="none"/>
        </w:tabs>
        <w:spacing w:line="249" w:lineRule="auto" w:before="36"/>
        <w:ind w:left="129" w:right="104" w:firstLine="513"/>
      </w:pPr>
      <w:r>
        <w:rPr/>
        <w:t>3.1.6</w:t>
        <w:tab/>
        <w:t>полоса</w:t>
      </w:r>
      <w:r>
        <w:rPr>
          <w:spacing w:val="-5"/>
        </w:rPr>
        <w:t> </w:t>
      </w:r>
      <w:r>
        <w:rPr/>
        <w:t>зеленая</w:t>
      </w:r>
      <w:r>
        <w:rPr>
          <w:spacing w:val="-5"/>
        </w:rPr>
        <w:t> </w:t>
      </w:r>
      <w:r>
        <w:rPr/>
        <w:t>светящаяся:</w:t>
      </w:r>
      <w:r>
        <w:rPr>
          <w:spacing w:val="-6"/>
        </w:rPr>
        <w:t> </w:t>
      </w:r>
      <w:r>
        <w:rPr/>
        <w:t>Устройство</w:t>
      </w:r>
      <w:r>
        <w:rPr>
          <w:spacing w:val="-5"/>
        </w:rPr>
        <w:t> </w:t>
      </w:r>
      <w:r>
        <w:rPr/>
        <w:t>для</w:t>
      </w:r>
      <w:r>
        <w:rPr>
          <w:spacing w:val="-5"/>
        </w:rPr>
        <w:t> </w:t>
      </w:r>
      <w:r>
        <w:rPr/>
        <w:t>создания</w:t>
      </w:r>
      <w:r>
        <w:rPr>
          <w:spacing w:val="-6"/>
        </w:rPr>
        <w:t> </w:t>
      </w:r>
      <w:r>
        <w:rPr/>
        <w:t>светового</w:t>
      </w:r>
      <w:r>
        <w:rPr>
          <w:spacing w:val="-6"/>
        </w:rPr>
        <w:t> </w:t>
      </w:r>
      <w:r>
        <w:rPr/>
        <w:t>сигнала</w:t>
      </w:r>
      <w:r>
        <w:rPr>
          <w:spacing w:val="-6"/>
        </w:rPr>
        <w:t> </w:t>
      </w:r>
      <w:r>
        <w:rPr/>
        <w:t>в</w:t>
      </w:r>
      <w:r>
        <w:rPr>
          <w:spacing w:val="-5"/>
        </w:rPr>
        <w:t> </w:t>
      </w:r>
      <w:r>
        <w:rPr/>
        <w:t>виде</w:t>
      </w:r>
      <w:r>
        <w:rPr>
          <w:spacing w:val="-5"/>
        </w:rPr>
        <w:t> </w:t>
      </w:r>
      <w:r>
        <w:rPr/>
        <w:t>полосы</w:t>
      </w:r>
      <w:r>
        <w:rPr>
          <w:w w:val="99"/>
        </w:rPr>
        <w:t> </w:t>
      </w:r>
      <w:r>
        <w:rPr/>
        <w:t>зеленого цвета, устанавливаемое на мачтовом</w:t>
      </w:r>
      <w:r>
        <w:rPr>
          <w:spacing w:val="-32"/>
        </w:rPr>
        <w:t> </w:t>
      </w:r>
      <w:r>
        <w:rPr/>
        <w:t>светофоре.</w:t>
      </w:r>
    </w:p>
    <w:p>
      <w:pPr>
        <w:pStyle w:val="ListParagraph"/>
        <w:numPr>
          <w:ilvl w:val="2"/>
          <w:numId w:val="4"/>
        </w:numPr>
        <w:tabs>
          <w:tab w:pos="1307" w:val="left" w:leader="none"/>
        </w:tabs>
        <w:spacing w:line="261" w:lineRule="auto" w:before="33" w:after="0"/>
        <w:ind w:left="117" w:right="179" w:firstLine="525"/>
        <w:jc w:val="both"/>
        <w:rPr>
          <w:b/>
          <w:sz w:val="18"/>
        </w:rPr>
      </w:pPr>
      <w:r>
        <w:rPr>
          <w:b/>
          <w:sz w:val="18"/>
        </w:rPr>
        <w:t>маршрутный световой  указатель  (цифровой,  буквенный  или  положения):  Устройство  для создания световых сигналов в виде цифр, букв или линий, устанавливаемое на мачтовом светофо­ ре.</w:t>
      </w:r>
    </w:p>
    <w:p>
      <w:pPr>
        <w:pStyle w:val="ListParagraph"/>
        <w:numPr>
          <w:ilvl w:val="2"/>
          <w:numId w:val="4"/>
        </w:numPr>
        <w:tabs>
          <w:tab w:pos="1360" w:val="left" w:leader="none"/>
        </w:tabs>
        <w:spacing w:line="261" w:lineRule="auto" w:before="26" w:after="0"/>
        <w:ind w:left="136" w:right="181" w:firstLine="506"/>
        <w:jc w:val="both"/>
        <w:rPr>
          <w:b/>
          <w:sz w:val="18"/>
        </w:rPr>
      </w:pPr>
      <w:r>
        <w:rPr>
          <w:b/>
          <w:sz w:val="18"/>
        </w:rPr>
        <w:t>указатель световой белого цвета в  виде  вертикальной  стрелы:  Устройство  для  созда­ ния светового сигнала в виде вертикальной стрелы (или двух стрел) белого цвета, устанавливаемое на мачтовом</w:t>
      </w:r>
      <w:r>
        <w:rPr>
          <w:b/>
          <w:spacing w:val="-10"/>
          <w:sz w:val="18"/>
        </w:rPr>
        <w:t> </w:t>
      </w:r>
      <w:r>
        <w:rPr>
          <w:b/>
          <w:sz w:val="18"/>
        </w:rPr>
        <w:t>светофоре.</w:t>
      </w:r>
    </w:p>
    <w:p>
      <w:pPr>
        <w:pStyle w:val="ListParagraph"/>
        <w:numPr>
          <w:ilvl w:val="2"/>
          <w:numId w:val="4"/>
        </w:numPr>
        <w:tabs>
          <w:tab w:pos="1145" w:val="left" w:leader="none"/>
        </w:tabs>
        <w:spacing w:line="240" w:lineRule="auto" w:before="8" w:after="0"/>
        <w:ind w:left="1144" w:right="0" w:hanging="502"/>
        <w:jc w:val="left"/>
        <w:rPr>
          <w:sz w:val="18"/>
        </w:rPr>
      </w:pPr>
    </w:p>
    <w:p>
      <w:pPr>
        <w:pStyle w:val="BodyText"/>
        <w:spacing w:before="10"/>
        <w:rPr>
          <w:sz w:val="17"/>
        </w:rPr>
      </w:pPr>
    </w:p>
    <w:p>
      <w:pPr>
        <w:pStyle w:val="BodyText"/>
        <w:spacing w:line="280" w:lineRule="auto" w:before="1"/>
        <w:ind w:left="247" w:right="351" w:firstLine="402"/>
        <w:jc w:val="both"/>
      </w:pPr>
      <w:r>
        <w:rPr/>
        <w:t>сила света: Физическая величина, определяемая отношением светового потока, распространя­ ющегося от источника света внутри малого телесного угла, содержащего рассматриваемое направ­ ление. к этому углу.</w:t>
      </w:r>
    </w:p>
    <w:p>
      <w:pPr>
        <w:pStyle w:val="BodyText"/>
        <w:tabs>
          <w:tab w:pos="9662" w:val="left" w:leader="none"/>
        </w:tabs>
        <w:spacing w:before="11"/>
        <w:ind w:left="649"/>
      </w:pPr>
      <w:r>
        <w:rPr>
          <w:u w:val="single"/>
        </w:rPr>
        <w:t>[ГОСТ 26148—84, статья</w:t>
      </w:r>
      <w:r>
        <w:rPr>
          <w:spacing w:val="-7"/>
          <w:u w:val="single"/>
        </w:rPr>
        <w:t> </w:t>
      </w:r>
      <w:r>
        <w:rPr>
          <w:u w:val="single"/>
        </w:rPr>
        <w:t>421</w:t>
        <w:tab/>
      </w:r>
    </w:p>
    <w:p>
      <w:pPr>
        <w:pStyle w:val="ListParagraph"/>
        <w:numPr>
          <w:ilvl w:val="2"/>
          <w:numId w:val="4"/>
        </w:numPr>
        <w:tabs>
          <w:tab w:pos="1446" w:val="left" w:leader="none"/>
        </w:tabs>
        <w:spacing w:line="271" w:lineRule="auto" w:before="153" w:after="0"/>
        <w:ind w:left="135" w:right="179" w:firstLine="507"/>
        <w:jc w:val="both"/>
        <w:rPr>
          <w:b/>
          <w:sz w:val="18"/>
        </w:rPr>
      </w:pPr>
      <w:r>
        <w:rPr>
          <w:b/>
          <w:sz w:val="18"/>
        </w:rPr>
        <w:t>осевая сила света светодиодной светооптической  системы  светофоров  зеленой  полосы: Сила света по оптической оси. проходящей через центр светового отверстия перпендикулярно посадочной поверхности светодиодной светооптической</w:t>
      </w:r>
      <w:r>
        <w:rPr>
          <w:b/>
          <w:spacing w:val="-35"/>
          <w:sz w:val="18"/>
        </w:rPr>
        <w:t> </w:t>
      </w:r>
      <w:r>
        <w:rPr>
          <w:b/>
          <w:sz w:val="18"/>
        </w:rPr>
        <w:t>системы.</w:t>
      </w:r>
    </w:p>
    <w:p>
      <w:pPr>
        <w:pStyle w:val="ListParagraph"/>
        <w:numPr>
          <w:ilvl w:val="2"/>
          <w:numId w:val="4"/>
        </w:numPr>
        <w:tabs>
          <w:tab w:pos="1338" w:val="left" w:leader="none"/>
        </w:tabs>
        <w:spacing w:line="249" w:lineRule="auto" w:before="18" w:after="0"/>
        <w:ind w:left="117" w:right="186" w:firstLine="525"/>
        <w:jc w:val="both"/>
        <w:rPr>
          <w:b/>
          <w:sz w:val="18"/>
        </w:rPr>
      </w:pPr>
      <w:r>
        <w:rPr>
          <w:b/>
          <w:sz w:val="18"/>
        </w:rPr>
        <w:t>угол рассеяния: Угол излучения в конкретной плоскости, в пределах которого сила света светооптической</w:t>
      </w:r>
      <w:r>
        <w:rPr>
          <w:b/>
          <w:spacing w:val="-6"/>
          <w:sz w:val="18"/>
        </w:rPr>
        <w:t> </w:t>
      </w:r>
      <w:r>
        <w:rPr>
          <w:b/>
          <w:sz w:val="18"/>
        </w:rPr>
        <w:t>системы</w:t>
      </w:r>
      <w:r>
        <w:rPr>
          <w:b/>
          <w:spacing w:val="-6"/>
          <w:sz w:val="18"/>
        </w:rPr>
        <w:t> </w:t>
      </w:r>
      <w:r>
        <w:rPr>
          <w:b/>
          <w:sz w:val="18"/>
        </w:rPr>
        <w:t>снижается</w:t>
      </w:r>
      <w:r>
        <w:rPr>
          <w:b/>
          <w:spacing w:val="-6"/>
          <w:sz w:val="18"/>
        </w:rPr>
        <w:t> </w:t>
      </w:r>
      <w:r>
        <w:rPr>
          <w:b/>
          <w:sz w:val="18"/>
        </w:rPr>
        <w:t>до</w:t>
      </w:r>
      <w:r>
        <w:rPr>
          <w:b/>
          <w:spacing w:val="-5"/>
          <w:sz w:val="18"/>
        </w:rPr>
        <w:t> </w:t>
      </w:r>
      <w:r>
        <w:rPr>
          <w:b/>
          <w:sz w:val="18"/>
        </w:rPr>
        <w:t>10</w:t>
      </w:r>
      <w:r>
        <w:rPr>
          <w:b/>
          <w:spacing w:val="-5"/>
          <w:sz w:val="18"/>
        </w:rPr>
        <w:t> </w:t>
      </w:r>
      <w:r>
        <w:rPr>
          <w:b/>
          <w:sz w:val="18"/>
        </w:rPr>
        <w:t>%</w:t>
      </w:r>
      <w:r>
        <w:rPr>
          <w:b/>
          <w:spacing w:val="-5"/>
          <w:sz w:val="18"/>
        </w:rPr>
        <w:t> </w:t>
      </w:r>
      <w:r>
        <w:rPr>
          <w:b/>
          <w:sz w:val="18"/>
        </w:rPr>
        <w:t>от</w:t>
      </w:r>
      <w:r>
        <w:rPr>
          <w:b/>
          <w:spacing w:val="-5"/>
          <w:sz w:val="18"/>
        </w:rPr>
        <w:t> </w:t>
      </w:r>
      <w:r>
        <w:rPr>
          <w:b/>
          <w:sz w:val="18"/>
        </w:rPr>
        <w:t>осевой</w:t>
      </w:r>
      <w:r>
        <w:rPr>
          <w:b/>
          <w:spacing w:val="-5"/>
          <w:sz w:val="18"/>
        </w:rPr>
        <w:t> </w:t>
      </w:r>
      <w:r>
        <w:rPr>
          <w:b/>
          <w:sz w:val="18"/>
        </w:rPr>
        <w:t>силы</w:t>
      </w:r>
      <w:r>
        <w:rPr>
          <w:b/>
          <w:spacing w:val="-6"/>
          <w:sz w:val="18"/>
        </w:rPr>
        <w:t> </w:t>
      </w:r>
      <w:r>
        <w:rPr>
          <w:b/>
          <w:sz w:val="18"/>
        </w:rPr>
        <w:t>света.</w:t>
      </w:r>
    </w:p>
    <w:p>
      <w:pPr>
        <w:pStyle w:val="ListParagraph"/>
        <w:numPr>
          <w:ilvl w:val="2"/>
          <w:numId w:val="4"/>
        </w:numPr>
        <w:tabs>
          <w:tab w:pos="1145" w:val="left" w:leader="none"/>
        </w:tabs>
        <w:spacing w:line="240" w:lineRule="auto" w:before="105" w:after="0"/>
        <w:ind w:left="1144" w:right="0" w:hanging="502"/>
        <w:jc w:val="left"/>
        <w:rPr>
          <w:sz w:val="18"/>
        </w:rPr>
      </w:pPr>
    </w:p>
    <w:p>
      <w:pPr>
        <w:pStyle w:val="BodyText"/>
        <w:spacing w:before="2"/>
      </w:pPr>
    </w:p>
    <w:p>
      <w:pPr>
        <w:pStyle w:val="BodyText"/>
        <w:spacing w:line="280" w:lineRule="auto" w:before="1"/>
        <w:ind w:left="250" w:right="307" w:firstLine="398"/>
        <w:jc w:val="both"/>
      </w:pPr>
      <w:r>
        <w:rPr/>
        <w:t>координаты цветности: Координаты области  на  цветовом  графике  Международной  комиссии  по освещению (МКО), цвет которой соответствует цвету реального  излучения.  Цветовые  графики МКО должны соответствовать публикациям 1931 г. или 1976</w:t>
      </w:r>
      <w:r>
        <w:rPr>
          <w:spacing w:val="-18"/>
        </w:rPr>
        <w:t> </w:t>
      </w:r>
      <w:r>
        <w:rPr/>
        <w:t>г.</w:t>
      </w:r>
    </w:p>
    <w:p>
      <w:pPr>
        <w:pStyle w:val="BodyText"/>
        <w:spacing w:before="62"/>
        <w:ind w:left="694"/>
      </w:pPr>
      <w:r>
        <w:rPr/>
        <w:t>Отношение каждой из трех координат цвета к их сумме.</w:t>
      </w:r>
    </w:p>
    <w:p>
      <w:pPr>
        <w:pStyle w:val="BodyText"/>
        <w:tabs>
          <w:tab w:pos="9696" w:val="left" w:leader="none"/>
        </w:tabs>
        <w:spacing w:before="48"/>
        <w:ind w:left="702"/>
      </w:pPr>
      <w:r>
        <w:rPr>
          <w:u w:val="single"/>
        </w:rPr>
        <w:t>[ГОСТ Р 54814—2011. статья</w:t>
      </w:r>
      <w:r>
        <w:rPr>
          <w:spacing w:val="-7"/>
          <w:u w:val="single"/>
        </w:rPr>
        <w:t> </w:t>
      </w:r>
      <w:r>
        <w:rPr>
          <w:u w:val="single"/>
        </w:rPr>
        <w:t>3.8)</w:t>
        <w:tab/>
      </w:r>
    </w:p>
    <w:p>
      <w:pPr>
        <w:pStyle w:val="ListParagraph"/>
        <w:numPr>
          <w:ilvl w:val="2"/>
          <w:numId w:val="4"/>
        </w:numPr>
        <w:tabs>
          <w:tab w:pos="1381" w:val="left" w:leader="none"/>
        </w:tabs>
        <w:spacing w:line="271" w:lineRule="auto" w:before="153" w:after="0"/>
        <w:ind w:left="135" w:right="185" w:firstLine="507"/>
        <w:jc w:val="both"/>
        <w:rPr>
          <w:b/>
          <w:sz w:val="18"/>
        </w:rPr>
      </w:pPr>
      <w:r>
        <w:rPr>
          <w:b/>
          <w:sz w:val="18"/>
        </w:rPr>
        <w:t>координаты цвета: Три числа, указывающие, в каких количествах следует смешивать излучения, отвечающие основным единичным цветам выбранной системы, чтобы получить колоримет­ рическое равенство с измеряемым</w:t>
      </w:r>
      <w:r>
        <w:rPr>
          <w:b/>
          <w:spacing w:val="-1"/>
          <w:sz w:val="18"/>
        </w:rPr>
        <w:t> </w:t>
      </w:r>
      <w:r>
        <w:rPr>
          <w:b/>
          <w:sz w:val="18"/>
        </w:rPr>
        <w:t>цветом.</w:t>
      </w:r>
    </w:p>
    <w:p>
      <w:pPr>
        <w:pStyle w:val="ListParagraph"/>
        <w:numPr>
          <w:ilvl w:val="2"/>
          <w:numId w:val="4"/>
        </w:numPr>
        <w:tabs>
          <w:tab w:pos="1352" w:val="left" w:leader="none"/>
        </w:tabs>
        <w:spacing w:line="271" w:lineRule="auto" w:before="1" w:after="0"/>
        <w:ind w:left="135" w:right="181" w:firstLine="507"/>
        <w:jc w:val="both"/>
        <w:rPr>
          <w:b/>
          <w:sz w:val="18"/>
        </w:rPr>
      </w:pPr>
      <w:r>
        <w:rPr>
          <w:b/>
          <w:sz w:val="18"/>
        </w:rPr>
        <w:t>выходное световое отверстие: Окно в корпусе светового прибора, предназначенное для выхода света в окружающее</w:t>
      </w:r>
      <w:r>
        <w:rPr>
          <w:b/>
          <w:spacing w:val="-5"/>
          <w:sz w:val="18"/>
        </w:rPr>
        <w:t> </w:t>
      </w:r>
      <w:r>
        <w:rPr>
          <w:b/>
          <w:sz w:val="18"/>
        </w:rPr>
        <w:t>пространство.</w:t>
      </w:r>
    </w:p>
    <w:p>
      <w:pPr>
        <w:pStyle w:val="ListParagraph"/>
        <w:numPr>
          <w:ilvl w:val="2"/>
          <w:numId w:val="4"/>
        </w:numPr>
        <w:tabs>
          <w:tab w:pos="1145" w:val="left" w:leader="none"/>
        </w:tabs>
        <w:spacing w:line="205" w:lineRule="exact" w:before="0" w:after="0"/>
        <w:ind w:left="1144" w:right="0" w:hanging="502"/>
        <w:jc w:val="left"/>
        <w:rPr>
          <w:sz w:val="18"/>
        </w:rPr>
      </w:pPr>
    </w:p>
    <w:p>
      <w:pPr>
        <w:pStyle w:val="BodyText"/>
        <w:rPr>
          <w:sz w:val="10"/>
        </w:rPr>
      </w:pPr>
    </w:p>
    <w:p>
      <w:pPr>
        <w:pStyle w:val="BodyText"/>
        <w:spacing w:line="280" w:lineRule="auto" w:before="95"/>
        <w:ind w:left="244" w:right="496" w:firstLine="405"/>
      </w:pPr>
      <w:r>
        <w:rPr/>
        <w:t>электромагнитная совместимость технических средств: ЭМС технических средств: Способ­ 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p>
      <w:pPr>
        <w:pStyle w:val="BodyText"/>
        <w:tabs>
          <w:tab w:pos="9575" w:val="left" w:leader="none"/>
        </w:tabs>
        <w:spacing w:before="14"/>
        <w:ind w:left="649"/>
      </w:pPr>
      <w:r>
        <w:rPr>
          <w:u w:val="single"/>
        </w:rPr>
        <w:t>[ГОСТ 30372—95, статья</w:t>
      </w:r>
      <w:r>
        <w:rPr>
          <w:spacing w:val="-7"/>
          <w:u w:val="single"/>
        </w:rPr>
        <w:t> </w:t>
      </w:r>
      <w:r>
        <w:rPr>
          <w:u w:val="single"/>
        </w:rPr>
        <w:t>1.1)</w:t>
        <w:tab/>
      </w:r>
    </w:p>
    <w:p>
      <w:pPr>
        <w:pStyle w:val="ListParagraph"/>
        <w:numPr>
          <w:ilvl w:val="1"/>
          <w:numId w:val="4"/>
        </w:numPr>
        <w:tabs>
          <w:tab w:pos="1077" w:val="left" w:leader="none"/>
        </w:tabs>
        <w:spacing w:line="271" w:lineRule="auto" w:before="135" w:after="0"/>
        <w:ind w:left="640" w:right="3350" w:firstLine="2"/>
        <w:jc w:val="left"/>
        <w:rPr>
          <w:b/>
          <w:sz w:val="18"/>
        </w:rPr>
      </w:pPr>
      <w:r>
        <w:rPr>
          <w:b/>
          <w:sz w:val="18"/>
        </w:rPr>
        <w:t>В настоящем стандарте применены следующие</w:t>
      </w:r>
      <w:r>
        <w:rPr>
          <w:b/>
          <w:spacing w:val="-27"/>
          <w:sz w:val="18"/>
        </w:rPr>
        <w:t> </w:t>
      </w:r>
      <w:r>
        <w:rPr>
          <w:b/>
          <w:sz w:val="18"/>
        </w:rPr>
        <w:t>сокращения: ССС — система светооптическая</w:t>
      </w:r>
      <w:r>
        <w:rPr>
          <w:b/>
          <w:spacing w:val="-38"/>
          <w:sz w:val="18"/>
        </w:rPr>
        <w:t> </w:t>
      </w:r>
      <w:r>
        <w:rPr>
          <w:b/>
          <w:sz w:val="18"/>
        </w:rPr>
        <w:t>светодиодная;</w:t>
      </w:r>
    </w:p>
    <w:p>
      <w:pPr>
        <w:pStyle w:val="BodyText"/>
        <w:spacing w:line="271" w:lineRule="auto" w:before="19"/>
        <w:ind w:left="640" w:right="4421"/>
      </w:pPr>
      <w:r>
        <w:rPr/>
        <w:t>КЛК — комплект линзовый карликового светофора: КЛМ — комплект линзовый мачтового светофора: НКУ — нормальные климатические условия.</w:t>
      </w:r>
    </w:p>
    <w:p>
      <w:pPr>
        <w:pStyle w:val="BodyText"/>
        <w:spacing w:before="10"/>
        <w:rPr>
          <w:sz w:val="17"/>
        </w:rPr>
      </w:pPr>
    </w:p>
    <w:p>
      <w:pPr>
        <w:pStyle w:val="Heading1"/>
        <w:numPr>
          <w:ilvl w:val="0"/>
          <w:numId w:val="4"/>
        </w:numPr>
        <w:tabs>
          <w:tab w:pos="991" w:val="left" w:leader="none"/>
          <w:tab w:pos="992" w:val="left" w:leader="none"/>
        </w:tabs>
        <w:spacing w:line="240" w:lineRule="auto" w:before="0" w:after="0"/>
        <w:ind w:left="991" w:right="0" w:hanging="351"/>
        <w:jc w:val="left"/>
      </w:pPr>
      <w:bookmarkStart w:name="_bookmark3" w:id="6"/>
      <w:bookmarkEnd w:id="6"/>
      <w:r>
        <w:rPr>
          <w:b w:val="0"/>
        </w:rPr>
      </w:r>
      <w:bookmarkStart w:name="_bookmark3" w:id="7"/>
      <w:bookmarkEnd w:id="7"/>
      <w:r>
        <w:rPr/>
        <w:t>Общие</w:t>
      </w:r>
      <w:r>
        <w:rPr/>
        <w:t> требования</w:t>
      </w:r>
    </w:p>
    <w:p>
      <w:pPr>
        <w:pStyle w:val="BodyText"/>
        <w:spacing w:before="5"/>
        <w:rPr>
          <w:sz w:val="25"/>
        </w:rPr>
      </w:pPr>
    </w:p>
    <w:p>
      <w:pPr>
        <w:pStyle w:val="ListParagraph"/>
        <w:numPr>
          <w:ilvl w:val="1"/>
          <w:numId w:val="4"/>
        </w:numPr>
        <w:tabs>
          <w:tab w:pos="1049" w:val="left" w:leader="none"/>
        </w:tabs>
        <w:spacing w:line="240" w:lineRule="auto" w:before="0" w:after="0"/>
        <w:ind w:left="173" w:right="0" w:firstLine="467"/>
        <w:jc w:val="left"/>
        <w:rPr>
          <w:b/>
          <w:sz w:val="18"/>
        </w:rPr>
      </w:pPr>
      <w:r>
        <w:rPr>
          <w:b/>
          <w:sz w:val="18"/>
        </w:rPr>
        <w:t>Типы ССС приведены в таблице</w:t>
      </w:r>
      <w:r>
        <w:rPr>
          <w:b/>
          <w:spacing w:val="-3"/>
          <w:sz w:val="18"/>
        </w:rPr>
        <w:t> </w:t>
      </w:r>
      <w:r>
        <w:rPr>
          <w:b/>
          <w:sz w:val="18"/>
        </w:rPr>
        <w:t>1.</w:t>
      </w:r>
    </w:p>
    <w:p>
      <w:pPr>
        <w:pStyle w:val="BodyText"/>
        <w:spacing w:before="11"/>
        <w:rPr>
          <w:sz w:val="26"/>
        </w:rPr>
      </w:pPr>
    </w:p>
    <w:p>
      <w:pPr>
        <w:pStyle w:val="BodyText"/>
        <w:spacing w:before="94"/>
        <w:ind w:right="180"/>
        <w:jc w:val="right"/>
      </w:pPr>
      <w:r>
        <w:rPr/>
        <w:t>з</w:t>
      </w:r>
    </w:p>
    <w:p>
      <w:pPr>
        <w:spacing w:after="0"/>
        <w:jc w:val="right"/>
        <w:sectPr>
          <w:pgSz w:w="11900" w:h="16840"/>
          <w:pgMar w:header="520" w:footer="515" w:top="720" w:bottom="720" w:left="900" w:right="1060"/>
        </w:sectPr>
      </w:pPr>
    </w:p>
    <w:p>
      <w:pPr>
        <w:pStyle w:val="BodyText"/>
        <w:rPr>
          <w:sz w:val="20"/>
        </w:rPr>
      </w:pPr>
    </w:p>
    <w:p>
      <w:pPr>
        <w:pStyle w:val="BodyText"/>
        <w:rPr>
          <w:sz w:val="20"/>
        </w:rPr>
      </w:pPr>
    </w:p>
    <w:p>
      <w:pPr>
        <w:pStyle w:val="BodyText"/>
        <w:spacing w:before="7"/>
        <w:rPr>
          <w:sz w:val="23"/>
        </w:rPr>
      </w:pPr>
    </w:p>
    <w:p>
      <w:pPr>
        <w:pStyle w:val="Heading2"/>
        <w:ind w:left="182"/>
        <w:jc w:val="left"/>
      </w:pPr>
      <w:r>
        <w:rPr/>
        <w:t>ГОСТ Р 56057—2014</w:t>
      </w:r>
    </w:p>
    <w:p>
      <w:pPr>
        <w:pStyle w:val="BodyText"/>
        <w:spacing w:before="11"/>
        <w:rPr>
          <w:sz w:val="25"/>
        </w:rPr>
      </w:pPr>
    </w:p>
    <w:p>
      <w:pPr>
        <w:spacing w:before="0"/>
        <w:ind w:left="177" w:right="0" w:firstLine="0"/>
        <w:jc w:val="left"/>
        <w:rPr>
          <w:b/>
          <w:sz w:val="16"/>
        </w:rPr>
      </w:pPr>
      <w:r>
        <w:rPr>
          <w:b/>
          <w:sz w:val="16"/>
        </w:rPr>
        <w:t>Т а б л и ц е  1</w:t>
      </w:r>
    </w:p>
    <w:p>
      <w:pPr>
        <w:pStyle w:val="BodyText"/>
        <w:spacing w:before="1"/>
        <w:rPr>
          <w:sz w:val="8"/>
        </w:rPr>
      </w:pPr>
    </w:p>
    <w:tbl>
      <w:tblPr>
        <w:tblW w:w="0" w:type="auto"/>
        <w:jc w:val="lef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38"/>
        <w:gridCol w:w="2340"/>
      </w:tblGrid>
      <w:tr>
        <w:trPr>
          <w:trHeight w:val="440" w:hRule="atLeast"/>
        </w:trPr>
        <w:tc>
          <w:tcPr>
            <w:tcW w:w="7338" w:type="dxa"/>
          </w:tcPr>
          <w:p>
            <w:pPr>
              <w:pStyle w:val="TableParagraph"/>
              <w:spacing w:before="142"/>
              <w:ind w:left="3354" w:right="3334"/>
              <w:jc w:val="center"/>
              <w:rPr>
                <w:b/>
                <w:sz w:val="14"/>
              </w:rPr>
            </w:pPr>
            <w:r>
              <w:rPr>
                <w:b/>
                <w:sz w:val="14"/>
              </w:rPr>
              <w:t>Тип ССС</w:t>
            </w:r>
          </w:p>
        </w:tc>
        <w:tc>
          <w:tcPr>
            <w:tcW w:w="2340" w:type="dxa"/>
          </w:tcPr>
          <w:p>
            <w:pPr>
              <w:pStyle w:val="TableParagraph"/>
              <w:spacing w:before="142"/>
              <w:ind w:left="423" w:right="438"/>
              <w:jc w:val="center"/>
              <w:rPr>
                <w:b/>
                <w:sz w:val="14"/>
              </w:rPr>
            </w:pPr>
            <w:r>
              <w:rPr>
                <w:b/>
                <w:sz w:val="14"/>
              </w:rPr>
              <w:t>Цм&gt; излучения</w:t>
            </w:r>
          </w:p>
        </w:tc>
      </w:tr>
      <w:tr>
        <w:trPr>
          <w:trHeight w:val="500" w:hRule="atLeast"/>
        </w:trPr>
        <w:tc>
          <w:tcPr>
            <w:tcW w:w="7338" w:type="dxa"/>
          </w:tcPr>
          <w:p>
            <w:pPr>
              <w:pStyle w:val="TableParagraph"/>
              <w:spacing w:line="210" w:lineRule="atLeast" w:before="41"/>
              <w:ind w:left="136" w:right="391" w:firstLine="276"/>
              <w:rPr>
                <w:b/>
                <w:sz w:val="16"/>
              </w:rPr>
            </w:pPr>
            <w:r>
              <w:rPr>
                <w:b/>
                <w:sz w:val="16"/>
              </w:rPr>
              <w:t>ССС мачтового светофора и светофора, устанавливаемого на мостиках и консо­ лях (далее — ССС мачтового светофора)</w:t>
            </w:r>
          </w:p>
        </w:tc>
        <w:tc>
          <w:tcPr>
            <w:tcW w:w="2340" w:type="dxa"/>
            <w:vMerge w:val="restart"/>
          </w:tcPr>
          <w:p>
            <w:pPr>
              <w:pStyle w:val="TableParagraph"/>
              <w:spacing w:line="259" w:lineRule="auto" w:before="67"/>
              <w:ind w:left="423" w:right="449"/>
              <w:jc w:val="center"/>
              <w:rPr>
                <w:b/>
                <w:sz w:val="16"/>
              </w:rPr>
            </w:pPr>
            <w:r>
              <w:rPr>
                <w:b/>
                <w:sz w:val="16"/>
              </w:rPr>
              <w:t>Красный, желтый, зеленый, синий, лунно-белый</w:t>
            </w:r>
          </w:p>
        </w:tc>
      </w:tr>
      <w:tr>
        <w:trPr>
          <w:trHeight w:val="280" w:hRule="atLeast"/>
        </w:trPr>
        <w:tc>
          <w:tcPr>
            <w:tcW w:w="7338" w:type="dxa"/>
          </w:tcPr>
          <w:p>
            <w:pPr>
              <w:pStyle w:val="TableParagraph"/>
              <w:spacing w:before="73"/>
              <w:ind w:left="412"/>
              <w:rPr>
                <w:b/>
                <w:sz w:val="16"/>
              </w:rPr>
            </w:pPr>
            <w:r>
              <w:rPr>
                <w:b/>
                <w:sz w:val="16"/>
              </w:rPr>
              <w:t>ССС карликового светофора</w:t>
            </w:r>
          </w:p>
        </w:tc>
        <w:tc>
          <w:tcPr>
            <w:tcW w:w="2340" w:type="dxa"/>
            <w:vMerge/>
            <w:tcBorders>
              <w:top w:val="nil"/>
            </w:tcBorders>
          </w:tcPr>
          <w:p>
            <w:pPr>
              <w:rPr>
                <w:sz w:val="2"/>
                <w:szCs w:val="2"/>
              </w:rPr>
            </w:pPr>
          </w:p>
        </w:tc>
      </w:tr>
      <w:tr>
        <w:trPr>
          <w:trHeight w:val="280" w:hRule="atLeast"/>
        </w:trPr>
        <w:tc>
          <w:tcPr>
            <w:tcW w:w="7338" w:type="dxa"/>
          </w:tcPr>
          <w:p>
            <w:pPr>
              <w:pStyle w:val="TableParagraph"/>
              <w:spacing w:before="73"/>
              <w:ind w:left="412"/>
              <w:rPr>
                <w:b/>
                <w:sz w:val="16"/>
              </w:rPr>
            </w:pPr>
            <w:r>
              <w:rPr>
                <w:b/>
                <w:sz w:val="16"/>
              </w:rPr>
              <w:t>ССС заградительного мачтового светофора*</w:t>
            </w:r>
          </w:p>
        </w:tc>
        <w:tc>
          <w:tcPr>
            <w:tcW w:w="2340" w:type="dxa"/>
          </w:tcPr>
          <w:p>
            <w:pPr>
              <w:pStyle w:val="TableParagraph"/>
              <w:spacing w:before="73"/>
              <w:ind w:left="423" w:right="444"/>
              <w:jc w:val="center"/>
              <w:rPr>
                <w:b/>
                <w:sz w:val="16"/>
              </w:rPr>
            </w:pPr>
            <w:r>
              <w:rPr>
                <w:b/>
                <w:sz w:val="16"/>
              </w:rPr>
              <w:t>Красный</w:t>
            </w:r>
          </w:p>
        </w:tc>
      </w:tr>
      <w:tr>
        <w:trPr>
          <w:trHeight w:val="500" w:hRule="atLeast"/>
        </w:trPr>
        <w:tc>
          <w:tcPr>
            <w:tcW w:w="7338" w:type="dxa"/>
          </w:tcPr>
          <w:p>
            <w:pPr>
              <w:pStyle w:val="TableParagraph"/>
              <w:spacing w:line="210" w:lineRule="atLeast" w:before="47"/>
              <w:ind w:left="132" w:right="363" w:firstLine="279"/>
              <w:rPr>
                <w:b/>
                <w:sz w:val="16"/>
              </w:rPr>
            </w:pPr>
            <w:r>
              <w:rPr>
                <w:b/>
                <w:sz w:val="16"/>
              </w:rPr>
              <w:t>ССС светового блока маршрутного светового указателя (далее — ССС светового блока маршрутного указателя)</w:t>
            </w:r>
          </w:p>
        </w:tc>
        <w:tc>
          <w:tcPr>
            <w:tcW w:w="2340" w:type="dxa"/>
          </w:tcPr>
          <w:p>
            <w:pPr>
              <w:pStyle w:val="TableParagraph"/>
              <w:spacing w:before="73"/>
              <w:ind w:left="423" w:right="449"/>
              <w:jc w:val="center"/>
              <w:rPr>
                <w:b/>
                <w:sz w:val="16"/>
              </w:rPr>
            </w:pPr>
            <w:r>
              <w:rPr>
                <w:b/>
                <w:sz w:val="16"/>
              </w:rPr>
              <w:t>Зеленый, белый</w:t>
            </w:r>
          </w:p>
        </w:tc>
      </w:tr>
      <w:tr>
        <w:trPr>
          <w:trHeight w:val="280" w:hRule="atLeast"/>
        </w:trPr>
        <w:tc>
          <w:tcPr>
            <w:tcW w:w="7338" w:type="dxa"/>
          </w:tcPr>
          <w:p>
            <w:pPr>
              <w:pStyle w:val="TableParagraph"/>
              <w:spacing w:before="73"/>
              <w:ind w:left="412"/>
              <w:rPr>
                <w:b/>
                <w:sz w:val="16"/>
              </w:rPr>
            </w:pPr>
            <w:r>
              <w:rPr>
                <w:b/>
                <w:sz w:val="16"/>
              </w:rPr>
              <w:t>ССС зеленой светящейся полосы (далее — ССС зеленой полосы)</w:t>
            </w:r>
          </w:p>
        </w:tc>
        <w:tc>
          <w:tcPr>
            <w:tcW w:w="2340" w:type="dxa"/>
          </w:tcPr>
          <w:p>
            <w:pPr>
              <w:pStyle w:val="TableParagraph"/>
              <w:spacing w:before="73"/>
              <w:ind w:left="410" w:right="449"/>
              <w:jc w:val="center"/>
              <w:rPr>
                <w:b/>
                <w:sz w:val="16"/>
              </w:rPr>
            </w:pPr>
            <w:r>
              <w:rPr>
                <w:b/>
                <w:sz w:val="16"/>
              </w:rPr>
              <w:t>Зеленый</w:t>
            </w:r>
          </w:p>
        </w:tc>
      </w:tr>
      <w:tr>
        <w:trPr>
          <w:trHeight w:val="500" w:hRule="atLeast"/>
        </w:trPr>
        <w:tc>
          <w:tcPr>
            <w:tcW w:w="7338" w:type="dxa"/>
          </w:tcPr>
          <w:p>
            <w:pPr>
              <w:pStyle w:val="TableParagraph"/>
              <w:spacing w:line="210" w:lineRule="atLeast" w:before="47"/>
              <w:ind w:left="133" w:right="1044" w:firstLine="279"/>
              <w:rPr>
                <w:b/>
                <w:sz w:val="16"/>
              </w:rPr>
            </w:pPr>
            <w:r>
              <w:rPr>
                <w:b/>
                <w:sz w:val="16"/>
              </w:rPr>
              <w:t>ССС светового указателя белого цвета в виде вертикальной стрелы (да­ лее — ССС белой стрелы)</w:t>
            </w:r>
          </w:p>
        </w:tc>
        <w:tc>
          <w:tcPr>
            <w:tcW w:w="2340" w:type="dxa"/>
          </w:tcPr>
          <w:p>
            <w:pPr>
              <w:pStyle w:val="TableParagraph"/>
              <w:spacing w:before="73"/>
              <w:ind w:left="423" w:right="448"/>
              <w:jc w:val="center"/>
              <w:rPr>
                <w:b/>
                <w:sz w:val="16"/>
              </w:rPr>
            </w:pPr>
            <w:r>
              <w:rPr>
                <w:b/>
                <w:sz w:val="16"/>
              </w:rPr>
              <w:t>Белый</w:t>
            </w:r>
          </w:p>
        </w:tc>
      </w:tr>
      <w:tr>
        <w:trPr>
          <w:trHeight w:val="280" w:hRule="atLeast"/>
        </w:trPr>
        <w:tc>
          <w:tcPr>
            <w:tcW w:w="7338" w:type="dxa"/>
          </w:tcPr>
          <w:p>
            <w:pPr>
              <w:pStyle w:val="TableParagraph"/>
              <w:spacing w:before="91"/>
              <w:ind w:left="412"/>
              <w:rPr>
                <w:b/>
                <w:sz w:val="16"/>
              </w:rPr>
            </w:pPr>
            <w:r>
              <w:rPr>
                <w:b/>
                <w:sz w:val="16"/>
              </w:rPr>
              <w:t>ССС переездного светофора</w:t>
            </w:r>
          </w:p>
        </w:tc>
        <w:tc>
          <w:tcPr>
            <w:tcW w:w="2340" w:type="dxa"/>
          </w:tcPr>
          <w:p>
            <w:pPr>
              <w:pStyle w:val="TableParagraph"/>
              <w:spacing w:before="73"/>
              <w:ind w:left="182" w:right="254"/>
              <w:jc w:val="center"/>
              <w:rPr>
                <w:b/>
                <w:sz w:val="16"/>
              </w:rPr>
            </w:pPr>
            <w:r>
              <w:rPr>
                <w:b/>
                <w:sz w:val="16"/>
              </w:rPr>
              <w:t>Красный, лунно-белый</w:t>
            </w:r>
          </w:p>
        </w:tc>
      </w:tr>
      <w:tr>
        <w:trPr>
          <w:trHeight w:val="500" w:hRule="atLeast"/>
        </w:trPr>
        <w:tc>
          <w:tcPr>
            <w:tcW w:w="7338" w:type="dxa"/>
          </w:tcPr>
          <w:p>
            <w:pPr>
              <w:pStyle w:val="TableParagraph"/>
              <w:spacing w:line="230" w:lineRule="atLeast" w:before="27"/>
              <w:ind w:left="142" w:right="542" w:firstLine="278"/>
              <w:rPr>
                <w:b/>
                <w:sz w:val="16"/>
              </w:rPr>
            </w:pPr>
            <w:r>
              <w:rPr>
                <w:b/>
                <w:sz w:val="16"/>
              </w:rPr>
              <w:t>ССС светофора оповестительной пешеходной сигнализации (далее — ССС пе­ шеходного светофора)</w:t>
            </w:r>
          </w:p>
        </w:tc>
        <w:tc>
          <w:tcPr>
            <w:tcW w:w="2340" w:type="dxa"/>
          </w:tcPr>
          <w:p>
            <w:pPr>
              <w:pStyle w:val="TableParagraph"/>
              <w:spacing w:before="73"/>
              <w:ind w:left="182" w:right="208"/>
              <w:jc w:val="center"/>
              <w:rPr>
                <w:b/>
                <w:sz w:val="16"/>
              </w:rPr>
            </w:pPr>
            <w:r>
              <w:rPr>
                <w:b/>
                <w:sz w:val="16"/>
              </w:rPr>
              <w:t>Красный, зеленый</w:t>
            </w:r>
          </w:p>
        </w:tc>
      </w:tr>
      <w:tr>
        <w:trPr>
          <w:trHeight w:val="300" w:hRule="atLeast"/>
        </w:trPr>
        <w:tc>
          <w:tcPr>
            <w:tcW w:w="9678" w:type="dxa"/>
            <w:gridSpan w:val="2"/>
          </w:tcPr>
          <w:p>
            <w:pPr>
              <w:pStyle w:val="TableParagraph"/>
              <w:spacing w:before="73"/>
              <w:ind w:left="424"/>
              <w:rPr>
                <w:b/>
                <w:sz w:val="16"/>
              </w:rPr>
            </w:pPr>
            <w:r>
              <w:rPr>
                <w:b/>
                <w:sz w:val="16"/>
              </w:rPr>
              <w:t>* В заградительном карликовом светофоре применяют ССС карликового светофора красного цвета.</w:t>
            </w:r>
          </w:p>
        </w:tc>
      </w:tr>
    </w:tbl>
    <w:p>
      <w:pPr>
        <w:pStyle w:val="ListParagraph"/>
        <w:numPr>
          <w:ilvl w:val="1"/>
          <w:numId w:val="4"/>
        </w:numPr>
        <w:tabs>
          <w:tab w:pos="1099" w:val="left" w:leader="none"/>
        </w:tabs>
        <w:spacing w:line="276" w:lineRule="auto" w:before="93" w:after="0"/>
        <w:ind w:left="173" w:right="537" w:firstLine="504"/>
        <w:jc w:val="left"/>
        <w:rPr>
          <w:b/>
          <w:sz w:val="18"/>
        </w:rPr>
      </w:pPr>
      <w:r>
        <w:rPr>
          <w:b/>
          <w:sz w:val="18"/>
        </w:rPr>
        <w:t>ССС предназначены для эксплуатации в условиях с умеренным и холодным климатом (УХЛ) категории размещения 1 по ГОСТ 15150 при темлературе окружающей среды от минус 60 *С до 55</w:t>
      </w:r>
      <w:r>
        <w:rPr>
          <w:b/>
          <w:spacing w:val="-20"/>
          <w:sz w:val="18"/>
        </w:rPr>
        <w:t> </w:t>
      </w:r>
      <w:r>
        <w:rPr>
          <w:b/>
          <w:position w:val="5"/>
          <w:sz w:val="12"/>
        </w:rPr>
        <w:t>в</w:t>
      </w:r>
      <w:r>
        <w:rPr>
          <w:b/>
          <w:sz w:val="18"/>
        </w:rPr>
        <w:t>С.•</w:t>
      </w:r>
    </w:p>
    <w:p>
      <w:pPr>
        <w:pStyle w:val="ListParagraph"/>
        <w:numPr>
          <w:ilvl w:val="1"/>
          <w:numId w:val="4"/>
        </w:numPr>
        <w:tabs>
          <w:tab w:pos="1119" w:val="left" w:leader="none"/>
        </w:tabs>
        <w:spacing w:line="242" w:lineRule="auto" w:before="0" w:after="0"/>
        <w:ind w:left="173" w:right="532" w:firstLine="504"/>
        <w:jc w:val="left"/>
        <w:rPr>
          <w:b/>
          <w:sz w:val="18"/>
        </w:rPr>
      </w:pPr>
      <w:r>
        <w:rPr>
          <w:b/>
          <w:sz w:val="18"/>
        </w:rPr>
        <w:t>Степень защиты ССС оболочками от внешних воздействий должна быть не ниже IP 54 по   ГОСТ</w:t>
      </w:r>
      <w:r>
        <w:rPr>
          <w:b/>
          <w:spacing w:val="-1"/>
          <w:sz w:val="18"/>
        </w:rPr>
        <w:t> </w:t>
      </w:r>
      <w:r>
        <w:rPr>
          <w:b/>
          <w:sz w:val="18"/>
        </w:rPr>
        <w:t>14254.</w:t>
      </w:r>
    </w:p>
    <w:p>
      <w:pPr>
        <w:pStyle w:val="ListParagraph"/>
        <w:numPr>
          <w:ilvl w:val="1"/>
          <w:numId w:val="4"/>
        </w:numPr>
        <w:tabs>
          <w:tab w:pos="1100" w:val="left" w:leader="none"/>
        </w:tabs>
        <w:spacing w:line="271" w:lineRule="auto" w:before="34" w:after="0"/>
        <w:ind w:left="164" w:right="534" w:firstLine="513"/>
        <w:jc w:val="both"/>
        <w:rPr>
          <w:b/>
          <w:sz w:val="18"/>
        </w:rPr>
      </w:pPr>
      <w:r>
        <w:rPr>
          <w:b/>
          <w:sz w:val="18"/>
        </w:rPr>
        <w:t>ССС должны работать в дневном и ночном режимах. Диапазоны напряжений питания ССС в дневном и ночном режимах работы и необходимость ночного режима устанавливают в технических условиях на ССС конкретного</w:t>
      </w:r>
      <w:r>
        <w:rPr>
          <w:b/>
          <w:spacing w:val="-22"/>
          <w:sz w:val="18"/>
        </w:rPr>
        <w:t> </w:t>
      </w:r>
      <w:r>
        <w:rPr>
          <w:b/>
          <w:sz w:val="18"/>
        </w:rPr>
        <w:t>типа.</w:t>
      </w:r>
    </w:p>
    <w:p>
      <w:pPr>
        <w:pStyle w:val="ListParagraph"/>
        <w:numPr>
          <w:ilvl w:val="1"/>
          <w:numId w:val="4"/>
        </w:numPr>
        <w:tabs>
          <w:tab w:pos="1091" w:val="left" w:leader="none"/>
        </w:tabs>
        <w:spacing w:line="190" w:lineRule="exact" w:before="0" w:after="0"/>
        <w:ind w:left="1090" w:right="0" w:hanging="413"/>
        <w:jc w:val="left"/>
        <w:rPr>
          <w:b/>
          <w:sz w:val="18"/>
        </w:rPr>
      </w:pPr>
      <w:r>
        <w:rPr>
          <w:b/>
          <w:sz w:val="18"/>
        </w:rPr>
        <w:t>ССС</w:t>
      </w:r>
      <w:r>
        <w:rPr>
          <w:b/>
          <w:spacing w:val="15"/>
          <w:sz w:val="18"/>
        </w:rPr>
        <w:t> </w:t>
      </w:r>
      <w:r>
        <w:rPr>
          <w:b/>
          <w:sz w:val="18"/>
        </w:rPr>
        <w:t>светофоров</w:t>
      </w:r>
      <w:r>
        <w:rPr>
          <w:b/>
          <w:spacing w:val="15"/>
          <w:sz w:val="18"/>
        </w:rPr>
        <w:t> </w:t>
      </w:r>
      <w:r>
        <w:rPr>
          <w:b/>
          <w:sz w:val="18"/>
        </w:rPr>
        <w:t>должны</w:t>
      </w:r>
      <w:r>
        <w:rPr>
          <w:b/>
          <w:spacing w:val="15"/>
          <w:sz w:val="18"/>
        </w:rPr>
        <w:t> </w:t>
      </w:r>
      <w:r>
        <w:rPr>
          <w:b/>
          <w:sz w:val="18"/>
        </w:rPr>
        <w:t>работать</w:t>
      </w:r>
      <w:r>
        <w:rPr>
          <w:b/>
          <w:spacing w:val="15"/>
          <w:sz w:val="18"/>
        </w:rPr>
        <w:t> </w:t>
      </w:r>
      <w:r>
        <w:rPr>
          <w:b/>
          <w:sz w:val="18"/>
        </w:rPr>
        <w:t>в</w:t>
      </w:r>
      <w:r>
        <w:rPr>
          <w:b/>
          <w:spacing w:val="15"/>
          <w:sz w:val="18"/>
        </w:rPr>
        <w:t> </w:t>
      </w:r>
      <w:r>
        <w:rPr>
          <w:b/>
          <w:sz w:val="18"/>
        </w:rPr>
        <w:t>непрерывном</w:t>
      </w:r>
      <w:r>
        <w:rPr>
          <w:b/>
          <w:spacing w:val="15"/>
          <w:sz w:val="18"/>
        </w:rPr>
        <w:t> </w:t>
      </w:r>
      <w:r>
        <w:rPr>
          <w:b/>
          <w:sz w:val="18"/>
        </w:rPr>
        <w:t>и/или</w:t>
      </w:r>
      <w:r>
        <w:rPr>
          <w:b/>
          <w:spacing w:val="15"/>
          <w:sz w:val="18"/>
        </w:rPr>
        <w:t> </w:t>
      </w:r>
      <w:r>
        <w:rPr>
          <w:b/>
          <w:sz w:val="18"/>
        </w:rPr>
        <w:t>мигающем</w:t>
      </w:r>
      <w:r>
        <w:rPr>
          <w:b/>
          <w:spacing w:val="15"/>
          <w:sz w:val="18"/>
        </w:rPr>
        <w:t> </w:t>
      </w:r>
      <w:r>
        <w:rPr>
          <w:b/>
          <w:sz w:val="18"/>
        </w:rPr>
        <w:t>режиме.</w:t>
      </w:r>
      <w:r>
        <w:rPr>
          <w:b/>
          <w:spacing w:val="15"/>
          <w:sz w:val="18"/>
        </w:rPr>
        <w:t> </w:t>
      </w:r>
      <w:r>
        <w:rPr>
          <w:b/>
          <w:sz w:val="18"/>
        </w:rPr>
        <w:t>Режимы</w:t>
      </w:r>
      <w:r>
        <w:rPr>
          <w:b/>
          <w:spacing w:val="15"/>
          <w:sz w:val="18"/>
        </w:rPr>
        <w:t> </w:t>
      </w:r>
      <w:r>
        <w:rPr>
          <w:b/>
          <w:sz w:val="18"/>
        </w:rPr>
        <w:t>и</w:t>
      </w:r>
      <w:r>
        <w:rPr>
          <w:b/>
          <w:spacing w:val="15"/>
          <w:sz w:val="18"/>
        </w:rPr>
        <w:t> </w:t>
      </w:r>
      <w:r>
        <w:rPr>
          <w:b/>
          <w:sz w:val="18"/>
        </w:rPr>
        <w:t>пара­</w:t>
      </w:r>
    </w:p>
    <w:p>
      <w:pPr>
        <w:pStyle w:val="BodyText"/>
        <w:spacing w:before="24"/>
        <w:ind w:left="173"/>
      </w:pPr>
      <w:r>
        <w:rPr/>
        <w:t>метры мигания устанавливают в технических условиях на ССС конкретного типа.</w:t>
      </w:r>
    </w:p>
    <w:p>
      <w:pPr>
        <w:pStyle w:val="ListParagraph"/>
        <w:numPr>
          <w:ilvl w:val="1"/>
          <w:numId w:val="4"/>
        </w:numPr>
        <w:tabs>
          <w:tab w:pos="1139" w:val="left" w:leader="none"/>
        </w:tabs>
        <w:spacing w:line="271" w:lineRule="auto" w:before="29" w:after="0"/>
        <w:ind w:left="173" w:right="503" w:firstLine="504"/>
        <w:jc w:val="both"/>
        <w:rPr>
          <w:b/>
          <w:sz w:val="18"/>
        </w:rPr>
      </w:pPr>
      <w:r>
        <w:rPr>
          <w:b/>
          <w:sz w:val="18"/>
        </w:rPr>
        <w:t>Значение номинального напряжения литания ССС и его тип (переменное или постоянное) устанавл ивают в тех нических условиях на ССС конкретного типа. Отклонения от номинального напряже­ ния (в том числе кратковременные) — не более </w:t>
      </w:r>
      <w:r>
        <w:rPr>
          <w:b/>
          <w:spacing w:val="-3"/>
          <w:sz w:val="18"/>
        </w:rPr>
        <w:t>±10</w:t>
      </w:r>
      <w:r>
        <w:rPr>
          <w:b/>
          <w:spacing w:val="-8"/>
          <w:sz w:val="18"/>
        </w:rPr>
        <w:t> </w:t>
      </w:r>
      <w:r>
        <w:rPr>
          <w:b/>
          <w:sz w:val="18"/>
        </w:rPr>
        <w:t>%.</w:t>
      </w:r>
    </w:p>
    <w:p>
      <w:pPr>
        <w:pStyle w:val="ListParagraph"/>
        <w:numPr>
          <w:ilvl w:val="1"/>
          <w:numId w:val="4"/>
        </w:numPr>
        <w:tabs>
          <w:tab w:pos="1083" w:val="left" w:leader="none"/>
        </w:tabs>
        <w:spacing w:line="190" w:lineRule="exact" w:before="0" w:after="0"/>
        <w:ind w:left="1082" w:right="0" w:hanging="405"/>
        <w:jc w:val="left"/>
        <w:rPr>
          <w:b/>
          <w:sz w:val="18"/>
        </w:rPr>
      </w:pPr>
      <w:r>
        <w:rPr>
          <w:b/>
          <w:sz w:val="18"/>
        </w:rPr>
        <w:t>В ССС не допускается видимое мерцание</w:t>
      </w:r>
      <w:r>
        <w:rPr>
          <w:b/>
          <w:spacing w:val="-10"/>
          <w:sz w:val="18"/>
        </w:rPr>
        <w:t> </w:t>
      </w:r>
      <w:r>
        <w:rPr>
          <w:b/>
          <w:sz w:val="18"/>
        </w:rPr>
        <w:t>света.</w:t>
      </w:r>
    </w:p>
    <w:p>
      <w:pPr>
        <w:pStyle w:val="BodyText"/>
        <w:tabs>
          <w:tab w:pos="1600" w:val="left" w:leader="none"/>
        </w:tabs>
        <w:spacing w:line="266" w:lineRule="auto" w:before="24"/>
        <w:ind w:left="173" w:right="503" w:firstLine="504"/>
      </w:pPr>
      <w:r>
        <w:rPr/>
        <w:t>4.6</w:t>
        <w:tab/>
        <w:t>Светсоптическая</w:t>
      </w:r>
      <w:r>
        <w:rPr>
          <w:spacing w:val="-8"/>
        </w:rPr>
        <w:t> </w:t>
      </w:r>
      <w:r>
        <w:rPr/>
        <w:t>система,</w:t>
      </w:r>
      <w:r>
        <w:rPr>
          <w:spacing w:val="-8"/>
        </w:rPr>
        <w:t> </w:t>
      </w:r>
      <w:r>
        <w:rPr/>
        <w:t>состоящая</w:t>
      </w:r>
      <w:r>
        <w:rPr>
          <w:spacing w:val="-8"/>
        </w:rPr>
        <w:t> </w:t>
      </w:r>
      <w:r>
        <w:rPr/>
        <w:t>из</w:t>
      </w:r>
      <w:r>
        <w:rPr>
          <w:spacing w:val="-7"/>
        </w:rPr>
        <w:t> </w:t>
      </w:r>
      <w:r>
        <w:rPr/>
        <w:t>светодиодной</w:t>
      </w:r>
      <w:r>
        <w:rPr>
          <w:spacing w:val="-8"/>
        </w:rPr>
        <w:t> </w:t>
      </w:r>
      <w:r>
        <w:rPr/>
        <w:t>лампы</w:t>
      </w:r>
      <w:r>
        <w:rPr>
          <w:spacing w:val="-8"/>
        </w:rPr>
        <w:t> </w:t>
      </w:r>
      <w:r>
        <w:rPr/>
        <w:t>и</w:t>
      </w:r>
      <w:r>
        <w:rPr>
          <w:spacing w:val="-7"/>
        </w:rPr>
        <w:t> </w:t>
      </w:r>
      <w:r>
        <w:rPr/>
        <w:t>линзового</w:t>
      </w:r>
      <w:r>
        <w:rPr>
          <w:spacing w:val="-8"/>
        </w:rPr>
        <w:t> </w:t>
      </w:r>
      <w:r>
        <w:rPr/>
        <w:t>комплекта</w:t>
      </w:r>
      <w:r>
        <w:rPr>
          <w:spacing w:val="-8"/>
        </w:rPr>
        <w:t> </w:t>
      </w:r>
      <w:r>
        <w:rPr/>
        <w:t>типа КЛМ 212 мачтового светофора или типа КЛК160 карликового светофора по ГОСТ Р 53784. должна соот­ ветствовать требованиям для ССС мачтовых или карликовых светофоров, приведенным в 4.2.4.4—4.7. 6.1.7.1.7.3.8.9,10.1.11.12.13.2—13.4.</w:t>
      </w:r>
    </w:p>
    <w:p>
      <w:pPr>
        <w:pStyle w:val="BodyText"/>
        <w:rPr>
          <w:sz w:val="20"/>
        </w:rPr>
      </w:pPr>
    </w:p>
    <w:p>
      <w:pPr>
        <w:pStyle w:val="BodyText"/>
        <w:spacing w:before="3"/>
        <w:rPr>
          <w:sz w:val="19"/>
        </w:rPr>
      </w:pPr>
    </w:p>
    <w:p>
      <w:pPr>
        <w:pStyle w:val="Heading1"/>
        <w:numPr>
          <w:ilvl w:val="0"/>
          <w:numId w:val="4"/>
        </w:numPr>
        <w:tabs>
          <w:tab w:pos="1027" w:val="left" w:leader="none"/>
        </w:tabs>
        <w:spacing w:line="240" w:lineRule="auto" w:before="0" w:after="0"/>
        <w:ind w:left="1026" w:right="0" w:hanging="330"/>
        <w:jc w:val="left"/>
      </w:pPr>
      <w:bookmarkStart w:name="_bookmark4" w:id="8"/>
      <w:bookmarkEnd w:id="8"/>
      <w:r>
        <w:rPr>
          <w:b w:val="0"/>
        </w:rPr>
      </w:r>
      <w:bookmarkStart w:name="_bookmark4" w:id="9"/>
      <w:bookmarkEnd w:id="9"/>
      <w:r>
        <w:rPr/>
        <w:t>Требования</w:t>
      </w:r>
      <w:r>
        <w:rPr/>
        <w:t> к конструкции, материалам и</w:t>
      </w:r>
      <w:r>
        <w:rPr>
          <w:spacing w:val="-26"/>
        </w:rPr>
        <w:t> </w:t>
      </w:r>
      <w:r>
        <w:rPr/>
        <w:t>комплектующим</w:t>
      </w:r>
    </w:p>
    <w:p>
      <w:pPr>
        <w:pStyle w:val="BodyText"/>
        <w:spacing w:before="6"/>
        <w:rPr>
          <w:sz w:val="21"/>
        </w:rPr>
      </w:pPr>
    </w:p>
    <w:p>
      <w:pPr>
        <w:pStyle w:val="ListParagraph"/>
        <w:numPr>
          <w:ilvl w:val="1"/>
          <w:numId w:val="4"/>
        </w:numPr>
        <w:tabs>
          <w:tab w:pos="1070" w:val="left" w:leader="none"/>
        </w:tabs>
        <w:spacing w:line="271" w:lineRule="auto" w:before="0" w:after="0"/>
        <w:ind w:left="3138" w:right="999" w:hanging="2448"/>
        <w:jc w:val="left"/>
        <w:rPr>
          <w:b/>
          <w:sz w:val="18"/>
        </w:rPr>
      </w:pPr>
      <w:r>
        <w:rPr/>
        <w:drawing>
          <wp:anchor distT="0" distB="0" distL="0" distR="0" allowOverlap="1" layoutInCell="1" locked="0" behindDoc="1" simplePos="0" relativeHeight="268370087">
            <wp:simplePos x="0" y="0"/>
            <wp:positionH relativeFrom="page">
              <wp:posOffset>1219835</wp:posOffset>
            </wp:positionH>
            <wp:positionV relativeFrom="paragraph">
              <wp:posOffset>259612</wp:posOffset>
            </wp:positionV>
            <wp:extent cx="1295400" cy="157353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0" cstate="print"/>
                    <a:stretch>
                      <a:fillRect/>
                    </a:stretch>
                  </pic:blipFill>
                  <pic:spPr>
                    <a:xfrm>
                      <a:off x="0" y="0"/>
                      <a:ext cx="1295400" cy="1573530"/>
                    </a:xfrm>
                    <a:prstGeom prst="rect">
                      <a:avLst/>
                    </a:prstGeom>
                  </pic:spPr>
                </pic:pic>
              </a:graphicData>
            </a:graphic>
          </wp:anchor>
        </w:drawing>
      </w:r>
      <w:r>
        <w:rPr>
          <w:b/>
          <w:sz w:val="18"/>
        </w:rPr>
        <w:t>ССС</w:t>
      </w:r>
      <w:r>
        <w:rPr>
          <w:b/>
          <w:spacing w:val="-8"/>
          <w:sz w:val="18"/>
        </w:rPr>
        <w:t> </w:t>
      </w:r>
      <w:r>
        <w:rPr>
          <w:b/>
          <w:sz w:val="18"/>
        </w:rPr>
        <w:t>мачтового,</w:t>
      </w:r>
      <w:r>
        <w:rPr>
          <w:b/>
          <w:spacing w:val="-7"/>
          <w:sz w:val="18"/>
        </w:rPr>
        <w:t> </w:t>
      </w:r>
      <w:r>
        <w:rPr>
          <w:b/>
          <w:sz w:val="18"/>
        </w:rPr>
        <w:t>заградительного</w:t>
      </w:r>
      <w:r>
        <w:rPr>
          <w:b/>
          <w:spacing w:val="-7"/>
          <w:sz w:val="18"/>
        </w:rPr>
        <w:t> </w:t>
      </w:r>
      <w:r>
        <w:rPr>
          <w:b/>
          <w:sz w:val="18"/>
        </w:rPr>
        <w:t>и</w:t>
      </w:r>
      <w:r>
        <w:rPr>
          <w:b/>
          <w:spacing w:val="-7"/>
          <w:sz w:val="18"/>
        </w:rPr>
        <w:t> </w:t>
      </w:r>
      <w:r>
        <w:rPr>
          <w:b/>
          <w:sz w:val="18"/>
        </w:rPr>
        <w:t>карликового</w:t>
      </w:r>
      <w:r>
        <w:rPr>
          <w:b/>
          <w:spacing w:val="-8"/>
          <w:sz w:val="18"/>
        </w:rPr>
        <w:t> </w:t>
      </w:r>
      <w:r>
        <w:rPr>
          <w:b/>
          <w:sz w:val="18"/>
        </w:rPr>
        <w:t>светофора</w:t>
      </w:r>
      <w:r>
        <w:rPr>
          <w:b/>
          <w:spacing w:val="-8"/>
          <w:sz w:val="18"/>
        </w:rPr>
        <w:t> </w:t>
      </w:r>
      <w:r>
        <w:rPr>
          <w:b/>
          <w:sz w:val="18"/>
        </w:rPr>
        <w:t>устанавливают</w:t>
      </w:r>
      <w:r>
        <w:rPr>
          <w:b/>
          <w:spacing w:val="-8"/>
          <w:sz w:val="18"/>
        </w:rPr>
        <w:t> </w:t>
      </w:r>
      <w:r>
        <w:rPr>
          <w:b/>
          <w:sz w:val="18"/>
        </w:rPr>
        <w:t>в</w:t>
      </w:r>
      <w:r>
        <w:rPr>
          <w:b/>
          <w:spacing w:val="-7"/>
          <w:sz w:val="18"/>
        </w:rPr>
        <w:t> </w:t>
      </w:r>
      <w:r>
        <w:rPr>
          <w:b/>
          <w:sz w:val="18"/>
        </w:rPr>
        <w:t>светофорные головки.</w:t>
      </w:r>
    </w:p>
    <w:p>
      <w:pPr>
        <w:pStyle w:val="BodyText"/>
        <w:spacing w:line="271" w:lineRule="auto" w:before="18"/>
        <w:ind w:left="3135" w:right="503" w:firstLine="513"/>
      </w:pPr>
      <w:r>
        <w:rPr/>
        <w:t>Конструкция ССС мачтового и заградительного мачтового свето­ фора должна предусматривать их установку в светофорную головку изнутри.</w:t>
      </w:r>
    </w:p>
    <w:p>
      <w:pPr>
        <w:pStyle w:val="BodyText"/>
        <w:spacing w:line="271" w:lineRule="auto" w:before="18"/>
        <w:ind w:left="3138" w:right="490" w:firstLine="509"/>
      </w:pPr>
      <w:r>
        <w:rPr/>
        <w:t>Конструкция ССС карликового светофора должна предусматри­ вать ее установку одним из способов: изнутри или снаружи светофорной головки.</w:t>
      </w:r>
    </w:p>
    <w:p>
      <w:pPr>
        <w:pStyle w:val="ListParagraph"/>
        <w:numPr>
          <w:ilvl w:val="1"/>
          <w:numId w:val="4"/>
        </w:numPr>
        <w:tabs>
          <w:tab w:pos="4561" w:val="left" w:leader="none"/>
          <w:tab w:pos="4563" w:val="left" w:leader="none"/>
        </w:tabs>
        <w:spacing w:line="271" w:lineRule="auto" w:before="18" w:after="0"/>
        <w:ind w:left="3135" w:right="104" w:firstLine="513"/>
        <w:jc w:val="left"/>
        <w:rPr>
          <w:b/>
          <w:sz w:val="18"/>
        </w:rPr>
      </w:pPr>
      <w:r>
        <w:rPr>
          <w:b/>
          <w:sz w:val="18"/>
        </w:rPr>
        <w:t>Корпус ССС мачтового, карликового и заградительного</w:t>
      </w:r>
      <w:r>
        <w:rPr>
          <w:b/>
          <w:spacing w:val="-31"/>
          <w:sz w:val="18"/>
        </w:rPr>
        <w:t> </w:t>
      </w:r>
      <w:r>
        <w:rPr>
          <w:b/>
          <w:sz w:val="18"/>
        </w:rPr>
        <w:t>мачто­ вого светофора должен иметь посадочную поверхность с тремя отвер­ стиями диаметром </w:t>
      </w:r>
      <w:r>
        <w:rPr>
          <w:b/>
          <w:i/>
          <w:sz w:val="18"/>
        </w:rPr>
        <w:t>7*</w:t>
      </w:r>
      <w:r>
        <w:rPr>
          <w:b/>
          <w:position w:val="5"/>
          <w:sz w:val="12"/>
        </w:rPr>
        <w:t>1 </w:t>
      </w:r>
      <w:r>
        <w:rPr>
          <w:b/>
          <w:sz w:val="18"/>
        </w:rPr>
        <w:t>мм для установки в светофорную</w:t>
      </w:r>
      <w:r>
        <w:rPr>
          <w:b/>
          <w:spacing w:val="-12"/>
          <w:sz w:val="18"/>
        </w:rPr>
        <w:t> </w:t>
      </w:r>
      <w:r>
        <w:rPr>
          <w:b/>
          <w:sz w:val="18"/>
        </w:rPr>
        <w:t>головку.</w:t>
      </w:r>
    </w:p>
    <w:p>
      <w:pPr>
        <w:pStyle w:val="BodyText"/>
        <w:spacing w:before="18"/>
        <w:ind w:left="3648"/>
      </w:pPr>
      <w:r>
        <w:rPr/>
        <w:t>Схема расположения отверстий приведена на рисунке 1.</w:t>
      </w:r>
    </w:p>
    <w:p>
      <w:pPr>
        <w:spacing w:before="56"/>
        <w:ind w:left="120" w:right="0" w:firstLine="0"/>
        <w:jc w:val="left"/>
        <w:rPr>
          <w:b/>
          <w:sz w:val="18"/>
        </w:rPr>
      </w:pPr>
      <w:r>
        <w:rPr>
          <w:b/>
          <w:sz w:val="16"/>
        </w:rPr>
        <w:t>Рисунок </w:t>
      </w:r>
      <w:r>
        <w:rPr>
          <w:rFonts w:ascii="Times New Roman" w:hAnsi="Times New Roman"/>
          <w:b/>
          <w:sz w:val="16"/>
        </w:rPr>
        <w:t>1 </w:t>
      </w:r>
      <w:r>
        <w:rPr>
          <w:b/>
          <w:sz w:val="16"/>
        </w:rPr>
        <w:t>— Схема раслоложе- </w:t>
      </w:r>
      <w:r>
        <w:rPr>
          <w:b/>
          <w:sz w:val="18"/>
        </w:rPr>
        <w:t>Для ССС мачтового и заградительного мачтового светофора</w:t>
      </w:r>
    </w:p>
    <w:p>
      <w:pPr>
        <w:spacing w:line="278" w:lineRule="auto" w:before="17"/>
        <w:ind w:left="119" w:right="1364" w:firstLine="0"/>
        <w:jc w:val="left"/>
        <w:rPr>
          <w:b/>
          <w:sz w:val="18"/>
        </w:rPr>
      </w:pPr>
      <w:r>
        <w:rPr>
          <w:b/>
          <w:sz w:val="16"/>
        </w:rPr>
        <w:t>ния отверстий на посадочной </w:t>
      </w:r>
      <w:r>
        <w:rPr>
          <w:b/>
          <w:sz w:val="18"/>
        </w:rPr>
        <w:t>0= (232 ± 0.3) мм; для ССС карликового светофора — О = (194 ± 0,2) мм. </w:t>
      </w:r>
      <w:r>
        <w:rPr>
          <w:b/>
          <w:sz w:val="16"/>
        </w:rPr>
        <w:t>поверхности ССС мачтового, кар- </w:t>
      </w:r>
      <w:r>
        <w:rPr>
          <w:b/>
          <w:sz w:val="18"/>
        </w:rPr>
        <w:t>Допуск плоскостности посадочной поверхности на диаметре </w:t>
      </w:r>
      <w:r>
        <w:rPr>
          <w:b/>
          <w:i/>
          <w:sz w:val="18"/>
        </w:rPr>
        <w:t>D </w:t>
      </w:r>
      <w:r>
        <w:rPr>
          <w:b/>
          <w:sz w:val="16"/>
        </w:rPr>
        <w:t>пикового и заградительного мач- </w:t>
      </w:r>
      <w:r>
        <w:rPr>
          <w:b/>
          <w:sz w:val="18"/>
        </w:rPr>
        <w:t>ССС мачтового, карликового и заградительного мачтового</w:t>
      </w:r>
    </w:p>
    <w:p>
      <w:pPr>
        <w:tabs>
          <w:tab w:pos="3058" w:val="left" w:leader="none"/>
        </w:tabs>
        <w:spacing w:line="187" w:lineRule="exact" w:before="0"/>
        <w:ind w:left="787" w:right="0" w:firstLine="0"/>
        <w:jc w:val="left"/>
        <w:rPr>
          <w:b/>
          <w:sz w:val="18"/>
        </w:rPr>
      </w:pPr>
      <w:r>
        <w:rPr>
          <w:b/>
          <w:sz w:val="16"/>
        </w:rPr>
        <w:t>гового</w:t>
      </w:r>
      <w:r>
        <w:rPr>
          <w:b/>
          <w:spacing w:val="-3"/>
          <w:sz w:val="16"/>
        </w:rPr>
        <w:t> </w:t>
      </w:r>
      <w:r>
        <w:rPr>
          <w:b/>
          <w:sz w:val="16"/>
        </w:rPr>
        <w:t>светофора</w:t>
        <w:tab/>
      </w:r>
      <w:r>
        <w:rPr>
          <w:b/>
          <w:sz w:val="18"/>
        </w:rPr>
        <w:t>светофора — 0.1</w:t>
      </w:r>
      <w:r>
        <w:rPr>
          <w:b/>
          <w:spacing w:val="-9"/>
          <w:sz w:val="18"/>
        </w:rPr>
        <w:t> </w:t>
      </w:r>
      <w:r>
        <w:rPr>
          <w:b/>
          <w:sz w:val="18"/>
        </w:rPr>
        <w:t>мм.</w:t>
      </w:r>
    </w:p>
    <w:p>
      <w:pPr>
        <w:pStyle w:val="BodyText"/>
        <w:spacing w:before="5"/>
        <w:rPr>
          <w:sz w:val="16"/>
        </w:rPr>
      </w:pPr>
    </w:p>
    <w:p>
      <w:pPr>
        <w:spacing w:before="1"/>
        <w:ind w:left="174" w:right="0" w:firstLine="0"/>
        <w:jc w:val="left"/>
        <w:rPr>
          <w:sz w:val="17"/>
        </w:rPr>
      </w:pPr>
      <w:r>
        <w:rPr>
          <w:sz w:val="17"/>
        </w:rPr>
        <w:t>4</w:t>
      </w:r>
    </w:p>
    <w:p>
      <w:pPr>
        <w:spacing w:after="0"/>
        <w:jc w:val="left"/>
        <w:rPr>
          <w:sz w:val="17"/>
        </w:rPr>
        <w:sectPr>
          <w:pgSz w:w="11900" w:h="16840"/>
          <w:pgMar w:header="520" w:footer="515" w:top="720" w:bottom="720" w:left="1420" w:right="140"/>
        </w:sectPr>
      </w:pPr>
    </w:p>
    <w:p>
      <w:pPr>
        <w:pStyle w:val="BodyText"/>
        <w:rPr>
          <w:b w:val="0"/>
          <w:sz w:val="20"/>
        </w:rPr>
      </w:pPr>
    </w:p>
    <w:p>
      <w:pPr>
        <w:pStyle w:val="BodyText"/>
        <w:rPr>
          <w:b w:val="0"/>
          <w:sz w:val="20"/>
        </w:rPr>
      </w:pPr>
    </w:p>
    <w:p>
      <w:pPr>
        <w:pStyle w:val="BodyText"/>
        <w:spacing w:before="7"/>
        <w:rPr>
          <w:b w:val="0"/>
          <w:sz w:val="23"/>
        </w:rPr>
      </w:pPr>
    </w:p>
    <w:p>
      <w:pPr>
        <w:pStyle w:val="Heading2"/>
        <w:ind w:right="200"/>
      </w:pPr>
      <w:r>
        <w:rPr/>
        <w:t>ГОСТ Р 56057—2014</w:t>
      </w:r>
    </w:p>
    <w:p>
      <w:pPr>
        <w:pStyle w:val="BodyText"/>
        <w:spacing w:before="10"/>
        <w:rPr>
          <w:sz w:val="25"/>
        </w:rPr>
      </w:pPr>
    </w:p>
    <w:p>
      <w:pPr>
        <w:pStyle w:val="ListParagraph"/>
        <w:numPr>
          <w:ilvl w:val="1"/>
          <w:numId w:val="4"/>
        </w:numPr>
        <w:tabs>
          <w:tab w:pos="1029" w:val="left" w:leader="none"/>
        </w:tabs>
        <w:spacing w:line="271" w:lineRule="auto" w:before="0" w:after="0"/>
        <w:ind w:left="136" w:right="168" w:firstLine="504"/>
        <w:jc w:val="left"/>
        <w:rPr>
          <w:b/>
          <w:sz w:val="18"/>
        </w:rPr>
      </w:pPr>
      <w:r>
        <w:rPr>
          <w:b/>
          <w:sz w:val="18"/>
        </w:rPr>
        <w:t>Диаметр внешней линзы или защитного стекла для установки в отверстия светофорных голо­ вок должен быть не более:</w:t>
      </w:r>
    </w:p>
    <w:p>
      <w:pPr>
        <w:pStyle w:val="ListParagraph"/>
        <w:numPr>
          <w:ilvl w:val="0"/>
          <w:numId w:val="5"/>
        </w:numPr>
        <w:tabs>
          <w:tab w:pos="824" w:val="left" w:leader="none"/>
        </w:tabs>
        <w:spacing w:line="240" w:lineRule="auto" w:before="0" w:after="0"/>
        <w:ind w:left="823" w:right="0" w:hanging="174"/>
        <w:jc w:val="left"/>
        <w:rPr>
          <w:b/>
          <w:sz w:val="18"/>
        </w:rPr>
      </w:pPr>
      <w:r>
        <w:rPr>
          <w:b/>
          <w:sz w:val="18"/>
        </w:rPr>
        <w:t>223 мм — для ССС мачтового и заградительного мачтового</w:t>
      </w:r>
      <w:r>
        <w:rPr>
          <w:b/>
          <w:spacing w:val="-30"/>
          <w:sz w:val="18"/>
        </w:rPr>
        <w:t> </w:t>
      </w:r>
      <w:r>
        <w:rPr>
          <w:b/>
          <w:sz w:val="18"/>
        </w:rPr>
        <w:t>светофора:</w:t>
      </w:r>
    </w:p>
    <w:p>
      <w:pPr>
        <w:pStyle w:val="ListParagraph"/>
        <w:numPr>
          <w:ilvl w:val="0"/>
          <w:numId w:val="6"/>
        </w:numPr>
        <w:tabs>
          <w:tab w:pos="838" w:val="left" w:leader="none"/>
        </w:tabs>
        <w:spacing w:line="240" w:lineRule="auto" w:before="8" w:after="0"/>
        <w:ind w:left="838" w:right="0" w:hanging="198"/>
        <w:jc w:val="left"/>
        <w:rPr>
          <w:b/>
          <w:sz w:val="18"/>
        </w:rPr>
      </w:pPr>
      <w:r>
        <w:rPr>
          <w:b/>
          <w:sz w:val="18"/>
        </w:rPr>
        <w:t>183 мм — для ССС карликового</w:t>
      </w:r>
      <w:r>
        <w:rPr>
          <w:b/>
          <w:spacing w:val="-24"/>
          <w:sz w:val="18"/>
        </w:rPr>
        <w:t> </w:t>
      </w:r>
      <w:r>
        <w:rPr>
          <w:b/>
          <w:sz w:val="18"/>
        </w:rPr>
        <w:t>светофора.</w:t>
      </w:r>
    </w:p>
    <w:p>
      <w:pPr>
        <w:pStyle w:val="BodyText"/>
        <w:spacing w:line="271" w:lineRule="auto" w:before="26"/>
        <w:ind w:left="136" w:right="170" w:firstLine="504"/>
        <w:jc w:val="both"/>
      </w:pPr>
      <w:r>
        <w:rPr/>
        <w:t>Габаритные размеры ССС мачтового, карликового и заградительного мачтового светофора, соот­ ветствующие размерам светофорных головок, устанавливают в технических условиях на ССС конкрет­ ного типа.</w:t>
      </w:r>
    </w:p>
    <w:p>
      <w:pPr>
        <w:pStyle w:val="ListParagraph"/>
        <w:numPr>
          <w:ilvl w:val="1"/>
          <w:numId w:val="4"/>
        </w:numPr>
        <w:tabs>
          <w:tab w:pos="1081" w:val="left" w:leader="none"/>
        </w:tabs>
        <w:spacing w:line="276" w:lineRule="auto" w:before="51" w:after="0"/>
        <w:ind w:left="126" w:right="119" w:firstLine="514"/>
        <w:jc w:val="left"/>
        <w:rPr>
          <w:b/>
          <w:sz w:val="18"/>
        </w:rPr>
      </w:pPr>
      <w:r>
        <w:rPr>
          <w:b/>
          <w:sz w:val="18"/>
        </w:rPr>
        <w:t>ССС световых блоков маршрутного указателя применяют в следующих типах маршрутных указателей:</w:t>
      </w:r>
    </w:p>
    <w:p>
      <w:pPr>
        <w:pStyle w:val="ListParagraph"/>
        <w:numPr>
          <w:ilvl w:val="0"/>
          <w:numId w:val="5"/>
        </w:numPr>
        <w:tabs>
          <w:tab w:pos="820" w:val="left" w:leader="none"/>
        </w:tabs>
        <w:spacing w:line="240" w:lineRule="auto" w:before="65" w:after="0"/>
        <w:ind w:left="820" w:right="0" w:hanging="171"/>
        <w:jc w:val="left"/>
        <w:rPr>
          <w:b/>
          <w:sz w:val="18"/>
        </w:rPr>
      </w:pPr>
      <w:r>
        <w:rPr>
          <w:b/>
          <w:sz w:val="18"/>
        </w:rPr>
        <w:t>буквенном;</w:t>
      </w:r>
    </w:p>
    <w:p>
      <w:pPr>
        <w:pStyle w:val="ListParagraph"/>
        <w:numPr>
          <w:ilvl w:val="0"/>
          <w:numId w:val="5"/>
        </w:numPr>
        <w:tabs>
          <w:tab w:pos="820" w:val="left" w:leader="none"/>
        </w:tabs>
        <w:spacing w:line="240" w:lineRule="auto" w:before="29" w:after="0"/>
        <w:ind w:left="820" w:right="0" w:hanging="171"/>
        <w:jc w:val="left"/>
        <w:rPr>
          <w:b/>
          <w:sz w:val="18"/>
        </w:rPr>
      </w:pPr>
      <w:r>
        <w:rPr>
          <w:b/>
          <w:sz w:val="18"/>
        </w:rPr>
        <w:t>однозначном цифровом:</w:t>
      </w:r>
    </w:p>
    <w:p>
      <w:pPr>
        <w:pStyle w:val="ListParagraph"/>
        <w:numPr>
          <w:ilvl w:val="0"/>
          <w:numId w:val="6"/>
        </w:numPr>
        <w:tabs>
          <w:tab w:pos="811" w:val="left" w:leader="none"/>
        </w:tabs>
        <w:spacing w:line="240" w:lineRule="auto" w:before="23" w:after="0"/>
        <w:ind w:left="811" w:right="0" w:hanging="171"/>
        <w:jc w:val="left"/>
        <w:rPr>
          <w:b/>
          <w:sz w:val="18"/>
        </w:rPr>
      </w:pPr>
      <w:r>
        <w:rPr>
          <w:b/>
          <w:sz w:val="18"/>
        </w:rPr>
        <w:t>двухзначном</w:t>
      </w:r>
      <w:r>
        <w:rPr>
          <w:b/>
          <w:spacing w:val="-1"/>
          <w:sz w:val="18"/>
        </w:rPr>
        <w:t> </w:t>
      </w:r>
      <w:r>
        <w:rPr>
          <w:b/>
          <w:sz w:val="18"/>
        </w:rPr>
        <w:t>цифровом;</w:t>
      </w:r>
    </w:p>
    <w:p>
      <w:pPr>
        <w:pStyle w:val="ListParagraph"/>
        <w:numPr>
          <w:ilvl w:val="0"/>
          <w:numId w:val="5"/>
        </w:numPr>
        <w:tabs>
          <w:tab w:pos="820" w:val="left" w:leader="none"/>
        </w:tabs>
        <w:spacing w:line="240" w:lineRule="auto" w:before="8" w:after="0"/>
        <w:ind w:left="820" w:right="0" w:hanging="171"/>
        <w:jc w:val="left"/>
        <w:rPr>
          <w:b/>
          <w:sz w:val="18"/>
        </w:rPr>
      </w:pPr>
      <w:r>
        <w:rPr>
          <w:b/>
          <w:sz w:val="18"/>
        </w:rPr>
        <w:t>положения.</w:t>
      </w:r>
    </w:p>
    <w:p>
      <w:pPr>
        <w:pStyle w:val="BodyText"/>
        <w:spacing w:line="271" w:lineRule="auto" w:before="29"/>
        <w:ind w:left="118" w:right="102" w:firstLine="522"/>
      </w:pPr>
      <w:r>
        <w:rPr/>
        <w:t>Схемы взаимного расположения световых блоков в маршрутных указателях разных типов приве­ дены на рисунке 2.</w:t>
      </w:r>
    </w:p>
    <w:p>
      <w:pPr>
        <w:pStyle w:val="BodyText"/>
        <w:rPr>
          <w:sz w:val="20"/>
        </w:rPr>
      </w:pPr>
    </w:p>
    <w:p>
      <w:pPr>
        <w:pStyle w:val="BodyText"/>
        <w:rPr>
          <w:sz w:val="20"/>
        </w:rPr>
      </w:pPr>
    </w:p>
    <w:p>
      <w:pPr>
        <w:pStyle w:val="BodyText"/>
        <w:spacing w:before="8"/>
        <w:rPr>
          <w:sz w:val="21"/>
        </w:rPr>
      </w:pPr>
    </w:p>
    <w:p>
      <w:pPr>
        <w:spacing w:line="454" w:lineRule="exact" w:before="87"/>
        <w:ind w:left="189" w:right="2377" w:firstLine="0"/>
        <w:jc w:val="center"/>
        <w:rPr>
          <w:b/>
          <w:i/>
          <w:sz w:val="32"/>
        </w:rPr>
      </w:pPr>
      <w:r>
        <w:rPr/>
        <w:pict>
          <v:shape style="position:absolute;margin-left:91.899002pt;margin-top:-22.194147pt;width:181.05pt;height:202.4pt;mso-position-horizontal-relative:page;mso-position-vertical-relative:paragraph;z-index:1144"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486"/>
                    <w:gridCol w:w="486"/>
                    <w:gridCol w:w="486"/>
                    <w:gridCol w:w="486"/>
                    <w:gridCol w:w="486"/>
                    <w:gridCol w:w="396"/>
                    <w:gridCol w:w="396"/>
                  </w:tblGrid>
                  <w:tr>
                    <w:trPr>
                      <w:trHeight w:val="320" w:hRule="atLeast"/>
                    </w:trPr>
                    <w:tc>
                      <w:tcPr>
                        <w:tcW w:w="2328" w:type="dxa"/>
                        <w:gridSpan w:val="5"/>
                      </w:tcPr>
                      <w:p>
                        <w:pPr>
                          <w:pStyle w:val="TableParagraph"/>
                          <w:rPr>
                            <w:rFonts w:ascii="Times New Roman"/>
                            <w:sz w:val="18"/>
                          </w:rPr>
                        </w:pPr>
                      </w:p>
                    </w:tc>
                    <w:tc>
                      <w:tcPr>
                        <w:tcW w:w="486" w:type="dxa"/>
                      </w:tcPr>
                      <w:p>
                        <w:pPr>
                          <w:pStyle w:val="TableParagraph"/>
                          <w:rPr>
                            <w:rFonts w:ascii="Times New Roman"/>
                            <w:sz w:val="18"/>
                          </w:rPr>
                        </w:pPr>
                      </w:p>
                    </w:tc>
                    <w:tc>
                      <w:tcPr>
                        <w:tcW w:w="792" w:type="dxa"/>
                        <w:gridSpan w:val="2"/>
                      </w:tcPr>
                      <w:p>
                        <w:pPr>
                          <w:pStyle w:val="TableParagraph"/>
                          <w:rPr>
                            <w:rFonts w:ascii="Times New Roman"/>
                            <w:sz w:val="18"/>
                          </w:rPr>
                        </w:pPr>
                      </w:p>
                    </w:tc>
                  </w:tr>
                  <w:tr>
                    <w:trPr>
                      <w:trHeight w:val="400" w:hRule="atLeast"/>
                    </w:trPr>
                    <w:tc>
                      <w:tcPr>
                        <w:tcW w:w="2328" w:type="dxa"/>
                        <w:gridSpan w:val="5"/>
                      </w:tcPr>
                      <w:p>
                        <w:pPr>
                          <w:pStyle w:val="TableParagraph"/>
                          <w:spacing w:line="221" w:lineRule="exact" w:before="174"/>
                          <w:ind w:left="204"/>
                          <w:rPr>
                            <w:b/>
                            <w:i/>
                            <w:sz w:val="25"/>
                          </w:rPr>
                        </w:pPr>
                        <w:r>
                          <w:rPr>
                            <w:b/>
                            <w:sz w:val="24"/>
                          </w:rPr>
                          <w:t>/К И</w:t>
                        </w:r>
                        <w:r>
                          <w:rPr>
                            <w:b/>
                            <w:sz w:val="19"/>
                          </w:rPr>
                          <w:t>у </w:t>
                        </w:r>
                        <w:r>
                          <w:rPr>
                            <w:b/>
                            <w:sz w:val="24"/>
                          </w:rPr>
                          <w:t>_/*К </w:t>
                        </w:r>
                        <w:r>
                          <w:rPr>
                            <w:b/>
                            <w:i/>
                            <w:sz w:val="25"/>
                          </w:rPr>
                          <w:t>y</w:t>
                        </w:r>
                      </w:p>
                    </w:tc>
                    <w:tc>
                      <w:tcPr>
                        <w:tcW w:w="486" w:type="dxa"/>
                      </w:tcPr>
                      <w:p>
                        <w:pPr>
                          <w:pStyle w:val="TableParagraph"/>
                          <w:spacing w:line="275" w:lineRule="exact" w:before="121"/>
                          <w:ind w:left="25"/>
                          <w:rPr>
                            <w:b/>
                            <w:i/>
                            <w:sz w:val="32"/>
                          </w:rPr>
                        </w:pPr>
                        <w:r>
                          <w:rPr>
                            <w:b/>
                            <w:sz w:val="24"/>
                          </w:rPr>
                          <w:t>ч </w:t>
                        </w:r>
                        <w:r>
                          <w:rPr>
                            <w:b/>
                            <w:i/>
                            <w:sz w:val="32"/>
                          </w:rPr>
                          <w:t>г</w:t>
                        </w:r>
                      </w:p>
                    </w:tc>
                    <w:tc>
                      <w:tcPr>
                        <w:tcW w:w="396" w:type="dxa"/>
                      </w:tcPr>
                      <w:p>
                        <w:pPr>
                          <w:pStyle w:val="TableParagraph"/>
                          <w:rPr>
                            <w:rFonts w:ascii="Times New Roman"/>
                            <w:sz w:val="18"/>
                          </w:rPr>
                        </w:pPr>
                      </w:p>
                    </w:tc>
                    <w:tc>
                      <w:tcPr>
                        <w:tcW w:w="396" w:type="dxa"/>
                      </w:tcPr>
                      <w:p>
                        <w:pPr>
                          <w:pStyle w:val="TableParagraph"/>
                          <w:rPr>
                            <w:rFonts w:ascii="Times New Roman"/>
                            <w:sz w:val="18"/>
                          </w:rPr>
                        </w:pPr>
                      </w:p>
                    </w:tc>
                  </w:tr>
                  <w:tr>
                    <w:trPr>
                      <w:trHeight w:val="460" w:hRule="atLeast"/>
                    </w:trPr>
                    <w:tc>
                      <w:tcPr>
                        <w:tcW w:w="384" w:type="dxa"/>
                      </w:tcPr>
                      <w:p>
                        <w:pPr>
                          <w:pStyle w:val="TableParagraph"/>
                          <w:spacing w:line="275" w:lineRule="exact" w:before="181"/>
                          <w:ind w:right="-15"/>
                          <w:jc w:val="right"/>
                          <w:rPr>
                            <w:b/>
                            <w:sz w:val="8"/>
                          </w:rPr>
                        </w:pPr>
                        <w:r>
                          <w:rPr>
                            <w:b/>
                            <w:i/>
                            <w:spacing w:val="-10"/>
                            <w:w w:val="99"/>
                            <w:sz w:val="32"/>
                          </w:rPr>
                          <w:t>(</w:t>
                        </w:r>
                        <w:r>
                          <w:rPr>
                            <w:b/>
                            <w:i/>
                            <w:spacing w:val="-38"/>
                            <w:w w:val="100"/>
                            <w:sz w:val="32"/>
                          </w:rPr>
                          <w:t>\</w:t>
                        </w:r>
                        <w:r>
                          <w:rPr>
                            <w:b/>
                            <w:w w:val="59"/>
                            <w:position w:val="20"/>
                            <w:sz w:val="8"/>
                          </w:rPr>
                          <w:t>1</w:t>
                        </w:r>
                      </w:p>
                    </w:tc>
                    <w:tc>
                      <w:tcPr>
                        <w:tcW w:w="486" w:type="dxa"/>
                      </w:tcPr>
                      <w:p>
                        <w:pPr>
                          <w:pStyle w:val="TableParagraph"/>
                          <w:spacing w:line="73" w:lineRule="exact" w:before="181"/>
                          <w:ind w:left="-5"/>
                          <w:rPr>
                            <w:b/>
                            <w:i/>
                            <w:sz w:val="32"/>
                          </w:rPr>
                        </w:pPr>
                        <w:r>
                          <w:rPr>
                            <w:b/>
                            <w:spacing w:val="-5"/>
                            <w:sz w:val="24"/>
                          </w:rPr>
                          <w:t>[Ч </w:t>
                        </w:r>
                        <w:r>
                          <w:rPr>
                            <w:b/>
                            <w:i/>
                            <w:spacing w:val="-10"/>
                            <w:sz w:val="32"/>
                          </w:rPr>
                          <w:t>(\</w:t>
                        </w:r>
                      </w:p>
                      <w:p>
                        <w:pPr>
                          <w:pStyle w:val="TableParagraph"/>
                          <w:spacing w:line="46" w:lineRule="exact"/>
                          <w:ind w:left="-5"/>
                          <w:rPr>
                            <w:b/>
                            <w:sz w:val="8"/>
                          </w:rPr>
                        </w:pPr>
                        <w:r>
                          <w:rPr>
                            <w:i/>
                            <w:w w:val="90"/>
                            <w:sz w:val="8"/>
                          </w:rPr>
                          <w:t>\</w:t>
                        </w:r>
                        <w:r>
                          <w:rPr>
                            <w:b/>
                            <w:w w:val="90"/>
                            <w:sz w:val="8"/>
                          </w:rPr>
                          <w:t>4</w:t>
                        </w:r>
                      </w:p>
                    </w:tc>
                    <w:tc>
                      <w:tcPr>
                        <w:tcW w:w="486" w:type="dxa"/>
                      </w:tcPr>
                      <w:p>
                        <w:pPr>
                          <w:pStyle w:val="TableParagraph"/>
                          <w:spacing w:line="64" w:lineRule="exact" w:before="190"/>
                          <w:ind w:left="-5" w:right="-5"/>
                          <w:rPr>
                            <w:b/>
                            <w:i/>
                            <w:sz w:val="32"/>
                          </w:rPr>
                        </w:pPr>
                        <w:r>
                          <w:rPr>
                            <w:b/>
                            <w:spacing w:val="-5"/>
                            <w:sz w:val="24"/>
                          </w:rPr>
                          <w:t>ГЧ</w:t>
                        </w:r>
                        <w:r>
                          <w:rPr>
                            <w:b/>
                            <w:spacing w:val="-20"/>
                            <w:sz w:val="24"/>
                          </w:rPr>
                          <w:t> </w:t>
                        </w:r>
                        <w:r>
                          <w:rPr>
                            <w:b/>
                            <w:i/>
                            <w:spacing w:val="-76"/>
                            <w:sz w:val="32"/>
                          </w:rPr>
                          <w:t>Л</w:t>
                        </w:r>
                      </w:p>
                      <w:p>
                        <w:pPr>
                          <w:pStyle w:val="TableParagraph"/>
                          <w:spacing w:line="46" w:lineRule="exact"/>
                          <w:ind w:left="-5"/>
                          <w:rPr>
                            <w:b/>
                            <w:sz w:val="8"/>
                          </w:rPr>
                        </w:pPr>
                        <w:r>
                          <w:rPr>
                            <w:b/>
                            <w:w w:val="70"/>
                            <w:sz w:val="8"/>
                          </w:rPr>
                          <w:t>»4</w:t>
                        </w:r>
                      </w:p>
                    </w:tc>
                    <w:tc>
                      <w:tcPr>
                        <w:tcW w:w="486" w:type="dxa"/>
                      </w:tcPr>
                      <w:p>
                        <w:pPr>
                          <w:pStyle w:val="TableParagraph"/>
                          <w:spacing w:line="64" w:lineRule="exact" w:before="190"/>
                          <w:ind w:left="-6" w:right="-5"/>
                          <w:rPr>
                            <w:b/>
                            <w:i/>
                            <w:sz w:val="32"/>
                          </w:rPr>
                        </w:pPr>
                        <w:r>
                          <w:rPr>
                            <w:b/>
                            <w:spacing w:val="-5"/>
                            <w:sz w:val="24"/>
                          </w:rPr>
                          <w:t>ГЧ</w:t>
                        </w:r>
                        <w:r>
                          <w:rPr>
                            <w:b/>
                            <w:spacing w:val="-20"/>
                            <w:sz w:val="24"/>
                          </w:rPr>
                          <w:t> </w:t>
                        </w:r>
                        <w:r>
                          <w:rPr>
                            <w:b/>
                            <w:i/>
                            <w:spacing w:val="-26"/>
                            <w:sz w:val="32"/>
                          </w:rPr>
                          <w:t>(\</w:t>
                        </w:r>
                      </w:p>
                      <w:p>
                        <w:pPr>
                          <w:pStyle w:val="TableParagraph"/>
                          <w:spacing w:line="46" w:lineRule="exact"/>
                          <w:ind w:left="-6"/>
                          <w:rPr>
                            <w:b/>
                            <w:sz w:val="8"/>
                          </w:rPr>
                        </w:pPr>
                        <w:r>
                          <w:rPr>
                            <w:i/>
                            <w:w w:val="90"/>
                            <w:sz w:val="8"/>
                          </w:rPr>
                          <w:t>\</w:t>
                        </w:r>
                        <w:r>
                          <w:rPr>
                            <w:b/>
                            <w:w w:val="90"/>
                            <w:sz w:val="8"/>
                          </w:rPr>
                          <w:t>4</w:t>
                        </w:r>
                      </w:p>
                    </w:tc>
                    <w:tc>
                      <w:tcPr>
                        <w:tcW w:w="486" w:type="dxa"/>
                      </w:tcPr>
                      <w:p>
                        <w:pPr>
                          <w:pStyle w:val="TableParagraph"/>
                          <w:rPr>
                            <w:sz w:val="8"/>
                          </w:rPr>
                        </w:pPr>
                      </w:p>
                      <w:p>
                        <w:pPr>
                          <w:pStyle w:val="TableParagraph"/>
                          <w:rPr>
                            <w:sz w:val="10"/>
                          </w:rPr>
                        </w:pPr>
                      </w:p>
                      <w:p>
                        <w:pPr>
                          <w:pStyle w:val="TableParagraph"/>
                          <w:spacing w:line="67" w:lineRule="exact" w:before="1"/>
                          <w:ind w:left="-6"/>
                          <w:rPr>
                            <w:b/>
                            <w:sz w:val="8"/>
                          </w:rPr>
                        </w:pPr>
                        <w:r>
                          <w:rPr>
                            <w:b/>
                            <w:w w:val="70"/>
                            <w:sz w:val="8"/>
                          </w:rPr>
                          <w:t>»4</w:t>
                        </w:r>
                      </w:p>
                      <w:p>
                        <w:pPr>
                          <w:pStyle w:val="TableParagraph"/>
                          <w:spacing w:line="181" w:lineRule="exact"/>
                          <w:ind w:left="-6" w:right="-5"/>
                          <w:rPr>
                            <w:b/>
                            <w:sz w:val="24"/>
                          </w:rPr>
                        </w:pPr>
                        <w:r>
                          <w:rPr>
                            <w:b/>
                            <w:spacing w:val="-5"/>
                            <w:sz w:val="24"/>
                          </w:rPr>
                          <w:t>ГЧ</w:t>
                        </w:r>
                        <w:r>
                          <w:rPr>
                            <w:b/>
                            <w:spacing w:val="-20"/>
                            <w:sz w:val="24"/>
                          </w:rPr>
                          <w:t> </w:t>
                        </w:r>
                        <w:r>
                          <w:rPr>
                            <w:b/>
                            <w:spacing w:val="-28"/>
                            <w:sz w:val="24"/>
                          </w:rPr>
                          <w:t>/1</w:t>
                        </w:r>
                      </w:p>
                    </w:tc>
                    <w:tc>
                      <w:tcPr>
                        <w:tcW w:w="486" w:type="dxa"/>
                      </w:tcPr>
                      <w:p>
                        <w:pPr>
                          <w:pStyle w:val="TableParagraph"/>
                          <w:spacing w:line="233" w:lineRule="exact"/>
                          <w:ind w:left="-6" w:right="-5"/>
                          <w:rPr>
                            <w:b/>
                            <w:sz w:val="24"/>
                          </w:rPr>
                        </w:pPr>
                        <w:r>
                          <w:rPr>
                            <w:b/>
                            <w:i/>
                            <w:sz w:val="32"/>
                          </w:rPr>
                          <w:t>v</w:t>
                        </w:r>
                        <w:r>
                          <w:rPr>
                            <w:b/>
                            <w:i/>
                            <w:spacing w:val="-44"/>
                            <w:sz w:val="32"/>
                          </w:rPr>
                          <w:t> </w:t>
                        </w:r>
                        <w:r>
                          <w:rPr>
                            <w:b/>
                            <w:sz w:val="24"/>
                          </w:rPr>
                          <w:t>Ч</w:t>
                        </w:r>
                      </w:p>
                      <w:p>
                        <w:pPr>
                          <w:pStyle w:val="TableParagraph"/>
                          <w:spacing w:line="18" w:lineRule="exact"/>
                          <w:ind w:left="-6" w:right="-5"/>
                          <w:rPr>
                            <w:b/>
                            <w:i/>
                            <w:sz w:val="32"/>
                          </w:rPr>
                        </w:pPr>
                        <w:r>
                          <w:rPr>
                            <w:b/>
                            <w:spacing w:val="-5"/>
                            <w:sz w:val="24"/>
                          </w:rPr>
                          <w:t>ГЧ</w:t>
                        </w:r>
                        <w:r>
                          <w:rPr>
                            <w:b/>
                            <w:spacing w:val="-20"/>
                            <w:sz w:val="24"/>
                          </w:rPr>
                          <w:t> </w:t>
                        </w:r>
                        <w:r>
                          <w:rPr>
                            <w:b/>
                            <w:i/>
                            <w:spacing w:val="-26"/>
                            <w:sz w:val="32"/>
                          </w:rPr>
                          <w:t>(\</w:t>
                        </w:r>
                      </w:p>
                      <w:p>
                        <w:pPr>
                          <w:pStyle w:val="TableParagraph"/>
                          <w:spacing w:line="46" w:lineRule="exact"/>
                          <w:ind w:left="-6"/>
                          <w:rPr>
                            <w:b/>
                            <w:sz w:val="8"/>
                          </w:rPr>
                        </w:pPr>
                        <w:r>
                          <w:rPr>
                            <w:b/>
                            <w:w w:val="70"/>
                            <w:sz w:val="8"/>
                          </w:rPr>
                          <w:t>&gt;4</w:t>
                        </w:r>
                      </w:p>
                    </w:tc>
                    <w:tc>
                      <w:tcPr>
                        <w:tcW w:w="396" w:type="dxa"/>
                      </w:tcPr>
                      <w:p>
                        <w:pPr>
                          <w:pStyle w:val="TableParagraph"/>
                          <w:rPr>
                            <w:sz w:val="23"/>
                          </w:rPr>
                        </w:pPr>
                      </w:p>
                      <w:p>
                        <w:pPr>
                          <w:pStyle w:val="TableParagraph"/>
                          <w:spacing w:line="191" w:lineRule="exact"/>
                          <w:ind w:left="-6"/>
                          <w:rPr>
                            <w:b/>
                            <w:sz w:val="24"/>
                          </w:rPr>
                        </w:pPr>
                        <w:r>
                          <w:rPr>
                            <w:b/>
                            <w:sz w:val="24"/>
                          </w:rPr>
                          <w:t>14</w:t>
                        </w:r>
                      </w:p>
                    </w:tc>
                    <w:tc>
                      <w:tcPr>
                        <w:tcW w:w="396" w:type="dxa"/>
                      </w:tcPr>
                      <w:p>
                        <w:pPr>
                          <w:pStyle w:val="TableParagraph"/>
                          <w:rPr>
                            <w:rFonts w:ascii="Times New Roman"/>
                            <w:sz w:val="18"/>
                          </w:rPr>
                        </w:pPr>
                      </w:p>
                    </w:tc>
                  </w:tr>
                  <w:tr>
                    <w:trPr>
                      <w:trHeight w:val="460" w:hRule="atLeast"/>
                    </w:trPr>
                    <w:tc>
                      <w:tcPr>
                        <w:tcW w:w="384" w:type="dxa"/>
                      </w:tcPr>
                      <w:p>
                        <w:pPr>
                          <w:pStyle w:val="TableParagraph"/>
                          <w:spacing w:line="208" w:lineRule="exact"/>
                          <w:ind w:right="-1"/>
                          <w:jc w:val="right"/>
                          <w:rPr>
                            <w:b/>
                            <w:sz w:val="24"/>
                          </w:rPr>
                        </w:pPr>
                        <w:r>
                          <w:rPr>
                            <w:b/>
                            <w:w w:val="100"/>
                            <w:sz w:val="24"/>
                          </w:rPr>
                          <w:t>V</w:t>
                        </w:r>
                      </w:p>
                    </w:tc>
                    <w:tc>
                      <w:tcPr>
                        <w:tcW w:w="486" w:type="dxa"/>
                      </w:tcPr>
                      <w:p>
                        <w:pPr>
                          <w:pStyle w:val="TableParagraph"/>
                          <w:rPr>
                            <w:rFonts w:ascii="Times New Roman"/>
                            <w:sz w:val="18"/>
                          </w:rPr>
                        </w:pPr>
                      </w:p>
                    </w:tc>
                    <w:tc>
                      <w:tcPr>
                        <w:tcW w:w="486" w:type="dxa"/>
                      </w:tcPr>
                      <w:p>
                        <w:pPr>
                          <w:pStyle w:val="TableParagraph"/>
                          <w:spacing w:line="203" w:lineRule="exact"/>
                          <w:ind w:left="25"/>
                          <w:rPr>
                            <w:b/>
                            <w:sz w:val="24"/>
                          </w:rPr>
                        </w:pPr>
                        <w:r>
                          <w:rPr>
                            <w:b/>
                            <w:i/>
                            <w:sz w:val="32"/>
                          </w:rPr>
                          <w:t>) </w:t>
                        </w:r>
                        <w:r>
                          <w:rPr>
                            <w:b/>
                            <w:sz w:val="24"/>
                          </w:rPr>
                          <w:t>V.</w:t>
                        </w:r>
                      </w:p>
                      <w:p>
                        <w:pPr>
                          <w:pStyle w:val="TableParagraph"/>
                          <w:spacing w:line="253" w:lineRule="exact"/>
                          <w:ind w:left="25"/>
                          <w:rPr>
                            <w:b/>
                            <w:i/>
                            <w:sz w:val="32"/>
                          </w:rPr>
                        </w:pPr>
                        <w:r>
                          <w:rPr>
                            <w:b/>
                            <w:sz w:val="24"/>
                          </w:rPr>
                          <w:t>ч </w:t>
                        </w:r>
                        <w:r>
                          <w:rPr>
                            <w:b/>
                            <w:i/>
                            <w:sz w:val="32"/>
                          </w:rPr>
                          <w:t>{</w:t>
                        </w:r>
                      </w:p>
                    </w:tc>
                    <w:tc>
                      <w:tcPr>
                        <w:tcW w:w="486" w:type="dxa"/>
                      </w:tcPr>
                      <w:p>
                        <w:pPr>
                          <w:pStyle w:val="TableParagraph"/>
                          <w:spacing w:line="216" w:lineRule="exact"/>
                          <w:ind w:left="25"/>
                          <w:rPr>
                            <w:b/>
                            <w:i/>
                            <w:sz w:val="32"/>
                          </w:rPr>
                        </w:pPr>
                        <w:r>
                          <w:rPr>
                            <w:b/>
                            <w:i/>
                            <w:sz w:val="32"/>
                          </w:rPr>
                          <w:t>)</w:t>
                        </w:r>
                        <w:r>
                          <w:rPr>
                            <w:b/>
                            <w:i/>
                            <w:spacing w:val="82"/>
                            <w:sz w:val="32"/>
                          </w:rPr>
                          <w:t> </w:t>
                        </w:r>
                        <w:r>
                          <w:rPr>
                            <w:b/>
                            <w:i/>
                            <w:sz w:val="32"/>
                          </w:rPr>
                          <w:t>к</w:t>
                        </w:r>
                      </w:p>
                      <w:p>
                        <w:pPr>
                          <w:pStyle w:val="TableParagraph"/>
                          <w:spacing w:line="240" w:lineRule="exact"/>
                          <w:ind w:left="25"/>
                          <w:rPr>
                            <w:b/>
                            <w:i/>
                            <w:sz w:val="32"/>
                          </w:rPr>
                        </w:pPr>
                        <w:r>
                          <w:rPr>
                            <w:b/>
                            <w:i/>
                            <w:sz w:val="32"/>
                          </w:rPr>
                          <w:t>\ с</w:t>
                        </w:r>
                      </w:p>
                    </w:tc>
                    <w:tc>
                      <w:tcPr>
                        <w:tcW w:w="486" w:type="dxa"/>
                      </w:tcPr>
                      <w:p>
                        <w:pPr>
                          <w:pStyle w:val="TableParagraph"/>
                          <w:tabs>
                            <w:tab w:pos="333" w:val="left" w:leader="none"/>
                          </w:tabs>
                          <w:spacing w:line="209" w:lineRule="exact"/>
                          <w:ind w:left="25"/>
                          <w:rPr>
                            <w:b/>
                            <w:sz w:val="24"/>
                          </w:rPr>
                        </w:pPr>
                        <w:r>
                          <w:rPr>
                            <w:b/>
                            <w:i/>
                            <w:sz w:val="32"/>
                          </w:rPr>
                          <w:t>)</w:t>
                          <w:tab/>
                        </w:r>
                        <w:r>
                          <w:rPr>
                            <w:b/>
                            <w:sz w:val="24"/>
                          </w:rPr>
                          <w:t>1</w:t>
                        </w:r>
                      </w:p>
                      <w:p>
                        <w:pPr>
                          <w:pStyle w:val="TableParagraph"/>
                          <w:spacing w:line="247" w:lineRule="exact"/>
                          <w:ind w:left="25"/>
                          <w:rPr>
                            <w:b/>
                            <w:i/>
                            <w:sz w:val="32"/>
                          </w:rPr>
                        </w:pPr>
                        <w:r>
                          <w:rPr>
                            <w:b/>
                            <w:sz w:val="24"/>
                          </w:rPr>
                          <w:t>Ч </w:t>
                        </w:r>
                        <w:r>
                          <w:rPr>
                            <w:b/>
                            <w:i/>
                            <w:sz w:val="32"/>
                          </w:rPr>
                          <w:t>(</w:t>
                        </w:r>
                      </w:p>
                    </w:tc>
                    <w:tc>
                      <w:tcPr>
                        <w:tcW w:w="486" w:type="dxa"/>
                      </w:tcPr>
                      <w:p>
                        <w:pPr>
                          <w:pStyle w:val="TableParagraph"/>
                          <w:tabs>
                            <w:tab w:pos="333" w:val="left" w:leader="none"/>
                          </w:tabs>
                          <w:spacing w:line="213" w:lineRule="exact"/>
                          <w:ind w:left="25"/>
                          <w:rPr>
                            <w:b/>
                            <w:sz w:val="24"/>
                          </w:rPr>
                        </w:pPr>
                        <w:r>
                          <w:rPr>
                            <w:b/>
                            <w:i/>
                            <w:sz w:val="32"/>
                          </w:rPr>
                          <w:t>)</w:t>
                          <w:tab/>
                        </w:r>
                        <w:r>
                          <w:rPr>
                            <w:b/>
                            <w:sz w:val="24"/>
                          </w:rPr>
                          <w:t>1</w:t>
                        </w:r>
                      </w:p>
                      <w:p>
                        <w:pPr>
                          <w:pStyle w:val="TableParagraph"/>
                          <w:spacing w:line="243" w:lineRule="exact"/>
                          <w:ind w:left="25"/>
                          <w:rPr>
                            <w:b/>
                            <w:i/>
                            <w:sz w:val="32"/>
                          </w:rPr>
                        </w:pPr>
                        <w:r>
                          <w:rPr>
                            <w:b/>
                            <w:sz w:val="24"/>
                          </w:rPr>
                          <w:t>ч </w:t>
                        </w:r>
                        <w:r>
                          <w:rPr>
                            <w:b/>
                            <w:i/>
                            <w:sz w:val="32"/>
                          </w:rPr>
                          <w:t>с</w:t>
                        </w:r>
                      </w:p>
                    </w:tc>
                    <w:tc>
                      <w:tcPr>
                        <w:tcW w:w="396" w:type="dxa"/>
                      </w:tcPr>
                      <w:p>
                        <w:pPr>
                          <w:pStyle w:val="TableParagraph"/>
                          <w:spacing w:line="231" w:lineRule="exact"/>
                          <w:ind w:left="25"/>
                          <w:rPr>
                            <w:b/>
                            <w:i/>
                            <w:sz w:val="32"/>
                          </w:rPr>
                        </w:pPr>
                        <w:r>
                          <w:rPr>
                            <w:b/>
                            <w:i/>
                            <w:w w:val="99"/>
                            <w:sz w:val="32"/>
                          </w:rPr>
                          <w:t>J</w:t>
                        </w:r>
                      </w:p>
                      <w:p>
                        <w:pPr>
                          <w:pStyle w:val="TableParagraph"/>
                          <w:spacing w:line="200" w:lineRule="exact" w:before="25"/>
                          <w:ind w:left="25"/>
                          <w:rPr>
                            <w:b/>
                            <w:sz w:val="24"/>
                          </w:rPr>
                        </w:pPr>
                        <w:r>
                          <w:rPr>
                            <w:b/>
                            <w:sz w:val="24"/>
                          </w:rPr>
                          <w:t>ч</w:t>
                        </w:r>
                      </w:p>
                    </w:tc>
                    <w:tc>
                      <w:tcPr>
                        <w:tcW w:w="396" w:type="dxa"/>
                        <w:vMerge w:val="restart"/>
                      </w:tcPr>
                      <w:p>
                        <w:pPr>
                          <w:pStyle w:val="TableParagraph"/>
                          <w:spacing w:line="366" w:lineRule="exact"/>
                          <w:ind w:left="154"/>
                          <w:rPr>
                            <w:b/>
                            <w:sz w:val="24"/>
                          </w:rPr>
                        </w:pPr>
                        <w:r>
                          <w:rPr>
                            <w:b/>
                            <w:i/>
                            <w:spacing w:val="-139"/>
                            <w:sz w:val="32"/>
                          </w:rPr>
                          <w:t>г</w:t>
                        </w:r>
                        <w:r>
                          <w:rPr>
                            <w:b/>
                            <w:position w:val="-12"/>
                            <w:sz w:val="24"/>
                          </w:rPr>
                          <w:t>)</w:t>
                        </w:r>
                      </w:p>
                      <w:p>
                        <w:pPr>
                          <w:pStyle w:val="TableParagraph"/>
                          <w:spacing w:line="244" w:lineRule="exact"/>
                          <w:ind w:left="159"/>
                          <w:rPr>
                            <w:b/>
                            <w:sz w:val="24"/>
                          </w:rPr>
                        </w:pPr>
                        <w:r>
                          <w:rPr>
                            <w:b/>
                            <w:sz w:val="24"/>
                          </w:rPr>
                          <w:t>а</w:t>
                        </w:r>
                      </w:p>
                    </w:tc>
                  </w:tr>
                  <w:tr>
                    <w:trPr>
                      <w:trHeight w:val="460" w:hRule="atLeast"/>
                    </w:trPr>
                    <w:tc>
                      <w:tcPr>
                        <w:tcW w:w="384" w:type="dxa"/>
                      </w:tcPr>
                      <w:p>
                        <w:pPr>
                          <w:pStyle w:val="TableParagraph"/>
                          <w:spacing w:line="214" w:lineRule="exact"/>
                          <w:ind w:right="-4"/>
                          <w:jc w:val="right"/>
                          <w:rPr>
                            <w:b/>
                            <w:sz w:val="24"/>
                          </w:rPr>
                        </w:pPr>
                        <w:r>
                          <w:rPr>
                            <w:b/>
                            <w:w w:val="100"/>
                            <w:sz w:val="24"/>
                          </w:rPr>
                          <w:t>V</w:t>
                        </w:r>
                      </w:p>
                    </w:tc>
                    <w:tc>
                      <w:tcPr>
                        <w:tcW w:w="486" w:type="dxa"/>
                      </w:tcPr>
                      <w:p>
                        <w:pPr>
                          <w:pStyle w:val="TableParagraph"/>
                          <w:spacing w:line="201" w:lineRule="exact"/>
                          <w:ind w:left="24"/>
                          <w:rPr>
                            <w:b/>
                            <w:sz w:val="24"/>
                          </w:rPr>
                        </w:pPr>
                        <w:r>
                          <w:rPr>
                            <w:b/>
                            <w:i/>
                            <w:sz w:val="32"/>
                          </w:rPr>
                          <w:t>) </w:t>
                        </w:r>
                        <w:r>
                          <w:rPr>
                            <w:b/>
                            <w:sz w:val="24"/>
                          </w:rPr>
                          <w:t>V,</w:t>
                        </w:r>
                      </w:p>
                      <w:p>
                        <w:pPr>
                          <w:pStyle w:val="TableParagraph"/>
                          <w:spacing w:line="255" w:lineRule="exact"/>
                          <w:ind w:left="24"/>
                          <w:rPr>
                            <w:b/>
                            <w:i/>
                            <w:sz w:val="32"/>
                          </w:rPr>
                        </w:pPr>
                        <w:r>
                          <w:rPr>
                            <w:b/>
                            <w:sz w:val="24"/>
                          </w:rPr>
                          <w:t>ч </w:t>
                        </w:r>
                        <w:r>
                          <w:rPr>
                            <w:b/>
                            <w:i/>
                            <w:sz w:val="32"/>
                          </w:rPr>
                          <w:t>{</w:t>
                        </w:r>
                      </w:p>
                    </w:tc>
                    <w:tc>
                      <w:tcPr>
                        <w:tcW w:w="486" w:type="dxa"/>
                      </w:tcPr>
                      <w:p>
                        <w:pPr>
                          <w:pStyle w:val="TableParagraph"/>
                          <w:spacing w:line="209" w:lineRule="exact"/>
                          <w:ind w:left="24"/>
                          <w:rPr>
                            <w:b/>
                            <w:i/>
                            <w:sz w:val="32"/>
                          </w:rPr>
                        </w:pPr>
                        <w:r>
                          <w:rPr>
                            <w:b/>
                            <w:i/>
                            <w:sz w:val="32"/>
                          </w:rPr>
                          <w:t>)</w:t>
                        </w:r>
                        <w:r>
                          <w:rPr>
                            <w:b/>
                            <w:i/>
                            <w:spacing w:val="76"/>
                            <w:sz w:val="32"/>
                          </w:rPr>
                          <w:t> </w:t>
                        </w:r>
                        <w:r>
                          <w:rPr>
                            <w:b/>
                            <w:i/>
                            <w:sz w:val="32"/>
                          </w:rPr>
                          <w:t>к</w:t>
                        </w:r>
                      </w:p>
                      <w:p>
                        <w:pPr>
                          <w:pStyle w:val="TableParagraph"/>
                          <w:spacing w:line="247" w:lineRule="exact"/>
                          <w:ind w:left="24"/>
                          <w:rPr>
                            <w:b/>
                            <w:i/>
                            <w:sz w:val="32"/>
                          </w:rPr>
                        </w:pPr>
                        <w:r>
                          <w:rPr>
                            <w:b/>
                            <w:sz w:val="24"/>
                          </w:rPr>
                          <w:t>ч </w:t>
                        </w:r>
                        <w:r>
                          <w:rPr>
                            <w:b/>
                            <w:i/>
                            <w:sz w:val="32"/>
                          </w:rPr>
                          <w:t>г</w:t>
                        </w:r>
                      </w:p>
                    </w:tc>
                    <w:tc>
                      <w:tcPr>
                        <w:tcW w:w="486" w:type="dxa"/>
                      </w:tcPr>
                      <w:p>
                        <w:pPr>
                          <w:pStyle w:val="TableParagraph"/>
                          <w:spacing w:line="275" w:lineRule="exact" w:before="181"/>
                          <w:ind w:left="24"/>
                          <w:rPr>
                            <w:b/>
                            <w:i/>
                            <w:sz w:val="32"/>
                          </w:rPr>
                        </w:pPr>
                        <w:r>
                          <w:rPr>
                            <w:b/>
                            <w:sz w:val="24"/>
                          </w:rPr>
                          <w:t>ч </w:t>
                        </w:r>
                        <w:r>
                          <w:rPr>
                            <w:b/>
                            <w:i/>
                            <w:sz w:val="32"/>
                          </w:rPr>
                          <w:t>г</w:t>
                        </w:r>
                      </w:p>
                    </w:tc>
                    <w:tc>
                      <w:tcPr>
                        <w:tcW w:w="486" w:type="dxa"/>
                      </w:tcPr>
                      <w:p>
                        <w:pPr>
                          <w:pStyle w:val="TableParagraph"/>
                          <w:spacing w:line="210" w:lineRule="exact"/>
                          <w:ind w:left="25"/>
                          <w:rPr>
                            <w:b/>
                            <w:sz w:val="24"/>
                          </w:rPr>
                        </w:pPr>
                        <w:r>
                          <w:rPr>
                            <w:b/>
                            <w:i/>
                            <w:sz w:val="32"/>
                          </w:rPr>
                          <w:t>) </w:t>
                        </w:r>
                        <w:r>
                          <w:rPr>
                            <w:b/>
                            <w:sz w:val="24"/>
                          </w:rPr>
                          <w:t>V</w:t>
                        </w:r>
                      </w:p>
                      <w:p>
                        <w:pPr>
                          <w:pStyle w:val="TableParagraph"/>
                          <w:spacing w:line="246" w:lineRule="exact"/>
                          <w:ind w:left="25"/>
                          <w:rPr>
                            <w:b/>
                            <w:i/>
                            <w:sz w:val="32"/>
                          </w:rPr>
                        </w:pPr>
                        <w:r>
                          <w:rPr>
                            <w:b/>
                            <w:sz w:val="24"/>
                          </w:rPr>
                          <w:t>ч </w:t>
                        </w:r>
                        <w:r>
                          <w:rPr>
                            <w:b/>
                            <w:i/>
                            <w:sz w:val="32"/>
                          </w:rPr>
                          <w:t>с</w:t>
                        </w:r>
                      </w:p>
                    </w:tc>
                    <w:tc>
                      <w:tcPr>
                        <w:tcW w:w="486" w:type="dxa"/>
                      </w:tcPr>
                      <w:p>
                        <w:pPr>
                          <w:pStyle w:val="TableParagraph"/>
                          <w:spacing w:line="257" w:lineRule="exact" w:before="199"/>
                          <w:ind w:left="25"/>
                          <w:rPr>
                            <w:b/>
                            <w:i/>
                            <w:sz w:val="32"/>
                          </w:rPr>
                        </w:pPr>
                        <w:r>
                          <w:rPr>
                            <w:b/>
                            <w:sz w:val="24"/>
                          </w:rPr>
                          <w:t>ч </w:t>
                        </w:r>
                        <w:r>
                          <w:rPr>
                            <w:b/>
                            <w:i/>
                            <w:sz w:val="32"/>
                          </w:rPr>
                          <w:t>с</w:t>
                        </w:r>
                      </w:p>
                    </w:tc>
                    <w:tc>
                      <w:tcPr>
                        <w:tcW w:w="396" w:type="dxa"/>
                      </w:tcPr>
                      <w:p>
                        <w:pPr>
                          <w:pStyle w:val="TableParagraph"/>
                          <w:spacing w:line="237" w:lineRule="exact"/>
                          <w:ind w:left="25"/>
                          <w:rPr>
                            <w:b/>
                            <w:i/>
                            <w:sz w:val="32"/>
                          </w:rPr>
                        </w:pPr>
                        <w:r>
                          <w:rPr>
                            <w:b/>
                            <w:i/>
                            <w:w w:val="99"/>
                            <w:sz w:val="32"/>
                          </w:rPr>
                          <w:t>)</w:t>
                        </w:r>
                      </w:p>
                      <w:p>
                        <w:pPr>
                          <w:pStyle w:val="TableParagraph"/>
                          <w:spacing w:line="200" w:lineRule="exact" w:before="19"/>
                          <w:ind w:left="25"/>
                          <w:rPr>
                            <w:b/>
                            <w:sz w:val="24"/>
                          </w:rPr>
                        </w:pPr>
                        <w:r>
                          <w:rPr>
                            <w:b/>
                            <w:sz w:val="24"/>
                          </w:rPr>
                          <w:t>ч</w:t>
                        </w:r>
                      </w:p>
                    </w:tc>
                    <w:tc>
                      <w:tcPr>
                        <w:tcW w:w="396" w:type="dxa"/>
                        <w:vMerge/>
                        <w:tcBorders>
                          <w:top w:val="nil"/>
                        </w:tcBorders>
                      </w:tcPr>
                      <w:p>
                        <w:pPr>
                          <w:rPr>
                            <w:sz w:val="2"/>
                            <w:szCs w:val="2"/>
                          </w:rPr>
                        </w:pPr>
                      </w:p>
                    </w:tc>
                  </w:tr>
                  <w:tr>
                    <w:trPr>
                      <w:trHeight w:val="440" w:hRule="atLeast"/>
                    </w:trPr>
                    <w:tc>
                      <w:tcPr>
                        <w:tcW w:w="384" w:type="dxa"/>
                      </w:tcPr>
                      <w:p>
                        <w:pPr>
                          <w:pStyle w:val="TableParagraph"/>
                          <w:spacing w:line="214" w:lineRule="exact"/>
                          <w:ind w:left="214" w:right="-1"/>
                          <w:rPr>
                            <w:b/>
                            <w:sz w:val="24"/>
                          </w:rPr>
                        </w:pPr>
                        <w:r>
                          <w:rPr>
                            <w:b/>
                            <w:w w:val="100"/>
                            <w:sz w:val="24"/>
                          </w:rPr>
                          <w:t>V</w:t>
                        </w:r>
                      </w:p>
                      <w:p>
                        <w:pPr>
                          <w:pStyle w:val="TableParagraph"/>
                          <w:spacing w:line="200" w:lineRule="exact" w:before="24"/>
                          <w:ind w:left="211"/>
                          <w:rPr>
                            <w:b/>
                            <w:sz w:val="24"/>
                          </w:rPr>
                        </w:pPr>
                        <w:r>
                          <w:rPr>
                            <w:b/>
                            <w:w w:val="100"/>
                            <w:sz w:val="24"/>
                          </w:rPr>
                          <w:t>/</w:t>
                        </w:r>
                      </w:p>
                    </w:tc>
                    <w:tc>
                      <w:tcPr>
                        <w:tcW w:w="486" w:type="dxa"/>
                      </w:tcPr>
                      <w:p>
                        <w:pPr>
                          <w:pStyle w:val="TableParagraph"/>
                          <w:spacing w:line="200" w:lineRule="exact"/>
                          <w:ind w:left="25"/>
                          <w:rPr>
                            <w:b/>
                            <w:sz w:val="24"/>
                          </w:rPr>
                        </w:pPr>
                        <w:r>
                          <w:rPr>
                            <w:b/>
                            <w:i/>
                            <w:sz w:val="32"/>
                          </w:rPr>
                          <w:t>J </w:t>
                        </w:r>
                        <w:r>
                          <w:rPr>
                            <w:b/>
                            <w:sz w:val="24"/>
                          </w:rPr>
                          <w:t>1</w:t>
                        </w:r>
                      </w:p>
                      <w:p>
                        <w:pPr>
                          <w:pStyle w:val="TableParagraph"/>
                          <w:spacing w:line="238" w:lineRule="exact"/>
                          <w:ind w:left="25"/>
                          <w:rPr>
                            <w:b/>
                            <w:i/>
                            <w:sz w:val="32"/>
                          </w:rPr>
                        </w:pPr>
                        <w:r>
                          <w:rPr>
                            <w:b/>
                            <w:sz w:val="24"/>
                          </w:rPr>
                          <w:t>Ч </w:t>
                        </w:r>
                        <w:r>
                          <w:rPr>
                            <w:b/>
                            <w:i/>
                            <w:sz w:val="32"/>
                          </w:rPr>
                          <w:t>(</w:t>
                        </w:r>
                      </w:p>
                    </w:tc>
                    <w:tc>
                      <w:tcPr>
                        <w:tcW w:w="486" w:type="dxa"/>
                      </w:tcPr>
                      <w:p>
                        <w:pPr>
                          <w:pStyle w:val="TableParagraph"/>
                          <w:spacing w:line="197" w:lineRule="exact"/>
                          <w:ind w:left="25"/>
                          <w:rPr>
                            <w:b/>
                            <w:sz w:val="24"/>
                          </w:rPr>
                        </w:pPr>
                        <w:r>
                          <w:rPr>
                            <w:b/>
                            <w:i/>
                            <w:sz w:val="32"/>
                          </w:rPr>
                          <w:t>)</w:t>
                        </w:r>
                        <w:r>
                          <w:rPr>
                            <w:b/>
                            <w:i/>
                            <w:spacing w:val="-42"/>
                            <w:sz w:val="32"/>
                          </w:rPr>
                          <w:t> </w:t>
                        </w:r>
                        <w:r>
                          <w:rPr>
                            <w:b/>
                            <w:spacing w:val="-10"/>
                            <w:sz w:val="24"/>
                          </w:rPr>
                          <w:t>Vb</w:t>
                        </w:r>
                      </w:p>
                      <w:p>
                        <w:pPr>
                          <w:pStyle w:val="TableParagraph"/>
                          <w:spacing w:line="241" w:lineRule="exact"/>
                          <w:ind w:left="25"/>
                          <w:rPr>
                            <w:b/>
                            <w:i/>
                            <w:sz w:val="32"/>
                          </w:rPr>
                        </w:pPr>
                        <w:r>
                          <w:rPr>
                            <w:b/>
                            <w:sz w:val="24"/>
                          </w:rPr>
                          <w:t>Л </w:t>
                        </w:r>
                        <w:r>
                          <w:rPr>
                            <w:b/>
                            <w:i/>
                            <w:sz w:val="32"/>
                          </w:rPr>
                          <w:t>{</w:t>
                        </w:r>
                      </w:p>
                    </w:tc>
                    <w:tc>
                      <w:tcPr>
                        <w:tcW w:w="486" w:type="dxa"/>
                      </w:tcPr>
                      <w:p>
                        <w:pPr>
                          <w:pStyle w:val="TableParagraph"/>
                          <w:spacing w:line="197" w:lineRule="exact"/>
                          <w:ind w:left="25"/>
                          <w:rPr>
                            <w:b/>
                            <w:i/>
                            <w:sz w:val="32"/>
                          </w:rPr>
                        </w:pPr>
                        <w:r>
                          <w:rPr>
                            <w:b/>
                            <w:i/>
                            <w:w w:val="99"/>
                            <w:sz w:val="32"/>
                          </w:rPr>
                          <w:t>)</w:t>
                        </w:r>
                      </w:p>
                      <w:p>
                        <w:pPr>
                          <w:pStyle w:val="TableParagraph"/>
                          <w:spacing w:line="241" w:lineRule="exact"/>
                          <w:ind w:left="25"/>
                          <w:rPr>
                            <w:b/>
                            <w:i/>
                            <w:sz w:val="32"/>
                          </w:rPr>
                        </w:pPr>
                        <w:r>
                          <w:rPr>
                            <w:b/>
                            <w:sz w:val="24"/>
                          </w:rPr>
                          <w:t>ч </w:t>
                        </w:r>
                        <w:r>
                          <w:rPr>
                            <w:b/>
                            <w:i/>
                            <w:sz w:val="32"/>
                          </w:rPr>
                          <w:t>г</w:t>
                        </w:r>
                      </w:p>
                    </w:tc>
                    <w:tc>
                      <w:tcPr>
                        <w:tcW w:w="486" w:type="dxa"/>
                      </w:tcPr>
                      <w:p>
                        <w:pPr>
                          <w:pStyle w:val="TableParagraph"/>
                          <w:spacing w:line="198" w:lineRule="exact"/>
                          <w:ind w:left="25"/>
                          <w:rPr>
                            <w:b/>
                            <w:sz w:val="24"/>
                          </w:rPr>
                        </w:pPr>
                        <w:r>
                          <w:rPr>
                            <w:b/>
                            <w:i/>
                            <w:sz w:val="32"/>
                          </w:rPr>
                          <w:t>) </w:t>
                        </w:r>
                        <w:r>
                          <w:rPr>
                            <w:b/>
                            <w:sz w:val="24"/>
                          </w:rPr>
                          <w:t>V</w:t>
                        </w:r>
                      </w:p>
                      <w:p>
                        <w:pPr>
                          <w:pStyle w:val="TableParagraph"/>
                          <w:spacing w:line="240" w:lineRule="exact"/>
                          <w:ind w:left="25"/>
                          <w:rPr>
                            <w:b/>
                            <w:i/>
                            <w:sz w:val="32"/>
                          </w:rPr>
                        </w:pPr>
                        <w:r>
                          <w:rPr>
                            <w:b/>
                            <w:sz w:val="24"/>
                          </w:rPr>
                          <w:t>Ч </w:t>
                        </w:r>
                        <w:r>
                          <w:rPr>
                            <w:b/>
                            <w:i/>
                            <w:sz w:val="32"/>
                          </w:rPr>
                          <w:t>{</w:t>
                        </w:r>
                      </w:p>
                    </w:tc>
                    <w:tc>
                      <w:tcPr>
                        <w:tcW w:w="486" w:type="dxa"/>
                      </w:tcPr>
                      <w:p>
                        <w:pPr>
                          <w:pStyle w:val="TableParagraph"/>
                          <w:tabs>
                            <w:tab w:pos="378" w:val="left" w:leader="none"/>
                          </w:tabs>
                          <w:spacing w:line="200" w:lineRule="exact"/>
                          <w:ind w:left="25"/>
                          <w:rPr>
                            <w:b/>
                            <w:i/>
                            <w:sz w:val="32"/>
                          </w:rPr>
                        </w:pPr>
                        <w:r>
                          <w:rPr>
                            <w:b/>
                            <w:i/>
                            <w:sz w:val="32"/>
                          </w:rPr>
                          <w:t>)</w:t>
                          <w:tab/>
                          <w:t>\</w:t>
                        </w:r>
                      </w:p>
                      <w:p>
                        <w:pPr>
                          <w:pStyle w:val="TableParagraph"/>
                          <w:spacing w:line="238" w:lineRule="exact"/>
                          <w:ind w:left="25"/>
                          <w:rPr>
                            <w:b/>
                            <w:i/>
                            <w:sz w:val="32"/>
                          </w:rPr>
                        </w:pPr>
                        <w:r>
                          <w:rPr>
                            <w:b/>
                            <w:sz w:val="24"/>
                          </w:rPr>
                          <w:t>ч </w:t>
                        </w:r>
                        <w:r>
                          <w:rPr>
                            <w:b/>
                            <w:i/>
                            <w:sz w:val="32"/>
                          </w:rPr>
                          <w:t>г</w:t>
                        </w:r>
                      </w:p>
                    </w:tc>
                    <w:tc>
                      <w:tcPr>
                        <w:tcW w:w="396" w:type="dxa"/>
                      </w:tcPr>
                      <w:p>
                        <w:pPr>
                          <w:pStyle w:val="TableParagraph"/>
                          <w:spacing w:line="231" w:lineRule="exact"/>
                          <w:ind w:left="25"/>
                          <w:rPr>
                            <w:b/>
                            <w:i/>
                            <w:sz w:val="32"/>
                          </w:rPr>
                        </w:pPr>
                        <w:r>
                          <w:rPr>
                            <w:b/>
                            <w:i/>
                            <w:w w:val="99"/>
                            <w:sz w:val="32"/>
                          </w:rPr>
                          <w:t>)</w:t>
                        </w:r>
                      </w:p>
                      <w:p>
                        <w:pPr>
                          <w:pStyle w:val="TableParagraph"/>
                          <w:spacing w:line="200" w:lineRule="exact" w:before="7"/>
                          <w:ind w:left="25"/>
                          <w:rPr>
                            <w:b/>
                            <w:sz w:val="24"/>
                          </w:rPr>
                        </w:pPr>
                        <w:r>
                          <w:rPr>
                            <w:b/>
                            <w:sz w:val="24"/>
                          </w:rPr>
                          <w:t>ч</w:t>
                        </w:r>
                      </w:p>
                    </w:tc>
                    <w:tc>
                      <w:tcPr>
                        <w:tcW w:w="396" w:type="dxa"/>
                        <w:vMerge/>
                        <w:tcBorders>
                          <w:top w:val="nil"/>
                        </w:tcBorders>
                      </w:tcPr>
                      <w:p>
                        <w:pPr>
                          <w:rPr>
                            <w:sz w:val="2"/>
                            <w:szCs w:val="2"/>
                          </w:rPr>
                        </w:pPr>
                      </w:p>
                    </w:tc>
                  </w:tr>
                  <w:tr>
                    <w:trPr>
                      <w:trHeight w:val="460" w:hRule="atLeast"/>
                    </w:trPr>
                    <w:tc>
                      <w:tcPr>
                        <w:tcW w:w="384" w:type="dxa"/>
                      </w:tcPr>
                      <w:p>
                        <w:pPr>
                          <w:pStyle w:val="TableParagraph"/>
                          <w:spacing w:line="214" w:lineRule="exact"/>
                          <w:ind w:left="214" w:right="-1"/>
                          <w:rPr>
                            <w:b/>
                            <w:sz w:val="24"/>
                          </w:rPr>
                        </w:pPr>
                        <w:r>
                          <w:rPr>
                            <w:b/>
                            <w:w w:val="100"/>
                            <w:sz w:val="24"/>
                          </w:rPr>
                          <w:t>V</w:t>
                        </w:r>
                      </w:p>
                      <w:p>
                        <w:pPr>
                          <w:pStyle w:val="TableParagraph"/>
                          <w:spacing w:line="200" w:lineRule="exact" w:before="42"/>
                          <w:ind w:left="217"/>
                          <w:rPr>
                            <w:b/>
                            <w:sz w:val="24"/>
                          </w:rPr>
                        </w:pPr>
                        <w:r>
                          <w:rPr>
                            <w:b/>
                            <w:w w:val="100"/>
                            <w:sz w:val="24"/>
                          </w:rPr>
                          <w:t>/</w:t>
                        </w:r>
                      </w:p>
                    </w:tc>
                    <w:tc>
                      <w:tcPr>
                        <w:tcW w:w="486" w:type="dxa"/>
                      </w:tcPr>
                      <w:p>
                        <w:pPr>
                          <w:pStyle w:val="TableParagraph"/>
                          <w:spacing w:line="237" w:lineRule="exact"/>
                          <w:ind w:left="25"/>
                          <w:rPr>
                            <w:b/>
                            <w:sz w:val="24"/>
                          </w:rPr>
                        </w:pPr>
                        <w:r>
                          <w:rPr>
                            <w:b/>
                            <w:i/>
                            <w:sz w:val="32"/>
                          </w:rPr>
                          <w:t>)</w:t>
                        </w:r>
                        <w:r>
                          <w:rPr>
                            <w:b/>
                            <w:i/>
                            <w:spacing w:val="-42"/>
                            <w:sz w:val="32"/>
                          </w:rPr>
                          <w:t> </w:t>
                        </w:r>
                        <w:r>
                          <w:rPr>
                            <w:b/>
                            <w:spacing w:val="-10"/>
                            <w:sz w:val="24"/>
                          </w:rPr>
                          <w:t>Vb</w:t>
                        </w:r>
                      </w:p>
                    </w:tc>
                    <w:tc>
                      <w:tcPr>
                        <w:tcW w:w="486" w:type="dxa"/>
                      </w:tcPr>
                      <w:p>
                        <w:pPr>
                          <w:pStyle w:val="TableParagraph"/>
                          <w:tabs>
                            <w:tab w:pos="346" w:val="left" w:leader="none"/>
                          </w:tabs>
                          <w:spacing w:line="209" w:lineRule="exact"/>
                          <w:ind w:left="25"/>
                          <w:rPr>
                            <w:b/>
                            <w:sz w:val="24"/>
                          </w:rPr>
                        </w:pPr>
                        <w:r>
                          <w:rPr>
                            <w:b/>
                            <w:i/>
                            <w:sz w:val="32"/>
                          </w:rPr>
                          <w:t>)</w:t>
                          <w:tab/>
                        </w:r>
                        <w:r>
                          <w:rPr>
                            <w:b/>
                            <w:sz w:val="24"/>
                          </w:rPr>
                          <w:t>к</w:t>
                        </w:r>
                      </w:p>
                      <w:p>
                        <w:pPr>
                          <w:pStyle w:val="TableParagraph"/>
                          <w:spacing w:line="247" w:lineRule="exact"/>
                          <w:ind w:left="25"/>
                          <w:rPr>
                            <w:b/>
                            <w:i/>
                            <w:sz w:val="32"/>
                          </w:rPr>
                        </w:pPr>
                        <w:r>
                          <w:rPr>
                            <w:b/>
                            <w:sz w:val="24"/>
                          </w:rPr>
                          <w:t>ч </w:t>
                        </w:r>
                        <w:r>
                          <w:rPr>
                            <w:b/>
                            <w:i/>
                            <w:sz w:val="32"/>
                          </w:rPr>
                          <w:t>{</w:t>
                        </w:r>
                      </w:p>
                    </w:tc>
                    <w:tc>
                      <w:tcPr>
                        <w:tcW w:w="486" w:type="dxa"/>
                      </w:tcPr>
                      <w:p>
                        <w:pPr>
                          <w:pStyle w:val="TableParagraph"/>
                          <w:spacing w:line="215" w:lineRule="exact"/>
                          <w:ind w:left="25"/>
                          <w:rPr>
                            <w:b/>
                            <w:i/>
                            <w:sz w:val="32"/>
                          </w:rPr>
                        </w:pPr>
                        <w:r>
                          <w:rPr>
                            <w:b/>
                            <w:i/>
                            <w:sz w:val="32"/>
                          </w:rPr>
                          <w:t>) к</w:t>
                        </w:r>
                      </w:p>
                      <w:p>
                        <w:pPr>
                          <w:pStyle w:val="TableParagraph"/>
                          <w:spacing w:line="241" w:lineRule="exact"/>
                          <w:ind w:left="25"/>
                          <w:rPr>
                            <w:b/>
                            <w:i/>
                            <w:sz w:val="32"/>
                          </w:rPr>
                        </w:pPr>
                        <w:r>
                          <w:rPr>
                            <w:b/>
                            <w:sz w:val="24"/>
                          </w:rPr>
                          <w:t>ч </w:t>
                        </w:r>
                        <w:r>
                          <w:rPr>
                            <w:b/>
                            <w:i/>
                            <w:sz w:val="32"/>
                          </w:rPr>
                          <w:t>с</w:t>
                        </w:r>
                      </w:p>
                    </w:tc>
                    <w:tc>
                      <w:tcPr>
                        <w:tcW w:w="486" w:type="dxa"/>
                      </w:tcPr>
                      <w:p>
                        <w:pPr>
                          <w:pStyle w:val="TableParagraph"/>
                          <w:spacing w:line="275" w:lineRule="exact" w:before="181"/>
                          <w:ind w:left="25"/>
                          <w:rPr>
                            <w:b/>
                            <w:i/>
                            <w:sz w:val="32"/>
                          </w:rPr>
                        </w:pPr>
                        <w:r>
                          <w:rPr>
                            <w:b/>
                            <w:sz w:val="24"/>
                          </w:rPr>
                          <w:t>Ч </w:t>
                        </w:r>
                        <w:r>
                          <w:rPr>
                            <w:b/>
                            <w:i/>
                            <w:sz w:val="32"/>
                          </w:rPr>
                          <w:t>(</w:t>
                        </w:r>
                      </w:p>
                    </w:tc>
                    <w:tc>
                      <w:tcPr>
                        <w:tcW w:w="486" w:type="dxa"/>
                      </w:tcPr>
                      <w:p>
                        <w:pPr>
                          <w:pStyle w:val="TableParagraph"/>
                          <w:spacing w:line="234" w:lineRule="exact"/>
                          <w:ind w:left="25"/>
                          <w:rPr>
                            <w:b/>
                            <w:i/>
                            <w:sz w:val="32"/>
                          </w:rPr>
                        </w:pPr>
                        <w:r>
                          <w:rPr>
                            <w:b/>
                            <w:i/>
                            <w:sz w:val="32"/>
                          </w:rPr>
                          <w:t>) V</w:t>
                        </w:r>
                      </w:p>
                      <w:p>
                        <w:pPr>
                          <w:pStyle w:val="TableParagraph"/>
                          <w:spacing w:line="200" w:lineRule="exact" w:before="22"/>
                          <w:ind w:left="25"/>
                          <w:rPr>
                            <w:b/>
                            <w:sz w:val="24"/>
                          </w:rPr>
                        </w:pPr>
                        <w:r>
                          <w:rPr>
                            <w:b/>
                            <w:sz w:val="24"/>
                          </w:rPr>
                          <w:t>ч /</w:t>
                        </w:r>
                      </w:p>
                    </w:tc>
                    <w:tc>
                      <w:tcPr>
                        <w:tcW w:w="396" w:type="dxa"/>
                      </w:tcPr>
                      <w:p>
                        <w:pPr>
                          <w:pStyle w:val="TableParagraph"/>
                          <w:spacing w:before="2"/>
                          <w:rPr>
                            <w:sz w:val="22"/>
                          </w:rPr>
                        </w:pPr>
                      </w:p>
                      <w:p>
                        <w:pPr>
                          <w:pStyle w:val="TableParagraph"/>
                          <w:spacing w:line="200" w:lineRule="exact" w:before="1"/>
                          <w:ind w:left="25"/>
                          <w:rPr>
                            <w:b/>
                            <w:sz w:val="24"/>
                          </w:rPr>
                        </w:pPr>
                        <w:r>
                          <w:rPr>
                            <w:b/>
                            <w:sz w:val="24"/>
                          </w:rPr>
                          <w:t>у</w:t>
                        </w:r>
                      </w:p>
                    </w:tc>
                    <w:tc>
                      <w:tcPr>
                        <w:tcW w:w="396" w:type="dxa"/>
                        <w:vMerge/>
                        <w:tcBorders>
                          <w:top w:val="nil"/>
                        </w:tcBorders>
                      </w:tcPr>
                      <w:p>
                        <w:pPr>
                          <w:rPr>
                            <w:sz w:val="2"/>
                            <w:szCs w:val="2"/>
                          </w:rPr>
                        </w:pPr>
                      </w:p>
                    </w:tc>
                  </w:tr>
                  <w:tr>
                    <w:trPr>
                      <w:trHeight w:val="440" w:hRule="atLeast"/>
                    </w:trPr>
                    <w:tc>
                      <w:tcPr>
                        <w:tcW w:w="384" w:type="dxa"/>
                      </w:tcPr>
                      <w:p>
                        <w:pPr>
                          <w:pStyle w:val="TableParagraph"/>
                          <w:spacing w:line="214" w:lineRule="exact"/>
                          <w:ind w:right="-4"/>
                          <w:jc w:val="right"/>
                          <w:rPr>
                            <w:b/>
                            <w:sz w:val="24"/>
                          </w:rPr>
                        </w:pPr>
                        <w:r>
                          <w:rPr>
                            <w:b/>
                            <w:w w:val="100"/>
                            <w:sz w:val="24"/>
                          </w:rPr>
                          <w:t>V</w:t>
                        </w:r>
                      </w:p>
                    </w:tc>
                    <w:tc>
                      <w:tcPr>
                        <w:tcW w:w="486" w:type="dxa"/>
                      </w:tcPr>
                      <w:p>
                        <w:pPr>
                          <w:pStyle w:val="TableParagraph"/>
                          <w:spacing w:line="204" w:lineRule="exact"/>
                          <w:ind w:left="25"/>
                          <w:rPr>
                            <w:b/>
                            <w:sz w:val="24"/>
                          </w:rPr>
                        </w:pPr>
                        <w:r>
                          <w:rPr>
                            <w:b/>
                            <w:i/>
                            <w:sz w:val="32"/>
                          </w:rPr>
                          <w:t>J </w:t>
                        </w:r>
                        <w:r>
                          <w:rPr>
                            <w:b/>
                            <w:sz w:val="24"/>
                          </w:rPr>
                          <w:t>V</w:t>
                        </w:r>
                      </w:p>
                      <w:p>
                        <w:pPr>
                          <w:pStyle w:val="TableParagraph"/>
                          <w:spacing w:line="234" w:lineRule="exact"/>
                          <w:ind w:left="25"/>
                          <w:rPr>
                            <w:b/>
                            <w:i/>
                            <w:sz w:val="32"/>
                          </w:rPr>
                        </w:pPr>
                        <w:r>
                          <w:rPr>
                            <w:b/>
                            <w:sz w:val="24"/>
                          </w:rPr>
                          <w:t>ч </w:t>
                        </w:r>
                        <w:r>
                          <w:rPr>
                            <w:b/>
                            <w:i/>
                            <w:sz w:val="32"/>
                          </w:rPr>
                          <w:t>с</w:t>
                        </w:r>
                      </w:p>
                    </w:tc>
                    <w:tc>
                      <w:tcPr>
                        <w:tcW w:w="486" w:type="dxa"/>
                      </w:tcPr>
                      <w:p>
                        <w:pPr>
                          <w:pStyle w:val="TableParagraph"/>
                          <w:spacing w:line="200" w:lineRule="exact"/>
                          <w:ind w:left="25"/>
                          <w:rPr>
                            <w:b/>
                            <w:i/>
                            <w:sz w:val="32"/>
                          </w:rPr>
                        </w:pPr>
                        <w:r>
                          <w:rPr>
                            <w:b/>
                            <w:i/>
                            <w:sz w:val="32"/>
                          </w:rPr>
                          <w:t>) к</w:t>
                        </w:r>
                      </w:p>
                      <w:p>
                        <w:pPr>
                          <w:pStyle w:val="TableParagraph"/>
                          <w:spacing w:line="238" w:lineRule="exact"/>
                          <w:ind w:left="25"/>
                          <w:rPr>
                            <w:b/>
                            <w:i/>
                            <w:sz w:val="32"/>
                          </w:rPr>
                        </w:pPr>
                        <w:r>
                          <w:rPr>
                            <w:b/>
                            <w:sz w:val="24"/>
                          </w:rPr>
                          <w:t>Ч </w:t>
                        </w:r>
                        <w:r>
                          <w:rPr>
                            <w:b/>
                            <w:i/>
                            <w:sz w:val="32"/>
                          </w:rPr>
                          <w:t>{</w:t>
                        </w:r>
                      </w:p>
                    </w:tc>
                    <w:tc>
                      <w:tcPr>
                        <w:tcW w:w="486" w:type="dxa"/>
                      </w:tcPr>
                      <w:p>
                        <w:pPr>
                          <w:pStyle w:val="TableParagraph"/>
                          <w:spacing w:line="275" w:lineRule="exact" w:before="163"/>
                          <w:ind w:left="25"/>
                          <w:rPr>
                            <w:b/>
                            <w:i/>
                            <w:sz w:val="32"/>
                          </w:rPr>
                        </w:pPr>
                        <w:r>
                          <w:rPr>
                            <w:b/>
                            <w:sz w:val="24"/>
                          </w:rPr>
                          <w:t>Ч </w:t>
                        </w:r>
                        <w:r>
                          <w:rPr>
                            <w:b/>
                            <w:i/>
                            <w:sz w:val="32"/>
                          </w:rPr>
                          <w:t>f</w:t>
                        </w:r>
                      </w:p>
                    </w:tc>
                    <w:tc>
                      <w:tcPr>
                        <w:tcW w:w="486" w:type="dxa"/>
                      </w:tcPr>
                      <w:p>
                        <w:pPr>
                          <w:pStyle w:val="TableParagraph"/>
                          <w:spacing w:line="198" w:lineRule="exact"/>
                          <w:ind w:left="25"/>
                          <w:rPr>
                            <w:b/>
                            <w:sz w:val="24"/>
                          </w:rPr>
                        </w:pPr>
                        <w:r>
                          <w:rPr>
                            <w:b/>
                            <w:i/>
                            <w:sz w:val="32"/>
                          </w:rPr>
                          <w:t>)</w:t>
                        </w:r>
                        <w:r>
                          <w:rPr>
                            <w:b/>
                            <w:i/>
                            <w:spacing w:val="87"/>
                            <w:sz w:val="32"/>
                          </w:rPr>
                          <w:t> </w:t>
                        </w:r>
                        <w:r>
                          <w:rPr>
                            <w:b/>
                            <w:sz w:val="24"/>
                          </w:rPr>
                          <w:t>V</w:t>
                        </w:r>
                      </w:p>
                      <w:p>
                        <w:pPr>
                          <w:pStyle w:val="TableParagraph"/>
                          <w:spacing w:line="240" w:lineRule="exact"/>
                          <w:ind w:left="24"/>
                          <w:rPr>
                            <w:b/>
                            <w:i/>
                            <w:sz w:val="32"/>
                          </w:rPr>
                        </w:pPr>
                        <w:r>
                          <w:rPr>
                            <w:b/>
                            <w:sz w:val="24"/>
                          </w:rPr>
                          <w:t>ч </w:t>
                        </w:r>
                        <w:r>
                          <w:rPr>
                            <w:b/>
                            <w:i/>
                            <w:sz w:val="32"/>
                          </w:rPr>
                          <w:t>г</w:t>
                        </w:r>
                      </w:p>
                    </w:tc>
                    <w:tc>
                      <w:tcPr>
                        <w:tcW w:w="486" w:type="dxa"/>
                      </w:tcPr>
                      <w:p>
                        <w:pPr>
                          <w:pStyle w:val="TableParagraph"/>
                          <w:spacing w:line="188" w:lineRule="exact"/>
                          <w:ind w:left="25"/>
                          <w:rPr>
                            <w:b/>
                            <w:sz w:val="24"/>
                          </w:rPr>
                        </w:pPr>
                        <w:r>
                          <w:rPr>
                            <w:b/>
                            <w:sz w:val="24"/>
                          </w:rPr>
                          <w:t>/ V</w:t>
                        </w:r>
                      </w:p>
                      <w:p>
                        <w:pPr>
                          <w:pStyle w:val="TableParagraph"/>
                          <w:spacing w:line="250" w:lineRule="exact"/>
                          <w:ind w:left="25"/>
                          <w:rPr>
                            <w:b/>
                            <w:i/>
                            <w:sz w:val="32"/>
                          </w:rPr>
                        </w:pPr>
                        <w:r>
                          <w:rPr>
                            <w:b/>
                            <w:sz w:val="24"/>
                          </w:rPr>
                          <w:t>Ч </w:t>
                        </w:r>
                        <w:r>
                          <w:rPr>
                            <w:b/>
                            <w:i/>
                            <w:sz w:val="32"/>
                          </w:rPr>
                          <w:t>(</w:t>
                        </w:r>
                      </w:p>
                    </w:tc>
                    <w:tc>
                      <w:tcPr>
                        <w:tcW w:w="396" w:type="dxa"/>
                      </w:tcPr>
                      <w:p>
                        <w:pPr>
                          <w:pStyle w:val="TableParagraph"/>
                          <w:spacing w:line="231" w:lineRule="exact"/>
                          <w:ind w:left="25"/>
                          <w:rPr>
                            <w:b/>
                            <w:i/>
                            <w:sz w:val="32"/>
                          </w:rPr>
                        </w:pPr>
                        <w:r>
                          <w:rPr>
                            <w:b/>
                            <w:i/>
                            <w:w w:val="99"/>
                            <w:sz w:val="32"/>
                          </w:rPr>
                          <w:t>J</w:t>
                        </w:r>
                      </w:p>
                    </w:tc>
                    <w:tc>
                      <w:tcPr>
                        <w:tcW w:w="396" w:type="dxa"/>
                        <w:vMerge/>
                        <w:tcBorders>
                          <w:top w:val="nil"/>
                        </w:tcBorders>
                      </w:tcPr>
                      <w:p>
                        <w:pPr>
                          <w:rPr>
                            <w:sz w:val="2"/>
                            <w:szCs w:val="2"/>
                          </w:rPr>
                        </w:pPr>
                      </w:p>
                    </w:tc>
                  </w:tr>
                  <w:tr>
                    <w:trPr>
                      <w:trHeight w:val="380" w:hRule="atLeast"/>
                    </w:trPr>
                    <w:tc>
                      <w:tcPr>
                        <w:tcW w:w="384" w:type="dxa"/>
                      </w:tcPr>
                      <w:p>
                        <w:pPr>
                          <w:pStyle w:val="TableParagraph"/>
                          <w:spacing w:line="220" w:lineRule="exact"/>
                          <w:ind w:right="-6"/>
                          <w:jc w:val="right"/>
                          <w:rPr>
                            <w:b/>
                            <w:sz w:val="24"/>
                          </w:rPr>
                        </w:pPr>
                        <w:r>
                          <w:rPr>
                            <w:b/>
                            <w:sz w:val="24"/>
                          </w:rPr>
                          <w:t>V)</w:t>
                        </w:r>
                      </w:p>
                    </w:tc>
                    <w:tc>
                      <w:tcPr>
                        <w:tcW w:w="486" w:type="dxa"/>
                      </w:tcPr>
                      <w:p>
                        <w:pPr>
                          <w:pStyle w:val="TableParagraph"/>
                          <w:spacing w:before="7"/>
                          <w:ind w:left="-5"/>
                          <w:rPr>
                            <w:b/>
                            <w:sz w:val="24"/>
                          </w:rPr>
                        </w:pPr>
                        <w:r>
                          <w:rPr>
                            <w:b/>
                            <w:sz w:val="24"/>
                          </w:rPr>
                          <w:t>к Ч</w:t>
                        </w:r>
                      </w:p>
                    </w:tc>
                    <w:tc>
                      <w:tcPr>
                        <w:tcW w:w="486" w:type="dxa"/>
                      </w:tcPr>
                      <w:p>
                        <w:pPr>
                          <w:pStyle w:val="TableParagraph"/>
                          <w:spacing w:before="7"/>
                          <w:ind w:left="-5"/>
                          <w:rPr>
                            <w:b/>
                            <w:sz w:val="24"/>
                          </w:rPr>
                        </w:pPr>
                        <w:r>
                          <w:rPr>
                            <w:b/>
                            <w:sz w:val="24"/>
                          </w:rPr>
                          <w:t>к Ч</w:t>
                        </w:r>
                      </w:p>
                    </w:tc>
                    <w:tc>
                      <w:tcPr>
                        <w:tcW w:w="486" w:type="dxa"/>
                      </w:tcPr>
                      <w:p>
                        <w:pPr>
                          <w:pStyle w:val="TableParagraph"/>
                          <w:spacing w:before="7"/>
                          <w:ind w:left="-5"/>
                          <w:rPr>
                            <w:b/>
                            <w:sz w:val="24"/>
                          </w:rPr>
                        </w:pPr>
                        <w:r>
                          <w:rPr>
                            <w:b/>
                            <w:sz w:val="24"/>
                          </w:rPr>
                          <w:t>к Ч</w:t>
                        </w:r>
                      </w:p>
                    </w:tc>
                    <w:tc>
                      <w:tcPr>
                        <w:tcW w:w="486" w:type="dxa"/>
                      </w:tcPr>
                      <w:p>
                        <w:pPr>
                          <w:pStyle w:val="TableParagraph"/>
                          <w:spacing w:before="7"/>
                          <w:ind w:left="-5"/>
                          <w:rPr>
                            <w:b/>
                            <w:sz w:val="24"/>
                          </w:rPr>
                        </w:pPr>
                        <w:r>
                          <w:rPr>
                            <w:b/>
                            <w:sz w:val="24"/>
                          </w:rPr>
                          <w:t>к Ч</w:t>
                        </w:r>
                      </w:p>
                    </w:tc>
                    <w:tc>
                      <w:tcPr>
                        <w:tcW w:w="486" w:type="dxa"/>
                      </w:tcPr>
                      <w:p>
                        <w:pPr>
                          <w:pStyle w:val="TableParagraph"/>
                          <w:spacing w:before="7"/>
                          <w:ind w:left="-5"/>
                          <w:rPr>
                            <w:b/>
                            <w:sz w:val="24"/>
                          </w:rPr>
                        </w:pPr>
                        <w:r>
                          <w:rPr>
                            <w:b/>
                            <w:sz w:val="24"/>
                          </w:rPr>
                          <w:t>к Ч</w:t>
                        </w:r>
                      </w:p>
                    </w:tc>
                    <w:tc>
                      <w:tcPr>
                        <w:tcW w:w="396" w:type="dxa"/>
                      </w:tcPr>
                      <w:p>
                        <w:pPr>
                          <w:pStyle w:val="TableParagraph"/>
                          <w:rPr>
                            <w:rFonts w:ascii="Times New Roman"/>
                            <w:sz w:val="18"/>
                          </w:rPr>
                        </w:pPr>
                      </w:p>
                    </w:tc>
                    <w:tc>
                      <w:tcPr>
                        <w:tcW w:w="396" w:type="dxa"/>
                        <w:vMerge/>
                        <w:tcBorders>
                          <w:top w:val="nil"/>
                        </w:tcBorders>
                      </w:tcPr>
                      <w:p>
                        <w:pPr>
                          <w:rPr>
                            <w:sz w:val="2"/>
                            <w:szCs w:val="2"/>
                          </w:rPr>
                        </w:pPr>
                      </w:p>
                    </w:tc>
                  </w:tr>
                </w:tbl>
                <w:p>
                  <w:pPr>
                    <w:pStyle w:val="BodyText"/>
                  </w:pPr>
                </w:p>
              </w:txbxContent>
            </v:textbox>
            <w10:wrap type="none"/>
          </v:shape>
        </w:pict>
      </w:r>
      <w:r>
        <w:rPr/>
        <w:pict>
          <v:shape style="position:absolute;margin-left:289pt;margin-top:-24.044147pt;width:199.4pt;height:208.5pt;mso-position-horizontal-relative:page;mso-position-vertical-relative:paragraph;z-index:1168" type="#_x0000_t202" filled="false" stroked="false">
            <v:textbox inset="0,0,0,0">
              <w:txbxContent>
                <w:tbl>
                  <w:tblPr>
                    <w:tblW w:w="0" w:type="auto"/>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1"/>
                    <w:gridCol w:w="1548"/>
                    <w:gridCol w:w="672"/>
                    <w:gridCol w:w="1037"/>
                  </w:tblGrid>
                  <w:tr>
                    <w:trPr>
                      <w:trHeight w:val="1380" w:hRule="atLeast"/>
                    </w:trPr>
                    <w:tc>
                      <w:tcPr>
                        <w:tcW w:w="731" w:type="dxa"/>
                        <w:tcBorders>
                          <w:top w:val="nil"/>
                          <w:left w:val="nil"/>
                        </w:tcBorders>
                      </w:tcPr>
                      <w:p>
                        <w:pPr>
                          <w:pStyle w:val="TableParagraph"/>
                          <w:rPr>
                            <w:rFonts w:ascii="Times New Roman"/>
                            <w:sz w:val="18"/>
                          </w:rPr>
                        </w:pPr>
                      </w:p>
                    </w:tc>
                    <w:tc>
                      <w:tcPr>
                        <w:tcW w:w="1548" w:type="dxa"/>
                        <w:tcBorders>
                          <w:top w:val="nil"/>
                        </w:tcBorders>
                      </w:tcPr>
                      <w:p>
                        <w:pPr>
                          <w:pStyle w:val="TableParagraph"/>
                          <w:spacing w:line="226" w:lineRule="exact"/>
                          <w:ind w:right="51"/>
                          <w:jc w:val="right"/>
                          <w:rPr>
                            <w:b/>
                            <w:sz w:val="8"/>
                          </w:rPr>
                        </w:pPr>
                        <w:r>
                          <w:rPr>
                            <w:b/>
                            <w:spacing w:val="-10"/>
                            <w:w w:val="59"/>
                            <w:sz w:val="8"/>
                          </w:rPr>
                          <w:t>1</w:t>
                        </w:r>
                        <w:r>
                          <w:rPr>
                            <w:b/>
                            <w:spacing w:val="-5"/>
                            <w:w w:val="59"/>
                            <w:sz w:val="8"/>
                          </w:rPr>
                          <w:t>*</w:t>
                        </w:r>
                        <w:r>
                          <w:rPr>
                            <w:b/>
                            <w:w w:val="119"/>
                            <w:sz w:val="26"/>
                          </w:rPr>
                          <w:t>_</w:t>
                        </w:r>
                        <w:r>
                          <w:rPr>
                            <w:b/>
                            <w:sz w:val="26"/>
                          </w:rPr>
                          <w:t> </w:t>
                        </w:r>
                        <w:r>
                          <w:rPr>
                            <w:b/>
                            <w:spacing w:val="-30"/>
                            <w:sz w:val="26"/>
                          </w:rPr>
                          <w:t> </w:t>
                        </w:r>
                        <w:r>
                          <w:rPr>
                            <w:b/>
                            <w:w w:val="119"/>
                            <w:sz w:val="26"/>
                          </w:rPr>
                          <w:t>_</w:t>
                        </w:r>
                        <w:r>
                          <w:rPr>
                            <w:b/>
                            <w:spacing w:val="-17"/>
                            <w:sz w:val="26"/>
                          </w:rPr>
                          <w:t> </w:t>
                        </w:r>
                        <w:r>
                          <w:rPr>
                            <w:b/>
                            <w:spacing w:val="20"/>
                            <w:w w:val="99"/>
                            <w:sz w:val="26"/>
                          </w:rPr>
                          <w:t>28</w:t>
                        </w:r>
                        <w:r>
                          <w:rPr>
                            <w:b/>
                            <w:spacing w:val="17"/>
                            <w:w w:val="60"/>
                            <w:sz w:val="8"/>
                          </w:rPr>
                          <w:t>_</w:t>
                        </w:r>
                        <w:r>
                          <w:rPr>
                            <w:b/>
                            <w:w w:val="60"/>
                            <w:sz w:val="8"/>
                          </w:rPr>
                          <w:t>_</w:t>
                        </w:r>
                        <w:r>
                          <w:rPr>
                            <w:b/>
                            <w:spacing w:val="-7"/>
                            <w:sz w:val="8"/>
                          </w:rPr>
                          <w:t> </w:t>
                        </w:r>
                        <w:r>
                          <w:rPr>
                            <w:b/>
                            <w:spacing w:val="17"/>
                            <w:w w:val="60"/>
                            <w:sz w:val="8"/>
                          </w:rPr>
                          <w:t>_</w:t>
                        </w:r>
                        <w:r>
                          <w:rPr>
                            <w:b/>
                            <w:w w:val="60"/>
                            <w:sz w:val="8"/>
                          </w:rPr>
                          <w:t>_</w:t>
                        </w:r>
                        <w:r>
                          <w:rPr>
                            <w:b/>
                            <w:spacing w:val="-7"/>
                            <w:sz w:val="8"/>
                          </w:rPr>
                          <w:t> </w:t>
                        </w:r>
                        <w:r>
                          <w:rPr>
                            <w:b/>
                            <w:spacing w:val="17"/>
                            <w:w w:val="60"/>
                            <w:sz w:val="8"/>
                          </w:rPr>
                          <w:t>_</w:t>
                        </w:r>
                        <w:r>
                          <w:rPr>
                            <w:b/>
                            <w:w w:val="60"/>
                            <w:sz w:val="8"/>
                          </w:rPr>
                          <w:t>_</w:t>
                        </w:r>
                        <w:r>
                          <w:rPr>
                            <w:b/>
                            <w:spacing w:val="-7"/>
                            <w:sz w:val="8"/>
                          </w:rPr>
                          <w:t> </w:t>
                        </w:r>
                        <w:r>
                          <w:rPr>
                            <w:b/>
                            <w:spacing w:val="17"/>
                            <w:w w:val="60"/>
                            <w:sz w:val="8"/>
                          </w:rPr>
                          <w:t>_</w:t>
                        </w:r>
                        <w:r>
                          <w:rPr>
                            <w:b/>
                            <w:w w:val="60"/>
                            <w:sz w:val="8"/>
                          </w:rPr>
                          <w:t>_</w:t>
                        </w:r>
                        <w:r>
                          <w:rPr>
                            <w:b/>
                            <w:spacing w:val="-2"/>
                            <w:sz w:val="8"/>
                          </w:rPr>
                          <w:t> </w:t>
                        </w:r>
                        <w:r>
                          <w:rPr>
                            <w:b/>
                            <w:w w:val="60"/>
                            <w:sz w:val="8"/>
                          </w:rPr>
                          <w:t>Ы</w:t>
                        </w:r>
                      </w:p>
                      <w:p>
                        <w:pPr>
                          <w:pStyle w:val="TableParagraph"/>
                          <w:rPr>
                            <w:sz w:val="28"/>
                          </w:rPr>
                        </w:pPr>
                      </w:p>
                      <w:p>
                        <w:pPr>
                          <w:pStyle w:val="TableParagraph"/>
                          <w:spacing w:line="276" w:lineRule="exact" w:before="210"/>
                          <w:ind w:left="-5"/>
                          <w:rPr>
                            <w:b/>
                            <w:sz w:val="26"/>
                          </w:rPr>
                        </w:pPr>
                        <w:r>
                          <w:rPr>
                            <w:b/>
                            <w:sz w:val="26"/>
                          </w:rPr>
                          <w:t>4. J</w:t>
                        </w:r>
                      </w:p>
                      <w:p>
                        <w:pPr>
                          <w:pStyle w:val="TableParagraph"/>
                          <w:spacing w:line="69" w:lineRule="exact"/>
                          <w:ind w:right="23"/>
                          <w:jc w:val="right"/>
                          <w:rPr>
                            <w:b/>
                            <w:sz w:val="8"/>
                          </w:rPr>
                        </w:pPr>
                        <w:r>
                          <w:rPr>
                            <w:b/>
                            <w:w w:val="59"/>
                            <w:sz w:val="8"/>
                          </w:rPr>
                          <w:t>1</w:t>
                        </w:r>
                      </w:p>
                      <w:p>
                        <w:pPr>
                          <w:pStyle w:val="TableParagraph"/>
                          <w:rPr>
                            <w:sz w:val="8"/>
                          </w:rPr>
                        </w:pPr>
                      </w:p>
                      <w:p>
                        <w:pPr>
                          <w:pStyle w:val="TableParagraph"/>
                          <w:spacing w:before="4"/>
                          <w:rPr>
                            <w:sz w:val="11"/>
                          </w:rPr>
                        </w:pPr>
                      </w:p>
                      <w:p>
                        <w:pPr>
                          <w:pStyle w:val="TableParagraph"/>
                          <w:spacing w:line="41" w:lineRule="exact"/>
                          <w:ind w:right="46"/>
                          <w:jc w:val="right"/>
                          <w:rPr>
                            <w:b/>
                            <w:sz w:val="8"/>
                          </w:rPr>
                        </w:pPr>
                        <w:r>
                          <w:rPr>
                            <w:b/>
                            <w:w w:val="70"/>
                            <w:sz w:val="8"/>
                          </w:rPr>
                          <w:t>Ч Р у , -  Г</w:t>
                        </w:r>
                      </w:p>
                    </w:tc>
                    <w:tc>
                      <w:tcPr>
                        <w:tcW w:w="672" w:type="dxa"/>
                        <w:tcBorders>
                          <w:top w:val="nil"/>
                        </w:tcBorders>
                      </w:tcPr>
                      <w:p>
                        <w:pPr>
                          <w:pStyle w:val="TableParagraph"/>
                          <w:spacing w:before="10"/>
                          <w:rPr>
                            <w:sz w:val="9"/>
                          </w:rPr>
                        </w:pPr>
                      </w:p>
                      <w:p>
                        <w:pPr>
                          <w:pStyle w:val="TableParagraph"/>
                          <w:ind w:left="-5"/>
                          <w:rPr>
                            <w:b/>
                            <w:sz w:val="8"/>
                          </w:rPr>
                        </w:pPr>
                        <w:r>
                          <w:rPr>
                            <w:b/>
                            <w:w w:val="70"/>
                            <w:sz w:val="8"/>
                          </w:rPr>
                          <w:t>UUBU|</w:t>
                        </w:r>
                      </w:p>
                      <w:p>
                        <w:pPr>
                          <w:pStyle w:val="TableParagraph"/>
                          <w:rPr>
                            <w:sz w:val="8"/>
                          </w:rPr>
                        </w:pPr>
                      </w:p>
                      <w:p>
                        <w:pPr>
                          <w:pStyle w:val="TableParagraph"/>
                          <w:rPr>
                            <w:sz w:val="8"/>
                          </w:rPr>
                        </w:pPr>
                      </w:p>
                      <w:p>
                        <w:pPr>
                          <w:pStyle w:val="TableParagraph"/>
                          <w:rPr>
                            <w:sz w:val="8"/>
                          </w:rPr>
                        </w:pPr>
                      </w:p>
                      <w:p>
                        <w:pPr>
                          <w:pStyle w:val="TableParagraph"/>
                          <w:rPr>
                            <w:sz w:val="8"/>
                          </w:rPr>
                        </w:pPr>
                      </w:p>
                      <w:p>
                        <w:pPr>
                          <w:pStyle w:val="TableParagraph"/>
                          <w:spacing w:before="8"/>
                          <w:rPr>
                            <w:sz w:val="10"/>
                          </w:rPr>
                        </w:pPr>
                      </w:p>
                      <w:p>
                        <w:pPr>
                          <w:pStyle w:val="TableParagraph"/>
                          <w:ind w:left="19"/>
                          <w:rPr>
                            <w:b/>
                            <w:sz w:val="26"/>
                          </w:rPr>
                        </w:pPr>
                        <w:r>
                          <w:rPr>
                            <w:b/>
                            <w:w w:val="100"/>
                            <w:sz w:val="26"/>
                          </w:rPr>
                          <w:t>&gt;</w:t>
                        </w:r>
                      </w:p>
                      <w:p>
                        <w:pPr>
                          <w:pStyle w:val="TableParagraph"/>
                          <w:spacing w:before="13"/>
                          <w:ind w:left="-5"/>
                          <w:rPr>
                            <w:b/>
                            <w:sz w:val="8"/>
                          </w:rPr>
                        </w:pPr>
                        <w:r>
                          <w:rPr>
                            <w:b/>
                            <w:w w:val="59"/>
                            <w:sz w:val="8"/>
                          </w:rPr>
                          <w:t>1</w:t>
                        </w:r>
                      </w:p>
                    </w:tc>
                    <w:tc>
                      <w:tcPr>
                        <w:tcW w:w="1037" w:type="dxa"/>
                        <w:vMerge w:val="restart"/>
                        <w:tcBorders>
                          <w:top w:val="nil"/>
                          <w:right w:val="nil"/>
                        </w:tcBorders>
                      </w:tcPr>
                      <w:p>
                        <w:pPr>
                          <w:pStyle w:val="TableParagraph"/>
                          <w:rPr>
                            <w:sz w:val="74"/>
                          </w:rPr>
                        </w:pPr>
                      </w:p>
                      <w:p>
                        <w:pPr>
                          <w:pStyle w:val="TableParagraph"/>
                          <w:ind w:left="18"/>
                          <w:rPr>
                            <w:i/>
                            <w:sz w:val="66"/>
                          </w:rPr>
                        </w:pPr>
                        <w:r>
                          <w:rPr>
                            <w:i/>
                            <w:sz w:val="66"/>
                          </w:rPr>
                          <w:t>Р</w:t>
                        </w:r>
                      </w:p>
                      <w:p>
                        <w:pPr>
                          <w:pStyle w:val="TableParagraph"/>
                          <w:spacing w:line="183" w:lineRule="exact" w:before="420"/>
                          <w:ind w:left="-5"/>
                          <w:rPr>
                            <w:b/>
                            <w:sz w:val="26"/>
                          </w:rPr>
                        </w:pPr>
                        <w:r>
                          <w:rPr>
                            <w:b/>
                            <w:sz w:val="26"/>
                          </w:rPr>
                          <w:t>L.</w:t>
                        </w:r>
                      </w:p>
                    </w:tc>
                  </w:tr>
                  <w:tr>
                    <w:trPr>
                      <w:trHeight w:val="820" w:hRule="atLeast"/>
                    </w:trPr>
                    <w:tc>
                      <w:tcPr>
                        <w:tcW w:w="731" w:type="dxa"/>
                        <w:tcBorders>
                          <w:left w:val="nil"/>
                        </w:tcBorders>
                      </w:tcPr>
                      <w:p>
                        <w:pPr>
                          <w:pStyle w:val="TableParagraph"/>
                          <w:rPr>
                            <w:sz w:val="8"/>
                          </w:rPr>
                        </w:pPr>
                      </w:p>
                      <w:p>
                        <w:pPr>
                          <w:pStyle w:val="TableParagraph"/>
                          <w:spacing w:line="79" w:lineRule="exact" w:before="68"/>
                          <w:ind w:left="48"/>
                          <w:jc w:val="center"/>
                          <w:rPr>
                            <w:b/>
                            <w:sz w:val="8"/>
                          </w:rPr>
                        </w:pPr>
                        <w:r>
                          <w:rPr>
                            <w:b/>
                            <w:w w:val="60"/>
                            <w:sz w:val="8"/>
                          </w:rPr>
                          <w:t>■</w:t>
                        </w:r>
                      </w:p>
                      <w:p>
                        <w:pPr>
                          <w:pStyle w:val="TableParagraph"/>
                          <w:spacing w:line="286" w:lineRule="exact"/>
                          <w:ind w:left="186"/>
                          <w:rPr>
                            <w:b/>
                            <w:sz w:val="26"/>
                          </w:rPr>
                        </w:pPr>
                        <w:r>
                          <w:rPr>
                            <w:b/>
                            <w:w w:val="100"/>
                            <w:sz w:val="26"/>
                          </w:rPr>
                          <w:t>X</w:t>
                        </w:r>
                      </w:p>
                      <w:p>
                        <w:pPr>
                          <w:pStyle w:val="TableParagraph"/>
                          <w:spacing w:before="185"/>
                          <w:ind w:left="136"/>
                          <w:rPr>
                            <w:b/>
                            <w:sz w:val="8"/>
                          </w:rPr>
                        </w:pPr>
                        <w:r>
                          <w:rPr>
                            <w:b/>
                            <w:w w:val="70"/>
                            <w:sz w:val="8"/>
                          </w:rPr>
                          <w:t>ч7</w:t>
                        </w:r>
                      </w:p>
                    </w:tc>
                    <w:tc>
                      <w:tcPr>
                        <w:tcW w:w="1548" w:type="dxa"/>
                      </w:tcPr>
                      <w:p>
                        <w:pPr>
                          <w:pStyle w:val="TableParagraph"/>
                          <w:spacing w:before="7"/>
                          <w:rPr>
                            <w:sz w:val="7"/>
                          </w:rPr>
                        </w:pPr>
                      </w:p>
                      <w:p>
                        <w:pPr>
                          <w:pStyle w:val="TableParagraph"/>
                          <w:ind w:right="9"/>
                          <w:jc w:val="right"/>
                          <w:rPr>
                            <w:b/>
                            <w:sz w:val="8"/>
                          </w:rPr>
                        </w:pPr>
                        <w:r>
                          <w:rPr>
                            <w:b/>
                            <w:w w:val="60"/>
                            <w:sz w:val="8"/>
                          </w:rPr>
                          <w:t>.ЗЛсКV.</w:t>
                        </w:r>
                      </w:p>
                      <w:p>
                        <w:pPr>
                          <w:pStyle w:val="TableParagraph"/>
                          <w:rPr>
                            <w:sz w:val="8"/>
                          </w:rPr>
                        </w:pPr>
                      </w:p>
                      <w:p>
                        <w:pPr>
                          <w:pStyle w:val="TableParagraph"/>
                          <w:spacing w:before="10"/>
                          <w:rPr>
                            <w:sz w:val="6"/>
                          </w:rPr>
                        </w:pPr>
                      </w:p>
                      <w:p>
                        <w:pPr>
                          <w:pStyle w:val="TableParagraph"/>
                          <w:ind w:right="-15"/>
                          <w:jc w:val="right"/>
                          <w:rPr>
                            <w:b/>
                            <w:sz w:val="8"/>
                          </w:rPr>
                        </w:pPr>
                        <w:r>
                          <w:rPr>
                            <w:b/>
                            <w:w w:val="60"/>
                            <w:sz w:val="8"/>
                          </w:rPr>
                          <w:t>уГ4</w:t>
                        </w:r>
                      </w:p>
                      <w:p>
                        <w:pPr>
                          <w:pStyle w:val="TableParagraph"/>
                          <w:rPr>
                            <w:sz w:val="8"/>
                          </w:rPr>
                        </w:pPr>
                      </w:p>
                      <w:p>
                        <w:pPr>
                          <w:pStyle w:val="TableParagraph"/>
                          <w:spacing w:line="219" w:lineRule="exact" w:before="60"/>
                          <w:ind w:left="78"/>
                          <w:rPr>
                            <w:b/>
                            <w:sz w:val="26"/>
                          </w:rPr>
                        </w:pPr>
                        <w:r>
                          <w:rPr>
                            <w:b/>
                            <w:sz w:val="26"/>
                          </w:rPr>
                          <w:t>ж</w:t>
                        </w:r>
                      </w:p>
                    </w:tc>
                    <w:tc>
                      <w:tcPr>
                        <w:tcW w:w="672" w:type="dxa"/>
                      </w:tcPr>
                      <w:p>
                        <w:pPr>
                          <w:pStyle w:val="TableParagraph"/>
                          <w:rPr>
                            <w:sz w:val="28"/>
                          </w:rPr>
                        </w:pPr>
                      </w:p>
                      <w:p>
                        <w:pPr>
                          <w:pStyle w:val="TableParagraph"/>
                          <w:rPr>
                            <w:sz w:val="26"/>
                          </w:rPr>
                        </w:pPr>
                      </w:p>
                      <w:p>
                        <w:pPr>
                          <w:pStyle w:val="TableParagraph"/>
                          <w:spacing w:line="195" w:lineRule="exact"/>
                          <w:ind w:left="-5"/>
                          <w:rPr>
                            <w:b/>
                            <w:sz w:val="26"/>
                          </w:rPr>
                        </w:pPr>
                        <w:r>
                          <w:rPr>
                            <w:b/>
                            <w:w w:val="99"/>
                            <w:sz w:val="26"/>
                          </w:rPr>
                          <w:t>k</w:t>
                        </w:r>
                      </w:p>
                    </w:tc>
                    <w:tc>
                      <w:tcPr>
                        <w:tcW w:w="1037" w:type="dxa"/>
                        <w:vMerge/>
                        <w:tcBorders>
                          <w:top w:val="nil"/>
                          <w:right w:val="nil"/>
                        </w:tcBorders>
                      </w:tcPr>
                      <w:p>
                        <w:pPr>
                          <w:rPr>
                            <w:sz w:val="2"/>
                            <w:szCs w:val="2"/>
                          </w:rPr>
                        </w:pPr>
                      </w:p>
                    </w:tc>
                  </w:tr>
                  <w:tr>
                    <w:trPr>
                      <w:trHeight w:val="1920" w:hRule="atLeast"/>
                    </w:trPr>
                    <w:tc>
                      <w:tcPr>
                        <w:tcW w:w="731" w:type="dxa"/>
                        <w:tcBorders>
                          <w:left w:val="nil"/>
                          <w:bottom w:val="nil"/>
                        </w:tcBorders>
                      </w:tcPr>
                      <w:p>
                        <w:pPr>
                          <w:pStyle w:val="TableParagraph"/>
                          <w:rPr>
                            <w:rFonts w:ascii="Times New Roman"/>
                            <w:sz w:val="18"/>
                          </w:rPr>
                        </w:pPr>
                      </w:p>
                    </w:tc>
                    <w:tc>
                      <w:tcPr>
                        <w:tcW w:w="1548" w:type="dxa"/>
                        <w:tcBorders>
                          <w:bottom w:val="nil"/>
                        </w:tcBorders>
                      </w:tcPr>
                      <w:p>
                        <w:pPr>
                          <w:pStyle w:val="TableParagraph"/>
                          <w:spacing w:before="11"/>
                          <w:rPr>
                            <w:sz w:val="94"/>
                          </w:rPr>
                        </w:pPr>
                      </w:p>
                      <w:p>
                        <w:pPr>
                          <w:pStyle w:val="TableParagraph"/>
                          <w:ind w:left="-5"/>
                          <w:rPr>
                            <w:i/>
                            <w:sz w:val="66"/>
                          </w:rPr>
                        </w:pPr>
                        <w:r>
                          <w:rPr>
                            <w:i/>
                            <w:sz w:val="66"/>
                          </w:rPr>
                          <w:t>р i</w:t>
                        </w:r>
                      </w:p>
                    </w:tc>
                    <w:tc>
                      <w:tcPr>
                        <w:tcW w:w="1709" w:type="dxa"/>
                        <w:gridSpan w:val="2"/>
                        <w:tcBorders>
                          <w:bottom w:val="nil"/>
                          <w:right w:val="nil"/>
                        </w:tcBorders>
                      </w:tcPr>
                      <w:p>
                        <w:pPr>
                          <w:pStyle w:val="TableParagraph"/>
                          <w:rPr>
                            <w:rFonts w:ascii="Times New Roman"/>
                            <w:sz w:val="18"/>
                          </w:rPr>
                        </w:pPr>
                      </w:p>
                    </w:tc>
                  </w:tr>
                </w:tbl>
                <w:p>
                  <w:pPr>
                    <w:pStyle w:val="BodyText"/>
                  </w:pPr>
                </w:p>
              </w:txbxContent>
            </v:textbox>
            <w10:wrap type="none"/>
          </v:shape>
        </w:pict>
      </w:r>
      <w:r>
        <w:rPr>
          <w:b/>
          <w:i/>
          <w:spacing w:val="-54"/>
          <w:sz w:val="32"/>
        </w:rPr>
        <w:t>\</w:t>
      </w:r>
      <w:r>
        <w:rPr>
          <w:b/>
          <w:spacing w:val="-54"/>
          <w:position w:val="17"/>
          <w:sz w:val="24"/>
        </w:rPr>
        <w:t>ч</w:t>
      </w:r>
      <w:r>
        <w:rPr>
          <w:b/>
          <w:i/>
          <w:spacing w:val="-54"/>
          <w:sz w:val="32"/>
        </w:rPr>
        <w:t>)</w:t>
      </w:r>
    </w:p>
    <w:p>
      <w:pPr>
        <w:spacing w:line="750" w:lineRule="exact" w:before="0"/>
        <w:ind w:left="74" w:right="0" w:firstLine="0"/>
        <w:jc w:val="center"/>
        <w:rPr>
          <w:i/>
          <w:sz w:val="66"/>
        </w:rPr>
      </w:pPr>
      <w:r>
        <w:rPr>
          <w:i/>
          <w:w w:val="99"/>
          <w:sz w:val="66"/>
        </w:rPr>
        <w:t>1</w:t>
      </w:r>
    </w:p>
    <w:p>
      <w:pPr>
        <w:spacing w:before="69"/>
        <w:ind w:left="3739" w:right="1361" w:firstLine="0"/>
        <w:jc w:val="center"/>
        <w:rPr>
          <w:i/>
          <w:sz w:val="66"/>
        </w:rPr>
      </w:pPr>
      <w:r>
        <w:rPr>
          <w:b/>
          <w:sz w:val="26"/>
        </w:rPr>
        <w:t>ф\ф </w:t>
      </w:r>
      <w:r>
        <w:rPr>
          <w:i/>
          <w:sz w:val="66"/>
        </w:rPr>
        <w:t>/</w:t>
      </w:r>
    </w:p>
    <w:p>
      <w:pPr>
        <w:pStyle w:val="BodyText"/>
        <w:rPr>
          <w:b w:val="0"/>
          <w:i/>
          <w:sz w:val="20"/>
        </w:rPr>
      </w:pPr>
    </w:p>
    <w:p>
      <w:pPr>
        <w:pStyle w:val="BodyText"/>
        <w:rPr>
          <w:b w:val="0"/>
          <w:i/>
          <w:sz w:val="20"/>
        </w:rPr>
      </w:pPr>
    </w:p>
    <w:p>
      <w:pPr>
        <w:spacing w:before="92"/>
        <w:ind w:left="1731" w:right="0" w:firstLine="0"/>
        <w:jc w:val="left"/>
        <w:rPr>
          <w:b/>
          <w:sz w:val="24"/>
        </w:rPr>
      </w:pPr>
      <w:r>
        <w:rPr>
          <w:b/>
          <w:spacing w:val="-36"/>
          <w:w w:val="100"/>
          <w:sz w:val="24"/>
        </w:rPr>
        <w:t>b</w:t>
      </w:r>
    </w:p>
    <w:p>
      <w:pPr>
        <w:spacing w:before="28"/>
        <w:ind w:left="189" w:right="2377" w:firstLine="0"/>
        <w:jc w:val="center"/>
        <w:rPr>
          <w:b/>
          <w:i/>
          <w:sz w:val="32"/>
        </w:rPr>
      </w:pPr>
      <w:r>
        <w:rPr>
          <w:b/>
          <w:i/>
          <w:spacing w:val="-52"/>
          <w:sz w:val="32"/>
        </w:rPr>
        <w:t>\</w:t>
      </w:r>
      <w:r>
        <w:rPr>
          <w:b/>
          <w:spacing w:val="-52"/>
          <w:position w:val="16"/>
          <w:sz w:val="24"/>
        </w:rPr>
        <w:t>у</w:t>
      </w:r>
      <w:r>
        <w:rPr>
          <w:b/>
          <w:i/>
          <w:spacing w:val="-52"/>
          <w:sz w:val="32"/>
        </w:rPr>
        <w:t>)</w:t>
      </w:r>
    </w:p>
    <w:p>
      <w:pPr>
        <w:pStyle w:val="BodyText"/>
        <w:spacing w:before="1"/>
        <w:rPr>
          <w:i/>
          <w:sz w:val="29"/>
        </w:rPr>
      </w:pPr>
    </w:p>
    <w:p>
      <w:pPr>
        <w:spacing w:before="95"/>
        <w:ind w:left="1163" w:right="1165" w:firstLine="0"/>
        <w:jc w:val="center"/>
        <w:rPr>
          <w:b/>
          <w:sz w:val="16"/>
        </w:rPr>
      </w:pPr>
      <w:r>
        <w:rPr>
          <w:b/>
          <w:sz w:val="16"/>
        </w:rPr>
        <w:t>а) указатель буквенный или цифровой б) указатель положения</w:t>
      </w:r>
    </w:p>
    <w:p>
      <w:pPr>
        <w:spacing w:before="140"/>
        <w:ind w:left="1163" w:right="1161" w:firstLine="0"/>
        <w:jc w:val="center"/>
        <w:rPr>
          <w:b/>
          <w:sz w:val="16"/>
        </w:rPr>
      </w:pPr>
      <w:r>
        <w:rPr>
          <w:b/>
          <w:sz w:val="16"/>
        </w:rPr>
        <w:t>Рисунок 2 — Схемы расположения световых блоков в маршрутных указателях разных типов</w:t>
      </w:r>
    </w:p>
    <w:p>
      <w:pPr>
        <w:pStyle w:val="BodyText"/>
        <w:spacing w:line="276" w:lineRule="auto" w:before="139"/>
        <w:ind w:left="328" w:right="102" w:firstLine="364"/>
      </w:pPr>
      <w:r>
        <w:rPr/>
        <w:t>Включение определенного числа световых блоков обеспечивает подачу 19 цифровых и 27 буквен­ ных знаков, а также 4 знаков на указателе положения. Высота знака маршрутного указателя — от 500 до</w:t>
      </w:r>
    </w:p>
    <w:p>
      <w:pPr>
        <w:pStyle w:val="BodyText"/>
        <w:spacing w:line="186" w:lineRule="exact"/>
        <w:ind w:left="126"/>
      </w:pPr>
      <w:r>
        <w:rPr/>
        <w:t>600 мм.</w:t>
      </w:r>
    </w:p>
    <w:p>
      <w:pPr>
        <w:pStyle w:val="BodyText"/>
        <w:spacing w:line="271" w:lineRule="auto" w:before="27"/>
        <w:ind w:left="121" w:right="5045" w:firstLine="519"/>
        <w:jc w:val="both"/>
      </w:pPr>
      <w:r>
        <w:rPr/>
        <w:drawing>
          <wp:anchor distT="0" distB="0" distL="0" distR="0" allowOverlap="1" layoutInCell="1" locked="0" behindDoc="0" simplePos="0" relativeHeight="1096">
            <wp:simplePos x="0" y="0"/>
            <wp:positionH relativeFrom="page">
              <wp:posOffset>5045075</wp:posOffset>
            </wp:positionH>
            <wp:positionV relativeFrom="paragraph">
              <wp:posOffset>196747</wp:posOffset>
            </wp:positionV>
            <wp:extent cx="754379" cy="365760"/>
            <wp:effectExtent l="0" t="0" r="0" b="0"/>
            <wp:wrapNone/>
            <wp:docPr id="7" name="image4.png" descr=""/>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754379" cy="365760"/>
                    </a:xfrm>
                    <a:prstGeom prst="rect">
                      <a:avLst/>
                    </a:prstGeom>
                  </pic:spPr>
                </pic:pic>
              </a:graphicData>
            </a:graphic>
          </wp:anchor>
        </w:drawing>
      </w:r>
      <w:r>
        <w:rPr/>
        <w:t>Корпус маршрутного указателя с лицевой стороны должен быть черного цвета.</w:t>
      </w:r>
    </w:p>
    <w:p>
      <w:pPr>
        <w:pStyle w:val="ListParagraph"/>
        <w:numPr>
          <w:ilvl w:val="1"/>
          <w:numId w:val="4"/>
        </w:numPr>
        <w:tabs>
          <w:tab w:pos="1044" w:val="left" w:leader="none"/>
        </w:tabs>
        <w:spacing w:line="271" w:lineRule="auto" w:before="0" w:after="0"/>
        <w:ind w:left="121" w:right="5036" w:firstLine="519"/>
        <w:jc w:val="both"/>
        <w:rPr>
          <w:b/>
          <w:sz w:val="18"/>
        </w:rPr>
      </w:pPr>
      <w:r>
        <w:rPr>
          <w:b/>
          <w:sz w:val="18"/>
        </w:rPr>
        <w:t>ССС зеленой полосы должна состоять из набора светодиодов с оптическими элементами (при </w:t>
      </w:r>
      <w:r>
        <w:rPr>
          <w:b/>
          <w:spacing w:val="16"/>
          <w:sz w:val="18"/>
        </w:rPr>
        <w:t> </w:t>
      </w:r>
      <w:r>
        <w:rPr>
          <w:b/>
          <w:sz w:val="18"/>
        </w:rPr>
        <w:t>необходимости) </w:t>
      </w:r>
      <w:r>
        <w:rPr>
          <w:b/>
          <w:spacing w:val="16"/>
          <w:sz w:val="18"/>
        </w:rPr>
        <w:t> </w:t>
      </w:r>
      <w:r>
        <w:rPr>
          <w:b/>
          <w:sz w:val="18"/>
        </w:rPr>
        <w:t>или </w:t>
      </w:r>
      <w:r>
        <w:rPr>
          <w:b/>
          <w:spacing w:val="16"/>
          <w:sz w:val="18"/>
        </w:rPr>
        <w:t> </w:t>
      </w:r>
      <w:r>
        <w:rPr>
          <w:b/>
          <w:sz w:val="18"/>
        </w:rPr>
        <w:t>трех </w:t>
      </w:r>
      <w:r>
        <w:rPr>
          <w:b/>
          <w:spacing w:val="15"/>
          <w:sz w:val="18"/>
        </w:rPr>
        <w:t> </w:t>
      </w:r>
      <w:r>
        <w:rPr>
          <w:b/>
          <w:sz w:val="18"/>
        </w:rPr>
        <w:t>ССС </w:t>
      </w:r>
      <w:r>
        <w:rPr>
          <w:b/>
          <w:spacing w:val="15"/>
          <w:sz w:val="18"/>
        </w:rPr>
        <w:t> </w:t>
      </w:r>
      <w:r>
        <w:rPr>
          <w:b/>
          <w:sz w:val="18"/>
        </w:rPr>
        <w:t>карликового</w:t>
      </w:r>
    </w:p>
    <w:p>
      <w:pPr>
        <w:pStyle w:val="BodyText"/>
        <w:spacing w:line="71" w:lineRule="exact"/>
        <w:ind w:left="121"/>
      </w:pPr>
      <w:r>
        <w:rPr/>
        <w:t>светофора зеленого цвета, расположенных рядом</w:t>
      </w:r>
    </w:p>
    <w:p>
      <w:pPr>
        <w:spacing w:after="0" w:line="71" w:lineRule="exact"/>
        <w:sectPr>
          <w:pgSz w:w="11900" w:h="16840"/>
          <w:pgMar w:header="520" w:footer="515" w:top="720" w:bottom="720" w:left="900" w:right="1120"/>
        </w:sectPr>
      </w:pPr>
    </w:p>
    <w:p>
      <w:pPr>
        <w:pStyle w:val="BodyText"/>
        <w:spacing w:line="271" w:lineRule="auto" w:before="143"/>
        <w:ind w:left="121" w:right="1" w:hanging="3"/>
        <w:jc w:val="both"/>
      </w:pPr>
      <w:r>
        <w:rPr/>
        <w:t>друг с другом по горизонтали. Светящееся поле зеленой полосы должно быть прямоугольной формы, горизонтально ориентированным.</w:t>
      </w:r>
    </w:p>
    <w:p>
      <w:pPr>
        <w:pStyle w:val="ListParagraph"/>
        <w:numPr>
          <w:ilvl w:val="1"/>
          <w:numId w:val="4"/>
        </w:numPr>
        <w:tabs>
          <w:tab w:pos="1045" w:val="left" w:leader="none"/>
        </w:tabs>
        <w:spacing w:line="264" w:lineRule="auto" w:before="3" w:after="0"/>
        <w:ind w:left="127" w:right="16" w:firstLine="513"/>
        <w:jc w:val="both"/>
        <w:rPr>
          <w:b/>
          <w:sz w:val="18"/>
        </w:rPr>
      </w:pPr>
      <w:r>
        <w:rPr>
          <w:b/>
          <w:sz w:val="18"/>
        </w:rPr>
        <w:t>Форма и размеры светящегося поля ССС белой стрелы приведены на рисунке 3. В негоря­ щем состоянии очертания белой стрелы должны быть четко различимы. Фон должен быть черным.</w:t>
      </w:r>
    </w:p>
    <w:p>
      <w:pPr>
        <w:pStyle w:val="ListParagraph"/>
        <w:numPr>
          <w:ilvl w:val="1"/>
          <w:numId w:val="4"/>
        </w:numPr>
        <w:tabs>
          <w:tab w:pos="1110" w:val="left" w:leader="none"/>
        </w:tabs>
        <w:spacing w:line="264" w:lineRule="auto" w:before="9" w:after="0"/>
        <w:ind w:left="126" w:right="0" w:firstLine="514"/>
        <w:jc w:val="both"/>
        <w:rPr>
          <w:b/>
          <w:sz w:val="18"/>
        </w:rPr>
      </w:pPr>
      <w:r>
        <w:rPr>
          <w:b/>
          <w:sz w:val="18"/>
        </w:rPr>
        <w:t>ССС пешеходного светофора красного цвета должна содержать изображение стоящего пешехода на черном фоне, зеленого цвета — изо­ бражение идущего пешехода.</w:t>
      </w:r>
    </w:p>
    <w:p>
      <w:pPr>
        <w:tabs>
          <w:tab w:pos="3194" w:val="left" w:leader="none"/>
        </w:tabs>
        <w:spacing w:line="1811" w:lineRule="exact" w:before="0"/>
        <w:ind w:left="2001" w:right="0" w:firstLine="0"/>
        <w:jc w:val="left"/>
        <w:rPr>
          <w:sz w:val="162"/>
        </w:rPr>
      </w:pPr>
      <w:r>
        <w:rPr/>
        <w:br w:type="column"/>
      </w:r>
      <w:r>
        <w:rPr>
          <w:spacing w:val="-1091"/>
          <w:sz w:val="162"/>
        </w:rPr>
        <w:t>щ</w:t>
      </w:r>
      <w:r>
        <w:rPr>
          <w:b/>
          <w:position w:val="-19"/>
          <w:sz w:val="12"/>
        </w:rPr>
        <w:t>( </w:t>
      </w:r>
      <w:r>
        <w:rPr>
          <w:b/>
          <w:spacing w:val="-17"/>
          <w:position w:val="-19"/>
          <w:sz w:val="12"/>
        </w:rPr>
        <w:t> </w:t>
      </w:r>
      <w:r>
        <w:rPr>
          <w:b/>
          <w:position w:val="-15"/>
          <w:sz w:val="18"/>
        </w:rPr>
        <w:t>б</w:t>
      </w:r>
      <w:r>
        <w:rPr>
          <w:b/>
          <w:spacing w:val="-1"/>
          <w:position w:val="-15"/>
          <w:sz w:val="18"/>
        </w:rPr>
        <w:t> </w:t>
      </w:r>
      <w:r>
        <w:rPr>
          <w:b/>
          <w:i/>
          <w:w w:val="99"/>
          <w:position w:val="-19"/>
          <w:sz w:val="12"/>
        </w:rPr>
        <w:t>%</w:t>
      </w:r>
      <w:r>
        <w:rPr>
          <w:b/>
          <w:i/>
          <w:position w:val="-19"/>
          <w:sz w:val="12"/>
        </w:rPr>
        <w:tab/>
      </w:r>
      <w:r>
        <w:rPr>
          <w:spacing w:val="-140"/>
          <w:w w:val="100"/>
          <w:sz w:val="162"/>
        </w:rPr>
        <w:t>!</w:t>
      </w:r>
    </w:p>
    <w:p>
      <w:pPr>
        <w:pStyle w:val="BodyText"/>
        <w:spacing w:before="40"/>
        <w:ind w:left="118"/>
      </w:pPr>
      <w:r>
        <w:rPr/>
        <w:pict>
          <v:line style="position:absolute;mso-position-horizontal-relative:page;mso-position-vertical-relative:paragraph;z-index:-65320" from="407.549988pt,-4.358107pt" to="409.549988pt,-4.358107pt" stroked="true" strokeweight=".2pt" strokecolor="#000000">
            <v:stroke dashstyle="solid"/>
            <w10:wrap type="none"/>
          </v:line>
        </w:pict>
      </w:r>
      <w:r>
        <w:rPr/>
        <w:t>e&gt;19O-20Qi«;e-86-10Qw6-3(M0NM;a-6Q'-7Tr</w:t>
      </w:r>
    </w:p>
    <w:p>
      <w:pPr>
        <w:pStyle w:val="BodyText"/>
        <w:spacing w:before="6"/>
        <w:rPr>
          <w:sz w:val="29"/>
        </w:rPr>
      </w:pPr>
    </w:p>
    <w:p>
      <w:pPr>
        <w:spacing w:before="0"/>
        <w:ind w:left="313" w:right="0" w:firstLine="0"/>
        <w:jc w:val="left"/>
        <w:rPr>
          <w:b/>
          <w:sz w:val="16"/>
        </w:rPr>
      </w:pPr>
      <w:r>
        <w:rPr>
          <w:b/>
          <w:sz w:val="16"/>
        </w:rPr>
        <w:t>Рисунок 3 — Светящееся поле ССС белой стрелы</w:t>
      </w:r>
    </w:p>
    <w:p>
      <w:pPr>
        <w:pStyle w:val="BodyText"/>
        <w:spacing w:before="3"/>
        <w:rPr>
          <w:sz w:val="22"/>
        </w:rPr>
      </w:pPr>
    </w:p>
    <w:p>
      <w:pPr>
        <w:spacing w:before="0"/>
        <w:ind w:left="0" w:right="116" w:firstLine="0"/>
        <w:jc w:val="right"/>
        <w:rPr>
          <w:sz w:val="17"/>
        </w:rPr>
      </w:pPr>
      <w:r>
        <w:rPr>
          <w:sz w:val="17"/>
        </w:rPr>
        <w:t>5</w:t>
      </w:r>
    </w:p>
    <w:p>
      <w:pPr>
        <w:spacing w:after="0"/>
        <w:jc w:val="right"/>
        <w:rPr>
          <w:sz w:val="17"/>
        </w:rPr>
        <w:sectPr>
          <w:type w:val="continuous"/>
          <w:pgSz w:w="11900" w:h="16840"/>
          <w:pgMar w:top="720" w:bottom="700" w:left="900" w:right="1120"/>
          <w:cols w:num="2" w:equalWidth="0">
            <w:col w:w="4844" w:space="163"/>
            <w:col w:w="4873"/>
          </w:cols>
        </w:sectPr>
      </w:pPr>
    </w:p>
    <w:p>
      <w:pPr>
        <w:pStyle w:val="BodyText"/>
        <w:rPr>
          <w:b w:val="0"/>
          <w:sz w:val="20"/>
        </w:rPr>
      </w:pPr>
    </w:p>
    <w:p>
      <w:pPr>
        <w:pStyle w:val="BodyText"/>
        <w:rPr>
          <w:b w:val="0"/>
          <w:sz w:val="20"/>
        </w:rPr>
      </w:pPr>
    </w:p>
    <w:p>
      <w:pPr>
        <w:pStyle w:val="BodyText"/>
        <w:spacing w:before="7"/>
        <w:rPr>
          <w:b w:val="0"/>
          <w:sz w:val="23"/>
        </w:rPr>
      </w:pPr>
    </w:p>
    <w:p>
      <w:pPr>
        <w:pStyle w:val="Heading2"/>
        <w:ind w:left="142"/>
        <w:jc w:val="left"/>
      </w:pPr>
      <w:r>
        <w:rPr/>
        <w:t>ГОСТ Р 56057—2014</w:t>
      </w:r>
    </w:p>
    <w:p>
      <w:pPr>
        <w:pStyle w:val="BodyText"/>
        <w:spacing w:before="10"/>
        <w:rPr>
          <w:sz w:val="25"/>
        </w:rPr>
      </w:pPr>
    </w:p>
    <w:p>
      <w:pPr>
        <w:pStyle w:val="BodyText"/>
        <w:spacing w:line="271" w:lineRule="auto"/>
        <w:ind w:left="134" w:right="155" w:firstLine="522"/>
      </w:pPr>
      <w:r>
        <w:rPr/>
        <w:t>Изображения должны соответствовать ГОСТ Р 52282—2004 (пункт 4.2.4). Изображения должны иметь равномерную засветку.</w:t>
      </w:r>
    </w:p>
    <w:p>
      <w:pPr>
        <w:pStyle w:val="ListParagraph"/>
        <w:numPr>
          <w:ilvl w:val="1"/>
          <w:numId w:val="4"/>
        </w:numPr>
        <w:tabs>
          <w:tab w:pos="1597" w:val="left" w:leader="none"/>
          <w:tab w:pos="1599" w:val="left" w:leader="none"/>
        </w:tabs>
        <w:spacing w:line="249" w:lineRule="auto" w:before="18" w:after="0"/>
        <w:ind w:left="137" w:right="163" w:firstLine="513"/>
        <w:jc w:val="left"/>
        <w:rPr>
          <w:b/>
          <w:sz w:val="18"/>
        </w:rPr>
      </w:pPr>
      <w:r>
        <w:rPr>
          <w:b/>
          <w:sz w:val="18"/>
        </w:rPr>
        <w:t>Размеры выходного светового отверстия ССС должны соответствовать приведенным в таблице 2.</w:t>
      </w:r>
    </w:p>
    <w:p>
      <w:pPr>
        <w:pStyle w:val="BodyText"/>
        <w:spacing w:before="3"/>
        <w:rPr>
          <w:sz w:val="15"/>
        </w:rPr>
      </w:pPr>
    </w:p>
    <w:p>
      <w:pPr>
        <w:spacing w:before="95"/>
        <w:ind w:left="134" w:right="0" w:firstLine="0"/>
        <w:jc w:val="left"/>
        <w:rPr>
          <w:b/>
          <w:sz w:val="16"/>
        </w:rPr>
      </w:pPr>
      <w:r>
        <w:rPr>
          <w:b/>
          <w:sz w:val="16"/>
        </w:rPr>
        <w:t>Т а б л и ц е  2</w:t>
      </w:r>
    </w:p>
    <w:p>
      <w:pPr>
        <w:spacing w:before="28"/>
        <w:ind w:left="0" w:right="165" w:firstLine="0"/>
        <w:jc w:val="right"/>
        <w:rPr>
          <w:b/>
          <w:sz w:val="16"/>
        </w:rPr>
      </w:pPr>
      <w:r>
        <w:rPr>
          <w:b/>
          <w:sz w:val="16"/>
        </w:rPr>
        <w:t>Размеры в миллиметрах</w:t>
      </w:r>
    </w:p>
    <w:p>
      <w:pPr>
        <w:pStyle w:val="BodyText"/>
        <w:spacing w:before="3"/>
        <w:rPr>
          <w:sz w:val="8"/>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6"/>
        <w:gridCol w:w="3204"/>
        <w:gridCol w:w="1638"/>
      </w:tblGrid>
      <w:tr>
        <w:trPr>
          <w:trHeight w:val="400" w:hRule="atLeast"/>
        </w:trPr>
        <w:tc>
          <w:tcPr>
            <w:tcW w:w="4836" w:type="dxa"/>
            <w:vMerge w:val="restart"/>
          </w:tcPr>
          <w:p>
            <w:pPr>
              <w:pStyle w:val="TableParagraph"/>
              <w:rPr>
                <w:b/>
                <w:sz w:val="16"/>
              </w:rPr>
            </w:pPr>
          </w:p>
          <w:p>
            <w:pPr>
              <w:pStyle w:val="TableParagraph"/>
              <w:spacing w:before="141"/>
              <w:ind w:left="1209" w:right="1195"/>
              <w:jc w:val="center"/>
              <w:rPr>
                <w:b/>
                <w:sz w:val="14"/>
              </w:rPr>
            </w:pPr>
            <w:r>
              <w:rPr>
                <w:b/>
                <w:sz w:val="14"/>
              </w:rPr>
              <w:t>Тип системы</w:t>
            </w:r>
          </w:p>
        </w:tc>
        <w:tc>
          <w:tcPr>
            <w:tcW w:w="4842" w:type="dxa"/>
            <w:gridSpan w:val="2"/>
          </w:tcPr>
          <w:p>
            <w:pPr>
              <w:pStyle w:val="TableParagraph"/>
              <w:spacing w:before="127"/>
              <w:ind w:left="1325"/>
              <w:rPr>
                <w:b/>
                <w:sz w:val="14"/>
              </w:rPr>
            </w:pPr>
            <w:r>
              <w:rPr>
                <w:b/>
                <w:sz w:val="14"/>
              </w:rPr>
              <w:t>Выходное соетоаое отверстие</w:t>
            </w:r>
          </w:p>
        </w:tc>
      </w:tr>
      <w:tr>
        <w:trPr>
          <w:trHeight w:val="360" w:hRule="atLeast"/>
        </w:trPr>
        <w:tc>
          <w:tcPr>
            <w:tcW w:w="4836" w:type="dxa"/>
            <w:vMerge/>
            <w:tcBorders>
              <w:top w:val="nil"/>
            </w:tcBorders>
          </w:tcPr>
          <w:p>
            <w:pPr>
              <w:rPr>
                <w:sz w:val="2"/>
                <w:szCs w:val="2"/>
              </w:rPr>
            </w:pPr>
          </w:p>
        </w:tc>
        <w:tc>
          <w:tcPr>
            <w:tcW w:w="3204" w:type="dxa"/>
          </w:tcPr>
          <w:p>
            <w:pPr>
              <w:pStyle w:val="TableParagraph"/>
              <w:spacing w:before="91"/>
              <w:ind w:left="893" w:right="908"/>
              <w:jc w:val="center"/>
              <w:rPr>
                <w:b/>
                <w:sz w:val="14"/>
              </w:rPr>
            </w:pPr>
            <w:r>
              <w:rPr>
                <w:b/>
                <w:sz w:val="14"/>
              </w:rPr>
              <w:t>Ширина Высота</w:t>
            </w:r>
          </w:p>
        </w:tc>
        <w:tc>
          <w:tcPr>
            <w:tcW w:w="1638" w:type="dxa"/>
          </w:tcPr>
          <w:p>
            <w:pPr>
              <w:pStyle w:val="TableParagraph"/>
              <w:spacing w:before="79"/>
              <w:ind w:left="457" w:right="492"/>
              <w:jc w:val="center"/>
              <w:rPr>
                <w:b/>
                <w:sz w:val="14"/>
              </w:rPr>
            </w:pPr>
            <w:r>
              <w:rPr>
                <w:b/>
                <w:sz w:val="14"/>
              </w:rPr>
              <w:t>Диаметр</w:t>
            </w:r>
          </w:p>
        </w:tc>
      </w:tr>
      <w:tr>
        <w:trPr>
          <w:trHeight w:val="460" w:hRule="atLeast"/>
        </w:trPr>
        <w:tc>
          <w:tcPr>
            <w:tcW w:w="4836" w:type="dxa"/>
          </w:tcPr>
          <w:p>
            <w:pPr>
              <w:pStyle w:val="TableParagraph"/>
              <w:spacing w:line="210" w:lineRule="atLeast" w:before="23"/>
              <w:ind w:left="133" w:right="333" w:firstLine="279"/>
              <w:rPr>
                <w:b/>
                <w:sz w:val="16"/>
              </w:rPr>
            </w:pPr>
            <w:r>
              <w:rPr>
                <w:b/>
                <w:sz w:val="16"/>
              </w:rPr>
              <w:t>ССС мачтового, заградительного мачтового, пере­ ездного. пешеходного* светофоров</w:t>
            </w:r>
          </w:p>
        </w:tc>
        <w:tc>
          <w:tcPr>
            <w:tcW w:w="3204" w:type="dxa"/>
          </w:tcPr>
          <w:p>
            <w:pPr>
              <w:pStyle w:val="TableParagraph"/>
              <w:spacing w:before="153"/>
              <w:ind w:left="8"/>
              <w:jc w:val="center"/>
              <w:rPr>
                <w:b/>
                <w:sz w:val="18"/>
              </w:rPr>
            </w:pPr>
            <w:r>
              <w:rPr>
                <w:b/>
                <w:sz w:val="18"/>
              </w:rPr>
              <w:t>—</w:t>
            </w:r>
          </w:p>
        </w:tc>
        <w:tc>
          <w:tcPr>
            <w:tcW w:w="1638" w:type="dxa"/>
          </w:tcPr>
          <w:p>
            <w:pPr>
              <w:pStyle w:val="TableParagraph"/>
              <w:spacing w:before="3"/>
              <w:rPr>
                <w:b/>
                <w:sz w:val="15"/>
              </w:rPr>
            </w:pPr>
          </w:p>
          <w:p>
            <w:pPr>
              <w:pStyle w:val="TableParagraph"/>
              <w:ind w:left="465" w:right="492"/>
              <w:jc w:val="center"/>
              <w:rPr>
                <w:b/>
                <w:sz w:val="14"/>
              </w:rPr>
            </w:pPr>
            <w:r>
              <w:rPr>
                <w:b/>
                <w:sz w:val="14"/>
              </w:rPr>
              <w:t>200—210</w:t>
            </w:r>
          </w:p>
        </w:tc>
      </w:tr>
      <w:tr>
        <w:trPr>
          <w:trHeight w:val="260" w:hRule="atLeast"/>
        </w:trPr>
        <w:tc>
          <w:tcPr>
            <w:tcW w:w="4836" w:type="dxa"/>
          </w:tcPr>
          <w:p>
            <w:pPr>
              <w:pStyle w:val="TableParagraph"/>
              <w:spacing w:before="73"/>
              <w:ind w:left="412"/>
              <w:rPr>
                <w:b/>
                <w:sz w:val="16"/>
              </w:rPr>
            </w:pPr>
            <w:r>
              <w:rPr>
                <w:b/>
                <w:sz w:val="16"/>
              </w:rPr>
              <w:t>ССС карликового светофора</w:t>
            </w:r>
          </w:p>
        </w:tc>
        <w:tc>
          <w:tcPr>
            <w:tcW w:w="3204" w:type="dxa"/>
          </w:tcPr>
          <w:p>
            <w:pPr>
              <w:pStyle w:val="TableParagraph"/>
              <w:spacing w:before="42"/>
              <w:ind w:left="18"/>
              <w:jc w:val="center"/>
              <w:rPr>
                <w:b/>
                <w:sz w:val="18"/>
              </w:rPr>
            </w:pPr>
            <w:r>
              <w:rPr>
                <w:b/>
                <w:sz w:val="18"/>
              </w:rPr>
              <w:t>—</w:t>
            </w:r>
          </w:p>
        </w:tc>
        <w:tc>
          <w:tcPr>
            <w:tcW w:w="1638" w:type="dxa"/>
          </w:tcPr>
          <w:p>
            <w:pPr>
              <w:pStyle w:val="TableParagraph"/>
              <w:spacing w:before="73"/>
              <w:ind w:left="476" w:right="480"/>
              <w:jc w:val="center"/>
              <w:rPr>
                <w:b/>
                <w:sz w:val="14"/>
              </w:rPr>
            </w:pPr>
            <w:r>
              <w:rPr>
                <w:b/>
                <w:sz w:val="14"/>
              </w:rPr>
              <w:t>150—160</w:t>
            </w:r>
          </w:p>
        </w:tc>
      </w:tr>
      <w:tr>
        <w:trPr>
          <w:trHeight w:val="260" w:hRule="atLeast"/>
        </w:trPr>
        <w:tc>
          <w:tcPr>
            <w:tcW w:w="4836" w:type="dxa"/>
          </w:tcPr>
          <w:p>
            <w:pPr>
              <w:pStyle w:val="TableParagraph"/>
              <w:spacing w:before="55"/>
              <w:ind w:left="412"/>
              <w:rPr>
                <w:b/>
                <w:sz w:val="16"/>
              </w:rPr>
            </w:pPr>
            <w:r>
              <w:rPr>
                <w:b/>
                <w:sz w:val="16"/>
              </w:rPr>
              <w:t>ССС светового блока маршрутного указателя</w:t>
            </w:r>
          </w:p>
        </w:tc>
        <w:tc>
          <w:tcPr>
            <w:tcW w:w="3204" w:type="dxa"/>
          </w:tcPr>
          <w:p>
            <w:pPr>
              <w:pStyle w:val="TableParagraph"/>
              <w:spacing w:before="24"/>
              <w:jc w:val="center"/>
              <w:rPr>
                <w:b/>
                <w:sz w:val="18"/>
              </w:rPr>
            </w:pPr>
            <w:r>
              <w:rPr>
                <w:b/>
                <w:sz w:val="18"/>
              </w:rPr>
              <w:t>—</w:t>
            </w:r>
          </w:p>
        </w:tc>
        <w:tc>
          <w:tcPr>
            <w:tcW w:w="1638" w:type="dxa"/>
          </w:tcPr>
          <w:p>
            <w:pPr>
              <w:pStyle w:val="TableParagraph"/>
              <w:spacing w:before="73"/>
              <w:ind w:left="466" w:right="492"/>
              <w:jc w:val="center"/>
              <w:rPr>
                <w:b/>
                <w:sz w:val="14"/>
              </w:rPr>
            </w:pPr>
            <w:r>
              <w:rPr>
                <w:b/>
                <w:sz w:val="14"/>
              </w:rPr>
              <w:t>40—60</w:t>
            </w:r>
          </w:p>
        </w:tc>
      </w:tr>
      <w:tr>
        <w:trPr>
          <w:trHeight w:val="280" w:hRule="atLeast"/>
        </w:trPr>
        <w:tc>
          <w:tcPr>
            <w:tcW w:w="4836" w:type="dxa"/>
          </w:tcPr>
          <w:p>
            <w:pPr>
              <w:pStyle w:val="TableParagraph"/>
              <w:spacing w:before="54"/>
              <w:ind w:left="421"/>
              <w:rPr>
                <w:b/>
                <w:sz w:val="18"/>
              </w:rPr>
            </w:pPr>
            <w:r>
              <w:rPr>
                <w:b/>
                <w:sz w:val="18"/>
              </w:rPr>
              <w:t>ССС зеленой полосы</w:t>
            </w:r>
          </w:p>
        </w:tc>
        <w:tc>
          <w:tcPr>
            <w:tcW w:w="3204" w:type="dxa"/>
          </w:tcPr>
          <w:p>
            <w:pPr>
              <w:pStyle w:val="TableParagraph"/>
              <w:spacing w:before="73"/>
              <w:ind w:left="914" w:right="908"/>
              <w:jc w:val="center"/>
              <w:rPr>
                <w:b/>
                <w:sz w:val="14"/>
              </w:rPr>
            </w:pPr>
            <w:r>
              <w:rPr>
                <w:b/>
                <w:sz w:val="14"/>
              </w:rPr>
              <w:t>600—700 | 100—150</w:t>
            </w:r>
          </w:p>
        </w:tc>
        <w:tc>
          <w:tcPr>
            <w:tcW w:w="1638" w:type="dxa"/>
          </w:tcPr>
          <w:p>
            <w:pPr>
              <w:pStyle w:val="TableParagraph"/>
              <w:spacing w:before="33"/>
              <w:ind w:right="38"/>
              <w:jc w:val="center"/>
              <w:rPr>
                <w:b/>
                <w:sz w:val="18"/>
              </w:rPr>
            </w:pPr>
            <w:r>
              <w:rPr>
                <w:b/>
                <w:sz w:val="18"/>
              </w:rPr>
              <w:t>—</w:t>
            </w:r>
          </w:p>
        </w:tc>
      </w:tr>
    </w:tbl>
    <w:p>
      <w:pPr>
        <w:spacing w:before="19"/>
        <w:ind w:left="542" w:right="0" w:firstLine="0"/>
        <w:jc w:val="left"/>
        <w:rPr>
          <w:b/>
          <w:sz w:val="16"/>
        </w:rPr>
      </w:pPr>
      <w:r>
        <w:rPr>
          <w:b/>
          <w:sz w:val="16"/>
        </w:rPr>
        <w:t>* Для ССС пешеходного светофора указан диаметр поверхности, на которую нанесено изображение пеше­</w:t>
      </w:r>
    </w:p>
    <w:p>
      <w:pPr>
        <w:tabs>
          <w:tab w:pos="9655" w:val="left" w:leader="none"/>
        </w:tabs>
        <w:spacing w:before="49"/>
        <w:ind w:left="260" w:right="0" w:firstLine="0"/>
        <w:jc w:val="left"/>
        <w:rPr>
          <w:rFonts w:ascii="Times New Roman" w:hAnsi="Times New Roman"/>
          <w:sz w:val="16"/>
        </w:rPr>
      </w:pPr>
      <w:r>
        <w:rPr>
          <w:b/>
          <w:sz w:val="16"/>
        </w:rPr>
        <w:t>хода^</w:t>
      </w:r>
      <w:r>
        <w:rPr>
          <w:rFonts w:ascii="Times New Roman" w:hAnsi="Times New Roman"/>
          <w:sz w:val="16"/>
          <w:u w:val="single"/>
        </w:rPr>
        <w:t> </w:t>
        <w:tab/>
      </w:r>
    </w:p>
    <w:p>
      <w:pPr>
        <w:pStyle w:val="ListParagraph"/>
        <w:numPr>
          <w:ilvl w:val="1"/>
          <w:numId w:val="4"/>
        </w:numPr>
        <w:tabs>
          <w:tab w:pos="1070" w:val="left" w:leader="none"/>
        </w:tabs>
        <w:spacing w:line="271" w:lineRule="auto" w:before="121" w:after="0"/>
        <w:ind w:left="134" w:right="163" w:firstLine="516"/>
        <w:jc w:val="both"/>
        <w:rPr>
          <w:b/>
          <w:sz w:val="18"/>
        </w:rPr>
      </w:pPr>
      <w:r>
        <w:rPr>
          <w:b/>
          <w:sz w:val="18"/>
        </w:rPr>
        <w:t>Защитные металлические и неметаллические покрытия ССС по ГОСТ 9.303 и ГОСТ 9.307 для условий эксплуатации группы5. климатического исполнения УХЛ 1 лоГОСТ 15150. внешний вид покры­ тий по ГОСТ 9.301.</w:t>
      </w:r>
    </w:p>
    <w:p>
      <w:pPr>
        <w:pStyle w:val="ListParagraph"/>
        <w:numPr>
          <w:ilvl w:val="1"/>
          <w:numId w:val="4"/>
        </w:numPr>
        <w:tabs>
          <w:tab w:pos="1169" w:val="left" w:leader="none"/>
        </w:tabs>
        <w:spacing w:line="240" w:lineRule="auto" w:before="1" w:after="0"/>
        <w:ind w:left="1168" w:right="0" w:hanging="518"/>
        <w:jc w:val="left"/>
        <w:rPr>
          <w:b/>
          <w:sz w:val="18"/>
        </w:rPr>
      </w:pPr>
      <w:r>
        <w:rPr>
          <w:b/>
          <w:sz w:val="18"/>
        </w:rPr>
        <w:t>Лакокрасочные</w:t>
      </w:r>
      <w:r>
        <w:rPr>
          <w:b/>
          <w:spacing w:val="11"/>
          <w:sz w:val="18"/>
        </w:rPr>
        <w:t> </w:t>
      </w:r>
      <w:r>
        <w:rPr>
          <w:b/>
          <w:sz w:val="18"/>
        </w:rPr>
        <w:t>покрытия</w:t>
      </w:r>
      <w:r>
        <w:rPr>
          <w:b/>
          <w:spacing w:val="10"/>
          <w:sz w:val="18"/>
        </w:rPr>
        <w:t> </w:t>
      </w:r>
      <w:r>
        <w:rPr>
          <w:b/>
          <w:sz w:val="18"/>
        </w:rPr>
        <w:t>ССС</w:t>
      </w:r>
      <w:r>
        <w:rPr>
          <w:b/>
          <w:spacing w:val="10"/>
          <w:sz w:val="18"/>
        </w:rPr>
        <w:t> </w:t>
      </w:r>
      <w:r>
        <w:rPr>
          <w:b/>
          <w:sz w:val="18"/>
        </w:rPr>
        <w:t>должны</w:t>
      </w:r>
      <w:r>
        <w:rPr>
          <w:b/>
          <w:spacing w:val="11"/>
          <w:sz w:val="18"/>
        </w:rPr>
        <w:t> </w:t>
      </w:r>
      <w:r>
        <w:rPr>
          <w:b/>
          <w:sz w:val="18"/>
        </w:rPr>
        <w:t>соответствовать</w:t>
      </w:r>
      <w:r>
        <w:rPr>
          <w:b/>
          <w:spacing w:val="10"/>
          <w:sz w:val="18"/>
        </w:rPr>
        <w:t> </w:t>
      </w:r>
      <w:r>
        <w:rPr>
          <w:b/>
          <w:sz w:val="18"/>
        </w:rPr>
        <w:t>группе</w:t>
      </w:r>
      <w:r>
        <w:rPr>
          <w:b/>
          <w:spacing w:val="11"/>
          <w:sz w:val="18"/>
        </w:rPr>
        <w:t> </w:t>
      </w:r>
      <w:r>
        <w:rPr>
          <w:b/>
          <w:sz w:val="18"/>
        </w:rPr>
        <w:t>условий</w:t>
      </w:r>
      <w:r>
        <w:rPr>
          <w:b/>
          <w:spacing w:val="10"/>
          <w:sz w:val="18"/>
        </w:rPr>
        <w:t> </w:t>
      </w:r>
      <w:r>
        <w:rPr>
          <w:b/>
          <w:sz w:val="18"/>
        </w:rPr>
        <w:t>эксплуатации</w:t>
      </w:r>
      <w:r>
        <w:rPr>
          <w:b/>
          <w:spacing w:val="10"/>
          <w:sz w:val="18"/>
        </w:rPr>
        <w:t> </w:t>
      </w:r>
      <w:r>
        <w:rPr>
          <w:b/>
          <w:sz w:val="18"/>
        </w:rPr>
        <w:t>УХЛ</w:t>
      </w:r>
      <w:r>
        <w:rPr>
          <w:b/>
          <w:spacing w:val="11"/>
          <w:sz w:val="18"/>
        </w:rPr>
        <w:t> </w:t>
      </w:r>
      <w:r>
        <w:rPr>
          <w:b/>
          <w:sz w:val="18"/>
        </w:rPr>
        <w:t>1</w:t>
      </w:r>
    </w:p>
    <w:p>
      <w:pPr>
        <w:pStyle w:val="ListParagraph"/>
        <w:numPr>
          <w:ilvl w:val="0"/>
          <w:numId w:val="7"/>
        </w:numPr>
        <w:tabs>
          <w:tab w:pos="404" w:val="left" w:leader="none"/>
        </w:tabs>
        <w:spacing w:line="240" w:lineRule="auto" w:before="9" w:after="0"/>
        <w:ind w:left="404" w:right="0" w:hanging="270"/>
        <w:jc w:val="left"/>
        <w:rPr>
          <w:b/>
          <w:sz w:val="18"/>
        </w:rPr>
      </w:pPr>
      <w:r>
        <w:rPr>
          <w:b/>
          <w:sz w:val="18"/>
        </w:rPr>
        <w:t>по ГОСТ 9.104. по внешнему виду поверхности — классу IV по ГОСТ</w:t>
      </w:r>
      <w:r>
        <w:rPr>
          <w:b/>
          <w:spacing w:val="-6"/>
          <w:sz w:val="18"/>
        </w:rPr>
        <w:t> </w:t>
      </w:r>
      <w:r>
        <w:rPr>
          <w:b/>
          <w:sz w:val="18"/>
        </w:rPr>
        <w:t>9.032.</w:t>
      </w:r>
    </w:p>
    <w:p>
      <w:pPr>
        <w:pStyle w:val="ListParagraph"/>
        <w:numPr>
          <w:ilvl w:val="1"/>
          <w:numId w:val="4"/>
        </w:numPr>
        <w:tabs>
          <w:tab w:pos="1162" w:val="left" w:leader="none"/>
        </w:tabs>
        <w:spacing w:line="271" w:lineRule="auto" w:before="27" w:after="0"/>
        <w:ind w:left="134" w:right="201" w:firstLine="516"/>
        <w:jc w:val="both"/>
        <w:rPr>
          <w:b/>
          <w:sz w:val="18"/>
        </w:rPr>
      </w:pPr>
      <w:r>
        <w:rPr>
          <w:b/>
          <w:sz w:val="18"/>
        </w:rPr>
        <w:t>Наружные оптические элементы ССС из оптической пл астмассы должны быть ударопрочны­ ми. Ударная вязкость по Изоду должна быть не менее 90</w:t>
      </w:r>
      <w:r>
        <w:rPr>
          <w:b/>
          <w:spacing w:val="-13"/>
          <w:sz w:val="18"/>
        </w:rPr>
        <w:t> </w:t>
      </w:r>
      <w:r>
        <w:rPr>
          <w:b/>
          <w:sz w:val="18"/>
        </w:rPr>
        <w:t>кДж/м</w:t>
      </w:r>
      <w:r>
        <w:rPr>
          <w:b/>
          <w:position w:val="5"/>
          <w:sz w:val="12"/>
        </w:rPr>
        <w:t>2</w:t>
      </w:r>
      <w:r>
        <w:rPr>
          <w:b/>
          <w:sz w:val="18"/>
        </w:rPr>
        <w:t>.</w:t>
      </w:r>
    </w:p>
    <w:p>
      <w:pPr>
        <w:pStyle w:val="ListParagraph"/>
        <w:numPr>
          <w:ilvl w:val="1"/>
          <w:numId w:val="4"/>
        </w:numPr>
        <w:tabs>
          <w:tab w:pos="1171" w:val="left" w:leader="none"/>
        </w:tabs>
        <w:spacing w:line="247" w:lineRule="auto" w:before="1" w:after="0"/>
        <w:ind w:left="134" w:right="201" w:firstLine="516"/>
        <w:jc w:val="both"/>
        <w:rPr>
          <w:b/>
          <w:sz w:val="18"/>
        </w:rPr>
      </w:pPr>
      <w:r>
        <w:rPr>
          <w:b/>
          <w:sz w:val="18"/>
        </w:rPr>
        <w:t>ССС должны иметь выводы для подключения к источнику электропитания и при необходи­ мости к устройствам</w:t>
      </w:r>
      <w:r>
        <w:rPr>
          <w:b/>
          <w:spacing w:val="-21"/>
          <w:sz w:val="18"/>
        </w:rPr>
        <w:t> </w:t>
      </w:r>
      <w:r>
        <w:rPr>
          <w:b/>
          <w:sz w:val="18"/>
        </w:rPr>
        <w:t>контроля.</w:t>
      </w:r>
    </w:p>
    <w:p>
      <w:pPr>
        <w:pStyle w:val="ListParagraph"/>
        <w:numPr>
          <w:ilvl w:val="1"/>
          <w:numId w:val="4"/>
        </w:numPr>
        <w:tabs>
          <w:tab w:pos="1178" w:val="left" w:leader="none"/>
        </w:tabs>
        <w:spacing w:line="271" w:lineRule="auto" w:before="24" w:after="0"/>
        <w:ind w:left="134" w:right="163" w:firstLine="516"/>
        <w:jc w:val="both"/>
        <w:rPr>
          <w:b/>
          <w:sz w:val="18"/>
        </w:rPr>
      </w:pPr>
      <w:r>
        <w:rPr>
          <w:b/>
          <w:sz w:val="18"/>
        </w:rPr>
        <w:t>Конструкция ССС должна обеспечивать защиту от несанкционированного доступа и разбора без применения инструмента.</w:t>
      </w:r>
    </w:p>
    <w:p>
      <w:pPr>
        <w:pStyle w:val="ListParagraph"/>
        <w:numPr>
          <w:ilvl w:val="1"/>
          <w:numId w:val="4"/>
        </w:numPr>
        <w:tabs>
          <w:tab w:pos="1196" w:val="left" w:leader="none"/>
        </w:tabs>
        <w:spacing w:line="271" w:lineRule="auto" w:before="0" w:after="0"/>
        <w:ind w:left="134" w:right="162" w:firstLine="516"/>
        <w:jc w:val="both"/>
        <w:rPr>
          <w:b/>
          <w:sz w:val="18"/>
        </w:rPr>
      </w:pPr>
      <w:r>
        <w:rPr>
          <w:b/>
          <w:sz w:val="18"/>
        </w:rPr>
        <w:t>Конструкция ССС должна исключать отражение посторонних источников засветки (солнца, света прожектора локомотива) в направлении наблюдения сигнальных</w:t>
      </w:r>
      <w:r>
        <w:rPr>
          <w:b/>
          <w:spacing w:val="-26"/>
          <w:sz w:val="18"/>
        </w:rPr>
        <w:t> </w:t>
      </w:r>
      <w:r>
        <w:rPr>
          <w:b/>
          <w:sz w:val="18"/>
        </w:rPr>
        <w:t>показаний.</w:t>
      </w:r>
    </w:p>
    <w:p>
      <w:pPr>
        <w:pStyle w:val="ListParagraph"/>
        <w:numPr>
          <w:ilvl w:val="1"/>
          <w:numId w:val="4"/>
        </w:numPr>
        <w:tabs>
          <w:tab w:pos="1151" w:val="left" w:leader="none"/>
        </w:tabs>
        <w:spacing w:line="190" w:lineRule="exact" w:before="0" w:after="0"/>
        <w:ind w:left="1150" w:right="0" w:hanging="500"/>
        <w:jc w:val="left"/>
        <w:rPr>
          <w:b/>
          <w:sz w:val="18"/>
        </w:rPr>
      </w:pPr>
      <w:r>
        <w:rPr>
          <w:b/>
          <w:sz w:val="18"/>
        </w:rPr>
        <w:t>СС С не должна излучать свет со стороны. проти воположной выходному</w:t>
      </w:r>
      <w:r>
        <w:rPr>
          <w:b/>
          <w:spacing w:val="-17"/>
          <w:sz w:val="18"/>
        </w:rPr>
        <w:t> </w:t>
      </w:r>
      <w:r>
        <w:rPr>
          <w:b/>
          <w:sz w:val="18"/>
        </w:rPr>
        <w:t>отверстию.</w:t>
      </w:r>
    </w:p>
    <w:p>
      <w:pPr>
        <w:pStyle w:val="ListParagraph"/>
        <w:numPr>
          <w:ilvl w:val="1"/>
          <w:numId w:val="4"/>
        </w:numPr>
        <w:tabs>
          <w:tab w:pos="1160" w:val="left" w:leader="none"/>
        </w:tabs>
        <w:spacing w:line="240" w:lineRule="auto" w:before="27" w:after="0"/>
        <w:ind w:left="1159" w:right="0" w:hanging="509"/>
        <w:jc w:val="left"/>
        <w:rPr>
          <w:b/>
          <w:sz w:val="18"/>
        </w:rPr>
      </w:pPr>
      <w:bookmarkStart w:name="_bookmark5" w:id="10"/>
      <w:bookmarkEnd w:id="10"/>
      <w:r>
        <w:rPr/>
      </w:r>
      <w:bookmarkStart w:name="_bookmark5" w:id="11"/>
      <w:bookmarkEnd w:id="11"/>
      <w:r>
        <w:rPr>
          <w:b/>
          <w:sz w:val="18"/>
        </w:rPr>
        <w:t>Мат</w:t>
      </w:r>
      <w:r>
        <w:rPr>
          <w:b/>
          <w:sz w:val="18"/>
        </w:rPr>
        <w:t>е риалы для изготовления ССС должны быть трудногорюч ими лоГОСТ</w:t>
      </w:r>
      <w:r>
        <w:rPr>
          <w:b/>
          <w:spacing w:val="-12"/>
          <w:sz w:val="18"/>
        </w:rPr>
        <w:t> </w:t>
      </w:r>
      <w:r>
        <w:rPr>
          <w:b/>
          <w:sz w:val="18"/>
        </w:rPr>
        <w:t>12.1.044.</w:t>
      </w:r>
    </w:p>
    <w:p>
      <w:pPr>
        <w:pStyle w:val="BodyText"/>
        <w:spacing w:before="10"/>
        <w:rPr>
          <w:sz w:val="20"/>
        </w:rPr>
      </w:pPr>
    </w:p>
    <w:p>
      <w:pPr>
        <w:pStyle w:val="Heading1"/>
        <w:numPr>
          <w:ilvl w:val="0"/>
          <w:numId w:val="4"/>
        </w:numPr>
        <w:tabs>
          <w:tab w:pos="919" w:val="left" w:leader="none"/>
        </w:tabs>
        <w:spacing w:line="240" w:lineRule="auto" w:before="0" w:after="0"/>
        <w:ind w:left="918" w:right="0" w:hanging="268"/>
        <w:jc w:val="left"/>
      </w:pPr>
      <w:r>
        <w:rPr/>
        <w:t>Требования к фотометрическим</w:t>
      </w:r>
      <w:r>
        <w:rPr>
          <w:spacing w:val="-16"/>
        </w:rPr>
        <w:t> </w:t>
      </w:r>
      <w:r>
        <w:rPr/>
        <w:t>характеристикам</w:t>
      </w:r>
    </w:p>
    <w:p>
      <w:pPr>
        <w:pStyle w:val="ListParagraph"/>
        <w:numPr>
          <w:ilvl w:val="1"/>
          <w:numId w:val="4"/>
        </w:numPr>
        <w:tabs>
          <w:tab w:pos="1043" w:val="left" w:leader="none"/>
        </w:tabs>
        <w:spacing w:line="240" w:lineRule="auto" w:before="176" w:after="0"/>
        <w:ind w:left="1043" w:right="0" w:hanging="396"/>
        <w:jc w:val="left"/>
        <w:rPr>
          <w:b/>
          <w:sz w:val="18"/>
        </w:rPr>
      </w:pPr>
      <w:r>
        <w:rPr>
          <w:b/>
          <w:sz w:val="18"/>
        </w:rPr>
        <w:t>ССС мачтовых и карликовых</w:t>
      </w:r>
      <w:r>
        <w:rPr>
          <w:b/>
          <w:spacing w:val="-23"/>
          <w:sz w:val="18"/>
        </w:rPr>
        <w:t> </w:t>
      </w:r>
      <w:r>
        <w:rPr>
          <w:b/>
          <w:sz w:val="18"/>
        </w:rPr>
        <w:t>светофоров</w:t>
      </w:r>
    </w:p>
    <w:p>
      <w:pPr>
        <w:pStyle w:val="ListParagraph"/>
        <w:numPr>
          <w:ilvl w:val="2"/>
          <w:numId w:val="8"/>
        </w:numPr>
        <w:tabs>
          <w:tab w:pos="1225" w:val="left" w:leader="none"/>
        </w:tabs>
        <w:spacing w:line="266" w:lineRule="auto" w:before="80" w:after="0"/>
        <w:ind w:left="125" w:right="155" w:firstLine="516"/>
        <w:jc w:val="both"/>
        <w:rPr>
          <w:b/>
          <w:sz w:val="18"/>
        </w:rPr>
      </w:pPr>
      <w:r>
        <w:rPr>
          <w:b/>
          <w:sz w:val="18"/>
        </w:rPr>
        <w:t>Осевая сила света ССС мачтового светофора, устанавливаемого на прямом участке пути, во всем диапазоне напряжений питания дневного режима работы и в диапазоне рабочих температур окру­ жающей среды от минус 45 °С до 55 °С должна соответствовать значениям, приведенным в таблице 3. ССС должна быть работоспособна при температуре от минус 60 *С до минус 45 *С. а осевая сила света должна быть не менее минимального нормируемого</w:t>
      </w:r>
      <w:r>
        <w:rPr>
          <w:b/>
          <w:spacing w:val="-9"/>
          <w:sz w:val="18"/>
        </w:rPr>
        <w:t> </w:t>
      </w:r>
      <w:r>
        <w:rPr>
          <w:b/>
          <w:sz w:val="18"/>
        </w:rPr>
        <w:t>значения.</w:t>
      </w:r>
    </w:p>
    <w:p>
      <w:pPr>
        <w:spacing w:line="280" w:lineRule="auto" w:before="113"/>
        <w:ind w:left="133" w:right="161" w:firstLine="513"/>
        <w:jc w:val="both"/>
        <w:rPr>
          <w:b/>
          <w:sz w:val="16"/>
        </w:rPr>
      </w:pPr>
      <w:r>
        <w:rPr>
          <w:b/>
          <w:sz w:val="16"/>
        </w:rPr>
        <w:t>П р и м е ч а н и е — Параметры ССС мачтового светофора, приведенные е 6.1.1 и 6.1.5. определены для прямолинейных участков пути с требуемой дальностью видимости сигналов не менее 1000 м а условиях яркого солнечного дня.</w:t>
      </w:r>
    </w:p>
    <w:p>
      <w:pPr>
        <w:pStyle w:val="BodyText"/>
        <w:spacing w:before="2"/>
        <w:rPr>
          <w:sz w:val="19"/>
        </w:rPr>
      </w:pPr>
    </w:p>
    <w:p>
      <w:pPr>
        <w:spacing w:before="0"/>
        <w:ind w:left="134" w:right="0" w:firstLine="0"/>
        <w:jc w:val="left"/>
        <w:rPr>
          <w:b/>
          <w:sz w:val="16"/>
        </w:rPr>
      </w:pPr>
      <w:r>
        <w:rPr>
          <w:b/>
          <w:sz w:val="16"/>
        </w:rPr>
        <w:t>Т а б л и ц а  3</w:t>
      </w:r>
    </w:p>
    <w:p>
      <w:pPr>
        <w:pStyle w:val="BodyText"/>
        <w:spacing w:before="7"/>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8"/>
        <w:gridCol w:w="3456"/>
        <w:gridCol w:w="3474"/>
      </w:tblGrid>
      <w:tr>
        <w:trPr>
          <w:trHeight w:val="380" w:hRule="atLeast"/>
        </w:trPr>
        <w:tc>
          <w:tcPr>
            <w:tcW w:w="2748" w:type="dxa"/>
            <w:vMerge w:val="restart"/>
          </w:tcPr>
          <w:p>
            <w:pPr>
              <w:pStyle w:val="TableParagraph"/>
              <w:rPr>
                <w:b/>
                <w:sz w:val="16"/>
              </w:rPr>
            </w:pPr>
          </w:p>
          <w:p>
            <w:pPr>
              <w:pStyle w:val="TableParagraph"/>
              <w:spacing w:before="117"/>
              <w:ind w:left="829"/>
              <w:rPr>
                <w:b/>
                <w:sz w:val="14"/>
              </w:rPr>
            </w:pPr>
            <w:r>
              <w:rPr>
                <w:b/>
                <w:sz w:val="14"/>
              </w:rPr>
              <w:t>Цвет излучения</w:t>
            </w:r>
          </w:p>
        </w:tc>
        <w:tc>
          <w:tcPr>
            <w:tcW w:w="6930" w:type="dxa"/>
            <w:gridSpan w:val="2"/>
          </w:tcPr>
          <w:p>
            <w:pPr>
              <w:pStyle w:val="TableParagraph"/>
              <w:spacing w:before="127"/>
              <w:ind w:left="148"/>
              <w:rPr>
                <w:b/>
                <w:sz w:val="14"/>
              </w:rPr>
            </w:pPr>
            <w:r>
              <w:rPr>
                <w:b/>
                <w:sz w:val="14"/>
              </w:rPr>
              <w:t>Диапазон значений осевой сипы света ССС мачтового светофоре, «д. для температуры</w:t>
            </w:r>
          </w:p>
        </w:tc>
      </w:tr>
      <w:tr>
        <w:trPr>
          <w:trHeight w:val="380" w:hRule="atLeast"/>
        </w:trPr>
        <w:tc>
          <w:tcPr>
            <w:tcW w:w="2748" w:type="dxa"/>
            <w:vMerge/>
            <w:tcBorders>
              <w:top w:val="nil"/>
            </w:tcBorders>
          </w:tcPr>
          <w:p>
            <w:pPr>
              <w:rPr>
                <w:sz w:val="2"/>
                <w:szCs w:val="2"/>
              </w:rPr>
            </w:pPr>
          </w:p>
        </w:tc>
        <w:tc>
          <w:tcPr>
            <w:tcW w:w="3456" w:type="dxa"/>
          </w:tcPr>
          <w:p>
            <w:pPr>
              <w:pStyle w:val="TableParagraph"/>
              <w:spacing w:before="109"/>
              <w:ind w:left="1311" w:right="1318"/>
              <w:jc w:val="center"/>
              <w:rPr>
                <w:b/>
                <w:sz w:val="14"/>
              </w:rPr>
            </w:pPr>
            <w:r>
              <w:rPr>
                <w:b/>
                <w:sz w:val="14"/>
              </w:rPr>
              <w:t>&lt;251 10) *С</w:t>
            </w:r>
          </w:p>
        </w:tc>
        <w:tc>
          <w:tcPr>
            <w:tcW w:w="3474" w:type="dxa"/>
          </w:tcPr>
          <w:p>
            <w:pPr>
              <w:pStyle w:val="TableParagraph"/>
              <w:spacing w:before="109"/>
              <w:ind w:left="859" w:right="896"/>
              <w:jc w:val="center"/>
              <w:rPr>
                <w:b/>
                <w:sz w:val="14"/>
              </w:rPr>
            </w:pPr>
            <w:r>
              <w:rPr>
                <w:b/>
                <w:sz w:val="14"/>
              </w:rPr>
              <w:t>от минус 45 *С до 55 *С</w:t>
            </w:r>
          </w:p>
        </w:tc>
      </w:tr>
      <w:tr>
        <w:trPr>
          <w:trHeight w:val="240" w:hRule="atLeast"/>
        </w:trPr>
        <w:tc>
          <w:tcPr>
            <w:tcW w:w="2748" w:type="dxa"/>
          </w:tcPr>
          <w:p>
            <w:pPr>
              <w:pStyle w:val="TableParagraph"/>
              <w:spacing w:before="46"/>
              <w:ind w:left="424"/>
              <w:rPr>
                <w:b/>
                <w:sz w:val="16"/>
              </w:rPr>
            </w:pPr>
            <w:r>
              <w:rPr>
                <w:b/>
                <w:sz w:val="16"/>
              </w:rPr>
              <w:t>Красный</w:t>
            </w:r>
          </w:p>
        </w:tc>
        <w:tc>
          <w:tcPr>
            <w:tcW w:w="3456" w:type="dxa"/>
          </w:tcPr>
          <w:p>
            <w:pPr>
              <w:pStyle w:val="TableParagraph"/>
              <w:spacing w:before="67"/>
              <w:ind w:left="1318" w:right="1318"/>
              <w:jc w:val="center"/>
              <w:rPr>
                <w:b/>
                <w:sz w:val="14"/>
              </w:rPr>
            </w:pPr>
            <w:r>
              <w:rPr>
                <w:b/>
                <w:sz w:val="14"/>
              </w:rPr>
              <w:t>2100—6000</w:t>
            </w:r>
          </w:p>
        </w:tc>
        <w:tc>
          <w:tcPr>
            <w:tcW w:w="3474" w:type="dxa"/>
          </w:tcPr>
          <w:p>
            <w:pPr>
              <w:pStyle w:val="TableParagraph"/>
              <w:spacing w:before="67"/>
              <w:ind w:left="869" w:right="896"/>
              <w:jc w:val="center"/>
              <w:rPr>
                <w:b/>
                <w:sz w:val="14"/>
              </w:rPr>
            </w:pPr>
            <w:r>
              <w:rPr>
                <w:b/>
                <w:sz w:val="14"/>
              </w:rPr>
              <w:t>2100—9000</w:t>
            </w:r>
          </w:p>
        </w:tc>
      </w:tr>
      <w:tr>
        <w:trPr>
          <w:trHeight w:val="240" w:hRule="atLeast"/>
        </w:trPr>
        <w:tc>
          <w:tcPr>
            <w:tcW w:w="2748" w:type="dxa"/>
          </w:tcPr>
          <w:p>
            <w:pPr>
              <w:pStyle w:val="TableParagraph"/>
              <w:spacing w:before="34"/>
              <w:ind w:left="414"/>
              <w:rPr>
                <w:b/>
                <w:sz w:val="16"/>
              </w:rPr>
            </w:pPr>
            <w:r>
              <w:rPr>
                <w:b/>
                <w:sz w:val="16"/>
              </w:rPr>
              <w:t>Желтый</w:t>
            </w:r>
          </w:p>
        </w:tc>
        <w:tc>
          <w:tcPr>
            <w:tcW w:w="3456" w:type="dxa"/>
          </w:tcPr>
          <w:p>
            <w:pPr>
              <w:pStyle w:val="TableParagraph"/>
              <w:spacing w:before="55"/>
              <w:ind w:left="1321" w:right="1315"/>
              <w:jc w:val="center"/>
              <w:rPr>
                <w:b/>
                <w:sz w:val="14"/>
              </w:rPr>
            </w:pPr>
            <w:r>
              <w:rPr>
                <w:b/>
                <w:sz w:val="14"/>
              </w:rPr>
              <w:t>3500—9000</w:t>
            </w:r>
          </w:p>
        </w:tc>
        <w:tc>
          <w:tcPr>
            <w:tcW w:w="3474" w:type="dxa"/>
          </w:tcPr>
          <w:p>
            <w:pPr>
              <w:pStyle w:val="TableParagraph"/>
              <w:spacing w:before="55"/>
              <w:ind w:left="863" w:right="896"/>
              <w:jc w:val="center"/>
              <w:rPr>
                <w:b/>
                <w:sz w:val="14"/>
              </w:rPr>
            </w:pPr>
            <w:r>
              <w:rPr>
                <w:b/>
                <w:sz w:val="14"/>
              </w:rPr>
              <w:t>3500—20000</w:t>
            </w:r>
          </w:p>
        </w:tc>
      </w:tr>
      <w:tr>
        <w:trPr>
          <w:trHeight w:val="260" w:hRule="atLeast"/>
        </w:trPr>
        <w:tc>
          <w:tcPr>
            <w:tcW w:w="2748" w:type="dxa"/>
          </w:tcPr>
          <w:p>
            <w:pPr>
              <w:pStyle w:val="TableParagraph"/>
              <w:rPr>
                <w:rFonts w:ascii="Times New Roman"/>
                <w:sz w:val="16"/>
              </w:rPr>
            </w:pPr>
          </w:p>
        </w:tc>
        <w:tc>
          <w:tcPr>
            <w:tcW w:w="3456" w:type="dxa"/>
          </w:tcPr>
          <w:p>
            <w:pPr>
              <w:pStyle w:val="TableParagraph"/>
              <w:spacing w:before="73"/>
              <w:ind w:left="1318" w:right="1318"/>
              <w:jc w:val="center"/>
              <w:rPr>
                <w:b/>
                <w:sz w:val="14"/>
              </w:rPr>
            </w:pPr>
            <w:r>
              <w:rPr>
                <w:b/>
                <w:sz w:val="14"/>
              </w:rPr>
              <w:t>2100—4500</w:t>
            </w:r>
          </w:p>
        </w:tc>
        <w:tc>
          <w:tcPr>
            <w:tcW w:w="3474" w:type="dxa"/>
          </w:tcPr>
          <w:p>
            <w:pPr>
              <w:pStyle w:val="TableParagraph"/>
              <w:spacing w:before="73"/>
              <w:ind w:left="863" w:right="896"/>
              <w:jc w:val="center"/>
              <w:rPr>
                <w:b/>
                <w:sz w:val="14"/>
              </w:rPr>
            </w:pPr>
            <w:r>
              <w:rPr>
                <w:b/>
                <w:sz w:val="14"/>
              </w:rPr>
              <w:t>2100—5500</w:t>
            </w:r>
          </w:p>
        </w:tc>
      </w:tr>
      <w:tr>
        <w:trPr>
          <w:trHeight w:val="260" w:hRule="atLeast"/>
        </w:trPr>
        <w:tc>
          <w:tcPr>
            <w:tcW w:w="2748" w:type="dxa"/>
          </w:tcPr>
          <w:p>
            <w:pPr>
              <w:pStyle w:val="TableParagraph"/>
              <w:spacing w:before="52"/>
              <w:ind w:left="421"/>
              <w:rPr>
                <w:b/>
                <w:sz w:val="16"/>
              </w:rPr>
            </w:pPr>
            <w:r>
              <w:rPr>
                <w:b/>
                <w:sz w:val="16"/>
              </w:rPr>
              <w:t>Лунно-белый</w:t>
            </w:r>
          </w:p>
        </w:tc>
        <w:tc>
          <w:tcPr>
            <w:tcW w:w="3456" w:type="dxa"/>
          </w:tcPr>
          <w:p>
            <w:pPr>
              <w:pStyle w:val="TableParagraph"/>
              <w:spacing w:before="55"/>
              <w:ind w:left="1318" w:right="1318"/>
              <w:jc w:val="center"/>
              <w:rPr>
                <w:b/>
                <w:sz w:val="14"/>
              </w:rPr>
            </w:pPr>
            <w:r>
              <w:rPr>
                <w:b/>
                <w:sz w:val="14"/>
              </w:rPr>
              <w:t>2500—5000</w:t>
            </w:r>
          </w:p>
        </w:tc>
        <w:tc>
          <w:tcPr>
            <w:tcW w:w="3474" w:type="dxa"/>
          </w:tcPr>
          <w:p>
            <w:pPr>
              <w:pStyle w:val="TableParagraph"/>
              <w:spacing w:before="55"/>
              <w:ind w:left="869" w:right="896"/>
              <w:jc w:val="center"/>
              <w:rPr>
                <w:b/>
                <w:sz w:val="14"/>
              </w:rPr>
            </w:pPr>
            <w:r>
              <w:rPr>
                <w:b/>
                <w:sz w:val="14"/>
              </w:rPr>
              <w:t>2500—7000</w:t>
            </w:r>
          </w:p>
        </w:tc>
      </w:tr>
      <w:tr>
        <w:trPr>
          <w:trHeight w:val="280" w:hRule="atLeast"/>
        </w:trPr>
        <w:tc>
          <w:tcPr>
            <w:tcW w:w="2748" w:type="dxa"/>
          </w:tcPr>
          <w:p>
            <w:pPr>
              <w:pStyle w:val="TableParagraph"/>
              <w:spacing w:before="70"/>
              <w:ind w:left="415"/>
              <w:rPr>
                <w:b/>
                <w:sz w:val="16"/>
              </w:rPr>
            </w:pPr>
            <w:r>
              <w:rPr>
                <w:b/>
                <w:sz w:val="16"/>
              </w:rPr>
              <w:t>Синий</w:t>
            </w:r>
          </w:p>
        </w:tc>
        <w:tc>
          <w:tcPr>
            <w:tcW w:w="3456" w:type="dxa"/>
          </w:tcPr>
          <w:p>
            <w:pPr>
              <w:pStyle w:val="TableParagraph"/>
              <w:spacing w:before="73"/>
              <w:ind w:left="1319" w:right="1318"/>
              <w:jc w:val="center"/>
              <w:rPr>
                <w:b/>
                <w:sz w:val="14"/>
              </w:rPr>
            </w:pPr>
            <w:r>
              <w:rPr>
                <w:b/>
                <w:sz w:val="14"/>
              </w:rPr>
              <w:t>200—800</w:t>
            </w:r>
          </w:p>
        </w:tc>
        <w:tc>
          <w:tcPr>
            <w:tcW w:w="3474" w:type="dxa"/>
          </w:tcPr>
          <w:p>
            <w:pPr>
              <w:pStyle w:val="TableParagraph"/>
              <w:spacing w:before="73"/>
              <w:ind w:left="869" w:right="896"/>
              <w:jc w:val="center"/>
              <w:rPr>
                <w:b/>
                <w:sz w:val="14"/>
              </w:rPr>
            </w:pPr>
            <w:r>
              <w:rPr>
                <w:b/>
                <w:sz w:val="14"/>
              </w:rPr>
              <w:t>200—1000</w:t>
            </w:r>
          </w:p>
        </w:tc>
      </w:tr>
    </w:tbl>
    <w:p>
      <w:pPr>
        <w:pStyle w:val="BodyText"/>
        <w:rPr>
          <w:sz w:val="17"/>
        </w:rPr>
      </w:pPr>
    </w:p>
    <w:p>
      <w:pPr>
        <w:spacing w:before="0"/>
        <w:ind w:left="134" w:right="0" w:firstLine="0"/>
        <w:jc w:val="left"/>
        <w:rPr>
          <w:sz w:val="17"/>
        </w:rPr>
      </w:pPr>
      <w:r>
        <w:rPr>
          <w:sz w:val="17"/>
        </w:rPr>
        <w:t>6</w:t>
      </w:r>
    </w:p>
    <w:p>
      <w:pPr>
        <w:spacing w:after="0"/>
        <w:jc w:val="left"/>
        <w:rPr>
          <w:sz w:val="17"/>
        </w:rPr>
        <w:sectPr>
          <w:pgSz w:w="11900" w:h="16840"/>
          <w:pgMar w:header="520" w:footer="515" w:top="720" w:bottom="720" w:left="1460" w:right="520"/>
        </w:sectPr>
      </w:pPr>
    </w:p>
    <w:p>
      <w:pPr>
        <w:pStyle w:val="BodyText"/>
        <w:rPr>
          <w:b w:val="0"/>
          <w:sz w:val="20"/>
        </w:rPr>
      </w:pPr>
    </w:p>
    <w:p>
      <w:pPr>
        <w:pStyle w:val="BodyText"/>
        <w:rPr>
          <w:b w:val="0"/>
          <w:sz w:val="20"/>
        </w:rPr>
      </w:pPr>
    </w:p>
    <w:p>
      <w:pPr>
        <w:pStyle w:val="BodyText"/>
        <w:spacing w:before="7"/>
        <w:rPr>
          <w:b w:val="0"/>
          <w:sz w:val="23"/>
        </w:rPr>
      </w:pPr>
    </w:p>
    <w:p>
      <w:pPr>
        <w:pStyle w:val="Heading2"/>
        <w:ind w:right="220"/>
      </w:pPr>
      <w:r>
        <w:rPr/>
        <w:t>ГОСТ Р 56057—2014</w:t>
      </w:r>
    </w:p>
    <w:p>
      <w:pPr>
        <w:pStyle w:val="BodyText"/>
        <w:spacing w:before="5"/>
        <w:rPr>
          <w:sz w:val="27"/>
        </w:rPr>
      </w:pPr>
    </w:p>
    <w:p>
      <w:pPr>
        <w:pStyle w:val="ListParagraph"/>
        <w:numPr>
          <w:ilvl w:val="2"/>
          <w:numId w:val="8"/>
        </w:numPr>
        <w:tabs>
          <w:tab w:pos="1742" w:val="left" w:leader="none"/>
          <w:tab w:pos="1744" w:val="left" w:leader="none"/>
        </w:tabs>
        <w:spacing w:line="266" w:lineRule="auto" w:before="0" w:after="0"/>
        <w:ind w:left="118" w:right="137" w:firstLine="522"/>
        <w:jc w:val="both"/>
        <w:rPr>
          <w:b/>
          <w:sz w:val="18"/>
        </w:rPr>
      </w:pPr>
      <w:r>
        <w:rPr>
          <w:b/>
          <w:sz w:val="18"/>
        </w:rPr>
        <w:t>Осевая сила света ССС карликового светофора во всем диапазоне напряжений питания дневного режима работы и в диапазоне рабочих температур окружающей среды от минус 45 ’С до 55 ’С должна соответствовать значениям, приведенным в таблице 4. ССС должна быть работоспособна при температуре от минус 60 °С до минус 45 ’С. а осевая сила света должна быть не менее минимального нормируемого</w:t>
      </w:r>
      <w:r>
        <w:rPr>
          <w:b/>
          <w:spacing w:val="-9"/>
          <w:sz w:val="18"/>
        </w:rPr>
        <w:t> </w:t>
      </w:r>
      <w:r>
        <w:rPr>
          <w:b/>
          <w:sz w:val="18"/>
        </w:rPr>
        <w:t>значения.</w:t>
      </w:r>
    </w:p>
    <w:p>
      <w:pPr>
        <w:pStyle w:val="BodyText"/>
        <w:spacing w:before="9"/>
        <w:rPr>
          <w:sz w:val="20"/>
        </w:rPr>
      </w:pPr>
    </w:p>
    <w:p>
      <w:pPr>
        <w:spacing w:before="0"/>
        <w:ind w:left="130" w:right="0" w:firstLine="0"/>
        <w:jc w:val="left"/>
        <w:rPr>
          <w:b/>
          <w:sz w:val="16"/>
        </w:rPr>
      </w:pPr>
      <w:r>
        <w:rPr>
          <w:b/>
          <w:sz w:val="16"/>
        </w:rPr>
        <w:t>Т а б л и ц а  4</w:t>
      </w:r>
    </w:p>
    <w:p>
      <w:pPr>
        <w:pStyle w:val="BodyText"/>
        <w:spacing w:before="7"/>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48"/>
        <w:gridCol w:w="3438"/>
        <w:gridCol w:w="3474"/>
      </w:tblGrid>
      <w:tr>
        <w:trPr>
          <w:trHeight w:val="480" w:hRule="atLeast"/>
        </w:trPr>
        <w:tc>
          <w:tcPr>
            <w:tcW w:w="2748" w:type="dxa"/>
            <w:vMerge w:val="restart"/>
          </w:tcPr>
          <w:p>
            <w:pPr>
              <w:pStyle w:val="TableParagraph"/>
              <w:rPr>
                <w:b/>
                <w:sz w:val="16"/>
              </w:rPr>
            </w:pPr>
          </w:p>
          <w:p>
            <w:pPr>
              <w:pStyle w:val="TableParagraph"/>
              <w:spacing w:before="10"/>
              <w:rPr>
                <w:b/>
                <w:sz w:val="19"/>
              </w:rPr>
            </w:pPr>
          </w:p>
          <w:p>
            <w:pPr>
              <w:pStyle w:val="TableParagraph"/>
              <w:ind w:left="821"/>
              <w:rPr>
                <w:b/>
                <w:sz w:val="14"/>
              </w:rPr>
            </w:pPr>
            <w:r>
              <w:rPr>
                <w:b/>
                <w:sz w:val="14"/>
              </w:rPr>
              <w:t>Цвет излучения</w:t>
            </w:r>
          </w:p>
        </w:tc>
        <w:tc>
          <w:tcPr>
            <w:tcW w:w="6912" w:type="dxa"/>
            <w:gridSpan w:val="2"/>
          </w:tcPr>
          <w:p>
            <w:pPr>
              <w:pStyle w:val="TableParagraph"/>
              <w:spacing w:before="145"/>
              <w:ind w:left="76"/>
              <w:rPr>
                <w:b/>
                <w:sz w:val="14"/>
              </w:rPr>
            </w:pPr>
            <w:r>
              <w:rPr>
                <w:b/>
                <w:sz w:val="14"/>
              </w:rPr>
              <w:t>Диапазон значении осевой силы света ССС карликового светофора, к</w:t>
            </w:r>
            <w:r>
              <w:rPr>
                <w:i/>
                <w:sz w:val="16"/>
              </w:rPr>
              <w:t>а. </w:t>
            </w:r>
            <w:r>
              <w:rPr>
                <w:b/>
                <w:sz w:val="14"/>
              </w:rPr>
              <w:t>при температуре</w:t>
            </w:r>
          </w:p>
        </w:tc>
      </w:tr>
      <w:tr>
        <w:trPr>
          <w:trHeight w:val="480" w:hRule="atLeast"/>
        </w:trPr>
        <w:tc>
          <w:tcPr>
            <w:tcW w:w="2748" w:type="dxa"/>
            <w:vMerge/>
            <w:tcBorders>
              <w:top w:val="nil"/>
            </w:tcBorders>
          </w:tcPr>
          <w:p>
            <w:pPr>
              <w:rPr>
                <w:sz w:val="2"/>
                <w:szCs w:val="2"/>
              </w:rPr>
            </w:pPr>
          </w:p>
        </w:tc>
        <w:tc>
          <w:tcPr>
            <w:tcW w:w="3438" w:type="dxa"/>
          </w:tcPr>
          <w:p>
            <w:pPr>
              <w:pStyle w:val="TableParagraph"/>
              <w:spacing w:before="145"/>
              <w:ind w:right="1206"/>
              <w:jc w:val="right"/>
              <w:rPr>
                <w:i/>
                <w:sz w:val="15"/>
              </w:rPr>
            </w:pPr>
            <w:r>
              <w:rPr>
                <w:b/>
                <w:sz w:val="16"/>
              </w:rPr>
              <w:t>( 2 S   </w:t>
            </w:r>
            <w:r>
              <w:rPr>
                <w:b/>
                <w:sz w:val="14"/>
              </w:rPr>
              <w:t>а </w:t>
            </w:r>
            <w:r>
              <w:rPr>
                <w:i/>
                <w:sz w:val="15"/>
              </w:rPr>
              <w:t>\Q) </w:t>
            </w:r>
            <w:r>
              <w:rPr>
                <w:i/>
                <w:position w:val="4"/>
                <w:sz w:val="10"/>
              </w:rPr>
              <w:t>f </w:t>
            </w:r>
            <w:r>
              <w:rPr>
                <w:i/>
                <w:sz w:val="15"/>
              </w:rPr>
              <w:t>C</w:t>
            </w:r>
          </w:p>
        </w:tc>
        <w:tc>
          <w:tcPr>
            <w:tcW w:w="3474" w:type="dxa"/>
          </w:tcPr>
          <w:p>
            <w:pPr>
              <w:pStyle w:val="TableParagraph"/>
              <w:spacing w:before="2"/>
              <w:rPr>
                <w:b/>
                <w:sz w:val="14"/>
              </w:rPr>
            </w:pPr>
          </w:p>
          <w:p>
            <w:pPr>
              <w:pStyle w:val="TableParagraph"/>
              <w:ind w:left="881" w:right="896"/>
              <w:jc w:val="center"/>
              <w:rPr>
                <w:b/>
                <w:sz w:val="14"/>
              </w:rPr>
            </w:pPr>
            <w:r>
              <w:rPr>
                <w:b/>
                <w:sz w:val="14"/>
              </w:rPr>
              <w:t>от минус 45 *С до SS *С</w:t>
            </w:r>
          </w:p>
        </w:tc>
      </w:tr>
      <w:tr>
        <w:trPr>
          <w:trHeight w:val="360" w:hRule="atLeast"/>
        </w:trPr>
        <w:tc>
          <w:tcPr>
            <w:tcW w:w="2748" w:type="dxa"/>
          </w:tcPr>
          <w:p>
            <w:pPr>
              <w:pStyle w:val="TableParagraph"/>
              <w:spacing w:before="103"/>
              <w:ind w:left="412"/>
              <w:rPr>
                <w:b/>
                <w:sz w:val="16"/>
              </w:rPr>
            </w:pPr>
            <w:r>
              <w:rPr>
                <w:b/>
                <w:sz w:val="16"/>
              </w:rPr>
              <w:t>Красный</w:t>
            </w:r>
          </w:p>
        </w:tc>
        <w:tc>
          <w:tcPr>
            <w:tcW w:w="3438" w:type="dxa"/>
          </w:tcPr>
          <w:p>
            <w:pPr>
              <w:pStyle w:val="TableParagraph"/>
              <w:spacing w:before="103"/>
              <w:ind w:right="1267"/>
              <w:jc w:val="right"/>
              <w:rPr>
                <w:b/>
                <w:sz w:val="16"/>
              </w:rPr>
            </w:pPr>
            <w:r>
              <w:rPr>
                <w:b/>
                <w:w w:val="95"/>
                <w:sz w:val="16"/>
              </w:rPr>
              <w:t>1000—3000</w:t>
            </w:r>
          </w:p>
        </w:tc>
        <w:tc>
          <w:tcPr>
            <w:tcW w:w="3474" w:type="dxa"/>
          </w:tcPr>
          <w:p>
            <w:pPr>
              <w:pStyle w:val="TableParagraph"/>
              <w:spacing w:before="103"/>
              <w:ind w:left="881" w:right="880"/>
              <w:jc w:val="center"/>
              <w:rPr>
                <w:b/>
                <w:sz w:val="16"/>
              </w:rPr>
            </w:pPr>
            <w:r>
              <w:rPr>
                <w:b/>
                <w:sz w:val="16"/>
              </w:rPr>
              <w:t>1000—5000</w:t>
            </w:r>
          </w:p>
        </w:tc>
      </w:tr>
      <w:tr>
        <w:trPr>
          <w:trHeight w:val="360" w:hRule="atLeast"/>
        </w:trPr>
        <w:tc>
          <w:tcPr>
            <w:tcW w:w="2748" w:type="dxa"/>
          </w:tcPr>
          <w:p>
            <w:pPr>
              <w:pStyle w:val="TableParagraph"/>
              <w:spacing w:before="106"/>
              <w:ind w:left="412"/>
              <w:rPr>
                <w:b/>
                <w:sz w:val="16"/>
              </w:rPr>
            </w:pPr>
            <w:r>
              <w:rPr>
                <w:b/>
                <w:sz w:val="16"/>
              </w:rPr>
              <w:t>Желтый</w:t>
            </w:r>
          </w:p>
        </w:tc>
        <w:tc>
          <w:tcPr>
            <w:tcW w:w="3438" w:type="dxa"/>
          </w:tcPr>
          <w:p>
            <w:pPr>
              <w:pStyle w:val="TableParagraph"/>
              <w:spacing w:before="91"/>
              <w:ind w:right="1276"/>
              <w:jc w:val="right"/>
              <w:rPr>
                <w:b/>
                <w:sz w:val="16"/>
              </w:rPr>
            </w:pPr>
            <w:r>
              <w:rPr>
                <w:b/>
                <w:w w:val="95"/>
                <w:sz w:val="16"/>
              </w:rPr>
              <w:t>2000—5000</w:t>
            </w:r>
          </w:p>
        </w:tc>
        <w:tc>
          <w:tcPr>
            <w:tcW w:w="3474" w:type="dxa"/>
          </w:tcPr>
          <w:p>
            <w:pPr>
              <w:pStyle w:val="TableParagraph"/>
              <w:spacing w:before="91"/>
              <w:ind w:left="881" w:right="888"/>
              <w:jc w:val="center"/>
              <w:rPr>
                <w:b/>
                <w:sz w:val="16"/>
              </w:rPr>
            </w:pPr>
            <w:r>
              <w:rPr>
                <w:b/>
                <w:sz w:val="16"/>
              </w:rPr>
              <w:t>2000—12000</w:t>
            </w:r>
          </w:p>
        </w:tc>
      </w:tr>
      <w:tr>
        <w:trPr>
          <w:trHeight w:val="360" w:hRule="atLeast"/>
        </w:trPr>
        <w:tc>
          <w:tcPr>
            <w:tcW w:w="2748" w:type="dxa"/>
          </w:tcPr>
          <w:p>
            <w:pPr>
              <w:pStyle w:val="TableParagraph"/>
              <w:spacing w:before="109"/>
              <w:ind w:left="412"/>
              <w:rPr>
                <w:b/>
                <w:sz w:val="16"/>
              </w:rPr>
            </w:pPr>
            <w:r>
              <w:rPr>
                <w:b/>
                <w:sz w:val="16"/>
              </w:rPr>
              <w:t>Зеленый</w:t>
            </w:r>
          </w:p>
        </w:tc>
        <w:tc>
          <w:tcPr>
            <w:tcW w:w="3438" w:type="dxa"/>
          </w:tcPr>
          <w:p>
            <w:pPr>
              <w:pStyle w:val="TableParagraph"/>
              <w:spacing w:before="91"/>
              <w:ind w:right="1270"/>
              <w:jc w:val="right"/>
              <w:rPr>
                <w:b/>
                <w:sz w:val="16"/>
              </w:rPr>
            </w:pPr>
            <w:r>
              <w:rPr>
                <w:b/>
                <w:w w:val="95"/>
                <w:sz w:val="16"/>
              </w:rPr>
              <w:t>1300—3000</w:t>
            </w:r>
          </w:p>
        </w:tc>
        <w:tc>
          <w:tcPr>
            <w:tcW w:w="3474" w:type="dxa"/>
          </w:tcPr>
          <w:p>
            <w:pPr>
              <w:pStyle w:val="TableParagraph"/>
              <w:spacing w:before="91"/>
              <w:ind w:left="881" w:right="880"/>
              <w:jc w:val="center"/>
              <w:rPr>
                <w:b/>
                <w:sz w:val="16"/>
              </w:rPr>
            </w:pPr>
            <w:r>
              <w:rPr>
                <w:b/>
                <w:sz w:val="16"/>
              </w:rPr>
              <w:t>1300—4000</w:t>
            </w:r>
          </w:p>
        </w:tc>
      </w:tr>
      <w:tr>
        <w:trPr>
          <w:trHeight w:val="360" w:hRule="atLeast"/>
        </w:trPr>
        <w:tc>
          <w:tcPr>
            <w:tcW w:w="2748" w:type="dxa"/>
          </w:tcPr>
          <w:p>
            <w:pPr>
              <w:pStyle w:val="TableParagraph"/>
              <w:spacing w:before="109"/>
              <w:ind w:left="405"/>
              <w:rPr>
                <w:b/>
                <w:sz w:val="16"/>
              </w:rPr>
            </w:pPr>
            <w:r>
              <w:rPr>
                <w:b/>
                <w:sz w:val="16"/>
              </w:rPr>
              <w:t>Лунно-белый</w:t>
            </w:r>
          </w:p>
        </w:tc>
        <w:tc>
          <w:tcPr>
            <w:tcW w:w="3438" w:type="dxa"/>
          </w:tcPr>
          <w:p>
            <w:pPr>
              <w:pStyle w:val="TableParagraph"/>
              <w:spacing w:before="91"/>
              <w:ind w:right="1266"/>
              <w:jc w:val="right"/>
              <w:rPr>
                <w:b/>
                <w:sz w:val="16"/>
              </w:rPr>
            </w:pPr>
            <w:r>
              <w:rPr>
                <w:b/>
                <w:w w:val="95"/>
                <w:sz w:val="16"/>
              </w:rPr>
              <w:t>1600—3500</w:t>
            </w:r>
          </w:p>
        </w:tc>
        <w:tc>
          <w:tcPr>
            <w:tcW w:w="3474" w:type="dxa"/>
          </w:tcPr>
          <w:p>
            <w:pPr>
              <w:pStyle w:val="TableParagraph"/>
              <w:spacing w:before="91"/>
              <w:ind w:left="881" w:right="880"/>
              <w:jc w:val="center"/>
              <w:rPr>
                <w:b/>
                <w:sz w:val="16"/>
              </w:rPr>
            </w:pPr>
            <w:r>
              <w:rPr>
                <w:b/>
                <w:sz w:val="16"/>
              </w:rPr>
              <w:t>1800—5000</w:t>
            </w:r>
          </w:p>
        </w:tc>
      </w:tr>
      <w:tr>
        <w:trPr>
          <w:trHeight w:val="380" w:hRule="atLeast"/>
        </w:trPr>
        <w:tc>
          <w:tcPr>
            <w:tcW w:w="2748" w:type="dxa"/>
          </w:tcPr>
          <w:p>
            <w:pPr>
              <w:pStyle w:val="TableParagraph"/>
              <w:spacing w:before="127"/>
              <w:ind w:left="412"/>
              <w:rPr>
                <w:b/>
                <w:sz w:val="16"/>
              </w:rPr>
            </w:pPr>
            <w:r>
              <w:rPr>
                <w:b/>
                <w:sz w:val="16"/>
              </w:rPr>
              <w:t>Синий</w:t>
            </w:r>
          </w:p>
        </w:tc>
        <w:tc>
          <w:tcPr>
            <w:tcW w:w="3438" w:type="dxa"/>
          </w:tcPr>
          <w:p>
            <w:pPr>
              <w:pStyle w:val="TableParagraph"/>
              <w:spacing w:before="109"/>
              <w:ind w:left="1356" w:right="1337"/>
              <w:jc w:val="center"/>
              <w:rPr>
                <w:b/>
                <w:sz w:val="16"/>
              </w:rPr>
            </w:pPr>
            <w:r>
              <w:rPr>
                <w:b/>
                <w:sz w:val="16"/>
              </w:rPr>
              <w:t>150—600</w:t>
            </w:r>
          </w:p>
        </w:tc>
        <w:tc>
          <w:tcPr>
            <w:tcW w:w="3474" w:type="dxa"/>
          </w:tcPr>
          <w:p>
            <w:pPr>
              <w:pStyle w:val="TableParagraph"/>
              <w:spacing w:before="109"/>
              <w:ind w:left="881" w:right="880"/>
              <w:jc w:val="center"/>
              <w:rPr>
                <w:b/>
                <w:sz w:val="16"/>
              </w:rPr>
            </w:pPr>
            <w:r>
              <w:rPr>
                <w:b/>
                <w:sz w:val="16"/>
              </w:rPr>
              <w:t>150—800</w:t>
            </w:r>
          </w:p>
        </w:tc>
      </w:tr>
    </w:tbl>
    <w:p>
      <w:pPr>
        <w:pStyle w:val="BodyText"/>
      </w:pPr>
    </w:p>
    <w:p>
      <w:pPr>
        <w:pStyle w:val="ListParagraph"/>
        <w:numPr>
          <w:ilvl w:val="2"/>
          <w:numId w:val="8"/>
        </w:numPr>
        <w:tabs>
          <w:tab w:pos="1216" w:val="left" w:leader="none"/>
        </w:tabs>
        <w:spacing w:line="271" w:lineRule="auto" w:before="141" w:after="0"/>
        <w:ind w:left="127" w:right="140" w:firstLine="513"/>
        <w:jc w:val="both"/>
        <w:rPr>
          <w:b/>
          <w:sz w:val="18"/>
        </w:rPr>
      </w:pPr>
      <w:r>
        <w:rPr>
          <w:b/>
          <w:sz w:val="18"/>
        </w:rPr>
        <w:t>Светораспредепение ССС мачтового и карликового светофоров в горизонтальной плоскос­ ти должно быть симметричным относительно оптической оси. а значения силы света под одинаковыми углами ±1.5* относительно оптической оси не должны отличаться более чем в два</w:t>
      </w:r>
      <w:r>
        <w:rPr>
          <w:b/>
          <w:spacing w:val="-7"/>
          <w:sz w:val="18"/>
        </w:rPr>
        <w:t> </w:t>
      </w:r>
      <w:r>
        <w:rPr>
          <w:b/>
          <w:sz w:val="18"/>
        </w:rPr>
        <w:t>раза.-</w:t>
      </w:r>
    </w:p>
    <w:p>
      <w:pPr>
        <w:pStyle w:val="ListParagraph"/>
        <w:numPr>
          <w:ilvl w:val="2"/>
          <w:numId w:val="8"/>
        </w:numPr>
        <w:tabs>
          <w:tab w:pos="1202" w:val="left" w:leader="none"/>
        </w:tabs>
        <w:spacing w:line="259" w:lineRule="auto" w:before="0" w:after="0"/>
        <w:ind w:left="121" w:right="144" w:firstLine="519"/>
        <w:jc w:val="left"/>
        <w:rPr>
          <w:b/>
          <w:sz w:val="18"/>
        </w:rPr>
      </w:pPr>
      <w:r>
        <w:rPr>
          <w:b/>
          <w:sz w:val="18"/>
        </w:rPr>
        <w:t>Осевая сипа света ССС мачтового и карликового светофора должна быть не менее 85 % мак­ сима л ьн ого значения силы света данной ССС при отклонении ее светораслределения от симметричности.</w:t>
      </w:r>
    </w:p>
    <w:p>
      <w:pPr>
        <w:pStyle w:val="ListParagraph"/>
        <w:numPr>
          <w:ilvl w:val="2"/>
          <w:numId w:val="8"/>
        </w:numPr>
        <w:tabs>
          <w:tab w:pos="1209" w:val="left" w:leader="none"/>
        </w:tabs>
        <w:spacing w:line="271" w:lineRule="auto" w:before="13" w:after="0"/>
        <w:ind w:left="126" w:right="140" w:firstLine="514"/>
        <w:jc w:val="both"/>
        <w:rPr>
          <w:b/>
          <w:sz w:val="18"/>
        </w:rPr>
      </w:pPr>
      <w:r>
        <w:rPr>
          <w:b/>
          <w:sz w:val="18"/>
        </w:rPr>
        <w:t>Угол рассеяния ССС мачтового и карликового светофоров в горизонтальной и вертикальной плоскости,</w:t>
      </w:r>
      <w:r>
        <w:rPr>
          <w:b/>
          <w:spacing w:val="-3"/>
          <w:sz w:val="18"/>
        </w:rPr>
        <w:t> </w:t>
      </w:r>
      <w:r>
        <w:rPr>
          <w:b/>
          <w:sz w:val="18"/>
        </w:rPr>
        <w:t>в</w:t>
      </w:r>
      <w:r>
        <w:rPr>
          <w:b/>
          <w:spacing w:val="-3"/>
          <w:sz w:val="18"/>
        </w:rPr>
        <w:t> </w:t>
      </w:r>
      <w:r>
        <w:rPr>
          <w:b/>
          <w:sz w:val="18"/>
        </w:rPr>
        <w:t>зависимости</w:t>
      </w:r>
      <w:r>
        <w:rPr>
          <w:b/>
          <w:spacing w:val="-3"/>
          <w:sz w:val="18"/>
        </w:rPr>
        <w:t> </w:t>
      </w:r>
      <w:r>
        <w:rPr>
          <w:b/>
          <w:sz w:val="18"/>
        </w:rPr>
        <w:t>от</w:t>
      </w:r>
      <w:r>
        <w:rPr>
          <w:b/>
          <w:spacing w:val="-3"/>
          <w:sz w:val="18"/>
        </w:rPr>
        <w:t> </w:t>
      </w:r>
      <w:r>
        <w:rPr>
          <w:b/>
          <w:sz w:val="18"/>
        </w:rPr>
        <w:t>типа</w:t>
      </w:r>
      <w:r>
        <w:rPr>
          <w:b/>
          <w:spacing w:val="-3"/>
          <w:sz w:val="18"/>
        </w:rPr>
        <w:t> </w:t>
      </w:r>
      <w:r>
        <w:rPr>
          <w:b/>
          <w:sz w:val="18"/>
        </w:rPr>
        <w:t>светофора,</w:t>
      </w:r>
      <w:r>
        <w:rPr>
          <w:b/>
          <w:spacing w:val="-4"/>
          <w:sz w:val="18"/>
        </w:rPr>
        <w:t> </w:t>
      </w:r>
      <w:r>
        <w:rPr>
          <w:b/>
          <w:sz w:val="18"/>
        </w:rPr>
        <w:t>должен</w:t>
      </w:r>
      <w:r>
        <w:rPr>
          <w:b/>
          <w:spacing w:val="-3"/>
          <w:sz w:val="18"/>
        </w:rPr>
        <w:t> </w:t>
      </w:r>
      <w:r>
        <w:rPr>
          <w:b/>
          <w:sz w:val="18"/>
        </w:rPr>
        <w:t>быть</w:t>
      </w:r>
      <w:r>
        <w:rPr>
          <w:b/>
          <w:spacing w:val="-3"/>
          <w:sz w:val="18"/>
        </w:rPr>
        <w:t> </w:t>
      </w:r>
      <w:r>
        <w:rPr>
          <w:b/>
          <w:sz w:val="18"/>
        </w:rPr>
        <w:t>в</w:t>
      </w:r>
      <w:r>
        <w:rPr>
          <w:b/>
          <w:spacing w:val="-3"/>
          <w:sz w:val="18"/>
        </w:rPr>
        <w:t> </w:t>
      </w:r>
      <w:r>
        <w:rPr>
          <w:b/>
          <w:sz w:val="18"/>
        </w:rPr>
        <w:t>пределах</w:t>
      </w:r>
      <w:r>
        <w:rPr>
          <w:b/>
          <w:spacing w:val="-3"/>
          <w:sz w:val="18"/>
        </w:rPr>
        <w:t> </w:t>
      </w:r>
      <w:r>
        <w:rPr>
          <w:b/>
          <w:sz w:val="18"/>
        </w:rPr>
        <w:t>значений,</w:t>
      </w:r>
      <w:r>
        <w:rPr>
          <w:b/>
          <w:spacing w:val="-3"/>
          <w:sz w:val="18"/>
        </w:rPr>
        <w:t> </w:t>
      </w:r>
      <w:r>
        <w:rPr>
          <w:b/>
          <w:sz w:val="18"/>
        </w:rPr>
        <w:t>указанных</w:t>
      </w:r>
      <w:r>
        <w:rPr>
          <w:b/>
          <w:spacing w:val="-4"/>
          <w:sz w:val="18"/>
        </w:rPr>
        <w:t> </w:t>
      </w:r>
      <w:r>
        <w:rPr>
          <w:b/>
          <w:sz w:val="18"/>
        </w:rPr>
        <w:t>в</w:t>
      </w:r>
      <w:r>
        <w:rPr>
          <w:b/>
          <w:spacing w:val="-3"/>
          <w:sz w:val="18"/>
        </w:rPr>
        <w:t> </w:t>
      </w:r>
      <w:r>
        <w:rPr>
          <w:b/>
          <w:sz w:val="18"/>
        </w:rPr>
        <w:t>таблице</w:t>
      </w:r>
      <w:r>
        <w:rPr>
          <w:b/>
          <w:spacing w:val="-3"/>
          <w:sz w:val="18"/>
        </w:rPr>
        <w:t> </w:t>
      </w:r>
      <w:r>
        <w:rPr>
          <w:b/>
          <w:sz w:val="18"/>
        </w:rPr>
        <w:t>5.</w:t>
      </w:r>
    </w:p>
    <w:p>
      <w:pPr>
        <w:pStyle w:val="BodyText"/>
        <w:spacing w:before="3"/>
        <w:rPr>
          <w:sz w:val="28"/>
        </w:rPr>
      </w:pPr>
    </w:p>
    <w:p>
      <w:pPr>
        <w:spacing w:before="0"/>
        <w:ind w:left="126" w:right="0" w:firstLine="0"/>
        <w:jc w:val="left"/>
        <w:rPr>
          <w:b/>
          <w:sz w:val="16"/>
        </w:rPr>
      </w:pPr>
      <w:r>
        <w:rPr>
          <w:b/>
          <w:sz w:val="16"/>
        </w:rPr>
        <w:t>Т а б л и ц а  5</w:t>
      </w:r>
    </w:p>
    <w:p>
      <w:pPr>
        <w:pStyle w:val="BodyText"/>
        <w:spacing w:before="7"/>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18"/>
        <w:gridCol w:w="4842"/>
      </w:tblGrid>
      <w:tr>
        <w:trPr>
          <w:trHeight w:val="520" w:hRule="atLeast"/>
        </w:trPr>
        <w:tc>
          <w:tcPr>
            <w:tcW w:w="4818" w:type="dxa"/>
          </w:tcPr>
          <w:p>
            <w:pPr>
              <w:pStyle w:val="TableParagraph"/>
              <w:spacing w:before="160"/>
              <w:ind w:left="1221" w:right="1220"/>
              <w:jc w:val="center"/>
              <w:rPr>
                <w:b/>
                <w:sz w:val="16"/>
              </w:rPr>
            </w:pPr>
            <w:r>
              <w:rPr>
                <w:b/>
                <w:sz w:val="14"/>
              </w:rPr>
              <w:t>Тип </w:t>
            </w:r>
            <w:r>
              <w:rPr>
                <w:b/>
                <w:sz w:val="16"/>
              </w:rPr>
              <w:t>С С С </w:t>
            </w:r>
          </w:p>
        </w:tc>
        <w:tc>
          <w:tcPr>
            <w:tcW w:w="4842" w:type="dxa"/>
          </w:tcPr>
          <w:p>
            <w:pPr>
              <w:pStyle w:val="TableParagraph"/>
              <w:spacing w:before="6"/>
              <w:rPr>
                <w:b/>
                <w:sz w:val="15"/>
              </w:rPr>
            </w:pPr>
          </w:p>
          <w:p>
            <w:pPr>
              <w:pStyle w:val="TableParagraph"/>
              <w:ind w:left="1254" w:right="1268"/>
              <w:jc w:val="center"/>
              <w:rPr>
                <w:b/>
                <w:sz w:val="14"/>
              </w:rPr>
            </w:pPr>
            <w:r>
              <w:rPr>
                <w:b/>
                <w:sz w:val="14"/>
              </w:rPr>
              <w:t>Угол рассеяния</w:t>
            </w:r>
          </w:p>
        </w:tc>
      </w:tr>
      <w:tr>
        <w:trPr>
          <w:trHeight w:val="380" w:hRule="atLeast"/>
        </w:trPr>
        <w:tc>
          <w:tcPr>
            <w:tcW w:w="4818" w:type="dxa"/>
          </w:tcPr>
          <w:p>
            <w:pPr>
              <w:pStyle w:val="TableParagraph"/>
              <w:spacing w:before="121"/>
              <w:ind w:left="1229" w:right="1216"/>
              <w:jc w:val="center"/>
              <w:rPr>
                <w:b/>
                <w:sz w:val="16"/>
              </w:rPr>
            </w:pPr>
            <w:r>
              <w:rPr>
                <w:b/>
                <w:sz w:val="16"/>
              </w:rPr>
              <w:t>ССС мачтового светофора</w:t>
            </w:r>
          </w:p>
        </w:tc>
        <w:tc>
          <w:tcPr>
            <w:tcW w:w="4842" w:type="dxa"/>
          </w:tcPr>
          <w:p>
            <w:pPr>
              <w:pStyle w:val="TableParagraph"/>
              <w:spacing w:before="121"/>
              <w:ind w:left="1262" w:right="1268"/>
              <w:jc w:val="center"/>
              <w:rPr>
                <w:b/>
                <w:sz w:val="16"/>
              </w:rPr>
            </w:pPr>
            <w:r>
              <w:rPr>
                <w:b/>
                <w:sz w:val="16"/>
              </w:rPr>
              <w:t>Не менее H.S* и не более г4°</w:t>
            </w:r>
          </w:p>
        </w:tc>
      </w:tr>
      <w:tr>
        <w:trPr>
          <w:trHeight w:val="380" w:hRule="atLeast"/>
        </w:trPr>
        <w:tc>
          <w:tcPr>
            <w:tcW w:w="4818" w:type="dxa"/>
          </w:tcPr>
          <w:p>
            <w:pPr>
              <w:pStyle w:val="TableParagraph"/>
              <w:spacing w:before="109"/>
              <w:ind w:left="1229" w:right="1220"/>
              <w:jc w:val="center"/>
              <w:rPr>
                <w:b/>
                <w:sz w:val="16"/>
              </w:rPr>
            </w:pPr>
            <w:r>
              <w:rPr>
                <w:b/>
                <w:sz w:val="16"/>
              </w:rPr>
              <w:t>ССС карликового светофора</w:t>
            </w:r>
          </w:p>
        </w:tc>
        <w:tc>
          <w:tcPr>
            <w:tcW w:w="4842" w:type="dxa"/>
          </w:tcPr>
          <w:p>
            <w:pPr>
              <w:pStyle w:val="TableParagraph"/>
              <w:spacing w:before="109"/>
              <w:ind w:left="1260" w:right="1268"/>
              <w:jc w:val="center"/>
              <w:rPr>
                <w:b/>
                <w:sz w:val="16"/>
              </w:rPr>
            </w:pPr>
            <w:r>
              <w:rPr>
                <w:b/>
                <w:sz w:val="16"/>
              </w:rPr>
              <w:t>Не менее </w:t>
            </w:r>
            <w:r>
              <w:rPr>
                <w:i/>
                <w:sz w:val="15"/>
              </w:rPr>
              <w:t>± 2* </w:t>
            </w:r>
            <w:r>
              <w:rPr>
                <w:b/>
                <w:sz w:val="14"/>
              </w:rPr>
              <w:t>и </w:t>
            </w:r>
            <w:r>
              <w:rPr>
                <w:b/>
                <w:sz w:val="16"/>
              </w:rPr>
              <w:t>не более ±5°</w:t>
            </w:r>
          </w:p>
        </w:tc>
      </w:tr>
    </w:tbl>
    <w:p>
      <w:pPr>
        <w:pStyle w:val="BodyText"/>
      </w:pPr>
    </w:p>
    <w:p>
      <w:pPr>
        <w:pStyle w:val="ListParagraph"/>
        <w:numPr>
          <w:ilvl w:val="2"/>
          <w:numId w:val="8"/>
        </w:numPr>
        <w:tabs>
          <w:tab w:pos="1202" w:val="left" w:leader="none"/>
        </w:tabs>
        <w:spacing w:line="271" w:lineRule="auto" w:before="123" w:after="0"/>
        <w:ind w:left="121" w:right="141" w:firstLine="519"/>
        <w:jc w:val="left"/>
        <w:rPr>
          <w:b/>
          <w:sz w:val="18"/>
        </w:rPr>
      </w:pPr>
      <w:r>
        <w:rPr>
          <w:b/>
          <w:sz w:val="18"/>
        </w:rPr>
        <w:t>Для ССС карликового светофора сипа света от 1/3 нижней части выходного отверстия в вер­ тикальной плоскости под углом 25’ вверх от оптической оси должна быть не менее 0.1 % от осевой силы света.</w:t>
      </w:r>
    </w:p>
    <w:p>
      <w:pPr>
        <w:pStyle w:val="ListParagraph"/>
        <w:numPr>
          <w:ilvl w:val="2"/>
          <w:numId w:val="8"/>
        </w:numPr>
        <w:tabs>
          <w:tab w:pos="1220" w:val="left" w:leader="none"/>
        </w:tabs>
        <w:spacing w:line="261" w:lineRule="auto" w:before="0" w:after="0"/>
        <w:ind w:left="136" w:right="139" w:firstLine="504"/>
        <w:jc w:val="both"/>
        <w:rPr>
          <w:b/>
          <w:sz w:val="18"/>
        </w:rPr>
      </w:pPr>
      <w:r>
        <w:rPr>
          <w:b/>
          <w:sz w:val="18"/>
        </w:rPr>
        <w:t>В ночном режиме во всем диапазоне напряжений литания осевая сила света ССС мачтового  и карликового светофоров должна быть не менее 30 % минимальных значений, приведенных в таблицах 3 и 4 для температуры (25 ± 10)</w:t>
      </w:r>
      <w:r>
        <w:rPr>
          <w:b/>
          <w:spacing w:val="-1"/>
          <w:sz w:val="18"/>
        </w:rPr>
        <w:t> </w:t>
      </w:r>
      <w:r>
        <w:rPr>
          <w:b/>
          <w:sz w:val="18"/>
        </w:rPr>
        <w:t>’С.</w:t>
      </w:r>
    </w:p>
    <w:p>
      <w:pPr>
        <w:pStyle w:val="BodyText"/>
        <w:spacing w:line="271" w:lineRule="auto" w:before="8"/>
        <w:ind w:left="136" w:right="189" w:firstLine="495"/>
        <w:jc w:val="both"/>
      </w:pPr>
      <w:r>
        <w:rPr/>
        <w:t>Для вновь разрабатываемых и модернизируемых ССС мачтового и карликового светофоров осе­ вая сила света должна быть не менее 30 % и не более 100 % минимальных значений.-</w:t>
      </w:r>
    </w:p>
    <w:p>
      <w:pPr>
        <w:pStyle w:val="ListParagraph"/>
        <w:numPr>
          <w:ilvl w:val="2"/>
          <w:numId w:val="8"/>
        </w:numPr>
        <w:tabs>
          <w:tab w:pos="1215" w:val="left" w:leader="none"/>
        </w:tabs>
        <w:spacing w:line="271" w:lineRule="auto" w:before="0" w:after="0"/>
        <w:ind w:left="118" w:right="139" w:firstLine="522"/>
        <w:jc w:val="both"/>
        <w:rPr>
          <w:b/>
          <w:sz w:val="18"/>
        </w:rPr>
      </w:pPr>
      <w:r>
        <w:rPr>
          <w:b/>
          <w:sz w:val="18"/>
        </w:rPr>
        <w:t>Сила света ложного сигнала, отраженного от ССС мачтового и карликового светофоров под действием посторонней засветки, по оптической оси и под углами ±1.5’ должна быть не более 25 кд при освещенности, создаваемой источником посторонней засветки в плоскости выходного отверстия</w:t>
      </w:r>
      <w:r>
        <w:rPr>
          <w:b/>
          <w:spacing w:val="-22"/>
          <w:sz w:val="18"/>
        </w:rPr>
        <w:t> </w:t>
      </w:r>
      <w:r>
        <w:rPr>
          <w:b/>
          <w:sz w:val="18"/>
        </w:rPr>
        <w:t>ССС:</w:t>
      </w:r>
    </w:p>
    <w:p>
      <w:pPr>
        <w:pStyle w:val="ListParagraph"/>
        <w:numPr>
          <w:ilvl w:val="1"/>
          <w:numId w:val="7"/>
        </w:numPr>
        <w:tabs>
          <w:tab w:pos="815" w:val="left" w:leader="none"/>
        </w:tabs>
        <w:spacing w:line="240" w:lineRule="auto" w:before="0" w:after="0"/>
        <w:ind w:left="814" w:right="0" w:hanging="165"/>
        <w:jc w:val="left"/>
        <w:rPr>
          <w:b/>
          <w:sz w:val="18"/>
        </w:rPr>
      </w:pPr>
      <w:r>
        <w:rPr>
          <w:b/>
          <w:sz w:val="18"/>
        </w:rPr>
        <w:t>40000 лк при значении угла падения в вертикальной плоскости (Ю.О ±</w:t>
      </w:r>
      <w:r>
        <w:rPr>
          <w:b/>
          <w:spacing w:val="-14"/>
          <w:sz w:val="18"/>
        </w:rPr>
        <w:t> </w:t>
      </w:r>
      <w:r>
        <w:rPr>
          <w:b/>
          <w:sz w:val="18"/>
        </w:rPr>
        <w:t>0.5)’;</w:t>
      </w:r>
    </w:p>
    <w:p>
      <w:pPr>
        <w:pStyle w:val="ListParagraph"/>
        <w:numPr>
          <w:ilvl w:val="1"/>
          <w:numId w:val="7"/>
        </w:numPr>
        <w:tabs>
          <w:tab w:pos="820" w:val="left" w:leader="none"/>
        </w:tabs>
        <w:spacing w:line="240" w:lineRule="auto" w:before="26" w:after="0"/>
        <w:ind w:left="819" w:right="0" w:hanging="177"/>
        <w:jc w:val="left"/>
        <w:rPr>
          <w:b/>
          <w:sz w:val="18"/>
        </w:rPr>
      </w:pPr>
      <w:r>
        <w:rPr>
          <w:b/>
          <w:sz w:val="18"/>
        </w:rPr>
        <w:t>5000 лк при значении угла падения в вертикальной плоскости (3.0 ±</w:t>
      </w:r>
      <w:r>
        <w:rPr>
          <w:b/>
          <w:spacing w:val="-14"/>
          <w:sz w:val="18"/>
        </w:rPr>
        <w:t> </w:t>
      </w:r>
      <w:r>
        <w:rPr>
          <w:b/>
          <w:sz w:val="18"/>
        </w:rPr>
        <w:t>0,15)’.</w:t>
      </w:r>
    </w:p>
    <w:p>
      <w:pPr>
        <w:pStyle w:val="ListParagraph"/>
        <w:numPr>
          <w:ilvl w:val="1"/>
          <w:numId w:val="8"/>
        </w:numPr>
        <w:tabs>
          <w:tab w:pos="1140" w:val="left" w:leader="none"/>
          <w:tab w:pos="1141" w:val="left" w:leader="none"/>
        </w:tabs>
        <w:spacing w:line="240" w:lineRule="auto" w:before="98" w:after="0"/>
        <w:ind w:left="1140" w:right="0" w:hanging="500"/>
        <w:jc w:val="left"/>
        <w:rPr>
          <w:b/>
          <w:sz w:val="18"/>
        </w:rPr>
      </w:pPr>
      <w:r>
        <w:rPr>
          <w:b/>
          <w:sz w:val="18"/>
        </w:rPr>
        <w:t>ССС заградительного мачтового</w:t>
      </w:r>
      <w:r>
        <w:rPr>
          <w:b/>
          <w:spacing w:val="-26"/>
          <w:sz w:val="18"/>
        </w:rPr>
        <w:t> </w:t>
      </w:r>
      <w:r>
        <w:rPr>
          <w:b/>
          <w:sz w:val="18"/>
        </w:rPr>
        <w:t>светофора</w:t>
      </w:r>
    </w:p>
    <w:p>
      <w:pPr>
        <w:pStyle w:val="ListParagraph"/>
        <w:numPr>
          <w:ilvl w:val="2"/>
          <w:numId w:val="8"/>
        </w:numPr>
        <w:tabs>
          <w:tab w:pos="1215" w:val="left" w:leader="none"/>
        </w:tabs>
        <w:spacing w:line="249" w:lineRule="auto" w:before="80" w:after="0"/>
        <w:ind w:left="136" w:right="189" w:firstLine="504"/>
        <w:jc w:val="both"/>
        <w:rPr>
          <w:b/>
          <w:i/>
          <w:sz w:val="18"/>
        </w:rPr>
      </w:pPr>
      <w:r>
        <w:rPr>
          <w:b/>
          <w:sz w:val="18"/>
        </w:rPr>
        <w:t>Осевая сила света ССС заградительного мачтового светофора во всем диапазоне напряже­ ний питания и в диапазоне рабочих температур по 4.2 должна быть от 2100 до 9000</w:t>
      </w:r>
      <w:r>
        <w:rPr>
          <w:b/>
          <w:spacing w:val="-7"/>
          <w:sz w:val="18"/>
        </w:rPr>
        <w:t> </w:t>
      </w:r>
      <w:r>
        <w:rPr>
          <w:b/>
          <w:i/>
          <w:sz w:val="18"/>
        </w:rPr>
        <w:t>кд.</w:t>
      </w:r>
    </w:p>
    <w:p>
      <w:pPr>
        <w:pStyle w:val="ListParagraph"/>
        <w:numPr>
          <w:ilvl w:val="2"/>
          <w:numId w:val="8"/>
        </w:numPr>
        <w:tabs>
          <w:tab w:pos="1242" w:val="left" w:leader="none"/>
        </w:tabs>
        <w:spacing w:line="249" w:lineRule="auto" w:before="36" w:after="0"/>
        <w:ind w:left="127" w:right="185" w:firstLine="513"/>
        <w:jc w:val="both"/>
        <w:rPr>
          <w:b/>
          <w:sz w:val="18"/>
        </w:rPr>
      </w:pPr>
      <w:r>
        <w:rPr>
          <w:b/>
          <w:sz w:val="18"/>
        </w:rPr>
        <w:t>Светораслределение ССС заградительного мачтового светофора в горизонтальной плос­ кости должно соответствовать значениям, приведенным в таблице</w:t>
      </w:r>
      <w:r>
        <w:rPr>
          <w:b/>
          <w:spacing w:val="-30"/>
          <w:sz w:val="18"/>
        </w:rPr>
        <w:t> </w:t>
      </w:r>
      <w:r>
        <w:rPr>
          <w:b/>
          <w:sz w:val="18"/>
        </w:rPr>
        <w:t>6.</w:t>
      </w:r>
    </w:p>
    <w:p>
      <w:pPr>
        <w:pStyle w:val="BodyText"/>
        <w:spacing w:before="11"/>
        <w:rPr>
          <w:sz w:val="14"/>
        </w:rPr>
      </w:pPr>
    </w:p>
    <w:p>
      <w:pPr>
        <w:spacing w:before="0"/>
        <w:ind w:left="0" w:right="133" w:firstLine="0"/>
        <w:jc w:val="right"/>
        <w:rPr>
          <w:sz w:val="17"/>
        </w:rPr>
      </w:pPr>
      <w:r>
        <w:rPr>
          <w:sz w:val="17"/>
        </w:rPr>
        <w:t>7</w:t>
      </w:r>
    </w:p>
    <w:p>
      <w:pPr>
        <w:spacing w:after="0"/>
        <w:jc w:val="right"/>
        <w:rPr>
          <w:sz w:val="17"/>
        </w:rPr>
        <w:sectPr>
          <w:pgSz w:w="11900" w:h="16840"/>
          <w:pgMar w:header="520" w:footer="515" w:top="720" w:bottom="720" w:left="900" w:right="1100"/>
        </w:sectPr>
      </w:pPr>
    </w:p>
    <w:p>
      <w:pPr>
        <w:pStyle w:val="BodyText"/>
        <w:rPr>
          <w:b w:val="0"/>
          <w:sz w:val="20"/>
        </w:rPr>
      </w:pPr>
    </w:p>
    <w:p>
      <w:pPr>
        <w:pStyle w:val="BodyText"/>
        <w:rPr>
          <w:b w:val="0"/>
          <w:sz w:val="20"/>
        </w:rPr>
      </w:pPr>
    </w:p>
    <w:p>
      <w:pPr>
        <w:pStyle w:val="BodyText"/>
        <w:spacing w:before="7"/>
        <w:rPr>
          <w:b w:val="0"/>
          <w:sz w:val="23"/>
        </w:rPr>
      </w:pPr>
    </w:p>
    <w:p>
      <w:pPr>
        <w:pStyle w:val="Heading2"/>
        <w:ind w:left="142"/>
        <w:jc w:val="left"/>
      </w:pPr>
      <w:r>
        <w:rPr/>
        <w:t>ГОСТ Р 56057—2014</w:t>
      </w:r>
    </w:p>
    <w:p>
      <w:pPr>
        <w:pStyle w:val="BodyText"/>
        <w:spacing w:before="11"/>
        <w:rPr>
          <w:sz w:val="25"/>
        </w:rPr>
      </w:pPr>
    </w:p>
    <w:p>
      <w:pPr>
        <w:spacing w:before="0"/>
        <w:ind w:left="137" w:right="0" w:firstLine="0"/>
        <w:jc w:val="left"/>
        <w:rPr>
          <w:b/>
          <w:sz w:val="16"/>
        </w:rPr>
      </w:pPr>
      <w:r>
        <w:rPr>
          <w:b/>
          <w:sz w:val="16"/>
        </w:rPr>
        <w:t>Т а б л и ц е  6</w:t>
      </w:r>
    </w:p>
    <w:p>
      <w:pPr>
        <w:pStyle w:val="BodyText"/>
        <w:spacing w:before="7"/>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6"/>
        <w:gridCol w:w="4842"/>
      </w:tblGrid>
      <w:tr>
        <w:trPr>
          <w:trHeight w:val="420" w:hRule="atLeast"/>
        </w:trPr>
        <w:tc>
          <w:tcPr>
            <w:tcW w:w="4836" w:type="dxa"/>
          </w:tcPr>
          <w:p>
            <w:pPr>
              <w:pStyle w:val="TableParagraph"/>
              <w:spacing w:before="7"/>
              <w:rPr>
                <w:b/>
                <w:sz w:val="12"/>
              </w:rPr>
            </w:pPr>
          </w:p>
          <w:p>
            <w:pPr>
              <w:pStyle w:val="TableParagraph"/>
              <w:ind w:left="1210" w:right="1195"/>
              <w:jc w:val="center"/>
              <w:rPr>
                <w:b/>
                <w:sz w:val="14"/>
              </w:rPr>
            </w:pPr>
            <w:r>
              <w:rPr>
                <w:b/>
                <w:sz w:val="14"/>
              </w:rPr>
              <w:t>Угол о горизонтальной плоскости</w:t>
            </w:r>
          </w:p>
        </w:tc>
        <w:tc>
          <w:tcPr>
            <w:tcW w:w="4842" w:type="dxa"/>
          </w:tcPr>
          <w:p>
            <w:pPr>
              <w:pStyle w:val="TableParagraph"/>
              <w:spacing w:before="7"/>
              <w:rPr>
                <w:b/>
                <w:sz w:val="12"/>
              </w:rPr>
            </w:pPr>
          </w:p>
          <w:p>
            <w:pPr>
              <w:pStyle w:val="TableParagraph"/>
              <w:ind w:left="175"/>
              <w:rPr>
                <w:b/>
                <w:sz w:val="14"/>
              </w:rPr>
            </w:pPr>
            <w:r>
              <w:rPr>
                <w:b/>
                <w:sz w:val="14"/>
              </w:rPr>
              <w:t>Сипа света ССС заградительною мачтовою светофора, кд</w:t>
            </w:r>
          </w:p>
        </w:tc>
      </w:tr>
      <w:tr>
        <w:trPr>
          <w:trHeight w:val="300" w:hRule="atLeast"/>
        </w:trPr>
        <w:tc>
          <w:tcPr>
            <w:tcW w:w="4836" w:type="dxa"/>
          </w:tcPr>
          <w:p>
            <w:pPr>
              <w:pStyle w:val="TableParagraph"/>
              <w:spacing w:before="103"/>
              <w:ind w:left="1197" w:right="1195"/>
              <w:jc w:val="center"/>
              <w:rPr>
                <w:b/>
                <w:sz w:val="14"/>
              </w:rPr>
            </w:pPr>
            <w:r>
              <w:rPr>
                <w:b/>
                <w:sz w:val="14"/>
              </w:rPr>
              <w:t>0*</w:t>
            </w:r>
          </w:p>
        </w:tc>
        <w:tc>
          <w:tcPr>
            <w:tcW w:w="4842" w:type="dxa"/>
          </w:tcPr>
          <w:p>
            <w:pPr>
              <w:pStyle w:val="TableParagraph"/>
              <w:spacing w:before="103"/>
              <w:ind w:left="1989" w:right="2022"/>
              <w:jc w:val="center"/>
              <w:rPr>
                <w:b/>
                <w:sz w:val="14"/>
              </w:rPr>
            </w:pPr>
            <w:r>
              <w:rPr>
                <w:b/>
                <w:sz w:val="14"/>
              </w:rPr>
              <w:t>2100—9000</w:t>
            </w:r>
          </w:p>
        </w:tc>
      </w:tr>
      <w:tr>
        <w:trPr>
          <w:trHeight w:val="260" w:hRule="atLeast"/>
        </w:trPr>
        <w:tc>
          <w:tcPr>
            <w:tcW w:w="4836" w:type="dxa"/>
          </w:tcPr>
          <w:p>
            <w:pPr>
              <w:pStyle w:val="TableParagraph"/>
              <w:spacing w:before="91"/>
              <w:ind w:left="1201" w:right="1195"/>
              <w:jc w:val="center"/>
              <w:rPr>
                <w:b/>
                <w:sz w:val="14"/>
              </w:rPr>
            </w:pPr>
            <w:r>
              <w:rPr>
                <w:b/>
                <w:sz w:val="14"/>
              </w:rPr>
              <w:t>±5*</w:t>
            </w:r>
          </w:p>
        </w:tc>
        <w:tc>
          <w:tcPr>
            <w:tcW w:w="4842" w:type="dxa"/>
          </w:tcPr>
          <w:p>
            <w:pPr>
              <w:pStyle w:val="TableParagraph"/>
              <w:spacing w:before="91"/>
              <w:ind w:left="1998" w:right="2013"/>
              <w:jc w:val="center"/>
              <w:rPr>
                <w:b/>
                <w:sz w:val="14"/>
              </w:rPr>
            </w:pPr>
            <w:r>
              <w:rPr>
                <w:b/>
                <w:sz w:val="14"/>
              </w:rPr>
              <w:t>1050—4000</w:t>
            </w:r>
          </w:p>
        </w:tc>
      </w:tr>
      <w:tr>
        <w:trPr>
          <w:trHeight w:val="280" w:hRule="atLeast"/>
        </w:trPr>
        <w:tc>
          <w:tcPr>
            <w:tcW w:w="4836" w:type="dxa"/>
          </w:tcPr>
          <w:p>
            <w:pPr>
              <w:pStyle w:val="TableParagraph"/>
              <w:spacing w:before="91"/>
              <w:ind w:left="1202" w:right="1195"/>
              <w:jc w:val="center"/>
              <w:rPr>
                <w:b/>
                <w:sz w:val="14"/>
              </w:rPr>
            </w:pPr>
            <w:r>
              <w:rPr>
                <w:b/>
                <w:sz w:val="14"/>
              </w:rPr>
              <w:t>±10*</w:t>
            </w:r>
          </w:p>
        </w:tc>
        <w:tc>
          <w:tcPr>
            <w:tcW w:w="4842" w:type="dxa"/>
          </w:tcPr>
          <w:p>
            <w:pPr>
              <w:pStyle w:val="TableParagraph"/>
              <w:spacing w:before="91"/>
              <w:ind w:left="1996" w:right="2022"/>
              <w:jc w:val="center"/>
              <w:rPr>
                <w:b/>
                <w:sz w:val="14"/>
              </w:rPr>
            </w:pPr>
            <w:r>
              <w:rPr>
                <w:b/>
                <w:sz w:val="14"/>
              </w:rPr>
              <w:t>270—2000</w:t>
            </w:r>
          </w:p>
        </w:tc>
      </w:tr>
      <w:tr>
        <w:trPr>
          <w:trHeight w:val="280" w:hRule="atLeast"/>
        </w:trPr>
        <w:tc>
          <w:tcPr>
            <w:tcW w:w="4836" w:type="dxa"/>
          </w:tcPr>
          <w:p>
            <w:pPr>
              <w:pStyle w:val="TableParagraph"/>
              <w:spacing w:before="91"/>
              <w:ind w:left="1202" w:right="1195"/>
              <w:jc w:val="center"/>
              <w:rPr>
                <w:b/>
                <w:sz w:val="14"/>
              </w:rPr>
            </w:pPr>
            <w:r>
              <w:rPr>
                <w:b/>
                <w:sz w:val="14"/>
              </w:rPr>
              <w:t>±15*</w:t>
            </w:r>
          </w:p>
        </w:tc>
        <w:tc>
          <w:tcPr>
            <w:tcW w:w="4842" w:type="dxa"/>
          </w:tcPr>
          <w:p>
            <w:pPr>
              <w:pStyle w:val="TableParagraph"/>
              <w:spacing w:before="91"/>
              <w:ind w:left="1998" w:right="2003"/>
              <w:jc w:val="center"/>
              <w:rPr>
                <w:b/>
                <w:sz w:val="14"/>
              </w:rPr>
            </w:pPr>
            <w:r>
              <w:rPr>
                <w:b/>
                <w:sz w:val="14"/>
              </w:rPr>
              <w:t>170—1000</w:t>
            </w:r>
          </w:p>
        </w:tc>
      </w:tr>
      <w:tr>
        <w:trPr>
          <w:trHeight w:val="280" w:hRule="atLeast"/>
        </w:trPr>
        <w:tc>
          <w:tcPr>
            <w:tcW w:w="4836" w:type="dxa"/>
          </w:tcPr>
          <w:p>
            <w:pPr>
              <w:pStyle w:val="TableParagraph"/>
              <w:spacing w:before="91"/>
              <w:ind w:left="1209" w:right="1195"/>
              <w:jc w:val="center"/>
              <w:rPr>
                <w:b/>
                <w:sz w:val="14"/>
              </w:rPr>
            </w:pPr>
            <w:r>
              <w:rPr>
                <w:b/>
                <w:sz w:val="14"/>
              </w:rPr>
              <w:t>±25*</w:t>
            </w:r>
          </w:p>
        </w:tc>
        <w:tc>
          <w:tcPr>
            <w:tcW w:w="4842" w:type="dxa"/>
          </w:tcPr>
          <w:p>
            <w:pPr>
              <w:pStyle w:val="TableParagraph"/>
              <w:spacing w:before="91"/>
              <w:ind w:left="1996" w:right="2022"/>
              <w:jc w:val="center"/>
              <w:rPr>
                <w:b/>
                <w:sz w:val="14"/>
              </w:rPr>
            </w:pPr>
            <w:r>
              <w:rPr>
                <w:b/>
                <w:sz w:val="14"/>
              </w:rPr>
              <w:t>70—500</w:t>
            </w:r>
          </w:p>
        </w:tc>
      </w:tr>
      <w:tr>
        <w:trPr>
          <w:trHeight w:val="300" w:hRule="atLeast"/>
        </w:trPr>
        <w:tc>
          <w:tcPr>
            <w:tcW w:w="4836" w:type="dxa"/>
          </w:tcPr>
          <w:p>
            <w:pPr>
              <w:pStyle w:val="TableParagraph"/>
              <w:spacing w:before="91"/>
              <w:ind w:left="1198" w:right="1195"/>
              <w:jc w:val="center"/>
              <w:rPr>
                <w:b/>
                <w:sz w:val="14"/>
              </w:rPr>
            </w:pPr>
            <w:r>
              <w:rPr>
                <w:b/>
                <w:sz w:val="14"/>
              </w:rPr>
              <w:t>±35*</w:t>
            </w:r>
          </w:p>
        </w:tc>
        <w:tc>
          <w:tcPr>
            <w:tcW w:w="4842" w:type="dxa"/>
          </w:tcPr>
          <w:p>
            <w:pPr>
              <w:pStyle w:val="TableParagraph"/>
              <w:spacing w:before="91"/>
              <w:ind w:left="1990" w:right="2022"/>
              <w:jc w:val="center"/>
              <w:rPr>
                <w:b/>
                <w:sz w:val="14"/>
              </w:rPr>
            </w:pPr>
            <w:r>
              <w:rPr>
                <w:b/>
                <w:sz w:val="14"/>
              </w:rPr>
              <w:t>6—250</w:t>
            </w:r>
          </w:p>
        </w:tc>
      </w:tr>
    </w:tbl>
    <w:p>
      <w:pPr>
        <w:pStyle w:val="BodyText"/>
        <w:spacing w:before="7"/>
        <w:rPr>
          <w:sz w:val="14"/>
        </w:rPr>
      </w:pPr>
    </w:p>
    <w:p>
      <w:pPr>
        <w:pStyle w:val="ListParagraph"/>
        <w:numPr>
          <w:ilvl w:val="2"/>
          <w:numId w:val="8"/>
        </w:numPr>
        <w:tabs>
          <w:tab w:pos="1230" w:val="left" w:leader="none"/>
        </w:tabs>
        <w:spacing w:line="249" w:lineRule="auto" w:before="0" w:after="0"/>
        <w:ind w:left="134" w:right="376" w:firstLine="507"/>
        <w:jc w:val="both"/>
        <w:rPr>
          <w:b/>
          <w:sz w:val="18"/>
        </w:rPr>
      </w:pPr>
      <w:r>
        <w:rPr>
          <w:b/>
          <w:sz w:val="18"/>
        </w:rPr>
        <w:t>Угол рассеяния ССС заградительного мачтового светофора в вертикальной плоскости дол* жен быть не менее</w:t>
      </w:r>
      <w:r>
        <w:rPr>
          <w:b/>
          <w:spacing w:val="-1"/>
          <w:sz w:val="18"/>
        </w:rPr>
        <w:t> </w:t>
      </w:r>
      <w:r>
        <w:rPr>
          <w:b/>
          <w:sz w:val="18"/>
        </w:rPr>
        <w:t>±1.5°.</w:t>
      </w:r>
    </w:p>
    <w:p>
      <w:pPr>
        <w:pStyle w:val="ListParagraph"/>
        <w:numPr>
          <w:ilvl w:val="1"/>
          <w:numId w:val="9"/>
        </w:numPr>
        <w:tabs>
          <w:tab w:pos="1097" w:val="left" w:leader="none"/>
        </w:tabs>
        <w:spacing w:line="240" w:lineRule="auto" w:before="73" w:after="0"/>
        <w:ind w:left="1097" w:right="0" w:hanging="450"/>
        <w:jc w:val="left"/>
        <w:rPr>
          <w:b/>
          <w:sz w:val="18"/>
        </w:rPr>
      </w:pPr>
      <w:r>
        <w:rPr>
          <w:b/>
          <w:sz w:val="18"/>
        </w:rPr>
        <w:t>ССС светового блока маршрутного</w:t>
      </w:r>
      <w:r>
        <w:rPr>
          <w:b/>
          <w:spacing w:val="-21"/>
          <w:sz w:val="18"/>
        </w:rPr>
        <w:t> </w:t>
      </w:r>
      <w:r>
        <w:rPr>
          <w:b/>
          <w:sz w:val="18"/>
        </w:rPr>
        <w:t>указателя</w:t>
      </w:r>
    </w:p>
    <w:p>
      <w:pPr>
        <w:pStyle w:val="ListParagraph"/>
        <w:numPr>
          <w:ilvl w:val="2"/>
          <w:numId w:val="9"/>
        </w:numPr>
        <w:tabs>
          <w:tab w:pos="1718" w:val="left" w:leader="none"/>
          <w:tab w:pos="1720" w:val="left" w:leader="none"/>
        </w:tabs>
        <w:spacing w:line="271" w:lineRule="auto" w:before="45" w:after="0"/>
        <w:ind w:left="134" w:right="174" w:firstLine="513"/>
        <w:jc w:val="left"/>
        <w:rPr>
          <w:b/>
          <w:sz w:val="18"/>
        </w:rPr>
      </w:pPr>
      <w:r>
        <w:rPr>
          <w:b/>
          <w:sz w:val="18"/>
        </w:rPr>
        <w:t>Осевая сила света ССС светового блока маршрутного указателя во всем диапазоне напря­ жений</w:t>
      </w:r>
      <w:r>
        <w:rPr>
          <w:b/>
          <w:spacing w:val="5"/>
          <w:sz w:val="18"/>
        </w:rPr>
        <w:t> </w:t>
      </w:r>
      <w:r>
        <w:rPr>
          <w:b/>
          <w:sz w:val="18"/>
        </w:rPr>
        <w:t>питания</w:t>
      </w:r>
      <w:r>
        <w:rPr>
          <w:b/>
          <w:spacing w:val="3"/>
          <w:sz w:val="18"/>
        </w:rPr>
        <w:t> </w:t>
      </w:r>
      <w:r>
        <w:rPr>
          <w:b/>
          <w:sz w:val="18"/>
        </w:rPr>
        <w:t>дневного</w:t>
      </w:r>
      <w:r>
        <w:rPr>
          <w:b/>
          <w:spacing w:val="3"/>
          <w:sz w:val="18"/>
        </w:rPr>
        <w:t> </w:t>
      </w:r>
      <w:r>
        <w:rPr>
          <w:b/>
          <w:sz w:val="18"/>
        </w:rPr>
        <w:t>режима</w:t>
      </w:r>
      <w:r>
        <w:rPr>
          <w:b/>
          <w:spacing w:val="5"/>
          <w:sz w:val="18"/>
        </w:rPr>
        <w:t> </w:t>
      </w:r>
      <w:r>
        <w:rPr>
          <w:b/>
          <w:sz w:val="18"/>
        </w:rPr>
        <w:t>работы</w:t>
      </w:r>
      <w:r>
        <w:rPr>
          <w:b/>
          <w:spacing w:val="3"/>
          <w:sz w:val="18"/>
        </w:rPr>
        <w:t> </w:t>
      </w:r>
      <w:r>
        <w:rPr>
          <w:b/>
          <w:sz w:val="18"/>
        </w:rPr>
        <w:t>и</w:t>
      </w:r>
      <w:r>
        <w:rPr>
          <w:b/>
          <w:spacing w:val="5"/>
          <w:sz w:val="18"/>
        </w:rPr>
        <w:t> </w:t>
      </w:r>
      <w:r>
        <w:rPr>
          <w:b/>
          <w:sz w:val="18"/>
        </w:rPr>
        <w:t>в</w:t>
      </w:r>
      <w:r>
        <w:rPr>
          <w:b/>
          <w:spacing w:val="3"/>
          <w:sz w:val="18"/>
        </w:rPr>
        <w:t> </w:t>
      </w:r>
      <w:r>
        <w:rPr>
          <w:b/>
          <w:sz w:val="18"/>
        </w:rPr>
        <w:t>диапазоне</w:t>
      </w:r>
      <w:r>
        <w:rPr>
          <w:b/>
          <w:spacing w:val="3"/>
          <w:sz w:val="18"/>
        </w:rPr>
        <w:t> </w:t>
      </w:r>
      <w:r>
        <w:rPr>
          <w:b/>
          <w:sz w:val="18"/>
        </w:rPr>
        <w:t>рабочих</w:t>
      </w:r>
      <w:r>
        <w:rPr>
          <w:b/>
          <w:spacing w:val="5"/>
          <w:sz w:val="18"/>
        </w:rPr>
        <w:t> </w:t>
      </w:r>
      <w:r>
        <w:rPr>
          <w:b/>
          <w:sz w:val="18"/>
        </w:rPr>
        <w:t>температур</w:t>
      </w:r>
      <w:r>
        <w:rPr>
          <w:b/>
          <w:spacing w:val="2"/>
          <w:sz w:val="18"/>
        </w:rPr>
        <w:t> </w:t>
      </w:r>
      <w:r>
        <w:rPr>
          <w:b/>
          <w:sz w:val="18"/>
        </w:rPr>
        <w:t>по4.2.</w:t>
      </w:r>
      <w:r>
        <w:rPr>
          <w:b/>
          <w:spacing w:val="3"/>
          <w:sz w:val="18"/>
        </w:rPr>
        <w:t> </w:t>
      </w:r>
      <w:r>
        <w:rPr>
          <w:b/>
          <w:sz w:val="18"/>
        </w:rPr>
        <w:t>в</w:t>
      </w:r>
      <w:r>
        <w:rPr>
          <w:b/>
          <w:spacing w:val="3"/>
          <w:sz w:val="18"/>
        </w:rPr>
        <w:t> </w:t>
      </w:r>
      <w:r>
        <w:rPr>
          <w:b/>
          <w:sz w:val="18"/>
        </w:rPr>
        <w:t>зависимости</w:t>
      </w:r>
      <w:r>
        <w:rPr>
          <w:b/>
          <w:spacing w:val="3"/>
          <w:sz w:val="18"/>
        </w:rPr>
        <w:t> </w:t>
      </w:r>
      <w:r>
        <w:rPr>
          <w:b/>
          <w:sz w:val="18"/>
        </w:rPr>
        <w:t>от</w:t>
      </w:r>
      <w:r>
        <w:rPr>
          <w:b/>
          <w:spacing w:val="2"/>
          <w:sz w:val="18"/>
        </w:rPr>
        <w:t> </w:t>
      </w:r>
      <w:r>
        <w:rPr>
          <w:b/>
          <w:sz w:val="18"/>
        </w:rPr>
        <w:t>цве­</w:t>
      </w:r>
    </w:p>
    <w:p>
      <w:pPr>
        <w:pStyle w:val="BodyText"/>
        <w:ind w:left="137"/>
      </w:pPr>
      <w:r>
        <w:rPr/>
        <w:t>та излучения, должна соответствовать значениям, приведенным в таблице 7.</w:t>
      </w:r>
    </w:p>
    <w:p>
      <w:pPr>
        <w:pStyle w:val="BodyText"/>
        <w:spacing w:before="3"/>
        <w:rPr>
          <w:sz w:val="24"/>
        </w:rPr>
      </w:pPr>
    </w:p>
    <w:p>
      <w:pPr>
        <w:spacing w:before="0"/>
        <w:ind w:left="137" w:right="0" w:firstLine="0"/>
        <w:jc w:val="left"/>
        <w:rPr>
          <w:b/>
          <w:sz w:val="16"/>
        </w:rPr>
      </w:pPr>
      <w:r>
        <w:rPr>
          <w:b/>
          <w:sz w:val="16"/>
        </w:rPr>
        <w:t>Т а б л и ц а  7</w:t>
      </w:r>
    </w:p>
    <w:p>
      <w:pPr>
        <w:pStyle w:val="BodyText"/>
        <w:spacing w:before="7"/>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36"/>
        <w:gridCol w:w="4842"/>
      </w:tblGrid>
      <w:tr>
        <w:trPr>
          <w:trHeight w:val="620" w:hRule="atLeast"/>
        </w:trPr>
        <w:tc>
          <w:tcPr>
            <w:tcW w:w="4836" w:type="dxa"/>
          </w:tcPr>
          <w:p>
            <w:pPr>
              <w:pStyle w:val="TableParagraph"/>
              <w:spacing w:before="11"/>
              <w:rPr>
                <w:b/>
                <w:sz w:val="19"/>
              </w:rPr>
            </w:pPr>
          </w:p>
          <w:p>
            <w:pPr>
              <w:pStyle w:val="TableParagraph"/>
              <w:ind w:left="1210" w:right="1191"/>
              <w:jc w:val="center"/>
              <w:rPr>
                <w:b/>
                <w:sz w:val="14"/>
              </w:rPr>
            </w:pPr>
            <w:r>
              <w:rPr>
                <w:b/>
                <w:sz w:val="14"/>
              </w:rPr>
              <w:t>Цвет излучения</w:t>
            </w:r>
          </w:p>
        </w:tc>
        <w:tc>
          <w:tcPr>
            <w:tcW w:w="4842" w:type="dxa"/>
          </w:tcPr>
          <w:p>
            <w:pPr>
              <w:pStyle w:val="TableParagraph"/>
              <w:spacing w:line="295" w:lineRule="auto" w:before="142"/>
              <w:ind w:left="1430" w:right="286" w:hanging="1170"/>
              <w:rPr>
                <w:b/>
                <w:sz w:val="14"/>
              </w:rPr>
            </w:pPr>
            <w:r>
              <w:rPr>
                <w:b/>
                <w:sz w:val="14"/>
              </w:rPr>
              <w:t>Диапазон значений осевой сипы света ССС саетооото блоке маршрутного указа тепл, «д</w:t>
            </w:r>
          </w:p>
        </w:tc>
      </w:tr>
      <w:tr>
        <w:trPr>
          <w:trHeight w:val="300" w:hRule="atLeast"/>
        </w:trPr>
        <w:tc>
          <w:tcPr>
            <w:tcW w:w="4836" w:type="dxa"/>
          </w:tcPr>
          <w:p>
            <w:pPr>
              <w:pStyle w:val="TableParagraph"/>
              <w:spacing w:before="85"/>
              <w:ind w:left="1210" w:right="1189"/>
              <w:jc w:val="center"/>
              <w:rPr>
                <w:b/>
                <w:sz w:val="16"/>
              </w:rPr>
            </w:pPr>
            <w:r>
              <w:rPr>
                <w:b/>
                <w:sz w:val="16"/>
              </w:rPr>
              <w:t>Белый</w:t>
            </w:r>
          </w:p>
        </w:tc>
        <w:tc>
          <w:tcPr>
            <w:tcW w:w="4842" w:type="dxa"/>
          </w:tcPr>
          <w:p>
            <w:pPr>
              <w:pStyle w:val="TableParagraph"/>
              <w:spacing w:before="103"/>
              <w:ind w:left="2133"/>
              <w:rPr>
                <w:b/>
                <w:sz w:val="14"/>
              </w:rPr>
            </w:pPr>
            <w:r>
              <w:rPr>
                <w:b/>
                <w:sz w:val="14"/>
              </w:rPr>
              <w:t>60—160</w:t>
            </w:r>
          </w:p>
        </w:tc>
      </w:tr>
      <w:tr>
        <w:trPr>
          <w:trHeight w:val="260" w:hRule="atLeast"/>
        </w:trPr>
        <w:tc>
          <w:tcPr>
            <w:tcW w:w="4836" w:type="dxa"/>
          </w:tcPr>
          <w:p>
            <w:pPr>
              <w:pStyle w:val="TableParagraph"/>
              <w:spacing w:before="70"/>
              <w:ind w:left="1208" w:right="1195"/>
              <w:jc w:val="center"/>
              <w:rPr>
                <w:b/>
                <w:sz w:val="16"/>
              </w:rPr>
            </w:pPr>
            <w:r>
              <w:rPr>
                <w:b/>
                <w:sz w:val="16"/>
              </w:rPr>
              <w:t>Зеленый</w:t>
            </w:r>
          </w:p>
        </w:tc>
        <w:tc>
          <w:tcPr>
            <w:tcW w:w="4842" w:type="dxa"/>
          </w:tcPr>
          <w:p>
            <w:pPr>
              <w:pStyle w:val="TableParagraph"/>
              <w:spacing w:before="91"/>
              <w:ind w:left="2130"/>
              <w:rPr>
                <w:b/>
                <w:sz w:val="14"/>
              </w:rPr>
            </w:pPr>
            <w:r>
              <w:rPr>
                <w:b/>
                <w:sz w:val="14"/>
              </w:rPr>
              <w:t>45—120</w:t>
            </w:r>
          </w:p>
        </w:tc>
      </w:tr>
      <w:tr>
        <w:trPr>
          <w:trHeight w:val="540" w:hRule="atLeast"/>
        </w:trPr>
        <w:tc>
          <w:tcPr>
            <w:tcW w:w="9678" w:type="dxa"/>
            <w:gridSpan w:val="2"/>
          </w:tcPr>
          <w:p>
            <w:pPr>
              <w:pStyle w:val="TableParagraph"/>
              <w:spacing w:line="230" w:lineRule="atLeast" w:before="24"/>
              <w:ind w:left="142" w:right="48" w:firstLine="279"/>
              <w:rPr>
                <w:b/>
                <w:sz w:val="16"/>
              </w:rPr>
            </w:pPr>
            <w:r>
              <w:rPr>
                <w:b/>
                <w:sz w:val="16"/>
              </w:rPr>
              <w:t>П р и м е ч а н и е — Направление осевой силы света устанавливают в технических условиях на ССС кон­ кретного типа.</w:t>
            </w:r>
          </w:p>
        </w:tc>
      </w:tr>
    </w:tbl>
    <w:p>
      <w:pPr>
        <w:pStyle w:val="ListParagraph"/>
        <w:numPr>
          <w:ilvl w:val="2"/>
          <w:numId w:val="9"/>
        </w:numPr>
        <w:tabs>
          <w:tab w:pos="1736" w:val="left" w:leader="none"/>
          <w:tab w:pos="1738" w:val="left" w:leader="none"/>
        </w:tabs>
        <w:spacing w:line="249" w:lineRule="auto" w:before="96" w:after="0"/>
        <w:ind w:left="134" w:right="109" w:firstLine="507"/>
        <w:jc w:val="left"/>
        <w:rPr>
          <w:b/>
          <w:sz w:val="18"/>
        </w:rPr>
      </w:pPr>
      <w:r>
        <w:rPr>
          <w:b/>
          <w:sz w:val="18"/>
        </w:rPr>
        <w:t>Светораспределение ССС светового блока маршрутного указателя в горизонтальной плос­ кости должно соответствовать значениям, приведенным в таблице</w:t>
      </w:r>
      <w:r>
        <w:rPr>
          <w:b/>
          <w:spacing w:val="-30"/>
          <w:sz w:val="18"/>
        </w:rPr>
        <w:t> </w:t>
      </w:r>
      <w:r>
        <w:rPr>
          <w:b/>
          <w:sz w:val="18"/>
        </w:rPr>
        <w:t>8.</w:t>
      </w:r>
    </w:p>
    <w:p>
      <w:pPr>
        <w:pStyle w:val="BodyText"/>
        <w:spacing w:before="2"/>
        <w:rPr>
          <w:sz w:val="25"/>
        </w:rPr>
      </w:pPr>
    </w:p>
    <w:p>
      <w:pPr>
        <w:spacing w:before="0"/>
        <w:ind w:left="134" w:right="0" w:firstLine="0"/>
        <w:jc w:val="left"/>
        <w:rPr>
          <w:b/>
          <w:sz w:val="16"/>
        </w:rPr>
      </w:pPr>
      <w:r>
        <w:rPr>
          <w:b/>
          <w:sz w:val="16"/>
        </w:rPr>
        <w:t>Т а б л и ц а  в</w:t>
      </w:r>
    </w:p>
    <w:p>
      <w:pPr>
        <w:pStyle w:val="BodyText"/>
        <w:spacing w:before="7"/>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34"/>
        <w:gridCol w:w="3204"/>
        <w:gridCol w:w="3240"/>
      </w:tblGrid>
      <w:tr>
        <w:trPr>
          <w:trHeight w:val="620" w:hRule="atLeast"/>
        </w:trPr>
        <w:tc>
          <w:tcPr>
            <w:tcW w:w="3234" w:type="dxa"/>
            <w:vMerge w:val="restart"/>
          </w:tcPr>
          <w:p>
            <w:pPr>
              <w:pStyle w:val="TableParagraph"/>
              <w:rPr>
                <w:b/>
                <w:sz w:val="16"/>
              </w:rPr>
            </w:pPr>
          </w:p>
          <w:p>
            <w:pPr>
              <w:pStyle w:val="TableParagraph"/>
              <w:rPr>
                <w:b/>
                <w:sz w:val="23"/>
              </w:rPr>
            </w:pPr>
          </w:p>
          <w:p>
            <w:pPr>
              <w:pStyle w:val="TableParagraph"/>
              <w:ind w:left="424"/>
              <w:rPr>
                <w:b/>
                <w:sz w:val="14"/>
              </w:rPr>
            </w:pPr>
            <w:r>
              <w:rPr>
                <w:b/>
                <w:sz w:val="14"/>
              </w:rPr>
              <w:t>Утоп о горизонтальной плоскости</w:t>
            </w:r>
          </w:p>
        </w:tc>
        <w:tc>
          <w:tcPr>
            <w:tcW w:w="6444" w:type="dxa"/>
            <w:gridSpan w:val="2"/>
          </w:tcPr>
          <w:p>
            <w:pPr>
              <w:pStyle w:val="TableParagraph"/>
              <w:spacing w:before="7"/>
              <w:rPr>
                <w:b/>
                <w:sz w:val="12"/>
              </w:rPr>
            </w:pPr>
          </w:p>
          <w:p>
            <w:pPr>
              <w:pStyle w:val="TableParagraph"/>
              <w:ind w:left="147"/>
              <w:rPr>
                <w:b/>
                <w:sz w:val="14"/>
              </w:rPr>
            </w:pPr>
            <w:r>
              <w:rPr>
                <w:b/>
                <w:sz w:val="14"/>
              </w:rPr>
              <w:t>Сила света ССС световою блока маршрутного указателя в зависимости от цвета</w:t>
            </w:r>
          </w:p>
          <w:p>
            <w:pPr>
              <w:pStyle w:val="TableParagraph"/>
              <w:spacing w:before="33"/>
              <w:ind w:left="2695" w:right="2727"/>
              <w:jc w:val="center"/>
              <w:rPr>
                <w:b/>
                <w:sz w:val="14"/>
              </w:rPr>
            </w:pPr>
            <w:r>
              <w:rPr>
                <w:b/>
                <w:sz w:val="14"/>
              </w:rPr>
              <w:t>излучения, кд</w:t>
            </w:r>
          </w:p>
        </w:tc>
      </w:tr>
      <w:tr>
        <w:trPr>
          <w:trHeight w:val="400" w:hRule="atLeast"/>
        </w:trPr>
        <w:tc>
          <w:tcPr>
            <w:tcW w:w="3234" w:type="dxa"/>
            <w:vMerge/>
            <w:tcBorders>
              <w:top w:val="nil"/>
            </w:tcBorders>
          </w:tcPr>
          <w:p>
            <w:pPr>
              <w:rPr>
                <w:sz w:val="2"/>
                <w:szCs w:val="2"/>
              </w:rPr>
            </w:pPr>
          </w:p>
        </w:tc>
        <w:tc>
          <w:tcPr>
            <w:tcW w:w="3204" w:type="dxa"/>
          </w:tcPr>
          <w:p>
            <w:pPr>
              <w:pStyle w:val="TableParagraph"/>
              <w:spacing w:before="106"/>
              <w:ind w:left="1306" w:right="1312"/>
              <w:jc w:val="center"/>
              <w:rPr>
                <w:b/>
                <w:sz w:val="14"/>
              </w:rPr>
            </w:pPr>
            <w:r>
              <w:rPr>
                <w:b/>
                <w:sz w:val="14"/>
              </w:rPr>
              <w:t>Белый</w:t>
            </w:r>
          </w:p>
        </w:tc>
        <w:tc>
          <w:tcPr>
            <w:tcW w:w="3240" w:type="dxa"/>
          </w:tcPr>
          <w:p>
            <w:pPr>
              <w:pStyle w:val="TableParagraph"/>
              <w:spacing w:before="106"/>
              <w:ind w:left="1271" w:right="1296"/>
              <w:jc w:val="center"/>
              <w:rPr>
                <w:b/>
                <w:sz w:val="14"/>
              </w:rPr>
            </w:pPr>
            <w:r>
              <w:rPr>
                <w:b/>
                <w:sz w:val="14"/>
              </w:rPr>
              <w:t>Зеленый</w:t>
            </w:r>
          </w:p>
        </w:tc>
      </w:tr>
      <w:tr>
        <w:trPr>
          <w:trHeight w:val="280" w:hRule="atLeast"/>
        </w:trPr>
        <w:tc>
          <w:tcPr>
            <w:tcW w:w="3234" w:type="dxa"/>
          </w:tcPr>
          <w:p>
            <w:pPr>
              <w:pStyle w:val="TableParagraph"/>
              <w:spacing w:before="85"/>
              <w:ind w:left="1443" w:right="1435"/>
              <w:jc w:val="center"/>
              <w:rPr>
                <w:b/>
                <w:sz w:val="14"/>
              </w:rPr>
            </w:pPr>
            <w:r>
              <w:rPr>
                <w:b/>
                <w:sz w:val="14"/>
              </w:rPr>
              <w:t>0*</w:t>
            </w:r>
          </w:p>
        </w:tc>
        <w:tc>
          <w:tcPr>
            <w:tcW w:w="3204" w:type="dxa"/>
          </w:tcPr>
          <w:p>
            <w:pPr>
              <w:pStyle w:val="TableParagraph"/>
              <w:spacing w:before="85"/>
              <w:ind w:left="1311" w:right="1312"/>
              <w:jc w:val="center"/>
              <w:rPr>
                <w:b/>
                <w:sz w:val="14"/>
              </w:rPr>
            </w:pPr>
            <w:r>
              <w:rPr>
                <w:b/>
                <w:sz w:val="14"/>
              </w:rPr>
              <w:t>60—160</w:t>
            </w:r>
          </w:p>
        </w:tc>
        <w:tc>
          <w:tcPr>
            <w:tcW w:w="3240" w:type="dxa"/>
          </w:tcPr>
          <w:p>
            <w:pPr>
              <w:pStyle w:val="TableParagraph"/>
              <w:spacing w:before="85"/>
              <w:ind w:left="1270" w:right="1296"/>
              <w:jc w:val="center"/>
              <w:rPr>
                <w:b/>
                <w:sz w:val="14"/>
              </w:rPr>
            </w:pPr>
            <w:r>
              <w:rPr>
                <w:b/>
                <w:sz w:val="14"/>
              </w:rPr>
              <w:t>45—120</w:t>
            </w:r>
          </w:p>
        </w:tc>
      </w:tr>
      <w:tr>
        <w:trPr>
          <w:trHeight w:val="300" w:hRule="atLeast"/>
        </w:trPr>
        <w:tc>
          <w:tcPr>
            <w:tcW w:w="3234" w:type="dxa"/>
          </w:tcPr>
          <w:p>
            <w:pPr>
              <w:pStyle w:val="TableParagraph"/>
              <w:spacing w:before="91"/>
              <w:ind w:left="1450" w:right="1435"/>
              <w:jc w:val="center"/>
              <w:rPr>
                <w:b/>
                <w:sz w:val="14"/>
              </w:rPr>
            </w:pPr>
            <w:r>
              <w:rPr>
                <w:b/>
                <w:sz w:val="14"/>
              </w:rPr>
              <w:t>±12*</w:t>
            </w:r>
          </w:p>
        </w:tc>
        <w:tc>
          <w:tcPr>
            <w:tcW w:w="3204" w:type="dxa"/>
          </w:tcPr>
          <w:p>
            <w:pPr>
              <w:pStyle w:val="TableParagraph"/>
              <w:spacing w:before="109"/>
              <w:ind w:left="1311" w:right="1304"/>
              <w:jc w:val="center"/>
              <w:rPr>
                <w:b/>
                <w:sz w:val="14"/>
              </w:rPr>
            </w:pPr>
            <w:r>
              <w:rPr>
                <w:b/>
                <w:sz w:val="14"/>
              </w:rPr>
              <w:t>20—60</w:t>
            </w:r>
          </w:p>
        </w:tc>
        <w:tc>
          <w:tcPr>
            <w:tcW w:w="3240" w:type="dxa"/>
          </w:tcPr>
          <w:p>
            <w:pPr>
              <w:pStyle w:val="TableParagraph"/>
              <w:spacing w:before="91"/>
              <w:ind w:left="1271" w:right="1285"/>
              <w:jc w:val="center"/>
              <w:rPr>
                <w:b/>
                <w:sz w:val="14"/>
              </w:rPr>
            </w:pPr>
            <w:r>
              <w:rPr>
                <w:b/>
                <w:sz w:val="14"/>
              </w:rPr>
              <w:t>15—60</w:t>
            </w:r>
          </w:p>
        </w:tc>
      </w:tr>
      <w:tr>
        <w:trPr>
          <w:trHeight w:val="280" w:hRule="atLeast"/>
        </w:trPr>
        <w:tc>
          <w:tcPr>
            <w:tcW w:w="3234" w:type="dxa"/>
          </w:tcPr>
          <w:p>
            <w:pPr>
              <w:pStyle w:val="TableParagraph"/>
              <w:spacing w:before="91"/>
              <w:ind w:left="1454" w:right="1435"/>
              <w:jc w:val="center"/>
              <w:rPr>
                <w:b/>
                <w:sz w:val="14"/>
              </w:rPr>
            </w:pPr>
            <w:r>
              <w:rPr>
                <w:b/>
                <w:sz w:val="14"/>
              </w:rPr>
              <w:t>=20*</w:t>
            </w:r>
          </w:p>
        </w:tc>
        <w:tc>
          <w:tcPr>
            <w:tcW w:w="3204" w:type="dxa"/>
          </w:tcPr>
          <w:p>
            <w:pPr>
              <w:pStyle w:val="TableParagraph"/>
              <w:spacing w:before="91"/>
              <w:ind w:left="1304" w:right="1312"/>
              <w:jc w:val="center"/>
              <w:rPr>
                <w:b/>
                <w:sz w:val="14"/>
              </w:rPr>
            </w:pPr>
            <w:r>
              <w:rPr>
                <w:b/>
                <w:sz w:val="14"/>
              </w:rPr>
              <w:t>6—40</w:t>
            </w:r>
          </w:p>
        </w:tc>
        <w:tc>
          <w:tcPr>
            <w:tcW w:w="3240" w:type="dxa"/>
          </w:tcPr>
          <w:p>
            <w:pPr>
              <w:pStyle w:val="TableParagraph"/>
              <w:spacing w:before="91"/>
              <w:ind w:left="1270" w:right="1296"/>
              <w:jc w:val="center"/>
              <w:rPr>
                <w:b/>
                <w:sz w:val="14"/>
              </w:rPr>
            </w:pPr>
            <w:r>
              <w:rPr>
                <w:b/>
                <w:sz w:val="14"/>
              </w:rPr>
              <w:t>5—30</w:t>
            </w:r>
          </w:p>
        </w:tc>
      </w:tr>
      <w:tr>
        <w:trPr>
          <w:trHeight w:val="300" w:hRule="atLeast"/>
        </w:trPr>
        <w:tc>
          <w:tcPr>
            <w:tcW w:w="3234" w:type="dxa"/>
          </w:tcPr>
          <w:p>
            <w:pPr>
              <w:pStyle w:val="TableParagraph"/>
              <w:spacing w:before="91"/>
              <w:ind w:left="1455" w:right="1434"/>
              <w:jc w:val="center"/>
              <w:rPr>
                <w:b/>
                <w:sz w:val="14"/>
              </w:rPr>
            </w:pPr>
            <w:r>
              <w:rPr>
                <w:b/>
                <w:sz w:val="14"/>
              </w:rPr>
              <w:t>=26*</w:t>
            </w:r>
          </w:p>
        </w:tc>
        <w:tc>
          <w:tcPr>
            <w:tcW w:w="3204" w:type="dxa"/>
          </w:tcPr>
          <w:p>
            <w:pPr>
              <w:pStyle w:val="TableParagraph"/>
              <w:spacing w:before="91"/>
              <w:ind w:left="1311" w:right="1299"/>
              <w:jc w:val="center"/>
              <w:rPr>
                <w:b/>
                <w:sz w:val="14"/>
              </w:rPr>
            </w:pPr>
            <w:r>
              <w:rPr>
                <w:b/>
                <w:sz w:val="14"/>
              </w:rPr>
              <w:t>1.5—20</w:t>
            </w:r>
          </w:p>
        </w:tc>
        <w:tc>
          <w:tcPr>
            <w:tcW w:w="3240" w:type="dxa"/>
          </w:tcPr>
          <w:p>
            <w:pPr>
              <w:pStyle w:val="TableParagraph"/>
              <w:spacing w:before="91"/>
              <w:ind w:left="1271" w:right="1293"/>
              <w:jc w:val="center"/>
              <w:rPr>
                <w:b/>
                <w:sz w:val="14"/>
              </w:rPr>
            </w:pPr>
            <w:r>
              <w:rPr>
                <w:b/>
                <w:sz w:val="14"/>
              </w:rPr>
              <w:t>1 — 15</w:t>
            </w:r>
          </w:p>
        </w:tc>
      </w:tr>
    </w:tbl>
    <w:p>
      <w:pPr>
        <w:pStyle w:val="BodyText"/>
        <w:spacing w:before="7"/>
        <w:rPr>
          <w:sz w:val="14"/>
        </w:rPr>
      </w:pPr>
    </w:p>
    <w:p>
      <w:pPr>
        <w:pStyle w:val="ListParagraph"/>
        <w:numPr>
          <w:ilvl w:val="2"/>
          <w:numId w:val="9"/>
        </w:numPr>
        <w:tabs>
          <w:tab w:pos="1217" w:val="left" w:leader="none"/>
        </w:tabs>
        <w:spacing w:line="271" w:lineRule="auto" w:before="0" w:after="0"/>
        <w:ind w:left="134" w:right="419" w:firstLine="507"/>
        <w:jc w:val="both"/>
        <w:rPr>
          <w:b/>
          <w:sz w:val="18"/>
        </w:rPr>
      </w:pPr>
      <w:r>
        <w:rPr>
          <w:b/>
          <w:sz w:val="18"/>
        </w:rPr>
        <w:t>Угол рассеяния ССС светового блока маршрутного указателя в вертикальной плоскости дол­ жен быть не менее 4° вниз от оптической</w:t>
      </w:r>
      <w:r>
        <w:rPr>
          <w:b/>
          <w:spacing w:val="-1"/>
          <w:sz w:val="18"/>
        </w:rPr>
        <w:t> </w:t>
      </w:r>
      <w:r>
        <w:rPr>
          <w:b/>
          <w:sz w:val="18"/>
        </w:rPr>
        <w:t>оси.</w:t>
      </w:r>
    </w:p>
    <w:p>
      <w:pPr>
        <w:pStyle w:val="ListParagraph"/>
        <w:numPr>
          <w:ilvl w:val="2"/>
          <w:numId w:val="9"/>
        </w:numPr>
        <w:tabs>
          <w:tab w:pos="1228" w:val="left" w:leader="none"/>
        </w:tabs>
        <w:spacing w:line="292" w:lineRule="auto" w:before="18" w:after="0"/>
        <w:ind w:left="134" w:right="373" w:firstLine="507"/>
        <w:jc w:val="both"/>
        <w:rPr>
          <w:b/>
          <w:sz w:val="18"/>
        </w:rPr>
      </w:pPr>
      <w:r>
        <w:rPr>
          <w:b/>
          <w:sz w:val="18"/>
        </w:rPr>
        <w:t>В ночном режиме во всем диапазоне напряжений питания осевая сила света ССС светового блока маршрутного  указателя  должна  быть  от  0,5  до  1.5  кд  при  температуре  окружающей  среды  (25 ±10)</w:t>
      </w:r>
      <w:r>
        <w:rPr>
          <w:b/>
          <w:spacing w:val="-4"/>
          <w:sz w:val="18"/>
        </w:rPr>
        <w:t> </w:t>
      </w:r>
      <w:r>
        <w:rPr>
          <w:b/>
          <w:position w:val="5"/>
          <w:sz w:val="12"/>
        </w:rPr>
        <w:t>в</w:t>
      </w:r>
      <w:r>
        <w:rPr>
          <w:b/>
          <w:sz w:val="18"/>
        </w:rPr>
        <w:t>С.</w:t>
      </w:r>
    </w:p>
    <w:p>
      <w:pPr>
        <w:pStyle w:val="ListParagraph"/>
        <w:numPr>
          <w:ilvl w:val="2"/>
          <w:numId w:val="9"/>
        </w:numPr>
        <w:tabs>
          <w:tab w:pos="1239" w:val="left" w:leader="none"/>
        </w:tabs>
        <w:spacing w:line="271" w:lineRule="auto" w:before="0" w:after="0"/>
        <w:ind w:left="134" w:right="384" w:firstLine="507"/>
        <w:jc w:val="both"/>
        <w:rPr>
          <w:b/>
          <w:sz w:val="18"/>
        </w:rPr>
      </w:pPr>
      <w:r>
        <w:rPr>
          <w:b/>
          <w:sz w:val="18"/>
        </w:rPr>
        <w:t>Сила света ложного сигнала, отраженного от ССС светового блока маршрутного указателя, по оптической оси должна быть не более 25 кд при условиях засветки по</w:t>
      </w:r>
      <w:r>
        <w:rPr>
          <w:b/>
          <w:spacing w:val="-18"/>
          <w:sz w:val="18"/>
        </w:rPr>
        <w:t> </w:t>
      </w:r>
      <w:r>
        <w:rPr>
          <w:b/>
          <w:sz w:val="18"/>
        </w:rPr>
        <w:t>6.1.8.</w:t>
      </w:r>
    </w:p>
    <w:p>
      <w:pPr>
        <w:pStyle w:val="ListParagraph"/>
        <w:numPr>
          <w:ilvl w:val="1"/>
          <w:numId w:val="9"/>
        </w:numPr>
        <w:tabs>
          <w:tab w:pos="1161" w:val="left" w:leader="none"/>
          <w:tab w:pos="1162" w:val="left" w:leader="none"/>
        </w:tabs>
        <w:spacing w:line="240" w:lineRule="auto" w:before="91" w:after="0"/>
        <w:ind w:left="1161" w:right="0" w:hanging="514"/>
        <w:jc w:val="left"/>
        <w:rPr>
          <w:b/>
          <w:sz w:val="18"/>
        </w:rPr>
      </w:pPr>
      <w:r>
        <w:rPr>
          <w:b/>
          <w:sz w:val="18"/>
        </w:rPr>
        <w:t>ССС зеленой</w:t>
      </w:r>
      <w:r>
        <w:rPr>
          <w:b/>
          <w:spacing w:val="-9"/>
          <w:sz w:val="18"/>
        </w:rPr>
        <w:t> </w:t>
      </w:r>
      <w:r>
        <w:rPr>
          <w:b/>
          <w:sz w:val="18"/>
        </w:rPr>
        <w:t>полосы</w:t>
      </w:r>
    </w:p>
    <w:p>
      <w:pPr>
        <w:pStyle w:val="ListParagraph"/>
        <w:numPr>
          <w:ilvl w:val="2"/>
          <w:numId w:val="9"/>
        </w:numPr>
        <w:tabs>
          <w:tab w:pos="1243" w:val="left" w:leader="none"/>
        </w:tabs>
        <w:spacing w:line="271" w:lineRule="auto" w:before="81" w:after="0"/>
        <w:ind w:left="134" w:right="372" w:firstLine="513"/>
        <w:jc w:val="both"/>
        <w:rPr>
          <w:b/>
          <w:sz w:val="18"/>
        </w:rPr>
      </w:pPr>
      <w:r>
        <w:rPr>
          <w:b/>
          <w:sz w:val="18"/>
        </w:rPr>
        <w:t>Осевая сила света ССС зеленой полосы во всем диапазоне напряжений питания дневного режима работы и в диапазоне рабочих температур по 4.2 должна быть от 2000до 5000</w:t>
      </w:r>
      <w:r>
        <w:rPr>
          <w:b/>
          <w:spacing w:val="-6"/>
          <w:sz w:val="18"/>
        </w:rPr>
        <w:t> </w:t>
      </w:r>
      <w:r>
        <w:rPr>
          <w:b/>
          <w:sz w:val="18"/>
        </w:rPr>
        <w:t>кд.</w:t>
      </w:r>
    </w:p>
    <w:p>
      <w:pPr>
        <w:pStyle w:val="ListParagraph"/>
        <w:numPr>
          <w:ilvl w:val="2"/>
          <w:numId w:val="9"/>
        </w:numPr>
        <w:tabs>
          <w:tab w:pos="1240" w:val="left" w:leader="none"/>
        </w:tabs>
        <w:spacing w:line="261" w:lineRule="auto" w:before="18" w:after="0"/>
        <w:ind w:left="133" w:right="420" w:firstLine="504"/>
        <w:jc w:val="both"/>
        <w:rPr>
          <w:b/>
          <w:sz w:val="18"/>
        </w:rPr>
      </w:pPr>
      <w:r>
        <w:rPr>
          <w:b/>
          <w:sz w:val="18"/>
        </w:rPr>
        <w:t>Светораслределение ССС зеленой полосы в горизонтальной плоскости должно быть сим­ метричным относительно оптической оси. а значения силы света под одинаковыми углами </w:t>
      </w:r>
      <w:r>
        <w:rPr>
          <w:b/>
          <w:spacing w:val="-3"/>
          <w:sz w:val="18"/>
        </w:rPr>
        <w:t>±2° </w:t>
      </w:r>
      <w:r>
        <w:rPr>
          <w:b/>
          <w:sz w:val="18"/>
        </w:rPr>
        <w:t>относи­ тельно оптической оси не должны отличаться более чем в два</w:t>
      </w:r>
      <w:r>
        <w:rPr>
          <w:b/>
          <w:spacing w:val="-1"/>
          <w:sz w:val="18"/>
        </w:rPr>
        <w:t> </w:t>
      </w:r>
      <w:r>
        <w:rPr>
          <w:b/>
          <w:sz w:val="18"/>
        </w:rPr>
        <w:t>раза.</w:t>
      </w:r>
    </w:p>
    <w:p>
      <w:pPr>
        <w:spacing w:before="161"/>
        <w:ind w:left="134" w:right="0" w:firstLine="0"/>
        <w:jc w:val="left"/>
        <w:rPr>
          <w:sz w:val="17"/>
        </w:rPr>
      </w:pPr>
      <w:r>
        <w:rPr>
          <w:sz w:val="17"/>
        </w:rPr>
        <w:t>8</w:t>
      </w:r>
    </w:p>
    <w:p>
      <w:pPr>
        <w:spacing w:after="0"/>
        <w:jc w:val="left"/>
        <w:rPr>
          <w:sz w:val="17"/>
        </w:rPr>
        <w:sectPr>
          <w:pgSz w:w="11900" w:h="16840"/>
          <w:pgMar w:header="520" w:footer="515" w:top="720" w:bottom="720" w:left="1460" w:right="300"/>
        </w:sectPr>
      </w:pPr>
    </w:p>
    <w:p>
      <w:pPr>
        <w:pStyle w:val="BodyText"/>
        <w:rPr>
          <w:b w:val="0"/>
          <w:sz w:val="20"/>
        </w:rPr>
      </w:pPr>
    </w:p>
    <w:p>
      <w:pPr>
        <w:pStyle w:val="BodyText"/>
        <w:rPr>
          <w:b w:val="0"/>
          <w:sz w:val="20"/>
        </w:rPr>
      </w:pPr>
    </w:p>
    <w:p>
      <w:pPr>
        <w:pStyle w:val="BodyText"/>
        <w:spacing w:before="7"/>
        <w:rPr>
          <w:b w:val="0"/>
          <w:sz w:val="23"/>
        </w:rPr>
      </w:pPr>
    </w:p>
    <w:p>
      <w:pPr>
        <w:pStyle w:val="Heading2"/>
        <w:ind w:right="480"/>
      </w:pPr>
      <w:r>
        <w:rPr/>
        <w:t>ГОСТ Р 56057—2014</w:t>
      </w:r>
    </w:p>
    <w:p>
      <w:pPr>
        <w:pStyle w:val="BodyText"/>
        <w:rPr>
          <w:sz w:val="20"/>
        </w:rPr>
      </w:pPr>
    </w:p>
    <w:p>
      <w:pPr>
        <w:pStyle w:val="ListParagraph"/>
        <w:numPr>
          <w:ilvl w:val="2"/>
          <w:numId w:val="9"/>
        </w:numPr>
        <w:tabs>
          <w:tab w:pos="1233" w:val="left" w:leader="none"/>
        </w:tabs>
        <w:spacing w:line="355" w:lineRule="auto" w:before="140" w:after="0"/>
        <w:ind w:left="126" w:right="398" w:firstLine="514"/>
        <w:jc w:val="left"/>
        <w:rPr>
          <w:b/>
          <w:sz w:val="18"/>
        </w:rPr>
      </w:pPr>
      <w:r>
        <w:rPr>
          <w:b/>
          <w:sz w:val="18"/>
        </w:rPr>
        <w:t>Угол рассеяния ССС зеленой полосы е горизонтальной и вертикальной плоскости должен быть от 12</w:t>
      </w:r>
      <w:r>
        <w:rPr>
          <w:b/>
          <w:position w:val="5"/>
          <w:sz w:val="12"/>
        </w:rPr>
        <w:t>е  </w:t>
      </w:r>
      <w:r>
        <w:rPr>
          <w:b/>
          <w:sz w:val="18"/>
        </w:rPr>
        <w:t>до</w:t>
      </w:r>
      <w:r>
        <w:rPr>
          <w:b/>
          <w:spacing w:val="-19"/>
          <w:sz w:val="18"/>
        </w:rPr>
        <w:t> </w:t>
      </w:r>
      <w:r>
        <w:rPr>
          <w:b/>
          <w:sz w:val="18"/>
        </w:rPr>
        <w:t>±5°.</w:t>
      </w:r>
    </w:p>
    <w:p>
      <w:pPr>
        <w:pStyle w:val="ListParagraph"/>
        <w:numPr>
          <w:ilvl w:val="2"/>
          <w:numId w:val="9"/>
        </w:numPr>
        <w:tabs>
          <w:tab w:pos="1236" w:val="left" w:leader="none"/>
        </w:tabs>
        <w:spacing w:line="271" w:lineRule="auto" w:before="2" w:after="0"/>
        <w:ind w:left="136" w:right="400" w:firstLine="504"/>
        <w:jc w:val="left"/>
        <w:rPr>
          <w:b/>
          <w:sz w:val="18"/>
        </w:rPr>
      </w:pPr>
      <w:r>
        <w:rPr>
          <w:b/>
          <w:sz w:val="18"/>
        </w:rPr>
        <w:t>В ночном режиме во всем диапазоне напряжений питания осевая сила света ССС зеленой полосы должна быть от 500 до 2000 кД при температуре окружающей среды (25 ± 10)</w:t>
      </w:r>
      <w:r>
        <w:rPr>
          <w:b/>
          <w:spacing w:val="-9"/>
          <w:sz w:val="18"/>
        </w:rPr>
        <w:t> </w:t>
      </w:r>
      <w:r>
        <w:rPr>
          <w:b/>
          <w:sz w:val="18"/>
        </w:rPr>
        <w:t>°С.</w:t>
      </w:r>
    </w:p>
    <w:p>
      <w:pPr>
        <w:pStyle w:val="ListParagraph"/>
        <w:numPr>
          <w:ilvl w:val="2"/>
          <w:numId w:val="9"/>
        </w:numPr>
        <w:tabs>
          <w:tab w:pos="1180" w:val="left" w:leader="none"/>
        </w:tabs>
        <w:spacing w:line="271" w:lineRule="auto" w:before="0" w:after="0"/>
        <w:ind w:left="130" w:right="327" w:firstLine="510"/>
        <w:jc w:val="left"/>
        <w:rPr>
          <w:b/>
          <w:sz w:val="18"/>
        </w:rPr>
      </w:pPr>
      <w:r>
        <w:rPr>
          <w:b/>
          <w:sz w:val="18"/>
        </w:rPr>
        <w:t>Сила света ложного сигнала, отраженного от ССС зеленой полосы под действием</w:t>
      </w:r>
      <w:r>
        <w:rPr>
          <w:b/>
          <w:spacing w:val="-32"/>
          <w:sz w:val="18"/>
        </w:rPr>
        <w:t> </w:t>
      </w:r>
      <w:r>
        <w:rPr>
          <w:b/>
          <w:sz w:val="18"/>
        </w:rPr>
        <w:t>посторонней засветки, по оптической оси и под углами ±1.5</w:t>
      </w:r>
      <w:r>
        <w:rPr>
          <w:b/>
          <w:position w:val="5"/>
          <w:sz w:val="12"/>
        </w:rPr>
        <w:t>е </w:t>
      </w:r>
      <w:r>
        <w:rPr>
          <w:b/>
          <w:sz w:val="18"/>
        </w:rPr>
        <w:t>должкг быть не более 50 кд при условиях засветки по</w:t>
      </w:r>
      <w:r>
        <w:rPr>
          <w:b/>
          <w:spacing w:val="-17"/>
          <w:sz w:val="18"/>
        </w:rPr>
        <w:t> </w:t>
      </w:r>
      <w:r>
        <w:rPr>
          <w:b/>
          <w:sz w:val="18"/>
        </w:rPr>
        <w:t>6.1.8.</w:t>
      </w:r>
    </w:p>
    <w:p>
      <w:pPr>
        <w:pStyle w:val="ListParagraph"/>
        <w:numPr>
          <w:ilvl w:val="1"/>
          <w:numId w:val="10"/>
        </w:numPr>
        <w:tabs>
          <w:tab w:pos="1085" w:val="left" w:leader="none"/>
        </w:tabs>
        <w:spacing w:line="240" w:lineRule="auto" w:before="54" w:after="0"/>
        <w:ind w:left="1084" w:right="0" w:hanging="444"/>
        <w:jc w:val="left"/>
        <w:rPr>
          <w:b/>
          <w:sz w:val="18"/>
        </w:rPr>
      </w:pPr>
      <w:r>
        <w:rPr>
          <w:b/>
          <w:sz w:val="18"/>
        </w:rPr>
        <w:t>ССС белой</w:t>
      </w:r>
      <w:r>
        <w:rPr>
          <w:b/>
          <w:spacing w:val="-9"/>
          <w:sz w:val="18"/>
        </w:rPr>
        <w:t> </w:t>
      </w:r>
      <w:r>
        <w:rPr>
          <w:b/>
          <w:sz w:val="18"/>
        </w:rPr>
        <w:t>стрелы</w:t>
      </w:r>
    </w:p>
    <w:p>
      <w:pPr>
        <w:pStyle w:val="ListParagraph"/>
        <w:numPr>
          <w:ilvl w:val="2"/>
          <w:numId w:val="10"/>
        </w:numPr>
        <w:tabs>
          <w:tab w:pos="1244" w:val="left" w:leader="none"/>
          <w:tab w:pos="1245" w:val="left" w:leader="none"/>
        </w:tabs>
        <w:spacing w:line="271" w:lineRule="auto" w:before="80" w:after="0"/>
        <w:ind w:left="136" w:right="399" w:firstLine="504"/>
        <w:jc w:val="left"/>
        <w:rPr>
          <w:b/>
          <w:sz w:val="18"/>
        </w:rPr>
      </w:pPr>
      <w:r>
        <w:rPr>
          <w:b/>
          <w:sz w:val="18"/>
        </w:rPr>
        <w:t>Осевая сила света ССС белой стрелы во всем диапазоне напряжений питания дневного режима работы и в диапазоне рабочих температур по 4.2 должна быть от 120 до 360</w:t>
      </w:r>
      <w:r>
        <w:rPr>
          <w:b/>
          <w:spacing w:val="-5"/>
          <w:sz w:val="18"/>
        </w:rPr>
        <w:t> </w:t>
      </w:r>
      <w:r>
        <w:rPr>
          <w:b/>
          <w:sz w:val="18"/>
        </w:rPr>
        <w:t>кд.</w:t>
      </w:r>
    </w:p>
    <w:p>
      <w:pPr>
        <w:pStyle w:val="BodyText"/>
        <w:ind w:left="640"/>
      </w:pPr>
      <w:r>
        <w:rPr/>
        <w:t>Светящееся поле ССС белой стрелы должно иметь равномерную засветку.</w:t>
      </w:r>
    </w:p>
    <w:p>
      <w:pPr>
        <w:pStyle w:val="ListParagraph"/>
        <w:numPr>
          <w:ilvl w:val="2"/>
          <w:numId w:val="10"/>
        </w:numPr>
        <w:tabs>
          <w:tab w:pos="1249" w:val="left" w:leader="none"/>
          <w:tab w:pos="1251" w:val="left" w:leader="none"/>
        </w:tabs>
        <w:spacing w:line="271" w:lineRule="auto" w:before="8" w:after="0"/>
        <w:ind w:left="121" w:right="400" w:firstLine="519"/>
        <w:jc w:val="left"/>
        <w:rPr>
          <w:b/>
          <w:sz w:val="18"/>
        </w:rPr>
      </w:pPr>
      <w:r>
        <w:rPr>
          <w:b/>
          <w:sz w:val="18"/>
        </w:rPr>
        <w:t>В ночном режиме во всем диапазоне напряжений питания осевая сила света ССС белой стрелы должна быть от 5 до 15 кд при температуре окружающей среды (25 ±</w:t>
      </w:r>
      <w:r>
        <w:rPr>
          <w:b/>
          <w:spacing w:val="-14"/>
          <w:sz w:val="18"/>
        </w:rPr>
        <w:t> </w:t>
      </w:r>
      <w:r>
        <w:rPr>
          <w:b/>
          <w:sz w:val="18"/>
        </w:rPr>
        <w:t>10)°С.</w:t>
      </w:r>
    </w:p>
    <w:p>
      <w:pPr>
        <w:pStyle w:val="ListParagraph"/>
        <w:numPr>
          <w:ilvl w:val="1"/>
          <w:numId w:val="11"/>
        </w:numPr>
        <w:tabs>
          <w:tab w:pos="1036" w:val="left" w:leader="none"/>
        </w:tabs>
        <w:spacing w:line="240" w:lineRule="auto" w:before="144" w:after="0"/>
        <w:ind w:left="1036" w:right="0" w:hanging="396"/>
        <w:jc w:val="left"/>
        <w:rPr>
          <w:b/>
          <w:sz w:val="18"/>
        </w:rPr>
      </w:pPr>
      <w:r>
        <w:rPr>
          <w:b/>
          <w:sz w:val="18"/>
        </w:rPr>
        <w:t>ССС переездного</w:t>
      </w:r>
      <w:r>
        <w:rPr>
          <w:b/>
          <w:spacing w:val="-12"/>
          <w:sz w:val="18"/>
        </w:rPr>
        <w:t> </w:t>
      </w:r>
      <w:r>
        <w:rPr>
          <w:b/>
          <w:sz w:val="18"/>
        </w:rPr>
        <w:t>светофора</w:t>
      </w:r>
    </w:p>
    <w:p>
      <w:pPr>
        <w:pStyle w:val="ListParagraph"/>
        <w:numPr>
          <w:ilvl w:val="2"/>
          <w:numId w:val="11"/>
        </w:numPr>
        <w:tabs>
          <w:tab w:pos="1719" w:val="left" w:leader="none"/>
          <w:tab w:pos="1720" w:val="left" w:leader="none"/>
        </w:tabs>
        <w:spacing w:line="261" w:lineRule="auto" w:before="95" w:after="0"/>
        <w:ind w:left="127" w:right="98" w:firstLine="513"/>
        <w:jc w:val="left"/>
        <w:rPr>
          <w:b/>
          <w:sz w:val="18"/>
        </w:rPr>
      </w:pPr>
      <w:r>
        <w:rPr>
          <w:b/>
          <w:sz w:val="18"/>
        </w:rPr>
        <w:t>Осевая сила света и светорас пределе и ие ССС переездного светофора во всем диапазоне напряжений питания дневного режима работы и в диапазоне рабочих температур по4.2 должны соответ­ ствовать значениям, приведенным в таблице</w:t>
      </w:r>
      <w:r>
        <w:rPr>
          <w:b/>
          <w:spacing w:val="-18"/>
          <w:sz w:val="18"/>
        </w:rPr>
        <w:t> </w:t>
      </w:r>
      <w:r>
        <w:rPr>
          <w:b/>
          <w:sz w:val="18"/>
        </w:rPr>
        <w:t>9.</w:t>
      </w:r>
    </w:p>
    <w:p>
      <w:pPr>
        <w:pStyle w:val="BodyText"/>
        <w:spacing w:before="8"/>
        <w:rPr>
          <w:sz w:val="22"/>
        </w:rPr>
      </w:pPr>
    </w:p>
    <w:p>
      <w:pPr>
        <w:spacing w:before="0"/>
        <w:ind w:left="130" w:right="0" w:firstLine="0"/>
        <w:jc w:val="left"/>
        <w:rPr>
          <w:b/>
          <w:sz w:val="16"/>
        </w:rPr>
      </w:pPr>
      <w:r>
        <w:rPr>
          <w:b/>
          <w:sz w:val="16"/>
        </w:rPr>
        <w:t>Т а б л и ц а  9</w:t>
      </w:r>
    </w:p>
    <w:p>
      <w:pPr>
        <w:pStyle w:val="BodyText"/>
        <w:rPr>
          <w:sz w:val="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80"/>
        <w:gridCol w:w="1386"/>
        <w:gridCol w:w="1368"/>
        <w:gridCol w:w="1386"/>
        <w:gridCol w:w="1368"/>
        <w:gridCol w:w="2772"/>
      </w:tblGrid>
      <w:tr>
        <w:trPr>
          <w:trHeight w:val="400" w:hRule="atLeast"/>
        </w:trPr>
        <w:tc>
          <w:tcPr>
            <w:tcW w:w="1380" w:type="dxa"/>
            <w:vMerge w:val="restart"/>
          </w:tcPr>
          <w:p>
            <w:pPr>
              <w:pStyle w:val="TableParagraph"/>
              <w:spacing w:line="295" w:lineRule="auto" w:before="124"/>
              <w:ind w:left="172" w:right="183" w:firstLine="16"/>
              <w:jc w:val="center"/>
              <w:rPr>
                <w:b/>
                <w:sz w:val="14"/>
              </w:rPr>
            </w:pPr>
            <w:r>
              <w:rPr>
                <w:b/>
                <w:sz w:val="14"/>
              </w:rPr>
              <w:t>Угол о верти- ильной ПЛОС-</w:t>
            </w:r>
          </w:p>
          <w:p>
            <w:pPr>
              <w:pStyle w:val="TableParagraph"/>
              <w:spacing w:before="35"/>
              <w:ind w:left="507" w:right="487"/>
              <w:jc w:val="center"/>
              <w:rPr>
                <w:sz w:val="10"/>
              </w:rPr>
            </w:pPr>
            <w:r>
              <w:rPr>
                <w:sz w:val="10"/>
              </w:rPr>
              <w:t>КОС! И</w:t>
            </w:r>
          </w:p>
        </w:tc>
        <w:tc>
          <w:tcPr>
            <w:tcW w:w="8280" w:type="dxa"/>
            <w:gridSpan w:val="5"/>
          </w:tcPr>
          <w:p>
            <w:pPr>
              <w:pStyle w:val="TableParagraph"/>
              <w:spacing w:before="127"/>
              <w:ind w:left="857"/>
              <w:rPr>
                <w:b/>
                <w:sz w:val="14"/>
              </w:rPr>
            </w:pPr>
            <w:r>
              <w:rPr>
                <w:b/>
                <w:sz w:val="14"/>
              </w:rPr>
              <w:t>Сила света ССС переездного светофора, кд. но немее, для угла о горизонтальной плоскости</w:t>
            </w:r>
          </w:p>
        </w:tc>
      </w:tr>
      <w:tr>
        <w:trPr>
          <w:trHeight w:val="360" w:hRule="atLeast"/>
        </w:trPr>
        <w:tc>
          <w:tcPr>
            <w:tcW w:w="1380" w:type="dxa"/>
            <w:vMerge/>
            <w:tcBorders>
              <w:top w:val="nil"/>
            </w:tcBorders>
          </w:tcPr>
          <w:p>
            <w:pPr>
              <w:rPr>
                <w:sz w:val="2"/>
                <w:szCs w:val="2"/>
              </w:rPr>
            </w:pPr>
          </w:p>
        </w:tc>
        <w:tc>
          <w:tcPr>
            <w:tcW w:w="1386" w:type="dxa"/>
          </w:tcPr>
          <w:p>
            <w:pPr>
              <w:pStyle w:val="TableParagraph"/>
              <w:spacing w:before="113"/>
              <w:ind w:left="541" w:right="541"/>
              <w:jc w:val="center"/>
              <w:rPr>
                <w:b/>
                <w:sz w:val="9"/>
              </w:rPr>
            </w:pPr>
            <w:r>
              <w:rPr>
                <w:b/>
                <w:position w:val="-3"/>
                <w:sz w:val="14"/>
              </w:rPr>
              <w:t>0</w:t>
            </w:r>
            <w:r>
              <w:rPr>
                <w:b/>
                <w:sz w:val="9"/>
              </w:rPr>
              <w:t>е</w:t>
            </w:r>
          </w:p>
        </w:tc>
        <w:tc>
          <w:tcPr>
            <w:tcW w:w="1368" w:type="dxa"/>
          </w:tcPr>
          <w:p>
            <w:pPr>
              <w:pStyle w:val="TableParagraph"/>
              <w:spacing w:before="109"/>
              <w:ind w:left="524" w:right="512"/>
              <w:jc w:val="center"/>
              <w:rPr>
                <w:b/>
                <w:sz w:val="14"/>
              </w:rPr>
            </w:pPr>
            <w:r>
              <w:rPr>
                <w:b/>
                <w:sz w:val="14"/>
              </w:rPr>
              <w:t>45“*</w:t>
            </w:r>
          </w:p>
        </w:tc>
        <w:tc>
          <w:tcPr>
            <w:tcW w:w="1386" w:type="dxa"/>
          </w:tcPr>
          <w:p>
            <w:pPr>
              <w:pStyle w:val="TableParagraph"/>
              <w:spacing w:before="109"/>
              <w:ind w:left="524" w:right="523"/>
              <w:jc w:val="center"/>
              <w:rPr>
                <w:b/>
                <w:sz w:val="14"/>
              </w:rPr>
            </w:pPr>
            <w:r>
              <w:rPr>
                <w:b/>
                <w:sz w:val="14"/>
              </w:rPr>
              <w:t>410*</w:t>
            </w:r>
          </w:p>
        </w:tc>
        <w:tc>
          <w:tcPr>
            <w:tcW w:w="1368" w:type="dxa"/>
          </w:tcPr>
          <w:p>
            <w:pPr>
              <w:pStyle w:val="TableParagraph"/>
              <w:spacing w:before="109"/>
              <w:ind w:right="538"/>
              <w:jc w:val="right"/>
              <w:rPr>
                <w:b/>
                <w:sz w:val="14"/>
              </w:rPr>
            </w:pPr>
            <w:r>
              <w:rPr>
                <w:b/>
                <w:w w:val="95"/>
                <w:sz w:val="14"/>
              </w:rPr>
              <w:t>420*</w:t>
            </w:r>
          </w:p>
        </w:tc>
        <w:tc>
          <w:tcPr>
            <w:tcW w:w="2772" w:type="dxa"/>
          </w:tcPr>
          <w:p>
            <w:pPr>
              <w:pStyle w:val="TableParagraph"/>
              <w:spacing w:before="109"/>
              <w:ind w:left="1007" w:right="1022"/>
              <w:jc w:val="center"/>
              <w:rPr>
                <w:b/>
                <w:sz w:val="14"/>
              </w:rPr>
            </w:pPr>
            <w:r>
              <w:rPr>
                <w:b/>
                <w:sz w:val="14"/>
              </w:rPr>
              <w:t>4 30* 4 35*</w:t>
            </w:r>
          </w:p>
        </w:tc>
      </w:tr>
      <w:tr>
        <w:trPr>
          <w:trHeight w:val="240" w:hRule="atLeast"/>
        </w:trPr>
        <w:tc>
          <w:tcPr>
            <w:tcW w:w="1380" w:type="dxa"/>
          </w:tcPr>
          <w:p>
            <w:pPr>
              <w:pStyle w:val="TableParagraph"/>
              <w:spacing w:before="67"/>
              <w:ind w:left="591"/>
              <w:rPr>
                <w:b/>
                <w:sz w:val="14"/>
              </w:rPr>
            </w:pPr>
            <w:r>
              <w:rPr>
                <w:b/>
                <w:sz w:val="14"/>
              </w:rPr>
              <w:t>♦3*</w:t>
            </w:r>
          </w:p>
        </w:tc>
        <w:tc>
          <w:tcPr>
            <w:tcW w:w="1386" w:type="dxa"/>
          </w:tcPr>
          <w:p>
            <w:pPr>
              <w:pStyle w:val="TableParagraph"/>
              <w:spacing w:before="67"/>
              <w:ind w:left="548" w:right="541"/>
              <w:jc w:val="center"/>
              <w:rPr>
                <w:b/>
                <w:sz w:val="14"/>
              </w:rPr>
            </w:pPr>
            <w:r>
              <w:rPr>
                <w:b/>
                <w:sz w:val="14"/>
              </w:rPr>
              <w:t>90</w:t>
            </w:r>
          </w:p>
        </w:tc>
        <w:tc>
          <w:tcPr>
            <w:tcW w:w="1368" w:type="dxa"/>
          </w:tcPr>
          <w:p>
            <w:pPr>
              <w:pStyle w:val="TableParagraph"/>
              <w:spacing w:before="67"/>
              <w:ind w:left="512" w:right="512"/>
              <w:jc w:val="center"/>
              <w:rPr>
                <w:b/>
                <w:sz w:val="14"/>
              </w:rPr>
            </w:pPr>
            <w:r>
              <w:rPr>
                <w:b/>
                <w:sz w:val="14"/>
              </w:rPr>
              <w:t>70</w:t>
            </w:r>
          </w:p>
        </w:tc>
        <w:tc>
          <w:tcPr>
            <w:tcW w:w="5526" w:type="dxa"/>
            <w:gridSpan w:val="3"/>
          </w:tcPr>
          <w:p>
            <w:pPr>
              <w:pStyle w:val="TableParagraph"/>
              <w:spacing w:before="52"/>
              <w:ind w:right="31"/>
              <w:jc w:val="center"/>
              <w:rPr>
                <w:b/>
                <w:sz w:val="14"/>
              </w:rPr>
            </w:pPr>
            <w:r>
              <w:rPr>
                <w:b/>
                <w:sz w:val="14"/>
              </w:rPr>
              <w:t>—</w:t>
            </w:r>
          </w:p>
        </w:tc>
      </w:tr>
      <w:tr>
        <w:trPr>
          <w:trHeight w:val="260" w:hRule="atLeast"/>
        </w:trPr>
        <w:tc>
          <w:tcPr>
            <w:tcW w:w="1380" w:type="dxa"/>
          </w:tcPr>
          <w:p>
            <w:pPr>
              <w:pStyle w:val="TableParagraph"/>
              <w:spacing w:before="73"/>
              <w:ind w:left="620"/>
              <w:rPr>
                <w:b/>
                <w:sz w:val="14"/>
              </w:rPr>
            </w:pPr>
            <w:r>
              <w:rPr>
                <w:b/>
                <w:sz w:val="14"/>
              </w:rPr>
              <w:t>0*</w:t>
            </w:r>
          </w:p>
        </w:tc>
        <w:tc>
          <w:tcPr>
            <w:tcW w:w="1386" w:type="dxa"/>
          </w:tcPr>
          <w:p>
            <w:pPr>
              <w:pStyle w:val="TableParagraph"/>
              <w:spacing w:before="73"/>
              <w:ind w:left="541" w:right="541"/>
              <w:jc w:val="center"/>
              <w:rPr>
                <w:b/>
                <w:sz w:val="14"/>
              </w:rPr>
            </w:pPr>
            <w:r>
              <w:rPr>
                <w:b/>
                <w:sz w:val="14"/>
              </w:rPr>
              <w:t>200</w:t>
            </w:r>
          </w:p>
        </w:tc>
        <w:tc>
          <w:tcPr>
            <w:tcW w:w="1368" w:type="dxa"/>
          </w:tcPr>
          <w:p>
            <w:pPr>
              <w:pStyle w:val="TableParagraph"/>
              <w:spacing w:before="73"/>
              <w:ind w:left="523" w:right="512"/>
              <w:jc w:val="center"/>
              <w:rPr>
                <w:b/>
                <w:sz w:val="14"/>
              </w:rPr>
            </w:pPr>
            <w:r>
              <w:rPr>
                <w:b/>
                <w:sz w:val="14"/>
              </w:rPr>
              <w:t>170</w:t>
            </w:r>
          </w:p>
        </w:tc>
        <w:tc>
          <w:tcPr>
            <w:tcW w:w="5526" w:type="dxa"/>
            <w:gridSpan w:val="3"/>
          </w:tcPr>
          <w:p>
            <w:pPr>
              <w:pStyle w:val="TableParagraph"/>
              <w:spacing w:before="73"/>
              <w:ind w:left="2173" w:right="2290"/>
              <w:jc w:val="center"/>
              <w:rPr>
                <w:b/>
                <w:sz w:val="14"/>
              </w:rPr>
            </w:pPr>
            <w:r>
              <w:rPr>
                <w:b/>
                <w:sz w:val="14"/>
              </w:rPr>
              <w:t>110 1 20 1 2 1 1</w:t>
            </w:r>
          </w:p>
        </w:tc>
      </w:tr>
      <w:tr>
        <w:trPr>
          <w:trHeight w:val="240" w:hRule="atLeast"/>
        </w:trPr>
        <w:tc>
          <w:tcPr>
            <w:tcW w:w="1380" w:type="dxa"/>
          </w:tcPr>
          <w:p>
            <w:pPr>
              <w:pStyle w:val="TableParagraph"/>
              <w:spacing w:before="55"/>
              <w:ind w:left="597"/>
              <w:rPr>
                <w:b/>
                <w:sz w:val="9"/>
              </w:rPr>
            </w:pPr>
            <w:r>
              <w:rPr>
                <w:b/>
                <w:sz w:val="14"/>
              </w:rPr>
              <w:t>-3</w:t>
            </w:r>
            <w:r>
              <w:rPr>
                <w:b/>
                <w:position w:val="4"/>
                <w:sz w:val="9"/>
              </w:rPr>
              <w:t>е</w:t>
            </w:r>
          </w:p>
        </w:tc>
        <w:tc>
          <w:tcPr>
            <w:tcW w:w="1386" w:type="dxa"/>
          </w:tcPr>
          <w:p>
            <w:pPr>
              <w:pStyle w:val="TableParagraph"/>
              <w:spacing w:before="55"/>
              <w:ind w:left="551" w:right="532"/>
              <w:jc w:val="center"/>
              <w:rPr>
                <w:b/>
                <w:sz w:val="14"/>
              </w:rPr>
            </w:pPr>
            <w:r>
              <w:rPr>
                <w:b/>
                <w:sz w:val="14"/>
              </w:rPr>
              <w:t>160</w:t>
            </w:r>
          </w:p>
        </w:tc>
        <w:tc>
          <w:tcPr>
            <w:tcW w:w="1368" w:type="dxa"/>
          </w:tcPr>
          <w:p>
            <w:pPr>
              <w:pStyle w:val="TableParagraph"/>
              <w:spacing w:before="55"/>
              <w:ind w:left="523" w:right="512"/>
              <w:jc w:val="center"/>
              <w:rPr>
                <w:b/>
                <w:sz w:val="14"/>
              </w:rPr>
            </w:pPr>
            <w:r>
              <w:rPr>
                <w:b/>
                <w:sz w:val="14"/>
              </w:rPr>
              <w:t>150</w:t>
            </w:r>
          </w:p>
        </w:tc>
        <w:tc>
          <w:tcPr>
            <w:tcW w:w="5526" w:type="dxa"/>
            <w:gridSpan w:val="3"/>
          </w:tcPr>
          <w:p>
            <w:pPr>
              <w:pStyle w:val="TableParagraph"/>
              <w:spacing w:before="40"/>
              <w:ind w:right="31"/>
              <w:jc w:val="center"/>
              <w:rPr>
                <w:b/>
                <w:sz w:val="14"/>
              </w:rPr>
            </w:pPr>
            <w:r>
              <w:rPr>
                <w:b/>
                <w:sz w:val="14"/>
              </w:rPr>
              <w:t>—</w:t>
            </w:r>
          </w:p>
        </w:tc>
      </w:tr>
      <w:tr>
        <w:trPr>
          <w:trHeight w:val="260" w:hRule="atLeast"/>
        </w:trPr>
        <w:tc>
          <w:tcPr>
            <w:tcW w:w="1380" w:type="dxa"/>
          </w:tcPr>
          <w:p>
            <w:pPr>
              <w:pStyle w:val="TableParagraph"/>
              <w:spacing w:before="73"/>
              <w:ind w:left="589"/>
              <w:rPr>
                <w:b/>
                <w:sz w:val="14"/>
              </w:rPr>
            </w:pPr>
            <w:r>
              <w:rPr>
                <w:b/>
                <w:sz w:val="14"/>
              </w:rPr>
              <w:t>-S*</w:t>
            </w:r>
          </w:p>
        </w:tc>
        <w:tc>
          <w:tcPr>
            <w:tcW w:w="1386" w:type="dxa"/>
          </w:tcPr>
          <w:p>
            <w:pPr>
              <w:pStyle w:val="TableParagraph"/>
              <w:spacing w:before="73"/>
              <w:ind w:left="551" w:right="532"/>
              <w:jc w:val="center"/>
              <w:rPr>
                <w:b/>
                <w:sz w:val="14"/>
              </w:rPr>
            </w:pPr>
            <w:r>
              <w:rPr>
                <w:b/>
                <w:sz w:val="14"/>
              </w:rPr>
              <w:t>120</w:t>
            </w:r>
          </w:p>
        </w:tc>
        <w:tc>
          <w:tcPr>
            <w:tcW w:w="1368" w:type="dxa"/>
          </w:tcPr>
          <w:p>
            <w:pPr>
              <w:pStyle w:val="TableParagraph"/>
              <w:spacing w:before="61"/>
              <w:ind w:right="15"/>
              <w:jc w:val="center"/>
              <w:rPr>
                <w:b/>
                <w:sz w:val="14"/>
              </w:rPr>
            </w:pPr>
            <w:r>
              <w:rPr>
                <w:b/>
                <w:sz w:val="14"/>
              </w:rPr>
              <w:t>—</w:t>
            </w:r>
          </w:p>
        </w:tc>
        <w:tc>
          <w:tcPr>
            <w:tcW w:w="1386" w:type="dxa"/>
          </w:tcPr>
          <w:p>
            <w:pPr>
              <w:pStyle w:val="TableParagraph"/>
              <w:spacing w:before="73"/>
              <w:ind w:left="523" w:right="523"/>
              <w:jc w:val="center"/>
              <w:rPr>
                <w:b/>
                <w:sz w:val="14"/>
              </w:rPr>
            </w:pPr>
            <w:r>
              <w:rPr>
                <w:b/>
                <w:sz w:val="14"/>
              </w:rPr>
              <w:t>70</w:t>
            </w:r>
          </w:p>
        </w:tc>
        <w:tc>
          <w:tcPr>
            <w:tcW w:w="4140" w:type="dxa"/>
            <w:gridSpan w:val="2"/>
          </w:tcPr>
          <w:p>
            <w:pPr>
              <w:pStyle w:val="TableParagraph"/>
              <w:spacing w:before="61"/>
              <w:ind w:right="35"/>
              <w:jc w:val="center"/>
              <w:rPr>
                <w:b/>
                <w:sz w:val="14"/>
              </w:rPr>
            </w:pPr>
            <w:r>
              <w:rPr>
                <w:b/>
                <w:sz w:val="14"/>
              </w:rPr>
              <w:t>—</w:t>
            </w:r>
          </w:p>
        </w:tc>
      </w:tr>
      <w:tr>
        <w:trPr>
          <w:trHeight w:val="240" w:hRule="atLeast"/>
        </w:trPr>
        <w:tc>
          <w:tcPr>
            <w:tcW w:w="1380" w:type="dxa"/>
          </w:tcPr>
          <w:p>
            <w:pPr>
              <w:pStyle w:val="TableParagraph"/>
              <w:spacing w:line="148" w:lineRule="exact" w:before="73"/>
              <w:ind w:left="562"/>
              <w:rPr>
                <w:b/>
                <w:sz w:val="14"/>
              </w:rPr>
            </w:pPr>
            <w:r>
              <w:rPr>
                <w:b/>
                <w:sz w:val="14"/>
              </w:rPr>
              <w:t>-10*</w:t>
            </w:r>
          </w:p>
        </w:tc>
        <w:tc>
          <w:tcPr>
            <w:tcW w:w="1386" w:type="dxa"/>
          </w:tcPr>
          <w:p>
            <w:pPr>
              <w:pStyle w:val="TableParagraph"/>
              <w:spacing w:line="148" w:lineRule="exact" w:before="73"/>
              <w:ind w:left="548" w:right="541"/>
              <w:jc w:val="center"/>
              <w:rPr>
                <w:b/>
                <w:sz w:val="14"/>
              </w:rPr>
            </w:pPr>
            <w:r>
              <w:rPr>
                <w:b/>
                <w:sz w:val="14"/>
              </w:rPr>
              <w:t>60</w:t>
            </w:r>
          </w:p>
        </w:tc>
        <w:tc>
          <w:tcPr>
            <w:tcW w:w="2754" w:type="dxa"/>
            <w:gridSpan w:val="2"/>
          </w:tcPr>
          <w:p>
            <w:pPr>
              <w:pStyle w:val="TableParagraph"/>
              <w:spacing w:before="87"/>
              <w:ind w:right="21"/>
              <w:jc w:val="center"/>
              <w:rPr>
                <w:sz w:val="10"/>
              </w:rPr>
            </w:pPr>
            <w:r>
              <w:rPr>
                <w:sz w:val="10"/>
              </w:rPr>
              <w:t>—</w:t>
            </w:r>
          </w:p>
        </w:tc>
        <w:tc>
          <w:tcPr>
            <w:tcW w:w="1368" w:type="dxa"/>
          </w:tcPr>
          <w:p>
            <w:pPr>
              <w:pStyle w:val="TableParagraph"/>
              <w:spacing w:line="148" w:lineRule="exact" w:before="73"/>
              <w:ind w:right="593"/>
              <w:jc w:val="right"/>
              <w:rPr>
                <w:b/>
                <w:sz w:val="14"/>
              </w:rPr>
            </w:pPr>
            <w:r>
              <w:rPr>
                <w:b/>
                <w:w w:val="95"/>
                <w:sz w:val="14"/>
              </w:rPr>
              <w:t>16</w:t>
            </w:r>
          </w:p>
        </w:tc>
        <w:tc>
          <w:tcPr>
            <w:tcW w:w="2772" w:type="dxa"/>
          </w:tcPr>
          <w:p>
            <w:pPr>
              <w:pStyle w:val="TableParagraph"/>
              <w:spacing w:before="87"/>
              <w:ind w:right="35"/>
              <w:jc w:val="center"/>
              <w:rPr>
                <w:sz w:val="10"/>
              </w:rPr>
            </w:pPr>
            <w:r>
              <w:rPr>
                <w:sz w:val="10"/>
              </w:rPr>
              <w:t>—</w:t>
            </w:r>
          </w:p>
        </w:tc>
      </w:tr>
      <w:tr>
        <w:trPr>
          <w:trHeight w:val="280" w:hRule="atLeast"/>
        </w:trPr>
        <w:tc>
          <w:tcPr>
            <w:tcW w:w="1380" w:type="dxa"/>
          </w:tcPr>
          <w:p>
            <w:pPr>
              <w:pStyle w:val="TableParagraph"/>
              <w:spacing w:before="73"/>
              <w:ind w:left="562"/>
              <w:rPr>
                <w:b/>
                <w:sz w:val="14"/>
              </w:rPr>
            </w:pPr>
            <w:r>
              <w:rPr>
                <w:b/>
                <w:sz w:val="14"/>
              </w:rPr>
              <w:t>-20*</w:t>
            </w:r>
          </w:p>
        </w:tc>
        <w:tc>
          <w:tcPr>
            <w:tcW w:w="1386" w:type="dxa"/>
          </w:tcPr>
          <w:p>
            <w:pPr>
              <w:pStyle w:val="TableParagraph"/>
              <w:spacing w:before="88"/>
              <w:ind w:right="8"/>
              <w:jc w:val="center"/>
              <w:rPr>
                <w:b/>
                <w:sz w:val="14"/>
              </w:rPr>
            </w:pPr>
            <w:r>
              <w:rPr>
                <w:b/>
                <w:w w:val="99"/>
                <w:sz w:val="14"/>
              </w:rPr>
              <w:t>4</w:t>
            </w:r>
          </w:p>
        </w:tc>
        <w:tc>
          <w:tcPr>
            <w:tcW w:w="4122" w:type="dxa"/>
            <w:gridSpan w:val="3"/>
          </w:tcPr>
          <w:p>
            <w:pPr>
              <w:pStyle w:val="TableParagraph"/>
              <w:spacing w:before="70"/>
              <w:ind w:right="17"/>
              <w:jc w:val="center"/>
              <w:rPr>
                <w:b/>
                <w:sz w:val="14"/>
              </w:rPr>
            </w:pPr>
            <w:r>
              <w:rPr>
                <w:b/>
                <w:sz w:val="14"/>
              </w:rPr>
              <w:t>—</w:t>
            </w:r>
          </w:p>
        </w:tc>
        <w:tc>
          <w:tcPr>
            <w:tcW w:w="2772" w:type="dxa"/>
          </w:tcPr>
          <w:p>
            <w:pPr>
              <w:pStyle w:val="TableParagraph"/>
              <w:spacing w:before="73"/>
              <w:ind w:left="1007" w:right="990"/>
              <w:jc w:val="center"/>
              <w:rPr>
                <w:b/>
                <w:sz w:val="14"/>
              </w:rPr>
            </w:pPr>
            <w:r>
              <w:rPr>
                <w:b/>
                <w:sz w:val="14"/>
              </w:rPr>
              <w:t>4 | -</w:t>
            </w:r>
          </w:p>
        </w:tc>
      </w:tr>
    </w:tbl>
    <w:p>
      <w:pPr>
        <w:spacing w:before="38"/>
        <w:ind w:left="540" w:right="2454" w:firstLine="0"/>
        <w:jc w:val="center"/>
        <w:rPr>
          <w:b/>
          <w:sz w:val="16"/>
        </w:rPr>
      </w:pPr>
      <w:r>
        <w:rPr>
          <w:b/>
          <w:sz w:val="16"/>
          <w:u w:val="single"/>
        </w:rPr>
        <w:t>П р и м е ч а н и е — Максимальное значение силы света должно быть не более 2000 кд.</w:t>
      </w:r>
    </w:p>
    <w:p>
      <w:pPr>
        <w:pStyle w:val="BodyText"/>
        <w:spacing w:before="9"/>
        <w:rPr>
          <w:sz w:val="16"/>
        </w:rPr>
      </w:pPr>
    </w:p>
    <w:p>
      <w:pPr>
        <w:pStyle w:val="ListParagraph"/>
        <w:numPr>
          <w:ilvl w:val="2"/>
          <w:numId w:val="11"/>
        </w:numPr>
        <w:tabs>
          <w:tab w:pos="1234" w:val="left" w:leader="none"/>
        </w:tabs>
        <w:spacing w:line="256" w:lineRule="auto" w:before="0" w:after="0"/>
        <w:ind w:left="118" w:right="400" w:firstLine="522"/>
        <w:jc w:val="both"/>
        <w:rPr>
          <w:b/>
          <w:sz w:val="18"/>
        </w:rPr>
      </w:pPr>
      <w:r>
        <w:rPr>
          <w:b/>
          <w:sz w:val="18"/>
        </w:rPr>
        <w:t>В ночном режиме (при его необходимости) во всем диапазоне напряжений питания осевая сила света ССС переездного светофора должна бы^ьот 60 до 200 </w:t>
      </w:r>
      <w:r>
        <w:rPr>
          <w:sz w:val="20"/>
        </w:rPr>
        <w:t>кд </w:t>
      </w:r>
      <w:r>
        <w:rPr>
          <w:b/>
          <w:sz w:val="18"/>
        </w:rPr>
        <w:t>при температуре окружающей сре­ ды (25 ±10)</w:t>
      </w:r>
      <w:r>
        <w:rPr>
          <w:b/>
          <w:spacing w:val="-1"/>
          <w:sz w:val="18"/>
        </w:rPr>
        <w:t> </w:t>
      </w:r>
      <w:r>
        <w:rPr>
          <w:b/>
          <w:sz w:val="18"/>
        </w:rPr>
        <w:t>°С.</w:t>
      </w:r>
    </w:p>
    <w:p>
      <w:pPr>
        <w:pStyle w:val="ListParagraph"/>
        <w:numPr>
          <w:ilvl w:val="2"/>
          <w:numId w:val="11"/>
        </w:numPr>
        <w:tabs>
          <w:tab w:pos="1238" w:val="left" w:leader="none"/>
        </w:tabs>
        <w:spacing w:line="280" w:lineRule="auto" w:before="12" w:after="0"/>
        <w:ind w:left="130" w:right="400" w:firstLine="510"/>
        <w:jc w:val="both"/>
        <w:rPr>
          <w:b/>
          <w:sz w:val="18"/>
        </w:rPr>
      </w:pPr>
      <w:r>
        <w:rPr>
          <w:b/>
          <w:sz w:val="18"/>
        </w:rPr>
        <w:t>Сила света ложного сигнала, отраженного от ССС переездного светофора под действием посторонней засветки, по оптической оси и под углами ±1,5° должна быть не более 25 кд при условиях засветки по</w:t>
      </w:r>
      <w:r>
        <w:rPr>
          <w:b/>
          <w:spacing w:val="-7"/>
          <w:sz w:val="18"/>
        </w:rPr>
        <w:t> </w:t>
      </w:r>
      <w:r>
        <w:rPr>
          <w:b/>
          <w:sz w:val="18"/>
        </w:rPr>
        <w:t>6.1.8.</w:t>
      </w:r>
    </w:p>
    <w:p>
      <w:pPr>
        <w:pStyle w:val="ListParagraph"/>
        <w:numPr>
          <w:ilvl w:val="1"/>
          <w:numId w:val="12"/>
        </w:numPr>
        <w:tabs>
          <w:tab w:pos="1126" w:val="left" w:leader="none"/>
          <w:tab w:pos="1128" w:val="left" w:leader="none"/>
        </w:tabs>
        <w:spacing w:line="240" w:lineRule="auto" w:before="82" w:after="0"/>
        <w:ind w:left="1127" w:right="0" w:hanging="487"/>
        <w:jc w:val="left"/>
        <w:rPr>
          <w:b/>
          <w:sz w:val="18"/>
        </w:rPr>
      </w:pPr>
      <w:r>
        <w:rPr>
          <w:b/>
          <w:sz w:val="18"/>
        </w:rPr>
        <w:t>ССС пешеходного</w:t>
      </w:r>
      <w:r>
        <w:rPr>
          <w:b/>
          <w:spacing w:val="-12"/>
          <w:sz w:val="18"/>
        </w:rPr>
        <w:t> </w:t>
      </w:r>
      <w:r>
        <w:rPr>
          <w:b/>
          <w:sz w:val="18"/>
        </w:rPr>
        <w:t>светофора</w:t>
      </w:r>
    </w:p>
    <w:p>
      <w:pPr>
        <w:pStyle w:val="ListParagraph"/>
        <w:numPr>
          <w:ilvl w:val="2"/>
          <w:numId w:val="12"/>
        </w:numPr>
        <w:tabs>
          <w:tab w:pos="1725" w:val="left" w:leader="none"/>
          <w:tab w:pos="1726" w:val="left" w:leader="none"/>
        </w:tabs>
        <w:spacing w:line="271" w:lineRule="auto" w:before="62" w:after="0"/>
        <w:ind w:left="121" w:right="195" w:firstLine="519"/>
        <w:jc w:val="left"/>
        <w:rPr>
          <w:b/>
          <w:sz w:val="18"/>
        </w:rPr>
      </w:pPr>
      <w:r>
        <w:rPr>
          <w:b/>
          <w:sz w:val="18"/>
        </w:rPr>
        <w:t>Осевая сила света и сестораспределение ССС пешеходного светофора во всем диапазоне напряжений питания дневного режима работы и в диапазоне рабочих температур по 4.2 должны соответ­ ствовать значениям. приведенным в таблице</w:t>
      </w:r>
      <w:r>
        <w:rPr>
          <w:b/>
          <w:spacing w:val="-18"/>
          <w:sz w:val="18"/>
        </w:rPr>
        <w:t> </w:t>
      </w:r>
      <w:r>
        <w:rPr>
          <w:b/>
          <w:sz w:val="18"/>
        </w:rPr>
        <w:t>10.</w:t>
      </w:r>
    </w:p>
    <w:p>
      <w:pPr>
        <w:pStyle w:val="BodyText"/>
        <w:spacing w:before="4"/>
        <w:rPr>
          <w:sz w:val="20"/>
        </w:rPr>
      </w:pPr>
    </w:p>
    <w:p>
      <w:pPr>
        <w:spacing w:before="1"/>
        <w:ind w:left="130" w:right="0" w:firstLine="0"/>
        <w:jc w:val="left"/>
        <w:rPr>
          <w:b/>
          <w:sz w:val="16"/>
        </w:rPr>
      </w:pPr>
      <w:r>
        <w:rPr>
          <w:b/>
          <w:sz w:val="16"/>
        </w:rPr>
        <w:t>Т а б л и ц а   1 0 </w:t>
      </w:r>
    </w:p>
    <w:p>
      <w:pPr>
        <w:pStyle w:val="BodyText"/>
        <w:spacing w:before="1"/>
        <w:rPr>
          <w:sz w:val="8"/>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8"/>
        <w:gridCol w:w="1530"/>
        <w:gridCol w:w="1548"/>
        <w:gridCol w:w="1548"/>
        <w:gridCol w:w="1530"/>
        <w:gridCol w:w="1566"/>
      </w:tblGrid>
      <w:tr>
        <w:trPr>
          <w:trHeight w:val="400" w:hRule="atLeast"/>
        </w:trPr>
        <w:tc>
          <w:tcPr>
            <w:tcW w:w="1938" w:type="dxa"/>
            <w:vMerge w:val="restart"/>
          </w:tcPr>
          <w:p>
            <w:pPr>
              <w:pStyle w:val="TableParagraph"/>
              <w:spacing w:before="7"/>
              <w:rPr>
                <w:b/>
                <w:sz w:val="18"/>
              </w:rPr>
            </w:pPr>
          </w:p>
          <w:p>
            <w:pPr>
              <w:pStyle w:val="TableParagraph"/>
              <w:spacing w:line="300" w:lineRule="auto"/>
              <w:ind w:left="602" w:right="210" w:hanging="377"/>
              <w:rPr>
                <w:b/>
                <w:sz w:val="14"/>
              </w:rPr>
            </w:pPr>
            <w:r>
              <w:rPr>
                <w:b/>
                <w:sz w:val="14"/>
              </w:rPr>
              <w:t>Утоп в вертикальной плоскости</w:t>
            </w:r>
          </w:p>
        </w:tc>
        <w:tc>
          <w:tcPr>
            <w:tcW w:w="7722" w:type="dxa"/>
            <w:gridSpan w:val="5"/>
          </w:tcPr>
          <w:p>
            <w:pPr>
              <w:pStyle w:val="TableParagraph"/>
              <w:spacing w:before="124"/>
              <w:ind w:left="553"/>
              <w:rPr>
                <w:b/>
                <w:sz w:val="14"/>
              </w:rPr>
            </w:pPr>
            <w:r>
              <w:rPr>
                <w:b/>
                <w:sz w:val="14"/>
              </w:rPr>
              <w:t>Сила света ССС пешеходного светофора, кд. не менее, для утла а горизонтальной плоскости</w:t>
            </w:r>
          </w:p>
        </w:tc>
      </w:tr>
      <w:tr>
        <w:trPr>
          <w:trHeight w:val="360" w:hRule="atLeast"/>
        </w:trPr>
        <w:tc>
          <w:tcPr>
            <w:tcW w:w="1938" w:type="dxa"/>
            <w:vMerge/>
            <w:tcBorders>
              <w:top w:val="nil"/>
            </w:tcBorders>
          </w:tcPr>
          <w:p>
            <w:pPr>
              <w:rPr>
                <w:sz w:val="2"/>
                <w:szCs w:val="2"/>
              </w:rPr>
            </w:pPr>
          </w:p>
        </w:tc>
        <w:tc>
          <w:tcPr>
            <w:tcW w:w="1530" w:type="dxa"/>
          </w:tcPr>
          <w:p>
            <w:pPr>
              <w:pStyle w:val="TableParagraph"/>
              <w:spacing w:before="91"/>
              <w:ind w:left="689"/>
              <w:rPr>
                <w:b/>
                <w:sz w:val="14"/>
              </w:rPr>
            </w:pPr>
            <w:r>
              <w:rPr>
                <w:b/>
                <w:sz w:val="14"/>
              </w:rPr>
              <w:t>0*</w:t>
            </w:r>
          </w:p>
        </w:tc>
        <w:tc>
          <w:tcPr>
            <w:tcW w:w="1548" w:type="dxa"/>
          </w:tcPr>
          <w:p>
            <w:pPr>
              <w:pStyle w:val="TableParagraph"/>
              <w:spacing w:before="91"/>
              <w:ind w:left="572" w:right="570"/>
              <w:jc w:val="center"/>
              <w:rPr>
                <w:b/>
                <w:sz w:val="14"/>
              </w:rPr>
            </w:pPr>
            <w:r>
              <w:rPr>
                <w:b/>
                <w:sz w:val="14"/>
              </w:rPr>
              <w:t>4 5*</w:t>
            </w:r>
          </w:p>
        </w:tc>
        <w:tc>
          <w:tcPr>
            <w:tcW w:w="1548" w:type="dxa"/>
          </w:tcPr>
          <w:p>
            <w:pPr>
              <w:pStyle w:val="TableParagraph"/>
              <w:spacing w:before="91"/>
              <w:ind w:left="564" w:right="577"/>
              <w:jc w:val="center"/>
              <w:rPr>
                <w:b/>
                <w:sz w:val="14"/>
              </w:rPr>
            </w:pPr>
            <w:r>
              <w:rPr>
                <w:b/>
                <w:sz w:val="14"/>
              </w:rPr>
              <w:t>410*</w:t>
            </w:r>
          </w:p>
        </w:tc>
        <w:tc>
          <w:tcPr>
            <w:tcW w:w="1530" w:type="dxa"/>
          </w:tcPr>
          <w:p>
            <w:pPr>
              <w:pStyle w:val="TableParagraph"/>
              <w:spacing w:before="91"/>
              <w:ind w:left="581" w:right="572"/>
              <w:jc w:val="center"/>
              <w:rPr>
                <w:b/>
                <w:sz w:val="14"/>
              </w:rPr>
            </w:pPr>
            <w:r>
              <w:rPr>
                <w:b/>
                <w:sz w:val="14"/>
              </w:rPr>
              <w:t>4 20*</w:t>
            </w:r>
          </w:p>
        </w:tc>
        <w:tc>
          <w:tcPr>
            <w:tcW w:w="1566" w:type="dxa"/>
          </w:tcPr>
          <w:p>
            <w:pPr>
              <w:pStyle w:val="TableParagraph"/>
              <w:spacing w:before="91"/>
              <w:ind w:left="570" w:right="590"/>
              <w:jc w:val="center"/>
              <w:rPr>
                <w:b/>
                <w:sz w:val="14"/>
              </w:rPr>
            </w:pPr>
            <w:r>
              <w:rPr>
                <w:b/>
                <w:sz w:val="14"/>
              </w:rPr>
              <w:t>4 30*</w:t>
            </w:r>
          </w:p>
        </w:tc>
      </w:tr>
      <w:tr>
        <w:trPr>
          <w:trHeight w:val="240" w:hRule="atLeast"/>
        </w:trPr>
        <w:tc>
          <w:tcPr>
            <w:tcW w:w="1938" w:type="dxa"/>
          </w:tcPr>
          <w:p>
            <w:pPr>
              <w:pStyle w:val="TableParagraph"/>
              <w:spacing w:before="67"/>
              <w:ind w:left="860"/>
              <w:rPr>
                <w:b/>
                <w:sz w:val="14"/>
              </w:rPr>
            </w:pPr>
            <w:r>
              <w:rPr>
                <w:b/>
                <w:sz w:val="14"/>
              </w:rPr>
              <w:t>♦3*</w:t>
            </w:r>
          </w:p>
        </w:tc>
        <w:tc>
          <w:tcPr>
            <w:tcW w:w="1530" w:type="dxa"/>
          </w:tcPr>
          <w:p>
            <w:pPr>
              <w:pStyle w:val="TableParagraph"/>
              <w:spacing w:before="67"/>
              <w:ind w:left="685"/>
              <w:rPr>
                <w:b/>
                <w:sz w:val="14"/>
              </w:rPr>
            </w:pPr>
            <w:r>
              <w:rPr>
                <w:b/>
                <w:sz w:val="14"/>
              </w:rPr>
              <w:t>30</w:t>
            </w:r>
          </w:p>
        </w:tc>
        <w:tc>
          <w:tcPr>
            <w:tcW w:w="1548" w:type="dxa"/>
          </w:tcPr>
          <w:p>
            <w:pPr>
              <w:pStyle w:val="TableParagraph"/>
              <w:spacing w:before="67"/>
              <w:ind w:left="566" w:right="570"/>
              <w:jc w:val="center"/>
              <w:rPr>
                <w:b/>
                <w:sz w:val="14"/>
              </w:rPr>
            </w:pPr>
            <w:r>
              <w:rPr>
                <w:b/>
                <w:sz w:val="14"/>
              </w:rPr>
              <w:t>25</w:t>
            </w:r>
          </w:p>
        </w:tc>
        <w:tc>
          <w:tcPr>
            <w:tcW w:w="4644" w:type="dxa"/>
            <w:gridSpan w:val="3"/>
          </w:tcPr>
          <w:p>
            <w:pPr>
              <w:pStyle w:val="TableParagraph"/>
              <w:spacing w:before="52"/>
              <w:ind w:right="33"/>
              <w:jc w:val="center"/>
              <w:rPr>
                <w:b/>
                <w:sz w:val="14"/>
              </w:rPr>
            </w:pPr>
            <w:r>
              <w:rPr>
                <w:b/>
                <w:sz w:val="14"/>
              </w:rPr>
              <w:t>—</w:t>
            </w:r>
          </w:p>
        </w:tc>
      </w:tr>
      <w:tr>
        <w:trPr>
          <w:trHeight w:val="240" w:hRule="atLeast"/>
        </w:trPr>
        <w:tc>
          <w:tcPr>
            <w:tcW w:w="1938" w:type="dxa"/>
          </w:tcPr>
          <w:p>
            <w:pPr>
              <w:pStyle w:val="TableParagraph"/>
              <w:spacing w:line="148" w:lineRule="exact" w:before="73"/>
              <w:ind w:left="894"/>
              <w:rPr>
                <w:b/>
                <w:sz w:val="14"/>
              </w:rPr>
            </w:pPr>
            <w:r>
              <w:rPr>
                <w:b/>
                <w:sz w:val="14"/>
              </w:rPr>
              <w:t>0*</w:t>
            </w:r>
          </w:p>
        </w:tc>
        <w:tc>
          <w:tcPr>
            <w:tcW w:w="1530" w:type="dxa"/>
          </w:tcPr>
          <w:p>
            <w:pPr>
              <w:pStyle w:val="TableParagraph"/>
              <w:spacing w:line="148" w:lineRule="exact" w:before="73"/>
              <w:ind w:left="685"/>
              <w:rPr>
                <w:b/>
                <w:sz w:val="14"/>
              </w:rPr>
            </w:pPr>
            <w:r>
              <w:rPr>
                <w:b/>
                <w:sz w:val="14"/>
              </w:rPr>
              <w:t>70</w:t>
            </w:r>
          </w:p>
        </w:tc>
        <w:tc>
          <w:tcPr>
            <w:tcW w:w="1548" w:type="dxa"/>
          </w:tcPr>
          <w:p>
            <w:pPr>
              <w:pStyle w:val="TableParagraph"/>
              <w:spacing w:line="142" w:lineRule="exact" w:before="79"/>
              <w:ind w:left="562" w:right="570"/>
              <w:jc w:val="center"/>
              <w:rPr>
                <w:b/>
                <w:sz w:val="14"/>
              </w:rPr>
            </w:pPr>
            <w:r>
              <w:rPr>
                <w:b/>
                <w:sz w:val="14"/>
              </w:rPr>
              <w:t>60</w:t>
            </w:r>
          </w:p>
        </w:tc>
        <w:tc>
          <w:tcPr>
            <w:tcW w:w="4644" w:type="dxa"/>
            <w:gridSpan w:val="3"/>
          </w:tcPr>
          <w:p>
            <w:pPr>
              <w:pStyle w:val="TableParagraph"/>
              <w:spacing w:line="148" w:lineRule="exact" w:before="73"/>
              <w:ind w:left="1975" w:right="2073"/>
              <w:jc w:val="center"/>
              <w:rPr>
                <w:b/>
                <w:sz w:val="14"/>
              </w:rPr>
            </w:pPr>
            <w:r>
              <w:rPr>
                <w:b/>
                <w:sz w:val="14"/>
              </w:rPr>
              <w:t>40 | 2 | 1</w:t>
            </w:r>
          </w:p>
        </w:tc>
      </w:tr>
      <w:tr>
        <w:trPr>
          <w:trHeight w:val="260" w:hRule="atLeast"/>
        </w:trPr>
        <w:tc>
          <w:tcPr>
            <w:tcW w:w="1938" w:type="dxa"/>
          </w:tcPr>
          <w:p>
            <w:pPr>
              <w:pStyle w:val="TableParagraph"/>
              <w:spacing w:before="73"/>
              <w:ind w:left="868"/>
              <w:rPr>
                <w:b/>
                <w:sz w:val="14"/>
              </w:rPr>
            </w:pPr>
            <w:r>
              <w:rPr>
                <w:b/>
                <w:sz w:val="14"/>
              </w:rPr>
              <w:t>-3*</w:t>
            </w:r>
          </w:p>
        </w:tc>
        <w:tc>
          <w:tcPr>
            <w:tcW w:w="1530" w:type="dxa"/>
          </w:tcPr>
          <w:p>
            <w:pPr>
              <w:pStyle w:val="TableParagraph"/>
              <w:spacing w:before="73"/>
              <w:ind w:left="685"/>
              <w:rPr>
                <w:b/>
                <w:sz w:val="14"/>
              </w:rPr>
            </w:pPr>
            <w:r>
              <w:rPr>
                <w:b/>
                <w:sz w:val="14"/>
              </w:rPr>
              <w:t>56</w:t>
            </w:r>
          </w:p>
        </w:tc>
        <w:tc>
          <w:tcPr>
            <w:tcW w:w="1548" w:type="dxa"/>
          </w:tcPr>
          <w:p>
            <w:pPr>
              <w:pStyle w:val="TableParagraph"/>
              <w:spacing w:before="73"/>
              <w:ind w:left="566" w:right="570"/>
              <w:jc w:val="center"/>
              <w:rPr>
                <w:b/>
                <w:sz w:val="14"/>
              </w:rPr>
            </w:pPr>
            <w:r>
              <w:rPr>
                <w:b/>
                <w:sz w:val="14"/>
              </w:rPr>
              <w:t>53</w:t>
            </w:r>
          </w:p>
        </w:tc>
        <w:tc>
          <w:tcPr>
            <w:tcW w:w="4644" w:type="dxa"/>
            <w:gridSpan w:val="3"/>
          </w:tcPr>
          <w:p>
            <w:pPr>
              <w:pStyle w:val="TableParagraph"/>
              <w:spacing w:before="47"/>
              <w:ind w:left="8"/>
              <w:jc w:val="center"/>
              <w:rPr>
                <w:rFonts w:ascii="Times New Roman" w:hAnsi="Times New Roman"/>
                <w:sz w:val="15"/>
              </w:rPr>
            </w:pPr>
            <w:r>
              <w:rPr>
                <w:rFonts w:ascii="Times New Roman" w:hAnsi="Times New Roman"/>
                <w:sz w:val="15"/>
              </w:rPr>
              <w:t>—</w:t>
            </w:r>
          </w:p>
        </w:tc>
      </w:tr>
      <w:tr>
        <w:trPr>
          <w:trHeight w:val="260" w:hRule="atLeast"/>
        </w:trPr>
        <w:tc>
          <w:tcPr>
            <w:tcW w:w="1938" w:type="dxa"/>
          </w:tcPr>
          <w:p>
            <w:pPr>
              <w:pStyle w:val="TableParagraph"/>
              <w:spacing w:before="73"/>
              <w:ind w:left="868"/>
              <w:rPr>
                <w:b/>
                <w:sz w:val="14"/>
              </w:rPr>
            </w:pPr>
            <w:r>
              <w:rPr>
                <w:b/>
                <w:sz w:val="14"/>
              </w:rPr>
              <w:t>-5*</w:t>
            </w:r>
          </w:p>
        </w:tc>
        <w:tc>
          <w:tcPr>
            <w:tcW w:w="1530" w:type="dxa"/>
          </w:tcPr>
          <w:p>
            <w:pPr>
              <w:pStyle w:val="TableParagraph"/>
              <w:spacing w:before="73"/>
              <w:ind w:left="679"/>
              <w:rPr>
                <w:b/>
                <w:sz w:val="14"/>
              </w:rPr>
            </w:pPr>
            <w:r>
              <w:rPr>
                <w:b/>
                <w:sz w:val="14"/>
              </w:rPr>
              <w:t>42</w:t>
            </w:r>
          </w:p>
        </w:tc>
        <w:tc>
          <w:tcPr>
            <w:tcW w:w="1548" w:type="dxa"/>
          </w:tcPr>
          <w:p>
            <w:pPr>
              <w:pStyle w:val="TableParagraph"/>
              <w:spacing w:before="44"/>
              <w:ind w:left="36"/>
              <w:jc w:val="center"/>
              <w:rPr>
                <w:rFonts w:ascii="Times New Roman" w:hAnsi="Times New Roman"/>
                <w:sz w:val="15"/>
              </w:rPr>
            </w:pPr>
            <w:r>
              <w:rPr>
                <w:rFonts w:ascii="Times New Roman" w:hAnsi="Times New Roman"/>
                <w:sz w:val="15"/>
              </w:rPr>
              <w:t>—</w:t>
            </w:r>
          </w:p>
        </w:tc>
        <w:tc>
          <w:tcPr>
            <w:tcW w:w="1548" w:type="dxa"/>
          </w:tcPr>
          <w:p>
            <w:pPr>
              <w:pStyle w:val="TableParagraph"/>
              <w:spacing w:before="73"/>
              <w:ind w:left="569" w:right="577"/>
              <w:jc w:val="center"/>
              <w:rPr>
                <w:b/>
                <w:sz w:val="14"/>
              </w:rPr>
            </w:pPr>
            <w:r>
              <w:rPr>
                <w:b/>
                <w:sz w:val="14"/>
              </w:rPr>
              <w:t>25</w:t>
            </w:r>
          </w:p>
        </w:tc>
        <w:tc>
          <w:tcPr>
            <w:tcW w:w="3096" w:type="dxa"/>
            <w:gridSpan w:val="2"/>
          </w:tcPr>
          <w:p>
            <w:pPr>
              <w:pStyle w:val="TableParagraph"/>
              <w:spacing w:before="50"/>
              <w:ind w:left="2"/>
              <w:jc w:val="center"/>
              <w:rPr>
                <w:rFonts w:ascii="Times New Roman" w:hAnsi="Times New Roman"/>
                <w:sz w:val="15"/>
              </w:rPr>
            </w:pPr>
            <w:r>
              <w:rPr>
                <w:rFonts w:ascii="Times New Roman" w:hAnsi="Times New Roman"/>
                <w:sz w:val="15"/>
              </w:rPr>
              <w:t>—</w:t>
            </w:r>
          </w:p>
        </w:tc>
      </w:tr>
      <w:tr>
        <w:trPr>
          <w:trHeight w:val="260" w:hRule="atLeast"/>
        </w:trPr>
        <w:tc>
          <w:tcPr>
            <w:tcW w:w="1938" w:type="dxa"/>
          </w:tcPr>
          <w:p>
            <w:pPr>
              <w:pStyle w:val="TableParagraph"/>
              <w:spacing w:before="73"/>
              <w:ind w:left="832"/>
              <w:rPr>
                <w:b/>
                <w:sz w:val="14"/>
              </w:rPr>
            </w:pPr>
            <w:r>
              <w:rPr>
                <w:b/>
                <w:sz w:val="14"/>
              </w:rPr>
              <w:t>-10*</w:t>
            </w:r>
          </w:p>
        </w:tc>
        <w:tc>
          <w:tcPr>
            <w:tcW w:w="1530" w:type="dxa"/>
          </w:tcPr>
          <w:p>
            <w:pPr>
              <w:pStyle w:val="TableParagraph"/>
              <w:spacing w:before="73"/>
              <w:ind w:left="673"/>
              <w:rPr>
                <w:b/>
                <w:sz w:val="14"/>
              </w:rPr>
            </w:pPr>
            <w:r>
              <w:rPr>
                <w:b/>
                <w:sz w:val="14"/>
              </w:rPr>
              <w:t>21</w:t>
            </w:r>
          </w:p>
        </w:tc>
        <w:tc>
          <w:tcPr>
            <w:tcW w:w="3096" w:type="dxa"/>
            <w:gridSpan w:val="2"/>
          </w:tcPr>
          <w:p>
            <w:pPr>
              <w:pStyle w:val="TableParagraph"/>
              <w:spacing w:before="44"/>
              <w:ind w:left="12"/>
              <w:jc w:val="center"/>
              <w:rPr>
                <w:rFonts w:ascii="Times New Roman" w:hAnsi="Times New Roman"/>
                <w:sz w:val="15"/>
              </w:rPr>
            </w:pPr>
            <w:r>
              <w:rPr>
                <w:rFonts w:ascii="Times New Roman" w:hAnsi="Times New Roman"/>
                <w:sz w:val="15"/>
              </w:rPr>
              <w:t>—</w:t>
            </w:r>
          </w:p>
        </w:tc>
        <w:tc>
          <w:tcPr>
            <w:tcW w:w="1530" w:type="dxa"/>
          </w:tcPr>
          <w:p>
            <w:pPr>
              <w:pStyle w:val="TableParagraph"/>
              <w:spacing w:before="73"/>
              <w:ind w:right="7"/>
              <w:jc w:val="center"/>
              <w:rPr>
                <w:b/>
                <w:sz w:val="14"/>
              </w:rPr>
            </w:pPr>
            <w:r>
              <w:rPr>
                <w:b/>
                <w:w w:val="99"/>
                <w:sz w:val="14"/>
              </w:rPr>
              <w:t>6</w:t>
            </w:r>
          </w:p>
        </w:tc>
        <w:tc>
          <w:tcPr>
            <w:tcW w:w="1566" w:type="dxa"/>
          </w:tcPr>
          <w:p>
            <w:pPr>
              <w:pStyle w:val="TableParagraph"/>
              <w:spacing w:before="61"/>
              <w:ind w:right="19"/>
              <w:jc w:val="center"/>
              <w:rPr>
                <w:b/>
                <w:sz w:val="14"/>
              </w:rPr>
            </w:pPr>
            <w:r>
              <w:rPr>
                <w:b/>
                <w:sz w:val="14"/>
              </w:rPr>
              <w:t>—</w:t>
            </w:r>
          </w:p>
        </w:tc>
      </w:tr>
      <w:tr>
        <w:trPr>
          <w:trHeight w:val="260" w:hRule="atLeast"/>
        </w:trPr>
        <w:tc>
          <w:tcPr>
            <w:tcW w:w="1938" w:type="dxa"/>
            <w:textDirection w:val="btLr"/>
          </w:tcPr>
          <w:p>
            <w:pPr>
              <w:pStyle w:val="TableParagraph"/>
              <w:rPr>
                <w:b/>
                <w:sz w:val="16"/>
              </w:rPr>
            </w:pPr>
          </w:p>
          <w:p>
            <w:pPr>
              <w:pStyle w:val="TableParagraph"/>
              <w:rPr>
                <w:b/>
                <w:sz w:val="16"/>
              </w:rPr>
            </w:pPr>
          </w:p>
          <w:p>
            <w:pPr>
              <w:pStyle w:val="TableParagraph"/>
              <w:rPr>
                <w:b/>
                <w:sz w:val="16"/>
              </w:rPr>
            </w:pPr>
          </w:p>
          <w:p>
            <w:pPr>
              <w:pStyle w:val="TableParagraph"/>
              <w:spacing w:before="3"/>
              <w:rPr>
                <w:b/>
                <w:sz w:val="16"/>
              </w:rPr>
            </w:pPr>
          </w:p>
          <w:p>
            <w:pPr>
              <w:pStyle w:val="TableParagraph"/>
              <w:spacing w:line="127" w:lineRule="exact"/>
              <w:ind w:left="108"/>
              <w:rPr>
                <w:b/>
                <w:sz w:val="14"/>
              </w:rPr>
            </w:pPr>
            <w:r>
              <w:rPr>
                <w:b/>
                <w:w w:val="99"/>
                <w:sz w:val="14"/>
              </w:rPr>
              <w:t>1</w:t>
            </w:r>
          </w:p>
          <w:p>
            <w:pPr>
              <w:pStyle w:val="TableParagraph"/>
              <w:spacing w:line="156" w:lineRule="auto" w:before="21"/>
              <w:ind w:left="112" w:right="-32" w:hanging="66"/>
              <w:rPr>
                <w:b/>
                <w:sz w:val="14"/>
              </w:rPr>
            </w:pPr>
            <w:r>
              <w:rPr>
                <w:b/>
                <w:spacing w:val="-1"/>
                <w:w w:val="100"/>
                <w:sz w:val="14"/>
              </w:rPr>
              <w:t>к&gt; </w:t>
            </w:r>
            <w:r>
              <w:rPr>
                <w:b/>
                <w:spacing w:val="-40"/>
                <w:w w:val="100"/>
                <w:sz w:val="14"/>
              </w:rPr>
              <w:t>о</w:t>
            </w:r>
            <w:r>
              <w:rPr>
                <w:b/>
                <w:w w:val="99"/>
                <w:position w:val="-6"/>
                <w:sz w:val="14"/>
              </w:rPr>
              <w:t>•</w:t>
            </w:r>
          </w:p>
        </w:tc>
        <w:tc>
          <w:tcPr>
            <w:tcW w:w="1530" w:type="dxa"/>
          </w:tcPr>
          <w:p>
            <w:pPr>
              <w:pStyle w:val="TableParagraph"/>
              <w:spacing w:before="73"/>
              <w:ind w:left="716"/>
              <w:rPr>
                <w:b/>
                <w:sz w:val="14"/>
              </w:rPr>
            </w:pPr>
            <w:r>
              <w:rPr>
                <w:b/>
                <w:w w:val="99"/>
                <w:sz w:val="14"/>
              </w:rPr>
              <w:t>2</w:t>
            </w:r>
          </w:p>
        </w:tc>
        <w:tc>
          <w:tcPr>
            <w:tcW w:w="4626" w:type="dxa"/>
            <w:gridSpan w:val="3"/>
          </w:tcPr>
          <w:p>
            <w:pPr>
              <w:pStyle w:val="TableParagraph"/>
              <w:spacing w:before="79"/>
              <w:ind w:right="3"/>
              <w:jc w:val="center"/>
              <w:rPr>
                <w:b/>
                <w:sz w:val="14"/>
              </w:rPr>
            </w:pPr>
            <w:r>
              <w:rPr>
                <w:b/>
                <w:sz w:val="14"/>
              </w:rPr>
              <w:t>—</w:t>
            </w:r>
          </w:p>
        </w:tc>
        <w:tc>
          <w:tcPr>
            <w:tcW w:w="1566" w:type="dxa"/>
          </w:tcPr>
          <w:p>
            <w:pPr>
              <w:pStyle w:val="TableParagraph"/>
              <w:spacing w:before="73"/>
              <w:ind w:right="19"/>
              <w:jc w:val="center"/>
              <w:rPr>
                <w:b/>
                <w:sz w:val="14"/>
              </w:rPr>
            </w:pPr>
            <w:r>
              <w:rPr>
                <w:b/>
                <w:w w:val="99"/>
                <w:sz w:val="14"/>
              </w:rPr>
              <w:t>2</w:t>
            </w:r>
          </w:p>
        </w:tc>
      </w:tr>
    </w:tbl>
    <w:p>
      <w:pPr>
        <w:spacing w:before="34"/>
        <w:ind w:left="481" w:right="2477" w:firstLine="0"/>
        <w:jc w:val="center"/>
        <w:rPr>
          <w:b/>
          <w:sz w:val="16"/>
        </w:rPr>
      </w:pPr>
      <w:r>
        <w:rPr>
          <w:b/>
          <w:sz w:val="16"/>
          <w:u w:val="single"/>
        </w:rPr>
        <w:t>П р и м е ч а н и е  — Максимальное значение силы света должно быть не болев 700 кд.</w:t>
      </w:r>
    </w:p>
    <w:p>
      <w:pPr>
        <w:pStyle w:val="BodyText"/>
        <w:rPr>
          <w:sz w:val="19"/>
        </w:rPr>
      </w:pPr>
    </w:p>
    <w:p>
      <w:pPr>
        <w:spacing w:before="95"/>
        <w:ind w:left="0" w:right="402" w:firstLine="0"/>
        <w:jc w:val="right"/>
        <w:rPr>
          <w:sz w:val="17"/>
        </w:rPr>
      </w:pPr>
      <w:r>
        <w:rPr>
          <w:sz w:val="17"/>
        </w:rPr>
        <w:t>9</w:t>
      </w:r>
    </w:p>
    <w:p>
      <w:pPr>
        <w:spacing w:after="0"/>
        <w:jc w:val="right"/>
        <w:rPr>
          <w:sz w:val="17"/>
        </w:rPr>
        <w:sectPr>
          <w:pgSz w:w="11900" w:h="16840"/>
          <w:pgMar w:header="520" w:footer="515" w:top="720" w:bottom="720" w:left="900" w:right="840"/>
        </w:sectPr>
      </w:pPr>
    </w:p>
    <w:p>
      <w:pPr>
        <w:pStyle w:val="BodyText"/>
        <w:rPr>
          <w:b w:val="0"/>
          <w:sz w:val="20"/>
        </w:rPr>
      </w:pPr>
    </w:p>
    <w:p>
      <w:pPr>
        <w:pStyle w:val="BodyText"/>
        <w:rPr>
          <w:b w:val="0"/>
          <w:sz w:val="20"/>
        </w:rPr>
      </w:pPr>
    </w:p>
    <w:p>
      <w:pPr>
        <w:pStyle w:val="BodyText"/>
        <w:spacing w:before="7"/>
        <w:rPr>
          <w:b w:val="0"/>
          <w:sz w:val="23"/>
        </w:rPr>
      </w:pPr>
    </w:p>
    <w:p>
      <w:pPr>
        <w:pStyle w:val="Heading2"/>
        <w:ind w:left="142"/>
        <w:jc w:val="left"/>
      </w:pPr>
      <w:r>
        <w:rPr/>
        <w:t>ГОСТ Р 56057—2014</w:t>
      </w:r>
    </w:p>
    <w:p>
      <w:pPr>
        <w:pStyle w:val="BodyText"/>
        <w:rPr>
          <w:sz w:val="20"/>
        </w:rPr>
      </w:pPr>
    </w:p>
    <w:p>
      <w:pPr>
        <w:pStyle w:val="ListParagraph"/>
        <w:numPr>
          <w:ilvl w:val="2"/>
          <w:numId w:val="12"/>
        </w:numPr>
        <w:tabs>
          <w:tab w:pos="1740" w:val="left" w:leader="none"/>
          <w:tab w:pos="1742" w:val="left" w:leader="none"/>
        </w:tabs>
        <w:spacing w:line="271" w:lineRule="auto" w:before="140" w:after="0"/>
        <w:ind w:left="125" w:right="102" w:firstLine="522"/>
        <w:jc w:val="left"/>
        <w:rPr>
          <w:b/>
          <w:i/>
          <w:sz w:val="18"/>
        </w:rPr>
      </w:pPr>
      <w:r>
        <w:rPr>
          <w:b/>
          <w:sz w:val="18"/>
        </w:rPr>
        <w:t>В ночном режиме (при его необходимости) во всем диапазоне напряжений питания осевая сила света ССС пешеходного светофора должна быть от 25 до 200 кд при температуре окружающей сре­  ды (25 ± 10)</w:t>
      </w:r>
      <w:r>
        <w:rPr>
          <w:b/>
          <w:spacing w:val="-2"/>
          <w:sz w:val="18"/>
        </w:rPr>
        <w:t> </w:t>
      </w:r>
      <w:r>
        <w:rPr>
          <w:b/>
          <w:i/>
          <w:sz w:val="18"/>
        </w:rPr>
        <w:t>°С.</w:t>
      </w:r>
    </w:p>
    <w:p>
      <w:pPr>
        <w:pStyle w:val="BodyText"/>
        <w:rPr>
          <w:i/>
          <w:sz w:val="20"/>
        </w:rPr>
      </w:pPr>
    </w:p>
    <w:p>
      <w:pPr>
        <w:pStyle w:val="BodyText"/>
        <w:spacing w:before="5"/>
        <w:rPr>
          <w:i/>
          <w:sz w:val="17"/>
        </w:rPr>
      </w:pPr>
    </w:p>
    <w:p>
      <w:pPr>
        <w:pStyle w:val="Heading1"/>
        <w:numPr>
          <w:ilvl w:val="0"/>
          <w:numId w:val="12"/>
        </w:numPr>
        <w:tabs>
          <w:tab w:pos="956" w:val="left" w:leader="none"/>
        </w:tabs>
        <w:spacing w:line="240" w:lineRule="auto" w:before="0" w:after="0"/>
        <w:ind w:left="955" w:right="0" w:hanging="305"/>
        <w:jc w:val="left"/>
      </w:pPr>
      <w:bookmarkStart w:name="_bookmark6" w:id="12"/>
      <w:bookmarkEnd w:id="12"/>
      <w:r>
        <w:rPr>
          <w:b w:val="0"/>
        </w:rPr>
      </w:r>
      <w:bookmarkStart w:name="_bookmark6" w:id="13"/>
      <w:bookmarkEnd w:id="13"/>
      <w:r>
        <w:rPr/>
        <w:t>Требования</w:t>
      </w:r>
      <w:r>
        <w:rPr/>
        <w:t> к цветности</w:t>
      </w:r>
      <w:r>
        <w:rPr>
          <w:spacing w:val="-1"/>
        </w:rPr>
        <w:t> </w:t>
      </w:r>
      <w:r>
        <w:rPr/>
        <w:t>излучения</w:t>
      </w:r>
    </w:p>
    <w:p>
      <w:pPr>
        <w:pStyle w:val="BodyText"/>
        <w:spacing w:before="4"/>
        <w:rPr>
          <w:sz w:val="24"/>
        </w:rPr>
      </w:pPr>
    </w:p>
    <w:p>
      <w:pPr>
        <w:pStyle w:val="ListParagraph"/>
        <w:numPr>
          <w:ilvl w:val="1"/>
          <w:numId w:val="13"/>
        </w:numPr>
        <w:tabs>
          <w:tab w:pos="1545" w:val="left" w:leader="none"/>
          <w:tab w:pos="1547" w:val="left" w:leader="none"/>
        </w:tabs>
        <w:spacing w:line="266" w:lineRule="auto" w:before="1" w:after="0"/>
        <w:ind w:left="133" w:right="254" w:firstLine="517"/>
        <w:jc w:val="left"/>
        <w:rPr>
          <w:b/>
          <w:sz w:val="18"/>
        </w:rPr>
      </w:pPr>
      <w:r>
        <w:rPr>
          <w:b/>
          <w:sz w:val="18"/>
        </w:rPr>
        <w:t>Значения координат цветности излучения ССС светофоров, световых бпоков</w:t>
      </w:r>
      <w:r>
        <w:rPr>
          <w:b/>
          <w:spacing w:val="-36"/>
          <w:sz w:val="18"/>
        </w:rPr>
        <w:t> </w:t>
      </w:r>
      <w:r>
        <w:rPr>
          <w:b/>
          <w:sz w:val="18"/>
        </w:rPr>
        <w:t>маршрутных указатепей. зеленой полосы, белой стрелы, переездного светофора лунно-белого цвета и пешеходного светофора зеленого цвета во всем диапазоне напряжений питания дневного и ночного режима работы и  в диапазоне рабочих температур окружающей среды по 4.2 (для ССС мачтовых и карликовых светофо­ ров — от минус 45 </w:t>
      </w:r>
      <w:r>
        <w:rPr>
          <w:b/>
          <w:i/>
          <w:sz w:val="18"/>
        </w:rPr>
        <w:t>°С </w:t>
      </w:r>
      <w:r>
        <w:rPr>
          <w:b/>
          <w:sz w:val="18"/>
        </w:rPr>
        <w:t>до 55 °С) должны находиться на графике цветностей колориметрической системы МК01931 г. в пределах областей с координатами угловых точек, указанных в таблице 11 и на рисунке</w:t>
      </w:r>
      <w:r>
        <w:rPr>
          <w:b/>
          <w:spacing w:val="-36"/>
          <w:sz w:val="18"/>
        </w:rPr>
        <w:t> </w:t>
      </w:r>
      <w:r>
        <w:rPr>
          <w:b/>
          <w:sz w:val="18"/>
        </w:rPr>
        <w:t>4.</w:t>
      </w:r>
    </w:p>
    <w:p>
      <w:pPr>
        <w:pStyle w:val="BodyText"/>
        <w:spacing w:before="3"/>
        <w:rPr>
          <w:sz w:val="19"/>
        </w:rPr>
      </w:pPr>
    </w:p>
    <w:p>
      <w:pPr>
        <w:spacing w:before="0"/>
        <w:ind w:left="134" w:right="0" w:firstLine="0"/>
        <w:jc w:val="left"/>
        <w:rPr>
          <w:b/>
          <w:sz w:val="16"/>
        </w:rPr>
      </w:pPr>
      <w:r>
        <w:rPr>
          <w:b/>
          <w:sz w:val="16"/>
        </w:rPr>
        <w:t>Т а б л и ц е   1 1 </w:t>
      </w:r>
    </w:p>
    <w:p>
      <w:pPr>
        <w:pStyle w:val="BodyText"/>
        <w:spacing w:before="10"/>
        <w:rPr>
          <w:sz w:val="9"/>
        </w:rPr>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00"/>
        <w:gridCol w:w="1260"/>
        <w:gridCol w:w="1260"/>
        <w:gridCol w:w="1260"/>
        <w:gridCol w:w="1242"/>
        <w:gridCol w:w="1260"/>
        <w:gridCol w:w="1296"/>
      </w:tblGrid>
      <w:tr>
        <w:trPr>
          <w:trHeight w:val="480" w:hRule="atLeast"/>
        </w:trPr>
        <w:tc>
          <w:tcPr>
            <w:tcW w:w="2100" w:type="dxa"/>
            <w:vMerge w:val="restart"/>
          </w:tcPr>
          <w:p>
            <w:pPr>
              <w:pStyle w:val="TableParagraph"/>
              <w:rPr>
                <w:b/>
                <w:sz w:val="18"/>
              </w:rPr>
            </w:pPr>
          </w:p>
          <w:p>
            <w:pPr>
              <w:pStyle w:val="TableParagraph"/>
              <w:spacing w:before="2"/>
              <w:rPr>
                <w:b/>
                <w:sz w:val="16"/>
              </w:rPr>
            </w:pPr>
          </w:p>
          <w:p>
            <w:pPr>
              <w:pStyle w:val="TableParagraph"/>
              <w:spacing w:before="1"/>
              <w:ind w:left="224"/>
              <w:rPr>
                <w:b/>
                <w:sz w:val="16"/>
              </w:rPr>
            </w:pPr>
            <w:r>
              <w:rPr>
                <w:b/>
                <w:sz w:val="14"/>
              </w:rPr>
              <w:t>Цвет излучения </w:t>
            </w:r>
            <w:r>
              <w:rPr>
                <w:b/>
                <w:sz w:val="16"/>
              </w:rPr>
              <w:t>C C C </w:t>
            </w:r>
          </w:p>
        </w:tc>
        <w:tc>
          <w:tcPr>
            <w:tcW w:w="1260" w:type="dxa"/>
            <w:tcBorders>
              <w:bottom w:val="nil"/>
            </w:tcBorders>
          </w:tcPr>
          <w:p>
            <w:pPr>
              <w:pStyle w:val="TableParagraph"/>
              <w:rPr>
                <w:b/>
                <w:sz w:val="16"/>
              </w:rPr>
            </w:pPr>
          </w:p>
          <w:p>
            <w:pPr>
              <w:pStyle w:val="TableParagraph"/>
              <w:spacing w:line="148" w:lineRule="exact" w:before="141"/>
              <w:ind w:left="111" w:right="178"/>
              <w:jc w:val="center"/>
              <w:rPr>
                <w:b/>
                <w:sz w:val="14"/>
              </w:rPr>
            </w:pPr>
            <w:r>
              <w:rPr>
                <w:b/>
                <w:sz w:val="14"/>
              </w:rPr>
              <w:t>Обозначение</w:t>
            </w:r>
          </w:p>
        </w:tc>
        <w:tc>
          <w:tcPr>
            <w:tcW w:w="6318" w:type="dxa"/>
            <w:gridSpan w:val="5"/>
          </w:tcPr>
          <w:p>
            <w:pPr>
              <w:pStyle w:val="TableParagraph"/>
              <w:spacing w:before="11"/>
              <w:rPr>
                <w:b/>
                <w:sz w:val="13"/>
              </w:rPr>
            </w:pPr>
          </w:p>
          <w:p>
            <w:pPr>
              <w:pStyle w:val="TableParagraph"/>
              <w:ind w:left="715"/>
              <w:rPr>
                <w:b/>
                <w:sz w:val="14"/>
              </w:rPr>
            </w:pPr>
            <w:r>
              <w:rPr>
                <w:b/>
                <w:sz w:val="14"/>
              </w:rPr>
              <w:t>Значения координат угловых точек допустимых областей цветности</w:t>
            </w:r>
          </w:p>
        </w:tc>
      </w:tr>
      <w:tr>
        <w:trPr>
          <w:trHeight w:val="480" w:hRule="atLeast"/>
        </w:trPr>
        <w:tc>
          <w:tcPr>
            <w:tcW w:w="2100" w:type="dxa"/>
            <w:vMerge/>
            <w:tcBorders>
              <w:top w:val="nil"/>
            </w:tcBorders>
          </w:tcPr>
          <w:p>
            <w:pPr>
              <w:rPr>
                <w:sz w:val="2"/>
                <w:szCs w:val="2"/>
              </w:rPr>
            </w:pPr>
          </w:p>
        </w:tc>
        <w:tc>
          <w:tcPr>
            <w:tcW w:w="1260" w:type="dxa"/>
            <w:tcBorders>
              <w:top w:val="nil"/>
            </w:tcBorders>
          </w:tcPr>
          <w:p>
            <w:pPr>
              <w:pStyle w:val="TableParagraph"/>
              <w:spacing w:before="1"/>
              <w:ind w:left="111" w:right="137"/>
              <w:jc w:val="center"/>
              <w:rPr>
                <w:b/>
                <w:sz w:val="14"/>
              </w:rPr>
            </w:pPr>
            <w:r>
              <w:rPr>
                <w:b/>
                <w:sz w:val="14"/>
              </w:rPr>
              <w:t>координат</w:t>
            </w:r>
          </w:p>
        </w:tc>
        <w:tc>
          <w:tcPr>
            <w:tcW w:w="1260" w:type="dxa"/>
          </w:tcPr>
          <w:p>
            <w:pPr>
              <w:pStyle w:val="TableParagraph"/>
              <w:spacing w:before="145"/>
              <w:ind w:right="63"/>
              <w:jc w:val="center"/>
              <w:rPr>
                <w:b/>
                <w:sz w:val="16"/>
              </w:rPr>
            </w:pPr>
            <w:r>
              <w:rPr>
                <w:b/>
                <w:w w:val="99"/>
                <w:sz w:val="16"/>
              </w:rPr>
              <w:t>1</w:t>
            </w:r>
          </w:p>
        </w:tc>
        <w:tc>
          <w:tcPr>
            <w:tcW w:w="1260" w:type="dxa"/>
          </w:tcPr>
          <w:p>
            <w:pPr>
              <w:pStyle w:val="TableParagraph"/>
              <w:spacing w:before="145"/>
              <w:ind w:left="111" w:right="118"/>
              <w:jc w:val="center"/>
              <w:rPr>
                <w:b/>
                <w:sz w:val="16"/>
              </w:rPr>
            </w:pPr>
            <w:r>
              <w:rPr>
                <w:b/>
                <w:sz w:val="16"/>
              </w:rPr>
              <w:t>2(21</w:t>
            </w:r>
          </w:p>
        </w:tc>
        <w:tc>
          <w:tcPr>
            <w:tcW w:w="1242" w:type="dxa"/>
          </w:tcPr>
          <w:p>
            <w:pPr>
              <w:pStyle w:val="TableParagraph"/>
              <w:spacing w:before="145"/>
              <w:ind w:left="460"/>
              <w:rPr>
                <w:b/>
                <w:sz w:val="16"/>
              </w:rPr>
            </w:pPr>
            <w:r>
              <w:rPr>
                <w:b/>
                <w:sz w:val="16"/>
              </w:rPr>
              <w:t>3(31</w:t>
            </w:r>
          </w:p>
        </w:tc>
        <w:tc>
          <w:tcPr>
            <w:tcW w:w="1260" w:type="dxa"/>
          </w:tcPr>
          <w:p>
            <w:pPr>
              <w:pStyle w:val="TableParagraph"/>
              <w:spacing w:before="5"/>
              <w:rPr>
                <w:b/>
                <w:sz w:val="13"/>
              </w:rPr>
            </w:pPr>
          </w:p>
          <w:p>
            <w:pPr>
              <w:pStyle w:val="TableParagraph"/>
              <w:jc w:val="center"/>
              <w:rPr>
                <w:b/>
                <w:sz w:val="14"/>
              </w:rPr>
            </w:pPr>
            <w:r>
              <w:rPr>
                <w:b/>
                <w:w w:val="99"/>
                <w:sz w:val="14"/>
              </w:rPr>
              <w:t>4</w:t>
            </w:r>
          </w:p>
        </w:tc>
        <w:tc>
          <w:tcPr>
            <w:tcW w:w="1296" w:type="dxa"/>
          </w:tcPr>
          <w:p>
            <w:pPr>
              <w:pStyle w:val="TableParagraph"/>
              <w:spacing w:before="145"/>
              <w:ind w:right="19"/>
              <w:jc w:val="center"/>
              <w:rPr>
                <w:b/>
                <w:sz w:val="16"/>
              </w:rPr>
            </w:pPr>
            <w:r>
              <w:rPr>
                <w:b/>
                <w:w w:val="100"/>
                <w:sz w:val="16"/>
              </w:rPr>
              <w:t>S</w:t>
            </w:r>
          </w:p>
        </w:tc>
      </w:tr>
      <w:tr>
        <w:trPr>
          <w:trHeight w:val="340" w:hRule="atLeast"/>
        </w:trPr>
        <w:tc>
          <w:tcPr>
            <w:tcW w:w="2100" w:type="dxa"/>
            <w:vMerge w:val="restart"/>
          </w:tcPr>
          <w:p>
            <w:pPr>
              <w:pStyle w:val="TableParagraph"/>
              <w:spacing w:before="100"/>
              <w:ind w:left="421"/>
              <w:rPr>
                <w:b/>
                <w:sz w:val="16"/>
              </w:rPr>
            </w:pPr>
            <w:r>
              <w:rPr>
                <w:b/>
                <w:sz w:val="16"/>
              </w:rPr>
              <w:t>Красный</w:t>
            </w:r>
          </w:p>
        </w:tc>
        <w:tc>
          <w:tcPr>
            <w:tcW w:w="1260" w:type="dxa"/>
          </w:tcPr>
          <w:p>
            <w:pPr>
              <w:pStyle w:val="TableParagraph"/>
              <w:spacing w:before="109"/>
              <w:ind w:right="27"/>
              <w:jc w:val="center"/>
              <w:rPr>
                <w:i/>
                <w:sz w:val="15"/>
              </w:rPr>
            </w:pPr>
            <w:r>
              <w:rPr>
                <w:i/>
                <w:sz w:val="15"/>
              </w:rPr>
              <w:t>я</w:t>
            </w:r>
          </w:p>
        </w:tc>
        <w:tc>
          <w:tcPr>
            <w:tcW w:w="1260" w:type="dxa"/>
          </w:tcPr>
          <w:p>
            <w:pPr>
              <w:pStyle w:val="TableParagraph"/>
              <w:spacing w:before="103"/>
              <w:ind w:left="111" w:right="120"/>
              <w:jc w:val="center"/>
              <w:rPr>
                <w:b/>
                <w:sz w:val="16"/>
              </w:rPr>
            </w:pPr>
            <w:r>
              <w:rPr>
                <w:b/>
                <w:sz w:val="16"/>
              </w:rPr>
              <w:t>0.735</w:t>
            </w:r>
          </w:p>
        </w:tc>
        <w:tc>
          <w:tcPr>
            <w:tcW w:w="1260" w:type="dxa"/>
          </w:tcPr>
          <w:p>
            <w:pPr>
              <w:pStyle w:val="TableParagraph"/>
              <w:spacing w:before="103"/>
              <w:ind w:left="111" w:right="120"/>
              <w:jc w:val="center"/>
              <w:rPr>
                <w:b/>
                <w:sz w:val="16"/>
              </w:rPr>
            </w:pPr>
            <w:r>
              <w:rPr>
                <w:b/>
                <w:sz w:val="16"/>
              </w:rPr>
              <w:t>0.703</w:t>
            </w:r>
          </w:p>
        </w:tc>
        <w:tc>
          <w:tcPr>
            <w:tcW w:w="1242" w:type="dxa"/>
          </w:tcPr>
          <w:p>
            <w:pPr>
              <w:pStyle w:val="TableParagraph"/>
              <w:spacing w:before="100"/>
              <w:ind w:left="410"/>
              <w:rPr>
                <w:b/>
                <w:sz w:val="16"/>
              </w:rPr>
            </w:pPr>
            <w:r>
              <w:rPr>
                <w:b/>
                <w:sz w:val="16"/>
              </w:rPr>
              <w:t>0.704</w:t>
            </w:r>
          </w:p>
        </w:tc>
        <w:tc>
          <w:tcPr>
            <w:tcW w:w="1260" w:type="dxa"/>
          </w:tcPr>
          <w:p>
            <w:pPr>
              <w:pStyle w:val="TableParagraph"/>
              <w:spacing w:before="103"/>
              <w:ind w:left="111" w:right="97"/>
              <w:jc w:val="center"/>
              <w:rPr>
                <w:b/>
                <w:sz w:val="16"/>
              </w:rPr>
            </w:pPr>
            <w:r>
              <w:rPr>
                <w:b/>
                <w:sz w:val="16"/>
              </w:rPr>
              <w:t>0.725</w:t>
            </w:r>
          </w:p>
        </w:tc>
        <w:tc>
          <w:tcPr>
            <w:tcW w:w="1296"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
              <w:rPr>
                <w:b/>
                <w:sz w:val="26"/>
              </w:rPr>
            </w:pPr>
          </w:p>
          <w:p>
            <w:pPr>
              <w:pStyle w:val="TableParagraph"/>
              <w:ind w:right="40"/>
              <w:jc w:val="center"/>
              <w:rPr>
                <w:b/>
                <w:sz w:val="18"/>
              </w:rPr>
            </w:pPr>
            <w:r>
              <w:rPr>
                <w:b/>
                <w:sz w:val="18"/>
              </w:rPr>
              <w:t>—</w:t>
            </w:r>
          </w:p>
        </w:tc>
      </w:tr>
      <w:tr>
        <w:trPr>
          <w:trHeight w:val="360" w:hRule="atLeast"/>
        </w:trPr>
        <w:tc>
          <w:tcPr>
            <w:tcW w:w="2100" w:type="dxa"/>
            <w:vMerge/>
            <w:tcBorders>
              <w:top w:val="nil"/>
            </w:tcBorders>
          </w:tcPr>
          <w:p>
            <w:pPr>
              <w:rPr>
                <w:sz w:val="2"/>
                <w:szCs w:val="2"/>
              </w:rPr>
            </w:pPr>
          </w:p>
        </w:tc>
        <w:tc>
          <w:tcPr>
            <w:tcW w:w="1260" w:type="dxa"/>
          </w:tcPr>
          <w:p>
            <w:pPr>
              <w:pStyle w:val="TableParagraph"/>
              <w:spacing w:before="4"/>
              <w:rPr>
                <w:b/>
                <w:sz w:val="13"/>
              </w:rPr>
            </w:pPr>
          </w:p>
          <w:p>
            <w:pPr>
              <w:pStyle w:val="TableParagraph"/>
              <w:spacing w:before="1"/>
              <w:ind w:right="34"/>
              <w:jc w:val="center"/>
              <w:rPr>
                <w:i/>
                <w:sz w:val="15"/>
              </w:rPr>
            </w:pPr>
            <w:r>
              <w:rPr>
                <w:i/>
                <w:sz w:val="15"/>
              </w:rPr>
              <w:t>У</w:t>
            </w:r>
          </w:p>
        </w:tc>
        <w:tc>
          <w:tcPr>
            <w:tcW w:w="1260" w:type="dxa"/>
          </w:tcPr>
          <w:p>
            <w:pPr>
              <w:pStyle w:val="TableParagraph"/>
              <w:spacing w:before="109"/>
              <w:ind w:left="111" w:right="118"/>
              <w:jc w:val="center"/>
              <w:rPr>
                <w:b/>
                <w:sz w:val="16"/>
              </w:rPr>
            </w:pPr>
            <w:r>
              <w:rPr>
                <w:b/>
                <w:sz w:val="16"/>
              </w:rPr>
              <w:t>0.265</w:t>
            </w:r>
          </w:p>
        </w:tc>
        <w:tc>
          <w:tcPr>
            <w:tcW w:w="1260" w:type="dxa"/>
          </w:tcPr>
          <w:p>
            <w:pPr>
              <w:pStyle w:val="TableParagraph"/>
              <w:spacing w:before="106"/>
              <w:ind w:left="111" w:right="127"/>
              <w:jc w:val="center"/>
              <w:rPr>
                <w:b/>
                <w:sz w:val="16"/>
              </w:rPr>
            </w:pPr>
            <w:r>
              <w:rPr>
                <w:b/>
                <w:sz w:val="16"/>
              </w:rPr>
              <w:t>0.297</w:t>
            </w:r>
          </w:p>
        </w:tc>
        <w:tc>
          <w:tcPr>
            <w:tcW w:w="1242" w:type="dxa"/>
          </w:tcPr>
          <w:p>
            <w:pPr>
              <w:pStyle w:val="TableParagraph"/>
              <w:spacing w:before="109"/>
              <w:ind w:left="420"/>
              <w:rPr>
                <w:b/>
                <w:sz w:val="16"/>
              </w:rPr>
            </w:pPr>
            <w:r>
              <w:rPr>
                <w:b/>
                <w:sz w:val="16"/>
              </w:rPr>
              <w:t>0.290</w:t>
            </w:r>
          </w:p>
        </w:tc>
        <w:tc>
          <w:tcPr>
            <w:tcW w:w="1260" w:type="dxa"/>
          </w:tcPr>
          <w:p>
            <w:pPr>
              <w:pStyle w:val="TableParagraph"/>
              <w:spacing w:before="106"/>
              <w:ind w:left="111" w:right="104"/>
              <w:jc w:val="center"/>
              <w:rPr>
                <w:b/>
                <w:sz w:val="16"/>
              </w:rPr>
            </w:pPr>
            <w:r>
              <w:rPr>
                <w:b/>
                <w:sz w:val="16"/>
              </w:rPr>
              <w:t>0.267</w:t>
            </w:r>
          </w:p>
        </w:tc>
        <w:tc>
          <w:tcPr>
            <w:tcW w:w="1296" w:type="dxa"/>
            <w:vMerge/>
            <w:tcBorders>
              <w:top w:val="nil"/>
            </w:tcBorders>
          </w:tcPr>
          <w:p>
            <w:pPr>
              <w:rPr>
                <w:sz w:val="2"/>
                <w:szCs w:val="2"/>
              </w:rPr>
            </w:pPr>
          </w:p>
        </w:tc>
      </w:tr>
      <w:tr>
        <w:trPr>
          <w:trHeight w:val="540" w:hRule="atLeast"/>
        </w:trPr>
        <w:tc>
          <w:tcPr>
            <w:tcW w:w="2100" w:type="dxa"/>
            <w:vMerge w:val="restart"/>
          </w:tcPr>
          <w:p>
            <w:pPr>
              <w:pStyle w:val="TableParagraph"/>
              <w:spacing w:before="88"/>
              <w:ind w:left="415"/>
              <w:rPr>
                <w:b/>
                <w:sz w:val="16"/>
              </w:rPr>
            </w:pPr>
            <w:r>
              <w:rPr>
                <w:b/>
                <w:sz w:val="16"/>
              </w:rPr>
              <w:t>Желтый</w:t>
            </w:r>
          </w:p>
        </w:tc>
        <w:tc>
          <w:tcPr>
            <w:tcW w:w="1260" w:type="dxa"/>
          </w:tcPr>
          <w:p>
            <w:pPr>
              <w:pStyle w:val="TableParagraph"/>
              <w:spacing w:before="9"/>
              <w:rPr>
                <w:b/>
                <w:sz w:val="17"/>
              </w:rPr>
            </w:pPr>
          </w:p>
          <w:p>
            <w:pPr>
              <w:pStyle w:val="TableParagraph"/>
              <w:spacing w:before="1"/>
              <w:ind w:right="27"/>
              <w:jc w:val="center"/>
              <w:rPr>
                <w:i/>
                <w:sz w:val="15"/>
              </w:rPr>
            </w:pPr>
            <w:r>
              <w:rPr>
                <w:i/>
                <w:sz w:val="15"/>
              </w:rPr>
              <w:t>я</w:t>
            </w:r>
          </w:p>
        </w:tc>
        <w:tc>
          <w:tcPr>
            <w:tcW w:w="1260" w:type="dxa"/>
          </w:tcPr>
          <w:p>
            <w:pPr>
              <w:pStyle w:val="TableParagraph"/>
              <w:rPr>
                <w:b/>
                <w:sz w:val="17"/>
              </w:rPr>
            </w:pPr>
          </w:p>
          <w:p>
            <w:pPr>
              <w:pStyle w:val="TableParagraph"/>
              <w:ind w:left="111" w:right="127"/>
              <w:jc w:val="center"/>
              <w:rPr>
                <w:b/>
                <w:sz w:val="16"/>
              </w:rPr>
            </w:pPr>
            <w:r>
              <w:rPr>
                <w:b/>
                <w:sz w:val="16"/>
              </w:rPr>
              <w:t>0.617</w:t>
            </w:r>
          </w:p>
        </w:tc>
        <w:tc>
          <w:tcPr>
            <w:tcW w:w="1260" w:type="dxa"/>
          </w:tcPr>
          <w:p>
            <w:pPr>
              <w:pStyle w:val="TableParagraph"/>
              <w:spacing w:before="91"/>
              <w:ind w:left="407"/>
              <w:rPr>
                <w:b/>
                <w:sz w:val="16"/>
              </w:rPr>
            </w:pPr>
            <w:r>
              <w:rPr>
                <w:b/>
                <w:sz w:val="16"/>
              </w:rPr>
              <w:t>0.561</w:t>
            </w:r>
          </w:p>
          <w:p>
            <w:pPr>
              <w:pStyle w:val="TableParagraph"/>
              <w:spacing w:before="14"/>
              <w:ind w:left="363"/>
              <w:rPr>
                <w:b/>
                <w:sz w:val="16"/>
              </w:rPr>
            </w:pPr>
            <w:r>
              <w:rPr>
                <w:b/>
                <w:sz w:val="16"/>
              </w:rPr>
              <w:t>(0,535)</w:t>
            </w:r>
          </w:p>
        </w:tc>
        <w:tc>
          <w:tcPr>
            <w:tcW w:w="1242" w:type="dxa"/>
          </w:tcPr>
          <w:p>
            <w:pPr>
              <w:pStyle w:val="TableParagraph"/>
              <w:spacing w:before="91"/>
              <w:ind w:left="342" w:right="334"/>
              <w:jc w:val="center"/>
              <w:rPr>
                <w:b/>
                <w:sz w:val="16"/>
              </w:rPr>
            </w:pPr>
            <w:r>
              <w:rPr>
                <w:b/>
                <w:sz w:val="16"/>
              </w:rPr>
              <w:t>0.545</w:t>
            </w:r>
          </w:p>
          <w:p>
            <w:pPr>
              <w:pStyle w:val="TableParagraph"/>
              <w:spacing w:before="14"/>
              <w:ind w:left="342" w:right="342"/>
              <w:jc w:val="center"/>
              <w:rPr>
                <w:b/>
                <w:sz w:val="16"/>
              </w:rPr>
            </w:pPr>
            <w:r>
              <w:rPr>
                <w:b/>
                <w:sz w:val="16"/>
              </w:rPr>
              <w:t>(0.522)</w:t>
            </w:r>
          </w:p>
        </w:tc>
        <w:tc>
          <w:tcPr>
            <w:tcW w:w="1260" w:type="dxa"/>
          </w:tcPr>
          <w:p>
            <w:pPr>
              <w:pStyle w:val="TableParagraph"/>
              <w:spacing w:before="5"/>
              <w:rPr>
                <w:b/>
                <w:sz w:val="16"/>
              </w:rPr>
            </w:pPr>
          </w:p>
          <w:p>
            <w:pPr>
              <w:pStyle w:val="TableParagraph"/>
              <w:spacing w:before="1"/>
              <w:ind w:left="111" w:right="104"/>
              <w:jc w:val="center"/>
              <w:rPr>
                <w:b/>
                <w:sz w:val="16"/>
              </w:rPr>
            </w:pPr>
            <w:r>
              <w:rPr>
                <w:b/>
                <w:sz w:val="16"/>
              </w:rPr>
              <w:t>0.604</w:t>
            </w:r>
          </w:p>
        </w:tc>
        <w:tc>
          <w:tcPr>
            <w:tcW w:w="1296" w:type="dxa"/>
            <w:vMerge/>
            <w:tcBorders>
              <w:top w:val="nil"/>
            </w:tcBorders>
          </w:tcPr>
          <w:p>
            <w:pPr>
              <w:rPr>
                <w:sz w:val="2"/>
                <w:szCs w:val="2"/>
              </w:rPr>
            </w:pPr>
          </w:p>
        </w:tc>
      </w:tr>
      <w:tr>
        <w:trPr>
          <w:trHeight w:val="540" w:hRule="atLeast"/>
        </w:trPr>
        <w:tc>
          <w:tcPr>
            <w:tcW w:w="2100" w:type="dxa"/>
            <w:vMerge/>
            <w:tcBorders>
              <w:top w:val="nil"/>
            </w:tcBorders>
          </w:tcPr>
          <w:p>
            <w:pPr>
              <w:rPr>
                <w:sz w:val="2"/>
                <w:szCs w:val="2"/>
              </w:rPr>
            </w:pPr>
          </w:p>
        </w:tc>
        <w:tc>
          <w:tcPr>
            <w:tcW w:w="1260" w:type="dxa"/>
          </w:tcPr>
          <w:p>
            <w:pPr>
              <w:pStyle w:val="TableParagraph"/>
              <w:spacing w:before="136"/>
              <w:ind w:right="34"/>
              <w:jc w:val="center"/>
              <w:rPr>
                <w:i/>
                <w:sz w:val="15"/>
              </w:rPr>
            </w:pPr>
            <w:r>
              <w:rPr>
                <w:i/>
                <w:sz w:val="15"/>
              </w:rPr>
              <w:t>У</w:t>
            </w:r>
          </w:p>
        </w:tc>
        <w:tc>
          <w:tcPr>
            <w:tcW w:w="1260" w:type="dxa"/>
          </w:tcPr>
          <w:p>
            <w:pPr>
              <w:pStyle w:val="TableParagraph"/>
              <w:spacing w:before="3"/>
              <w:rPr>
                <w:b/>
                <w:sz w:val="17"/>
              </w:rPr>
            </w:pPr>
          </w:p>
          <w:p>
            <w:pPr>
              <w:pStyle w:val="TableParagraph"/>
              <w:ind w:left="111" w:right="120"/>
              <w:jc w:val="center"/>
              <w:rPr>
                <w:b/>
                <w:sz w:val="16"/>
              </w:rPr>
            </w:pPr>
            <w:r>
              <w:rPr>
                <w:b/>
                <w:sz w:val="16"/>
              </w:rPr>
              <w:t>0.383</w:t>
            </w:r>
          </w:p>
        </w:tc>
        <w:tc>
          <w:tcPr>
            <w:tcW w:w="1260" w:type="dxa"/>
          </w:tcPr>
          <w:p>
            <w:pPr>
              <w:pStyle w:val="TableParagraph"/>
              <w:spacing w:before="91"/>
              <w:ind w:left="111" w:right="118"/>
              <w:jc w:val="center"/>
              <w:rPr>
                <w:b/>
                <w:sz w:val="16"/>
              </w:rPr>
            </w:pPr>
            <w:r>
              <w:rPr>
                <w:b/>
                <w:sz w:val="16"/>
              </w:rPr>
              <w:t>0.439</w:t>
            </w:r>
          </w:p>
          <w:p>
            <w:pPr>
              <w:pStyle w:val="TableParagraph"/>
              <w:spacing w:before="14"/>
              <w:ind w:left="111" w:right="118"/>
              <w:jc w:val="center"/>
              <w:rPr>
                <w:b/>
                <w:sz w:val="16"/>
              </w:rPr>
            </w:pPr>
            <w:r>
              <w:rPr>
                <w:b/>
                <w:sz w:val="16"/>
              </w:rPr>
              <w:t>(0.464)</w:t>
            </w:r>
          </w:p>
        </w:tc>
        <w:tc>
          <w:tcPr>
            <w:tcW w:w="1242" w:type="dxa"/>
          </w:tcPr>
          <w:p>
            <w:pPr>
              <w:pStyle w:val="TableParagraph"/>
              <w:spacing w:before="88"/>
              <w:ind w:left="342" w:right="342"/>
              <w:jc w:val="center"/>
              <w:rPr>
                <w:b/>
                <w:sz w:val="16"/>
              </w:rPr>
            </w:pPr>
            <w:r>
              <w:rPr>
                <w:b/>
                <w:sz w:val="16"/>
              </w:rPr>
              <w:t>0.427</w:t>
            </w:r>
          </w:p>
          <w:p>
            <w:pPr>
              <w:pStyle w:val="TableParagraph"/>
              <w:spacing w:before="17"/>
              <w:ind w:left="342" w:right="342"/>
              <w:jc w:val="center"/>
              <w:rPr>
                <w:b/>
                <w:sz w:val="16"/>
              </w:rPr>
            </w:pPr>
            <w:r>
              <w:rPr>
                <w:b/>
                <w:sz w:val="16"/>
              </w:rPr>
              <w:t>(0.455)</w:t>
            </w:r>
          </w:p>
        </w:tc>
        <w:tc>
          <w:tcPr>
            <w:tcW w:w="1260" w:type="dxa"/>
          </w:tcPr>
          <w:p>
            <w:pPr>
              <w:pStyle w:val="TableParagraph"/>
              <w:spacing w:before="3"/>
              <w:rPr>
                <w:b/>
                <w:sz w:val="17"/>
              </w:rPr>
            </w:pPr>
          </w:p>
          <w:p>
            <w:pPr>
              <w:pStyle w:val="TableParagraph"/>
              <w:ind w:left="111" w:right="104"/>
              <w:jc w:val="center"/>
              <w:rPr>
                <w:b/>
                <w:sz w:val="16"/>
              </w:rPr>
            </w:pPr>
            <w:r>
              <w:rPr>
                <w:b/>
                <w:sz w:val="16"/>
              </w:rPr>
              <w:t>0.383</w:t>
            </w:r>
          </w:p>
        </w:tc>
        <w:tc>
          <w:tcPr>
            <w:tcW w:w="1296" w:type="dxa"/>
            <w:vMerge/>
            <w:tcBorders>
              <w:top w:val="nil"/>
            </w:tcBorders>
          </w:tcPr>
          <w:p>
            <w:pPr>
              <w:rPr>
                <w:sz w:val="2"/>
                <w:szCs w:val="2"/>
              </w:rPr>
            </w:pPr>
          </w:p>
        </w:tc>
      </w:tr>
      <w:tr>
        <w:trPr>
          <w:trHeight w:val="340" w:hRule="atLeast"/>
        </w:trPr>
        <w:tc>
          <w:tcPr>
            <w:tcW w:w="2100" w:type="dxa"/>
            <w:vMerge w:val="restart"/>
          </w:tcPr>
          <w:p>
            <w:pPr>
              <w:pStyle w:val="TableParagraph"/>
              <w:spacing w:before="106"/>
              <w:ind w:left="421"/>
              <w:rPr>
                <w:b/>
                <w:sz w:val="16"/>
              </w:rPr>
            </w:pPr>
            <w:r>
              <w:rPr>
                <w:b/>
                <w:sz w:val="16"/>
              </w:rPr>
              <w:t>Зеленый</w:t>
            </w:r>
          </w:p>
        </w:tc>
        <w:tc>
          <w:tcPr>
            <w:tcW w:w="1260" w:type="dxa"/>
          </w:tcPr>
          <w:p>
            <w:pPr>
              <w:pStyle w:val="TableParagraph"/>
              <w:spacing w:before="115"/>
              <w:ind w:right="29"/>
              <w:jc w:val="center"/>
              <w:rPr>
                <w:i/>
                <w:sz w:val="15"/>
              </w:rPr>
            </w:pPr>
            <w:r>
              <w:rPr>
                <w:i/>
                <w:sz w:val="15"/>
              </w:rPr>
              <w:t>я</w:t>
            </w:r>
          </w:p>
        </w:tc>
        <w:tc>
          <w:tcPr>
            <w:tcW w:w="1260" w:type="dxa"/>
          </w:tcPr>
          <w:p>
            <w:pPr>
              <w:pStyle w:val="TableParagraph"/>
              <w:spacing w:before="100"/>
              <w:ind w:left="111" w:right="144"/>
              <w:jc w:val="center"/>
              <w:rPr>
                <w:b/>
                <w:sz w:val="16"/>
              </w:rPr>
            </w:pPr>
            <w:r>
              <w:rPr>
                <w:b/>
                <w:sz w:val="16"/>
              </w:rPr>
              <w:t>0.241</w:t>
            </w:r>
          </w:p>
        </w:tc>
        <w:tc>
          <w:tcPr>
            <w:tcW w:w="1260" w:type="dxa"/>
          </w:tcPr>
          <w:p>
            <w:pPr>
              <w:pStyle w:val="TableParagraph"/>
              <w:spacing w:before="109"/>
              <w:ind w:left="111" w:right="118"/>
              <w:jc w:val="center"/>
              <w:rPr>
                <w:b/>
                <w:sz w:val="16"/>
              </w:rPr>
            </w:pPr>
            <w:r>
              <w:rPr>
                <w:b/>
                <w:sz w:val="16"/>
              </w:rPr>
              <w:t>0.022</w:t>
            </w:r>
          </w:p>
        </w:tc>
        <w:tc>
          <w:tcPr>
            <w:tcW w:w="1242" w:type="dxa"/>
          </w:tcPr>
          <w:p>
            <w:pPr>
              <w:pStyle w:val="TableParagraph"/>
              <w:spacing w:before="109"/>
              <w:ind w:left="419"/>
              <w:rPr>
                <w:b/>
                <w:sz w:val="16"/>
              </w:rPr>
            </w:pPr>
            <w:r>
              <w:rPr>
                <w:b/>
                <w:sz w:val="16"/>
              </w:rPr>
              <w:t>0.206</w:t>
            </w:r>
          </w:p>
        </w:tc>
        <w:tc>
          <w:tcPr>
            <w:tcW w:w="1260" w:type="dxa"/>
          </w:tcPr>
          <w:p>
            <w:pPr>
              <w:pStyle w:val="TableParagraph"/>
              <w:spacing w:before="109"/>
              <w:ind w:left="111" w:right="94"/>
              <w:jc w:val="center"/>
              <w:rPr>
                <w:b/>
                <w:sz w:val="16"/>
              </w:rPr>
            </w:pPr>
            <w:r>
              <w:rPr>
                <w:b/>
                <w:sz w:val="16"/>
              </w:rPr>
              <w:t>0.300</w:t>
            </w:r>
          </w:p>
        </w:tc>
        <w:tc>
          <w:tcPr>
            <w:tcW w:w="1296" w:type="dxa"/>
            <w:vMerge/>
            <w:tcBorders>
              <w:top w:val="nil"/>
            </w:tcBorders>
          </w:tcPr>
          <w:p>
            <w:pPr>
              <w:rPr>
                <w:sz w:val="2"/>
                <w:szCs w:val="2"/>
              </w:rPr>
            </w:pPr>
          </w:p>
        </w:tc>
      </w:tr>
      <w:tr>
        <w:trPr>
          <w:trHeight w:val="340" w:hRule="atLeast"/>
        </w:trPr>
        <w:tc>
          <w:tcPr>
            <w:tcW w:w="2100" w:type="dxa"/>
            <w:vMerge/>
            <w:tcBorders>
              <w:top w:val="nil"/>
            </w:tcBorders>
          </w:tcPr>
          <w:p>
            <w:pPr>
              <w:rPr>
                <w:sz w:val="2"/>
                <w:szCs w:val="2"/>
              </w:rPr>
            </w:pPr>
          </w:p>
        </w:tc>
        <w:tc>
          <w:tcPr>
            <w:tcW w:w="1260" w:type="dxa"/>
          </w:tcPr>
          <w:p>
            <w:pPr>
              <w:pStyle w:val="TableParagraph"/>
              <w:spacing w:before="4"/>
              <w:rPr>
                <w:b/>
                <w:sz w:val="13"/>
              </w:rPr>
            </w:pPr>
          </w:p>
          <w:p>
            <w:pPr>
              <w:pStyle w:val="TableParagraph"/>
              <w:spacing w:before="1"/>
              <w:ind w:right="34"/>
              <w:jc w:val="center"/>
              <w:rPr>
                <w:i/>
                <w:sz w:val="15"/>
              </w:rPr>
            </w:pPr>
            <w:r>
              <w:rPr>
                <w:i/>
                <w:sz w:val="15"/>
              </w:rPr>
              <w:t>У</w:t>
            </w:r>
          </w:p>
        </w:tc>
        <w:tc>
          <w:tcPr>
            <w:tcW w:w="1260" w:type="dxa"/>
          </w:tcPr>
          <w:p>
            <w:pPr>
              <w:pStyle w:val="TableParagraph"/>
              <w:spacing w:before="109"/>
              <w:ind w:left="111" w:right="120"/>
              <w:jc w:val="center"/>
              <w:rPr>
                <w:b/>
                <w:sz w:val="16"/>
              </w:rPr>
            </w:pPr>
            <w:r>
              <w:rPr>
                <w:b/>
                <w:sz w:val="16"/>
              </w:rPr>
              <w:t>0.746</w:t>
            </w:r>
          </w:p>
        </w:tc>
        <w:tc>
          <w:tcPr>
            <w:tcW w:w="1260" w:type="dxa"/>
          </w:tcPr>
          <w:p>
            <w:pPr>
              <w:pStyle w:val="TableParagraph"/>
              <w:spacing w:before="109"/>
              <w:ind w:left="111" w:right="118"/>
              <w:jc w:val="center"/>
              <w:rPr>
                <w:b/>
                <w:sz w:val="16"/>
              </w:rPr>
            </w:pPr>
            <w:r>
              <w:rPr>
                <w:b/>
                <w:sz w:val="16"/>
              </w:rPr>
              <w:t>0.420</w:t>
            </w:r>
          </w:p>
        </w:tc>
        <w:tc>
          <w:tcPr>
            <w:tcW w:w="1242" w:type="dxa"/>
          </w:tcPr>
          <w:p>
            <w:pPr>
              <w:pStyle w:val="TableParagraph"/>
              <w:spacing w:before="109"/>
              <w:ind w:left="420"/>
              <w:rPr>
                <w:b/>
                <w:sz w:val="16"/>
              </w:rPr>
            </w:pPr>
            <w:r>
              <w:rPr>
                <w:b/>
                <w:sz w:val="16"/>
              </w:rPr>
              <w:t>0.376</w:t>
            </w:r>
          </w:p>
        </w:tc>
        <w:tc>
          <w:tcPr>
            <w:tcW w:w="1260" w:type="dxa"/>
          </w:tcPr>
          <w:p>
            <w:pPr>
              <w:pStyle w:val="TableParagraph"/>
              <w:spacing w:before="109"/>
              <w:ind w:left="111" w:right="94"/>
              <w:jc w:val="center"/>
              <w:rPr>
                <w:b/>
                <w:sz w:val="16"/>
              </w:rPr>
            </w:pPr>
            <w:r>
              <w:rPr>
                <w:b/>
                <w:sz w:val="16"/>
              </w:rPr>
              <w:t>0.490</w:t>
            </w:r>
          </w:p>
        </w:tc>
        <w:tc>
          <w:tcPr>
            <w:tcW w:w="1296" w:type="dxa"/>
            <w:vMerge/>
            <w:tcBorders>
              <w:top w:val="nil"/>
            </w:tcBorders>
          </w:tcPr>
          <w:p>
            <w:pPr>
              <w:rPr>
                <w:sz w:val="2"/>
                <w:szCs w:val="2"/>
              </w:rPr>
            </w:pPr>
          </w:p>
        </w:tc>
      </w:tr>
      <w:tr>
        <w:trPr>
          <w:trHeight w:val="360" w:hRule="atLeast"/>
        </w:trPr>
        <w:tc>
          <w:tcPr>
            <w:tcW w:w="2100" w:type="dxa"/>
            <w:vMerge w:val="restart"/>
          </w:tcPr>
          <w:p>
            <w:pPr>
              <w:pStyle w:val="TableParagraph"/>
              <w:spacing w:before="106"/>
              <w:ind w:left="421"/>
              <w:rPr>
                <w:b/>
                <w:sz w:val="16"/>
              </w:rPr>
            </w:pPr>
            <w:r>
              <w:rPr>
                <w:b/>
                <w:sz w:val="16"/>
              </w:rPr>
              <w:t>Синий</w:t>
            </w:r>
          </w:p>
        </w:tc>
        <w:tc>
          <w:tcPr>
            <w:tcW w:w="1260" w:type="dxa"/>
          </w:tcPr>
          <w:p>
            <w:pPr>
              <w:pStyle w:val="TableParagraph"/>
              <w:spacing w:before="136"/>
              <w:ind w:right="17"/>
              <w:jc w:val="center"/>
              <w:rPr>
                <w:i/>
                <w:sz w:val="15"/>
              </w:rPr>
            </w:pPr>
            <w:r>
              <w:rPr>
                <w:i/>
                <w:w w:val="100"/>
                <w:sz w:val="15"/>
              </w:rPr>
              <w:t>X</w:t>
            </w:r>
          </w:p>
        </w:tc>
        <w:tc>
          <w:tcPr>
            <w:tcW w:w="1260" w:type="dxa"/>
          </w:tcPr>
          <w:p>
            <w:pPr>
              <w:pStyle w:val="TableParagraph"/>
              <w:spacing w:before="109"/>
              <w:ind w:left="111" w:right="118"/>
              <w:jc w:val="center"/>
              <w:rPr>
                <w:b/>
                <w:sz w:val="16"/>
              </w:rPr>
            </w:pPr>
            <w:r>
              <w:rPr>
                <w:b/>
                <w:sz w:val="16"/>
              </w:rPr>
              <w:t>0.108</w:t>
            </w:r>
          </w:p>
        </w:tc>
        <w:tc>
          <w:tcPr>
            <w:tcW w:w="1260" w:type="dxa"/>
          </w:tcPr>
          <w:p>
            <w:pPr>
              <w:pStyle w:val="TableParagraph"/>
              <w:spacing w:before="106"/>
              <w:ind w:left="111" w:right="137"/>
              <w:jc w:val="center"/>
              <w:rPr>
                <w:b/>
                <w:sz w:val="16"/>
              </w:rPr>
            </w:pPr>
            <w:r>
              <w:rPr>
                <w:b/>
                <w:sz w:val="16"/>
              </w:rPr>
              <w:t>0.144</w:t>
            </w:r>
          </w:p>
        </w:tc>
        <w:tc>
          <w:tcPr>
            <w:tcW w:w="1242" w:type="dxa"/>
          </w:tcPr>
          <w:p>
            <w:pPr>
              <w:pStyle w:val="TableParagraph"/>
              <w:spacing w:before="106"/>
              <w:ind w:left="415"/>
              <w:rPr>
                <w:b/>
                <w:sz w:val="16"/>
              </w:rPr>
            </w:pPr>
            <w:r>
              <w:rPr>
                <w:b/>
                <w:sz w:val="16"/>
              </w:rPr>
              <w:t>0.207</w:t>
            </w:r>
          </w:p>
        </w:tc>
        <w:tc>
          <w:tcPr>
            <w:tcW w:w="1260" w:type="dxa"/>
          </w:tcPr>
          <w:p>
            <w:pPr>
              <w:pStyle w:val="TableParagraph"/>
              <w:spacing w:before="109"/>
              <w:ind w:left="111" w:right="94"/>
              <w:jc w:val="center"/>
              <w:rPr>
                <w:b/>
                <w:sz w:val="16"/>
              </w:rPr>
            </w:pPr>
            <w:r>
              <w:rPr>
                <w:b/>
                <w:sz w:val="16"/>
              </w:rPr>
              <w:t>0.160</w:t>
            </w:r>
          </w:p>
        </w:tc>
        <w:tc>
          <w:tcPr>
            <w:tcW w:w="1296" w:type="dxa"/>
            <w:vMerge/>
            <w:tcBorders>
              <w:top w:val="nil"/>
            </w:tcBorders>
          </w:tcPr>
          <w:p>
            <w:pPr>
              <w:rPr>
                <w:sz w:val="2"/>
                <w:szCs w:val="2"/>
              </w:rPr>
            </w:pPr>
          </w:p>
        </w:tc>
      </w:tr>
      <w:tr>
        <w:trPr>
          <w:trHeight w:val="340" w:hRule="atLeast"/>
        </w:trPr>
        <w:tc>
          <w:tcPr>
            <w:tcW w:w="2100" w:type="dxa"/>
            <w:vMerge/>
            <w:tcBorders>
              <w:top w:val="nil"/>
            </w:tcBorders>
          </w:tcPr>
          <w:p>
            <w:pPr>
              <w:rPr>
                <w:sz w:val="2"/>
                <w:szCs w:val="2"/>
              </w:rPr>
            </w:pPr>
          </w:p>
        </w:tc>
        <w:tc>
          <w:tcPr>
            <w:tcW w:w="1260" w:type="dxa"/>
          </w:tcPr>
          <w:p>
            <w:pPr>
              <w:pStyle w:val="TableParagraph"/>
              <w:spacing w:before="4"/>
              <w:rPr>
                <w:b/>
                <w:sz w:val="13"/>
              </w:rPr>
            </w:pPr>
          </w:p>
          <w:p>
            <w:pPr>
              <w:pStyle w:val="TableParagraph"/>
              <w:spacing w:before="1"/>
              <w:ind w:right="34"/>
              <w:jc w:val="center"/>
              <w:rPr>
                <w:i/>
                <w:sz w:val="15"/>
              </w:rPr>
            </w:pPr>
            <w:r>
              <w:rPr>
                <w:i/>
                <w:sz w:val="15"/>
              </w:rPr>
              <w:t>У</w:t>
            </w:r>
          </w:p>
        </w:tc>
        <w:tc>
          <w:tcPr>
            <w:tcW w:w="1260" w:type="dxa"/>
          </w:tcPr>
          <w:p>
            <w:pPr>
              <w:pStyle w:val="TableParagraph"/>
              <w:spacing w:before="109"/>
              <w:ind w:left="111" w:right="118"/>
              <w:jc w:val="center"/>
              <w:rPr>
                <w:b/>
                <w:sz w:val="16"/>
              </w:rPr>
            </w:pPr>
            <w:r>
              <w:rPr>
                <w:b/>
                <w:sz w:val="16"/>
              </w:rPr>
              <w:t>0.000</w:t>
            </w:r>
          </w:p>
        </w:tc>
        <w:tc>
          <w:tcPr>
            <w:tcW w:w="1260" w:type="dxa"/>
          </w:tcPr>
          <w:p>
            <w:pPr>
              <w:pStyle w:val="TableParagraph"/>
              <w:spacing w:before="109"/>
              <w:ind w:left="111" w:right="118"/>
              <w:jc w:val="center"/>
              <w:rPr>
                <w:b/>
                <w:sz w:val="16"/>
              </w:rPr>
            </w:pPr>
            <w:r>
              <w:rPr>
                <w:b/>
                <w:sz w:val="16"/>
              </w:rPr>
              <w:t>0.030</w:t>
            </w:r>
          </w:p>
        </w:tc>
        <w:tc>
          <w:tcPr>
            <w:tcW w:w="1242" w:type="dxa"/>
          </w:tcPr>
          <w:p>
            <w:pPr>
              <w:pStyle w:val="TableParagraph"/>
              <w:spacing w:before="109"/>
              <w:ind w:left="420"/>
              <w:rPr>
                <w:b/>
                <w:sz w:val="16"/>
              </w:rPr>
            </w:pPr>
            <w:r>
              <w:rPr>
                <w:b/>
                <w:sz w:val="16"/>
              </w:rPr>
              <w:t>0.120</w:t>
            </w:r>
          </w:p>
        </w:tc>
        <w:tc>
          <w:tcPr>
            <w:tcW w:w="1260" w:type="dxa"/>
          </w:tcPr>
          <w:p>
            <w:pPr>
              <w:pStyle w:val="TableParagraph"/>
              <w:spacing w:before="100"/>
              <w:ind w:left="111" w:right="104"/>
              <w:jc w:val="center"/>
              <w:rPr>
                <w:b/>
                <w:sz w:val="16"/>
              </w:rPr>
            </w:pPr>
            <w:r>
              <w:rPr>
                <w:b/>
                <w:sz w:val="16"/>
              </w:rPr>
              <w:t>0.164</w:t>
            </w:r>
          </w:p>
        </w:tc>
        <w:tc>
          <w:tcPr>
            <w:tcW w:w="1296" w:type="dxa"/>
            <w:vMerge/>
            <w:tcBorders>
              <w:top w:val="nil"/>
            </w:tcBorders>
          </w:tcPr>
          <w:p>
            <w:pPr>
              <w:rPr>
                <w:sz w:val="2"/>
                <w:szCs w:val="2"/>
              </w:rPr>
            </w:pPr>
          </w:p>
        </w:tc>
      </w:tr>
      <w:tr>
        <w:trPr>
          <w:trHeight w:val="360" w:hRule="atLeast"/>
        </w:trPr>
        <w:tc>
          <w:tcPr>
            <w:tcW w:w="2100" w:type="dxa"/>
            <w:vMerge w:val="restart"/>
          </w:tcPr>
          <w:p>
            <w:pPr>
              <w:pStyle w:val="TableParagraph"/>
              <w:spacing w:before="106"/>
              <w:ind w:left="415"/>
              <w:rPr>
                <w:b/>
                <w:sz w:val="16"/>
              </w:rPr>
            </w:pPr>
            <w:r>
              <w:rPr>
                <w:b/>
                <w:sz w:val="16"/>
              </w:rPr>
              <w:t>Лунно-белый</w:t>
            </w:r>
          </w:p>
        </w:tc>
        <w:tc>
          <w:tcPr>
            <w:tcW w:w="1260" w:type="dxa"/>
          </w:tcPr>
          <w:p>
            <w:pPr>
              <w:pStyle w:val="TableParagraph"/>
              <w:spacing w:before="115"/>
              <w:ind w:right="27"/>
              <w:jc w:val="center"/>
              <w:rPr>
                <w:i/>
                <w:sz w:val="15"/>
              </w:rPr>
            </w:pPr>
            <w:r>
              <w:rPr>
                <w:i/>
                <w:sz w:val="15"/>
              </w:rPr>
              <w:t>я</w:t>
            </w:r>
          </w:p>
        </w:tc>
        <w:tc>
          <w:tcPr>
            <w:tcW w:w="1260" w:type="dxa"/>
          </w:tcPr>
          <w:p>
            <w:pPr>
              <w:pStyle w:val="TableParagraph"/>
              <w:spacing w:before="109"/>
              <w:ind w:left="111" w:right="118"/>
              <w:jc w:val="center"/>
              <w:rPr>
                <w:b/>
                <w:sz w:val="16"/>
              </w:rPr>
            </w:pPr>
            <w:r>
              <w:rPr>
                <w:b/>
                <w:sz w:val="16"/>
              </w:rPr>
              <w:t>0.310</w:t>
            </w:r>
          </w:p>
        </w:tc>
        <w:tc>
          <w:tcPr>
            <w:tcW w:w="1260" w:type="dxa"/>
          </w:tcPr>
          <w:p>
            <w:pPr>
              <w:pStyle w:val="TableParagraph"/>
              <w:spacing w:before="109"/>
              <w:ind w:left="111" w:right="118"/>
              <w:jc w:val="center"/>
              <w:rPr>
                <w:b/>
                <w:sz w:val="16"/>
              </w:rPr>
            </w:pPr>
            <w:r>
              <w:rPr>
                <w:b/>
                <w:sz w:val="16"/>
              </w:rPr>
              <w:t>0.310</w:t>
            </w:r>
          </w:p>
        </w:tc>
        <w:tc>
          <w:tcPr>
            <w:tcW w:w="1242" w:type="dxa"/>
          </w:tcPr>
          <w:p>
            <w:pPr>
              <w:pStyle w:val="TableParagraph"/>
              <w:spacing w:before="109"/>
              <w:ind w:left="420"/>
              <w:rPr>
                <w:b/>
                <w:sz w:val="16"/>
              </w:rPr>
            </w:pPr>
            <w:r>
              <w:rPr>
                <w:b/>
                <w:sz w:val="16"/>
              </w:rPr>
              <w:t>0.450</w:t>
            </w:r>
          </w:p>
        </w:tc>
        <w:tc>
          <w:tcPr>
            <w:tcW w:w="1260" w:type="dxa"/>
          </w:tcPr>
          <w:p>
            <w:pPr>
              <w:pStyle w:val="TableParagraph"/>
              <w:spacing w:before="109"/>
              <w:ind w:left="111" w:right="94"/>
              <w:jc w:val="center"/>
              <w:rPr>
                <w:b/>
                <w:sz w:val="16"/>
              </w:rPr>
            </w:pPr>
            <w:r>
              <w:rPr>
                <w:b/>
                <w:sz w:val="16"/>
              </w:rPr>
              <w:t>0.450</w:t>
            </w:r>
          </w:p>
        </w:tc>
        <w:tc>
          <w:tcPr>
            <w:tcW w:w="1296" w:type="dxa"/>
            <w:vMerge/>
            <w:tcBorders>
              <w:top w:val="nil"/>
            </w:tcBorders>
          </w:tcPr>
          <w:p>
            <w:pPr>
              <w:rPr>
                <w:sz w:val="2"/>
                <w:szCs w:val="2"/>
              </w:rPr>
            </w:pPr>
          </w:p>
        </w:tc>
      </w:tr>
      <w:tr>
        <w:trPr>
          <w:trHeight w:val="340" w:hRule="atLeast"/>
        </w:trPr>
        <w:tc>
          <w:tcPr>
            <w:tcW w:w="2100" w:type="dxa"/>
            <w:vMerge/>
            <w:tcBorders>
              <w:top w:val="nil"/>
            </w:tcBorders>
          </w:tcPr>
          <w:p>
            <w:pPr>
              <w:rPr>
                <w:sz w:val="2"/>
                <w:szCs w:val="2"/>
              </w:rPr>
            </w:pPr>
          </w:p>
        </w:tc>
        <w:tc>
          <w:tcPr>
            <w:tcW w:w="1260" w:type="dxa"/>
          </w:tcPr>
          <w:p>
            <w:pPr>
              <w:pStyle w:val="TableParagraph"/>
              <w:spacing w:before="136"/>
              <w:ind w:right="34"/>
              <w:jc w:val="center"/>
              <w:rPr>
                <w:i/>
                <w:sz w:val="15"/>
              </w:rPr>
            </w:pPr>
            <w:r>
              <w:rPr>
                <w:i/>
                <w:sz w:val="15"/>
              </w:rPr>
              <w:t>У</w:t>
            </w:r>
          </w:p>
        </w:tc>
        <w:tc>
          <w:tcPr>
            <w:tcW w:w="1260" w:type="dxa"/>
          </w:tcPr>
          <w:p>
            <w:pPr>
              <w:pStyle w:val="TableParagraph"/>
              <w:spacing w:before="91"/>
              <w:ind w:left="111" w:right="118"/>
              <w:jc w:val="center"/>
              <w:rPr>
                <w:b/>
                <w:sz w:val="16"/>
              </w:rPr>
            </w:pPr>
            <w:r>
              <w:rPr>
                <w:b/>
                <w:sz w:val="16"/>
              </w:rPr>
              <w:t>0.335</w:t>
            </w:r>
          </w:p>
        </w:tc>
        <w:tc>
          <w:tcPr>
            <w:tcW w:w="1260" w:type="dxa"/>
          </w:tcPr>
          <w:p>
            <w:pPr>
              <w:pStyle w:val="TableParagraph"/>
              <w:spacing w:before="91"/>
              <w:ind w:left="111" w:right="118"/>
              <w:jc w:val="center"/>
              <w:rPr>
                <w:b/>
                <w:sz w:val="16"/>
              </w:rPr>
            </w:pPr>
            <w:r>
              <w:rPr>
                <w:b/>
                <w:sz w:val="16"/>
              </w:rPr>
              <w:t>0.306</w:t>
            </w:r>
          </w:p>
        </w:tc>
        <w:tc>
          <w:tcPr>
            <w:tcW w:w="1242" w:type="dxa"/>
          </w:tcPr>
          <w:p>
            <w:pPr>
              <w:pStyle w:val="TableParagraph"/>
              <w:spacing w:before="91"/>
              <w:ind w:left="420"/>
              <w:rPr>
                <w:b/>
                <w:sz w:val="16"/>
              </w:rPr>
            </w:pPr>
            <w:r>
              <w:rPr>
                <w:b/>
                <w:sz w:val="16"/>
              </w:rPr>
              <w:t>0.390</w:t>
            </w:r>
          </w:p>
        </w:tc>
        <w:tc>
          <w:tcPr>
            <w:tcW w:w="1260" w:type="dxa"/>
          </w:tcPr>
          <w:p>
            <w:pPr>
              <w:pStyle w:val="TableParagraph"/>
              <w:spacing w:before="91"/>
              <w:ind w:left="111" w:right="94"/>
              <w:jc w:val="center"/>
              <w:rPr>
                <w:b/>
                <w:sz w:val="16"/>
              </w:rPr>
            </w:pPr>
            <w:r>
              <w:rPr>
                <w:b/>
                <w:sz w:val="16"/>
              </w:rPr>
              <w:t>0.420</w:t>
            </w:r>
          </w:p>
        </w:tc>
        <w:tc>
          <w:tcPr>
            <w:tcW w:w="1296" w:type="dxa"/>
            <w:vMerge/>
            <w:tcBorders>
              <w:top w:val="nil"/>
            </w:tcBorders>
          </w:tcPr>
          <w:p>
            <w:pPr>
              <w:rPr>
                <w:sz w:val="2"/>
                <w:szCs w:val="2"/>
              </w:rPr>
            </w:pPr>
          </w:p>
        </w:tc>
      </w:tr>
      <w:tr>
        <w:trPr>
          <w:trHeight w:val="340" w:hRule="atLeast"/>
        </w:trPr>
        <w:tc>
          <w:tcPr>
            <w:tcW w:w="2100" w:type="dxa"/>
            <w:vMerge w:val="restart"/>
          </w:tcPr>
          <w:p>
            <w:pPr>
              <w:pStyle w:val="TableParagraph"/>
              <w:spacing w:before="88"/>
              <w:ind w:left="421"/>
              <w:rPr>
                <w:b/>
                <w:sz w:val="16"/>
              </w:rPr>
            </w:pPr>
            <w:r>
              <w:rPr>
                <w:b/>
                <w:sz w:val="16"/>
              </w:rPr>
              <w:t>Белый</w:t>
            </w:r>
          </w:p>
        </w:tc>
        <w:tc>
          <w:tcPr>
            <w:tcW w:w="1260" w:type="dxa"/>
          </w:tcPr>
          <w:p>
            <w:pPr>
              <w:pStyle w:val="TableParagraph"/>
              <w:spacing w:before="97"/>
              <w:ind w:right="27"/>
              <w:jc w:val="center"/>
              <w:rPr>
                <w:i/>
                <w:sz w:val="15"/>
              </w:rPr>
            </w:pPr>
            <w:r>
              <w:rPr>
                <w:i/>
                <w:sz w:val="15"/>
              </w:rPr>
              <w:t>я</w:t>
            </w:r>
          </w:p>
        </w:tc>
        <w:tc>
          <w:tcPr>
            <w:tcW w:w="1260" w:type="dxa"/>
          </w:tcPr>
          <w:p>
            <w:pPr>
              <w:pStyle w:val="TableParagraph"/>
              <w:spacing w:before="91"/>
              <w:ind w:left="111" w:right="118"/>
              <w:jc w:val="center"/>
              <w:rPr>
                <w:b/>
                <w:sz w:val="16"/>
              </w:rPr>
            </w:pPr>
            <w:r>
              <w:rPr>
                <w:b/>
                <w:sz w:val="16"/>
              </w:rPr>
              <w:t>0.285</w:t>
            </w:r>
          </w:p>
        </w:tc>
        <w:tc>
          <w:tcPr>
            <w:tcW w:w="1260" w:type="dxa"/>
          </w:tcPr>
          <w:p>
            <w:pPr>
              <w:pStyle w:val="TableParagraph"/>
              <w:spacing w:before="91"/>
              <w:ind w:left="111" w:right="118"/>
              <w:jc w:val="center"/>
              <w:rPr>
                <w:b/>
                <w:sz w:val="16"/>
              </w:rPr>
            </w:pPr>
            <w:r>
              <w:rPr>
                <w:b/>
                <w:sz w:val="16"/>
              </w:rPr>
              <w:t>0.480</w:t>
            </w:r>
          </w:p>
        </w:tc>
        <w:tc>
          <w:tcPr>
            <w:tcW w:w="1242" w:type="dxa"/>
          </w:tcPr>
          <w:p>
            <w:pPr>
              <w:pStyle w:val="TableParagraph"/>
              <w:spacing w:before="91"/>
              <w:ind w:left="420"/>
              <w:rPr>
                <w:b/>
                <w:sz w:val="16"/>
              </w:rPr>
            </w:pPr>
            <w:r>
              <w:rPr>
                <w:b/>
                <w:sz w:val="16"/>
              </w:rPr>
              <w:t>0.480</w:t>
            </w:r>
          </w:p>
        </w:tc>
        <w:tc>
          <w:tcPr>
            <w:tcW w:w="1260" w:type="dxa"/>
          </w:tcPr>
          <w:p>
            <w:pPr>
              <w:pStyle w:val="TableParagraph"/>
              <w:spacing w:before="91"/>
              <w:ind w:left="111" w:right="104"/>
              <w:jc w:val="center"/>
              <w:rPr>
                <w:b/>
                <w:sz w:val="16"/>
              </w:rPr>
            </w:pPr>
            <w:r>
              <w:rPr>
                <w:b/>
                <w:sz w:val="16"/>
              </w:rPr>
              <w:t>0.453</w:t>
            </w:r>
          </w:p>
        </w:tc>
        <w:tc>
          <w:tcPr>
            <w:tcW w:w="1296" w:type="dxa"/>
          </w:tcPr>
          <w:p>
            <w:pPr>
              <w:pStyle w:val="TableParagraph"/>
              <w:spacing w:before="91"/>
              <w:ind w:left="407" w:right="432"/>
              <w:jc w:val="center"/>
              <w:rPr>
                <w:b/>
                <w:sz w:val="16"/>
              </w:rPr>
            </w:pPr>
            <w:r>
              <w:rPr>
                <w:b/>
                <w:sz w:val="16"/>
              </w:rPr>
              <w:t>0.285</w:t>
            </w:r>
          </w:p>
        </w:tc>
      </w:tr>
      <w:tr>
        <w:trPr>
          <w:trHeight w:val="380" w:hRule="atLeast"/>
        </w:trPr>
        <w:tc>
          <w:tcPr>
            <w:tcW w:w="2100" w:type="dxa"/>
            <w:vMerge/>
            <w:tcBorders>
              <w:top w:val="nil"/>
            </w:tcBorders>
          </w:tcPr>
          <w:p>
            <w:pPr>
              <w:rPr>
                <w:sz w:val="2"/>
                <w:szCs w:val="2"/>
              </w:rPr>
            </w:pPr>
          </w:p>
        </w:tc>
        <w:tc>
          <w:tcPr>
            <w:tcW w:w="1260" w:type="dxa"/>
          </w:tcPr>
          <w:p>
            <w:pPr>
              <w:pStyle w:val="TableParagraph"/>
              <w:spacing w:before="126"/>
              <w:ind w:left="1"/>
              <w:jc w:val="center"/>
              <w:rPr>
                <w:b/>
                <w:i/>
                <w:sz w:val="18"/>
              </w:rPr>
            </w:pPr>
            <w:r>
              <w:rPr>
                <w:b/>
                <w:i/>
                <w:sz w:val="18"/>
              </w:rPr>
              <w:t>У</w:t>
            </w:r>
          </w:p>
        </w:tc>
        <w:tc>
          <w:tcPr>
            <w:tcW w:w="1260" w:type="dxa"/>
          </w:tcPr>
          <w:p>
            <w:pPr>
              <w:pStyle w:val="TableParagraph"/>
              <w:spacing w:before="88"/>
              <w:ind w:left="111" w:right="137"/>
              <w:jc w:val="center"/>
              <w:rPr>
                <w:b/>
                <w:sz w:val="16"/>
              </w:rPr>
            </w:pPr>
            <w:r>
              <w:rPr>
                <w:b/>
                <w:sz w:val="16"/>
              </w:rPr>
              <w:t>0.264</w:t>
            </w:r>
          </w:p>
        </w:tc>
        <w:tc>
          <w:tcPr>
            <w:tcW w:w="1260" w:type="dxa"/>
          </w:tcPr>
          <w:p>
            <w:pPr>
              <w:pStyle w:val="TableParagraph"/>
              <w:spacing w:before="91"/>
              <w:ind w:left="111" w:right="127"/>
              <w:jc w:val="center"/>
              <w:rPr>
                <w:b/>
                <w:sz w:val="16"/>
              </w:rPr>
            </w:pPr>
            <w:r>
              <w:rPr>
                <w:b/>
                <w:sz w:val="16"/>
              </w:rPr>
              <w:t>0.388</w:t>
            </w:r>
          </w:p>
        </w:tc>
        <w:tc>
          <w:tcPr>
            <w:tcW w:w="1242" w:type="dxa"/>
          </w:tcPr>
          <w:p>
            <w:pPr>
              <w:pStyle w:val="TableParagraph"/>
              <w:spacing w:before="91"/>
              <w:ind w:left="419"/>
              <w:rPr>
                <w:b/>
                <w:sz w:val="16"/>
              </w:rPr>
            </w:pPr>
            <w:r>
              <w:rPr>
                <w:b/>
                <w:sz w:val="16"/>
              </w:rPr>
              <w:t>0.440</w:t>
            </w:r>
          </w:p>
        </w:tc>
        <w:tc>
          <w:tcPr>
            <w:tcW w:w="1260" w:type="dxa"/>
          </w:tcPr>
          <w:p>
            <w:pPr>
              <w:pStyle w:val="TableParagraph"/>
              <w:spacing w:before="91"/>
              <w:ind w:left="111" w:right="94"/>
              <w:jc w:val="center"/>
              <w:rPr>
                <w:b/>
                <w:sz w:val="16"/>
              </w:rPr>
            </w:pPr>
            <w:r>
              <w:rPr>
                <w:b/>
                <w:sz w:val="16"/>
              </w:rPr>
              <w:t>0.440</w:t>
            </w:r>
          </w:p>
        </w:tc>
        <w:tc>
          <w:tcPr>
            <w:tcW w:w="1296" w:type="dxa"/>
          </w:tcPr>
          <w:p>
            <w:pPr>
              <w:pStyle w:val="TableParagraph"/>
              <w:spacing w:before="91"/>
              <w:ind w:left="404" w:right="435"/>
              <w:jc w:val="center"/>
              <w:rPr>
                <w:b/>
                <w:sz w:val="16"/>
              </w:rPr>
            </w:pPr>
            <w:r>
              <w:rPr>
                <w:b/>
                <w:sz w:val="16"/>
              </w:rPr>
              <w:t>0.332</w:t>
            </w:r>
          </w:p>
        </w:tc>
      </w:tr>
    </w:tbl>
    <w:p>
      <w:pPr>
        <w:pStyle w:val="BodyText"/>
      </w:pPr>
    </w:p>
    <w:p>
      <w:pPr>
        <w:pStyle w:val="BodyText"/>
        <w:spacing w:line="271" w:lineRule="auto" w:before="105"/>
        <w:ind w:left="133" w:firstLine="503"/>
      </w:pPr>
      <w:r>
        <w:rPr/>
        <w:t>Для ССС светофоров желтого цвета при воздействии верхнего и нижнего значения рабочих темпе­ ратур допускается расширение области цветности до границы, обозначенной точками 2*и 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9"/>
        </w:rPr>
      </w:pPr>
    </w:p>
    <w:p>
      <w:pPr>
        <w:pStyle w:val="BodyText"/>
        <w:ind w:left="149"/>
      </w:pPr>
      <w:r>
        <w:rPr/>
        <w:t>ю</w:t>
      </w:r>
    </w:p>
    <w:p>
      <w:pPr>
        <w:spacing w:after="0"/>
        <w:sectPr>
          <w:pgSz w:w="11900" w:h="16840"/>
          <w:pgMar w:header="520" w:footer="515" w:top="720" w:bottom="720" w:left="1460" w:right="360"/>
        </w:sectPr>
      </w:pPr>
    </w:p>
    <w:p>
      <w:pPr>
        <w:pStyle w:val="BodyText"/>
        <w:rPr>
          <w:sz w:val="20"/>
        </w:rPr>
      </w:pPr>
    </w:p>
    <w:p>
      <w:pPr>
        <w:pStyle w:val="BodyText"/>
        <w:rPr>
          <w:sz w:val="20"/>
        </w:rPr>
      </w:pPr>
    </w:p>
    <w:p>
      <w:pPr>
        <w:pStyle w:val="BodyText"/>
        <w:spacing w:before="7"/>
        <w:rPr>
          <w:sz w:val="23"/>
        </w:rPr>
      </w:pPr>
    </w:p>
    <w:p>
      <w:pPr>
        <w:pStyle w:val="Heading2"/>
        <w:ind w:right="480"/>
      </w:pPr>
      <w:r>
        <w:rPr/>
        <w:t>ГОСТ Р 56057—2014</w:t>
      </w:r>
    </w:p>
    <w:p>
      <w:pPr>
        <w:pStyle w:val="BodyText"/>
        <w:spacing w:before="5"/>
        <w:rPr>
          <w:sz w:val="20"/>
        </w:rPr>
      </w:pPr>
      <w:r>
        <w:rPr/>
        <w:drawing>
          <wp:anchor distT="0" distB="0" distL="0" distR="0" allowOverlap="1" layoutInCell="1" locked="0" behindDoc="0" simplePos="0" relativeHeight="1192">
            <wp:simplePos x="0" y="0"/>
            <wp:positionH relativeFrom="page">
              <wp:posOffset>1204594</wp:posOffset>
            </wp:positionH>
            <wp:positionV relativeFrom="paragraph">
              <wp:posOffset>174384</wp:posOffset>
            </wp:positionV>
            <wp:extent cx="5017770" cy="5177790"/>
            <wp:effectExtent l="0" t="0" r="0" b="0"/>
            <wp:wrapTopAndBottom/>
            <wp:docPr id="9" name="image5.png" descr=""/>
            <wp:cNvGraphicFramePr>
              <a:graphicFrameLocks noChangeAspect="1"/>
            </wp:cNvGraphicFramePr>
            <a:graphic>
              <a:graphicData uri="http://schemas.openxmlformats.org/drawingml/2006/picture">
                <pic:pic>
                  <pic:nvPicPr>
                    <pic:cNvPr id="10" name="image5.png"/>
                    <pic:cNvPicPr/>
                  </pic:nvPicPr>
                  <pic:blipFill>
                    <a:blip r:embed="rId12" cstate="print"/>
                    <a:stretch>
                      <a:fillRect/>
                    </a:stretch>
                  </pic:blipFill>
                  <pic:spPr>
                    <a:xfrm>
                      <a:off x="0" y="0"/>
                      <a:ext cx="5017770" cy="5177790"/>
                    </a:xfrm>
                    <a:prstGeom prst="rect">
                      <a:avLst/>
                    </a:prstGeom>
                  </pic:spPr>
                </pic:pic>
              </a:graphicData>
            </a:graphic>
          </wp:anchor>
        </w:drawing>
      </w:r>
    </w:p>
    <w:p>
      <w:pPr>
        <w:spacing w:before="136"/>
        <w:ind w:left="505" w:right="0" w:firstLine="0"/>
        <w:jc w:val="left"/>
        <w:rPr>
          <w:b/>
          <w:sz w:val="16"/>
        </w:rPr>
      </w:pPr>
      <w:r>
        <w:rPr>
          <w:b/>
          <w:sz w:val="16"/>
        </w:rPr>
        <w:t>Рисунок 4 — Допустимые области цветности излучения ССС на графике цветностей колориметрической</w:t>
      </w:r>
    </w:p>
    <w:p>
      <w:pPr>
        <w:spacing w:before="35"/>
        <w:ind w:left="540" w:right="831" w:firstLine="0"/>
        <w:jc w:val="center"/>
        <w:rPr>
          <w:b/>
          <w:sz w:val="16"/>
        </w:rPr>
      </w:pPr>
      <w:r>
        <w:rPr>
          <w:b/>
          <w:sz w:val="16"/>
        </w:rPr>
        <w:t>системы МКО 1931 г.</w:t>
      </w:r>
    </w:p>
    <w:p>
      <w:pPr>
        <w:pStyle w:val="BodyText"/>
      </w:pPr>
    </w:p>
    <w:p>
      <w:pPr>
        <w:pStyle w:val="ListParagraph"/>
        <w:numPr>
          <w:ilvl w:val="1"/>
          <w:numId w:val="13"/>
        </w:numPr>
        <w:tabs>
          <w:tab w:pos="1556" w:val="left" w:leader="none"/>
          <w:tab w:pos="1558" w:val="left" w:leader="none"/>
        </w:tabs>
        <w:spacing w:line="264" w:lineRule="auto" w:before="112" w:after="0"/>
        <w:ind w:left="126" w:right="108" w:firstLine="516"/>
        <w:jc w:val="left"/>
        <w:rPr>
          <w:b/>
          <w:sz w:val="18"/>
        </w:rPr>
      </w:pPr>
      <w:r>
        <w:rPr>
          <w:b/>
          <w:sz w:val="18"/>
        </w:rPr>
        <w:t>Значения координат цветности излучения ССС переездного и пешеходного светофоров</w:t>
      </w:r>
      <w:r>
        <w:rPr>
          <w:b/>
          <w:spacing w:val="-33"/>
          <w:sz w:val="18"/>
        </w:rPr>
        <w:t> </w:t>
      </w:r>
      <w:r>
        <w:rPr>
          <w:b/>
          <w:sz w:val="18"/>
        </w:rPr>
        <w:t>крас­ ного цвета во всем диапазоне напряжений питания дневного и ночного режима работы и в диапазоне рабочих температур окружающей среды по 4.2 должны находиться в пределах областей с координатами угловых точек, указанными в таблице</w:t>
      </w:r>
      <w:r>
        <w:rPr>
          <w:b/>
          <w:spacing w:val="-17"/>
          <w:sz w:val="18"/>
        </w:rPr>
        <w:t> </w:t>
      </w:r>
      <w:r>
        <w:rPr>
          <w:b/>
          <w:sz w:val="18"/>
        </w:rPr>
        <w:t>12.</w:t>
      </w:r>
    </w:p>
    <w:p>
      <w:pPr>
        <w:pStyle w:val="BodyText"/>
        <w:spacing w:before="1"/>
        <w:rPr>
          <w:sz w:val="24"/>
        </w:rPr>
      </w:pPr>
    </w:p>
    <w:p>
      <w:pPr>
        <w:spacing w:before="0"/>
        <w:ind w:left="130" w:right="0" w:firstLine="0"/>
        <w:jc w:val="left"/>
        <w:rPr>
          <w:b/>
          <w:sz w:val="16"/>
        </w:rPr>
      </w:pPr>
      <w:r>
        <w:rPr>
          <w:b/>
          <w:sz w:val="16"/>
        </w:rPr>
        <w:t>Т а б л и ц а   1 2 </w:t>
      </w:r>
    </w:p>
    <w:p>
      <w:pPr>
        <w:pStyle w:val="BodyText"/>
        <w:spacing w:before="7"/>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4"/>
        <w:gridCol w:w="1548"/>
        <w:gridCol w:w="1548"/>
        <w:gridCol w:w="1566"/>
        <w:gridCol w:w="1548"/>
        <w:gridCol w:w="1566"/>
      </w:tblGrid>
      <w:tr>
        <w:trPr>
          <w:trHeight w:val="440" w:hRule="atLeast"/>
        </w:trPr>
        <w:tc>
          <w:tcPr>
            <w:tcW w:w="1884" w:type="dxa"/>
            <w:vMerge w:val="restart"/>
          </w:tcPr>
          <w:p>
            <w:pPr>
              <w:pStyle w:val="TableParagraph"/>
              <w:rPr>
                <w:b/>
                <w:sz w:val="16"/>
              </w:rPr>
            </w:pPr>
          </w:p>
          <w:p>
            <w:pPr>
              <w:pStyle w:val="TableParagraph"/>
              <w:spacing w:before="2"/>
              <w:rPr>
                <w:b/>
                <w:sz w:val="15"/>
              </w:rPr>
            </w:pPr>
          </w:p>
          <w:p>
            <w:pPr>
              <w:pStyle w:val="TableParagraph"/>
              <w:ind w:left="160"/>
              <w:rPr>
                <w:b/>
                <w:sz w:val="14"/>
              </w:rPr>
            </w:pPr>
            <w:r>
              <w:rPr>
                <w:b/>
                <w:sz w:val="14"/>
              </w:rPr>
              <w:t>Цвет излучения ССС</w:t>
            </w:r>
          </w:p>
        </w:tc>
        <w:tc>
          <w:tcPr>
            <w:tcW w:w="1548" w:type="dxa"/>
            <w:vMerge w:val="restart"/>
          </w:tcPr>
          <w:p>
            <w:pPr>
              <w:pStyle w:val="TableParagraph"/>
              <w:spacing w:before="7"/>
              <w:rPr>
                <w:b/>
                <w:sz w:val="23"/>
              </w:rPr>
            </w:pPr>
          </w:p>
          <w:p>
            <w:pPr>
              <w:pStyle w:val="TableParagraph"/>
              <w:spacing w:line="268" w:lineRule="auto"/>
              <w:ind w:left="406" w:right="291" w:hanging="100"/>
              <w:rPr>
                <w:b/>
                <w:sz w:val="14"/>
              </w:rPr>
            </w:pPr>
            <w:r>
              <w:rPr>
                <w:b/>
                <w:sz w:val="14"/>
              </w:rPr>
              <w:t>Обозначение координат</w:t>
            </w:r>
          </w:p>
        </w:tc>
        <w:tc>
          <w:tcPr>
            <w:tcW w:w="6228" w:type="dxa"/>
            <w:gridSpan w:val="4"/>
          </w:tcPr>
          <w:p>
            <w:pPr>
              <w:pStyle w:val="TableParagraph"/>
              <w:spacing w:before="142"/>
              <w:ind w:left="681"/>
              <w:rPr>
                <w:b/>
                <w:sz w:val="14"/>
              </w:rPr>
            </w:pPr>
            <w:r>
              <w:rPr>
                <w:b/>
                <w:sz w:val="14"/>
              </w:rPr>
              <w:t>Значения координат угловых точек допустимых областей цветности</w:t>
            </w:r>
          </w:p>
        </w:tc>
      </w:tr>
      <w:tr>
        <w:trPr>
          <w:trHeight w:val="420" w:hRule="atLeast"/>
        </w:trPr>
        <w:tc>
          <w:tcPr>
            <w:tcW w:w="1884" w:type="dxa"/>
            <w:vMerge/>
            <w:tcBorders>
              <w:top w:val="nil"/>
            </w:tcBorders>
          </w:tcPr>
          <w:p>
            <w:pPr>
              <w:rPr>
                <w:sz w:val="2"/>
                <w:szCs w:val="2"/>
              </w:rPr>
            </w:pPr>
          </w:p>
        </w:tc>
        <w:tc>
          <w:tcPr>
            <w:tcW w:w="1548" w:type="dxa"/>
            <w:vMerge/>
            <w:tcBorders>
              <w:top w:val="nil"/>
            </w:tcBorders>
          </w:tcPr>
          <w:p>
            <w:pPr>
              <w:rPr>
                <w:sz w:val="2"/>
                <w:szCs w:val="2"/>
              </w:rPr>
            </w:pPr>
          </w:p>
        </w:tc>
        <w:tc>
          <w:tcPr>
            <w:tcW w:w="1548" w:type="dxa"/>
          </w:tcPr>
          <w:p>
            <w:pPr>
              <w:pStyle w:val="TableParagraph"/>
              <w:spacing w:before="109"/>
              <w:ind w:right="45"/>
              <w:jc w:val="center"/>
              <w:rPr>
                <w:b/>
                <w:sz w:val="16"/>
              </w:rPr>
            </w:pPr>
            <w:r>
              <w:rPr>
                <w:b/>
                <w:w w:val="99"/>
                <w:sz w:val="16"/>
              </w:rPr>
              <w:t>1</w:t>
            </w:r>
          </w:p>
        </w:tc>
        <w:tc>
          <w:tcPr>
            <w:tcW w:w="1566" w:type="dxa"/>
          </w:tcPr>
          <w:p>
            <w:pPr>
              <w:pStyle w:val="TableParagraph"/>
              <w:spacing w:before="109"/>
              <w:ind w:right="41"/>
              <w:jc w:val="center"/>
              <w:rPr>
                <w:b/>
                <w:sz w:val="16"/>
              </w:rPr>
            </w:pPr>
            <w:r>
              <w:rPr>
                <w:b/>
                <w:w w:val="99"/>
                <w:sz w:val="16"/>
              </w:rPr>
              <w:t>2</w:t>
            </w:r>
          </w:p>
        </w:tc>
        <w:tc>
          <w:tcPr>
            <w:tcW w:w="1548" w:type="dxa"/>
          </w:tcPr>
          <w:p>
            <w:pPr>
              <w:pStyle w:val="TableParagraph"/>
              <w:spacing w:before="127"/>
              <w:ind w:right="9"/>
              <w:jc w:val="center"/>
              <w:rPr>
                <w:b/>
                <w:sz w:val="14"/>
              </w:rPr>
            </w:pPr>
            <w:r>
              <w:rPr>
                <w:b/>
                <w:w w:val="99"/>
                <w:sz w:val="14"/>
              </w:rPr>
              <w:t>3</w:t>
            </w:r>
          </w:p>
        </w:tc>
        <w:tc>
          <w:tcPr>
            <w:tcW w:w="1566" w:type="dxa"/>
          </w:tcPr>
          <w:p>
            <w:pPr>
              <w:pStyle w:val="TableParagraph"/>
              <w:spacing w:before="106"/>
              <w:ind w:right="82"/>
              <w:jc w:val="center"/>
              <w:rPr>
                <w:b/>
                <w:sz w:val="16"/>
              </w:rPr>
            </w:pPr>
            <w:r>
              <w:rPr>
                <w:b/>
                <w:w w:val="99"/>
                <w:sz w:val="16"/>
              </w:rPr>
              <w:t>4</w:t>
            </w:r>
          </w:p>
        </w:tc>
      </w:tr>
      <w:tr>
        <w:trPr>
          <w:trHeight w:val="300" w:hRule="atLeast"/>
        </w:trPr>
        <w:tc>
          <w:tcPr>
            <w:tcW w:w="1884" w:type="dxa"/>
            <w:vMerge w:val="restart"/>
          </w:tcPr>
          <w:p>
            <w:pPr>
              <w:pStyle w:val="TableParagraph"/>
              <w:spacing w:before="85"/>
              <w:ind w:left="123"/>
              <w:rPr>
                <w:b/>
                <w:sz w:val="16"/>
              </w:rPr>
            </w:pPr>
            <w:r>
              <w:rPr>
                <w:b/>
                <w:sz w:val="16"/>
              </w:rPr>
              <w:t>Красный</w:t>
            </w:r>
          </w:p>
        </w:tc>
        <w:tc>
          <w:tcPr>
            <w:tcW w:w="1548" w:type="dxa"/>
          </w:tcPr>
          <w:p>
            <w:pPr>
              <w:pStyle w:val="TableParagraph"/>
              <w:spacing w:before="91"/>
              <w:ind w:left="714"/>
              <w:rPr>
                <w:i/>
                <w:sz w:val="15"/>
              </w:rPr>
            </w:pPr>
            <w:r>
              <w:rPr>
                <w:i/>
                <w:w w:val="100"/>
                <w:sz w:val="15"/>
              </w:rPr>
              <w:t>X</w:t>
            </w:r>
          </w:p>
        </w:tc>
        <w:tc>
          <w:tcPr>
            <w:tcW w:w="1548" w:type="dxa"/>
          </w:tcPr>
          <w:p>
            <w:pPr>
              <w:pStyle w:val="TableParagraph"/>
              <w:spacing w:before="85"/>
              <w:ind w:left="574" w:right="567"/>
              <w:jc w:val="center"/>
              <w:rPr>
                <w:b/>
                <w:sz w:val="14"/>
              </w:rPr>
            </w:pPr>
            <w:r>
              <w:rPr>
                <w:b/>
                <w:sz w:val="14"/>
              </w:rPr>
              <w:t>0.735</w:t>
            </w:r>
          </w:p>
        </w:tc>
        <w:tc>
          <w:tcPr>
            <w:tcW w:w="1566" w:type="dxa"/>
          </w:tcPr>
          <w:p>
            <w:pPr>
              <w:pStyle w:val="TableParagraph"/>
              <w:spacing w:before="85"/>
              <w:ind w:left="586" w:right="578"/>
              <w:jc w:val="center"/>
              <w:rPr>
                <w:b/>
                <w:sz w:val="14"/>
              </w:rPr>
            </w:pPr>
            <w:r>
              <w:rPr>
                <w:b/>
                <w:sz w:val="14"/>
              </w:rPr>
              <w:t>0.660</w:t>
            </w:r>
          </w:p>
        </w:tc>
        <w:tc>
          <w:tcPr>
            <w:tcW w:w="1548" w:type="dxa"/>
          </w:tcPr>
          <w:p>
            <w:pPr>
              <w:pStyle w:val="TableParagraph"/>
              <w:spacing w:before="85"/>
              <w:ind w:left="570" w:right="577"/>
              <w:jc w:val="center"/>
              <w:rPr>
                <w:b/>
                <w:sz w:val="14"/>
              </w:rPr>
            </w:pPr>
            <w:r>
              <w:rPr>
                <w:b/>
                <w:sz w:val="14"/>
              </w:rPr>
              <w:t>0.670</w:t>
            </w:r>
          </w:p>
        </w:tc>
        <w:tc>
          <w:tcPr>
            <w:tcW w:w="1566" w:type="dxa"/>
          </w:tcPr>
          <w:p>
            <w:pPr>
              <w:pStyle w:val="TableParagraph"/>
              <w:spacing w:before="85"/>
              <w:ind w:left="570" w:right="595"/>
              <w:jc w:val="center"/>
              <w:rPr>
                <w:b/>
                <w:sz w:val="14"/>
              </w:rPr>
            </w:pPr>
            <w:r>
              <w:rPr>
                <w:b/>
                <w:sz w:val="14"/>
              </w:rPr>
              <w:t>0.725</w:t>
            </w:r>
          </w:p>
        </w:tc>
      </w:tr>
      <w:tr>
        <w:trPr>
          <w:trHeight w:val="320" w:hRule="atLeast"/>
        </w:trPr>
        <w:tc>
          <w:tcPr>
            <w:tcW w:w="1884" w:type="dxa"/>
            <w:vMerge/>
            <w:tcBorders>
              <w:top w:val="nil"/>
            </w:tcBorders>
          </w:tcPr>
          <w:p>
            <w:pPr>
              <w:rPr>
                <w:sz w:val="2"/>
                <w:szCs w:val="2"/>
              </w:rPr>
            </w:pPr>
          </w:p>
        </w:tc>
        <w:tc>
          <w:tcPr>
            <w:tcW w:w="1548" w:type="dxa"/>
          </w:tcPr>
          <w:p>
            <w:pPr>
              <w:pStyle w:val="TableParagraph"/>
              <w:spacing w:line="170" w:lineRule="exact" w:before="136"/>
              <w:ind w:left="719"/>
              <w:rPr>
                <w:i/>
                <w:sz w:val="15"/>
              </w:rPr>
            </w:pPr>
            <w:r>
              <w:rPr>
                <w:i/>
                <w:sz w:val="15"/>
              </w:rPr>
              <w:t>У</w:t>
            </w:r>
          </w:p>
        </w:tc>
        <w:tc>
          <w:tcPr>
            <w:tcW w:w="1548" w:type="dxa"/>
          </w:tcPr>
          <w:p>
            <w:pPr>
              <w:pStyle w:val="TableParagraph"/>
              <w:spacing w:before="91"/>
              <w:ind w:left="572" w:right="570"/>
              <w:jc w:val="center"/>
              <w:rPr>
                <w:b/>
                <w:sz w:val="14"/>
              </w:rPr>
            </w:pPr>
            <w:r>
              <w:rPr>
                <w:b/>
                <w:sz w:val="14"/>
              </w:rPr>
              <w:t>0.265</w:t>
            </w:r>
          </w:p>
        </w:tc>
        <w:tc>
          <w:tcPr>
            <w:tcW w:w="1566" w:type="dxa"/>
          </w:tcPr>
          <w:p>
            <w:pPr>
              <w:pStyle w:val="TableParagraph"/>
              <w:spacing w:before="91"/>
              <w:ind w:left="586" w:right="578"/>
              <w:jc w:val="center"/>
              <w:rPr>
                <w:b/>
                <w:sz w:val="14"/>
              </w:rPr>
            </w:pPr>
            <w:r>
              <w:rPr>
                <w:b/>
                <w:sz w:val="14"/>
              </w:rPr>
              <w:t>0.320</w:t>
            </w:r>
          </w:p>
        </w:tc>
        <w:tc>
          <w:tcPr>
            <w:tcW w:w="1548" w:type="dxa"/>
          </w:tcPr>
          <w:p>
            <w:pPr>
              <w:pStyle w:val="TableParagraph"/>
              <w:spacing w:before="91"/>
              <w:ind w:left="570" w:right="577"/>
              <w:jc w:val="center"/>
              <w:rPr>
                <w:b/>
                <w:sz w:val="14"/>
              </w:rPr>
            </w:pPr>
            <w:r>
              <w:rPr>
                <w:b/>
                <w:sz w:val="14"/>
              </w:rPr>
              <w:t>0.320</w:t>
            </w:r>
          </w:p>
        </w:tc>
        <w:tc>
          <w:tcPr>
            <w:tcW w:w="1566" w:type="dxa"/>
          </w:tcPr>
          <w:p>
            <w:pPr>
              <w:pStyle w:val="TableParagraph"/>
              <w:spacing w:before="82"/>
              <w:ind w:left="570" w:right="595"/>
              <w:jc w:val="center"/>
              <w:rPr>
                <w:b/>
                <w:sz w:val="14"/>
              </w:rPr>
            </w:pPr>
            <w:r>
              <w:rPr>
                <w:b/>
                <w:sz w:val="14"/>
              </w:rPr>
              <w:t>0.267</w:t>
            </w:r>
          </w:p>
        </w:tc>
      </w:tr>
    </w:tbl>
    <w:p>
      <w:pPr>
        <w:pStyle w:val="ListParagraph"/>
        <w:numPr>
          <w:ilvl w:val="1"/>
          <w:numId w:val="13"/>
        </w:numPr>
        <w:tabs>
          <w:tab w:pos="1571" w:val="left" w:leader="none"/>
          <w:tab w:pos="1572" w:val="left" w:leader="none"/>
        </w:tabs>
        <w:spacing w:line="264" w:lineRule="auto" w:before="96" w:after="0"/>
        <w:ind w:left="117" w:right="300" w:firstLine="525"/>
        <w:jc w:val="left"/>
        <w:rPr>
          <w:b/>
          <w:sz w:val="18"/>
        </w:rPr>
      </w:pPr>
      <w:r>
        <w:rPr>
          <w:b/>
          <w:sz w:val="18"/>
        </w:rPr>
        <w:t>Координаты</w:t>
      </w:r>
      <w:r>
        <w:rPr>
          <w:b/>
          <w:spacing w:val="-6"/>
          <w:sz w:val="18"/>
        </w:rPr>
        <w:t> </w:t>
      </w:r>
      <w:r>
        <w:rPr>
          <w:b/>
          <w:sz w:val="18"/>
        </w:rPr>
        <w:t>цветности</w:t>
      </w:r>
      <w:r>
        <w:rPr>
          <w:b/>
          <w:spacing w:val="-5"/>
          <w:sz w:val="18"/>
        </w:rPr>
        <w:t> </w:t>
      </w:r>
      <w:r>
        <w:rPr>
          <w:b/>
          <w:sz w:val="18"/>
        </w:rPr>
        <w:t>смешанного</w:t>
      </w:r>
      <w:r>
        <w:rPr>
          <w:b/>
          <w:spacing w:val="-6"/>
          <w:sz w:val="18"/>
        </w:rPr>
        <w:t> </w:t>
      </w:r>
      <w:r>
        <w:rPr>
          <w:b/>
          <w:sz w:val="18"/>
        </w:rPr>
        <w:t>излучения</w:t>
      </w:r>
      <w:r>
        <w:rPr>
          <w:b/>
          <w:spacing w:val="-5"/>
          <w:sz w:val="18"/>
        </w:rPr>
        <w:t> </w:t>
      </w:r>
      <w:r>
        <w:rPr>
          <w:b/>
          <w:sz w:val="18"/>
        </w:rPr>
        <w:t>светящихся</w:t>
      </w:r>
      <w:r>
        <w:rPr>
          <w:b/>
          <w:spacing w:val="-6"/>
          <w:sz w:val="18"/>
        </w:rPr>
        <w:t> </w:t>
      </w:r>
      <w:r>
        <w:rPr>
          <w:b/>
          <w:sz w:val="18"/>
        </w:rPr>
        <w:t>ССС</w:t>
      </w:r>
      <w:r>
        <w:rPr>
          <w:b/>
          <w:spacing w:val="-6"/>
          <w:sz w:val="18"/>
        </w:rPr>
        <w:t> </w:t>
      </w:r>
      <w:r>
        <w:rPr>
          <w:b/>
          <w:sz w:val="18"/>
        </w:rPr>
        <w:t>красного,</w:t>
      </w:r>
      <w:r>
        <w:rPr>
          <w:b/>
          <w:spacing w:val="-6"/>
          <w:sz w:val="18"/>
        </w:rPr>
        <w:t> </w:t>
      </w:r>
      <w:r>
        <w:rPr>
          <w:b/>
          <w:sz w:val="18"/>
        </w:rPr>
        <w:t>желтого</w:t>
      </w:r>
      <w:r>
        <w:rPr>
          <w:b/>
          <w:spacing w:val="-5"/>
          <w:sz w:val="18"/>
        </w:rPr>
        <w:t> </w:t>
      </w:r>
      <w:r>
        <w:rPr>
          <w:b/>
          <w:sz w:val="18"/>
        </w:rPr>
        <w:t>и</w:t>
      </w:r>
      <w:r>
        <w:rPr>
          <w:b/>
          <w:spacing w:val="-5"/>
          <w:sz w:val="18"/>
        </w:rPr>
        <w:t> </w:t>
      </w:r>
      <w:r>
        <w:rPr>
          <w:b/>
          <w:sz w:val="18"/>
        </w:rPr>
        <w:t>синего цвета мачтовых и карликовых светофоров. ССС заградительного светофора и ССС красного цвета пере­ ездного светофора под действием посторонней засветки по 6.1.8 не должны выходить за пределы нор­ мируемых областей цветности по 7.1 по оси и под углами</w:t>
      </w:r>
      <w:r>
        <w:rPr>
          <w:b/>
          <w:spacing w:val="-8"/>
          <w:sz w:val="18"/>
        </w:rPr>
        <w:t> </w:t>
      </w:r>
      <w:r>
        <w:rPr>
          <w:b/>
          <w:sz w:val="18"/>
        </w:rPr>
        <w:t>11.5°.</w:t>
      </w:r>
    </w:p>
    <w:p>
      <w:pPr>
        <w:spacing w:before="142"/>
        <w:ind w:left="640" w:right="0" w:firstLine="0"/>
        <w:jc w:val="left"/>
        <w:rPr>
          <w:b/>
          <w:sz w:val="16"/>
        </w:rPr>
      </w:pPr>
      <w:r>
        <w:rPr>
          <w:b/>
          <w:sz w:val="16"/>
        </w:rPr>
        <w:t>П р и м е ч а н и е  — Испытания проводят на ССС с минимальными нормируемыми значениями силы света.</w:t>
      </w:r>
    </w:p>
    <w:p>
      <w:pPr>
        <w:pStyle w:val="BodyText"/>
        <w:spacing w:before="9"/>
        <w:rPr>
          <w:sz w:val="16"/>
        </w:rPr>
      </w:pPr>
    </w:p>
    <w:p>
      <w:pPr>
        <w:spacing w:before="0"/>
        <w:ind w:left="0" w:right="385" w:firstLine="0"/>
        <w:jc w:val="right"/>
        <w:rPr>
          <w:sz w:val="17"/>
        </w:rPr>
      </w:pPr>
      <w:r>
        <w:rPr>
          <w:sz w:val="17"/>
        </w:rPr>
        <w:t>11</w:t>
      </w:r>
    </w:p>
    <w:p>
      <w:pPr>
        <w:spacing w:after="0"/>
        <w:jc w:val="right"/>
        <w:rPr>
          <w:sz w:val="17"/>
        </w:rPr>
        <w:sectPr>
          <w:pgSz w:w="11900" w:h="16840"/>
          <w:pgMar w:header="520" w:footer="515" w:top="720" w:bottom="720" w:left="900" w:right="84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left"/>
      </w:pPr>
      <w:r>
        <w:rPr/>
        <w:t>ГОСТ Р 56057—2014</w:t>
      </w:r>
    </w:p>
    <w:p>
      <w:pPr>
        <w:pStyle w:val="BodyText"/>
        <w:spacing w:before="1"/>
        <w:rPr>
          <w:sz w:val="24"/>
        </w:rPr>
      </w:pPr>
    </w:p>
    <w:p>
      <w:pPr>
        <w:pStyle w:val="Heading1"/>
        <w:numPr>
          <w:ilvl w:val="0"/>
          <w:numId w:val="13"/>
        </w:numPr>
        <w:tabs>
          <w:tab w:pos="910" w:val="left" w:leader="none"/>
        </w:tabs>
        <w:spacing w:line="249" w:lineRule="auto" w:before="0" w:after="0"/>
        <w:ind w:left="635" w:right="1714" w:hanging="5"/>
        <w:jc w:val="left"/>
      </w:pPr>
      <w:bookmarkStart w:name="_bookmark7" w:id="14"/>
      <w:bookmarkEnd w:id="14"/>
      <w:r>
        <w:rPr>
          <w:b w:val="0"/>
        </w:rPr>
      </w:r>
      <w:bookmarkStart w:name="_bookmark7" w:id="15"/>
      <w:bookmarkEnd w:id="15"/>
      <w:r>
        <w:rPr/>
        <w:t>Требования</w:t>
      </w:r>
      <w:r>
        <w:rPr/>
        <w:t> стойкости к внешним воздействующим факторам при</w:t>
      </w:r>
      <w:r>
        <w:rPr>
          <w:spacing w:val="-12"/>
        </w:rPr>
        <w:t> </w:t>
      </w:r>
      <w:r>
        <w:rPr/>
        <w:t>эксплуатации</w:t>
      </w:r>
    </w:p>
    <w:p>
      <w:pPr>
        <w:pStyle w:val="BodyText"/>
        <w:spacing w:before="2"/>
        <w:rPr>
          <w:sz w:val="22"/>
        </w:rPr>
      </w:pPr>
    </w:p>
    <w:p>
      <w:pPr>
        <w:pStyle w:val="ListParagraph"/>
        <w:numPr>
          <w:ilvl w:val="1"/>
          <w:numId w:val="13"/>
        </w:numPr>
        <w:tabs>
          <w:tab w:pos="1014" w:val="left" w:leader="none"/>
        </w:tabs>
        <w:spacing w:line="240" w:lineRule="auto" w:before="0" w:after="0"/>
        <w:ind w:left="105" w:right="0" w:firstLine="516"/>
        <w:jc w:val="left"/>
        <w:rPr>
          <w:b/>
          <w:sz w:val="18"/>
        </w:rPr>
      </w:pPr>
      <w:r>
        <w:rPr>
          <w:b/>
          <w:sz w:val="18"/>
        </w:rPr>
        <w:t>ССС должны быть стойкими к</w:t>
      </w:r>
      <w:r>
        <w:rPr>
          <w:b/>
          <w:spacing w:val="-12"/>
          <w:sz w:val="18"/>
        </w:rPr>
        <w:t> </w:t>
      </w:r>
      <w:r>
        <w:rPr>
          <w:b/>
          <w:sz w:val="18"/>
        </w:rPr>
        <w:t>воздействию:</w:t>
      </w:r>
    </w:p>
    <w:p>
      <w:pPr>
        <w:pStyle w:val="ListParagraph"/>
        <w:numPr>
          <w:ilvl w:val="1"/>
          <w:numId w:val="7"/>
        </w:numPr>
        <w:tabs>
          <w:tab w:pos="816" w:val="left" w:leader="none"/>
        </w:tabs>
        <w:spacing w:line="240" w:lineRule="auto" w:before="27" w:after="0"/>
        <w:ind w:left="815" w:right="0" w:hanging="185"/>
        <w:jc w:val="left"/>
        <w:rPr>
          <w:b/>
          <w:sz w:val="18"/>
        </w:rPr>
      </w:pPr>
      <w:r>
        <w:rPr>
          <w:b/>
          <w:sz w:val="18"/>
        </w:rPr>
        <w:t>изменения температуры окружающей среды от минус 60 *С до 65</w:t>
      </w:r>
      <w:r>
        <w:rPr>
          <w:b/>
          <w:spacing w:val="-6"/>
          <w:sz w:val="18"/>
        </w:rPr>
        <w:t> </w:t>
      </w:r>
      <w:r>
        <w:rPr>
          <w:b/>
          <w:sz w:val="18"/>
        </w:rPr>
        <w:t>*С;</w:t>
      </w:r>
    </w:p>
    <w:p>
      <w:pPr>
        <w:pStyle w:val="ListParagraph"/>
        <w:numPr>
          <w:ilvl w:val="1"/>
          <w:numId w:val="7"/>
        </w:numPr>
        <w:tabs>
          <w:tab w:pos="814" w:val="left" w:leader="none"/>
        </w:tabs>
        <w:spacing w:line="240" w:lineRule="auto" w:before="27" w:after="0"/>
        <w:ind w:left="813" w:right="0" w:hanging="183"/>
        <w:jc w:val="left"/>
        <w:rPr>
          <w:b/>
          <w:sz w:val="18"/>
        </w:rPr>
      </w:pPr>
      <w:r>
        <w:rPr>
          <w:b/>
          <w:sz w:val="18"/>
        </w:rPr>
        <w:t>верхнего значения рабочей температуры 55</w:t>
      </w:r>
      <w:r>
        <w:rPr>
          <w:b/>
          <w:spacing w:val="-13"/>
          <w:sz w:val="18"/>
        </w:rPr>
        <w:t> </w:t>
      </w:r>
      <w:r>
        <w:rPr>
          <w:b/>
          <w:position w:val="5"/>
          <w:sz w:val="12"/>
        </w:rPr>
        <w:t>в</w:t>
      </w:r>
      <w:r>
        <w:rPr>
          <w:b/>
          <w:sz w:val="18"/>
        </w:rPr>
        <w:t>С;</w:t>
      </w:r>
    </w:p>
    <w:p>
      <w:pPr>
        <w:pStyle w:val="ListParagraph"/>
        <w:numPr>
          <w:ilvl w:val="1"/>
          <w:numId w:val="7"/>
        </w:numPr>
        <w:tabs>
          <w:tab w:pos="816" w:val="left" w:leader="none"/>
        </w:tabs>
        <w:spacing w:line="240" w:lineRule="auto" w:before="27" w:after="0"/>
        <w:ind w:left="815" w:right="0" w:hanging="185"/>
        <w:jc w:val="left"/>
        <w:rPr>
          <w:b/>
          <w:sz w:val="18"/>
        </w:rPr>
      </w:pPr>
      <w:r>
        <w:rPr>
          <w:b/>
          <w:sz w:val="18"/>
        </w:rPr>
        <w:t>нижнего значения рабочей температуры минус 60</w:t>
      </w:r>
      <w:r>
        <w:rPr>
          <w:b/>
          <w:spacing w:val="-8"/>
          <w:sz w:val="18"/>
        </w:rPr>
        <w:t> </w:t>
      </w:r>
      <w:r>
        <w:rPr>
          <w:b/>
          <w:sz w:val="18"/>
        </w:rPr>
        <w:t>*С;</w:t>
      </w:r>
    </w:p>
    <w:p>
      <w:pPr>
        <w:pStyle w:val="ListParagraph"/>
        <w:numPr>
          <w:ilvl w:val="1"/>
          <w:numId w:val="7"/>
        </w:numPr>
        <w:tabs>
          <w:tab w:pos="798" w:val="left" w:leader="none"/>
        </w:tabs>
        <w:spacing w:line="240" w:lineRule="auto" w:before="27" w:after="0"/>
        <w:ind w:left="798" w:right="0" w:hanging="162"/>
        <w:jc w:val="left"/>
        <w:rPr>
          <w:b/>
          <w:sz w:val="18"/>
        </w:rPr>
      </w:pPr>
      <w:r>
        <w:rPr>
          <w:b/>
          <w:sz w:val="18"/>
        </w:rPr>
        <w:t>относительной влажности воздуха 100 % при температуре (25 ± 10)</w:t>
      </w:r>
      <w:r>
        <w:rPr>
          <w:b/>
          <w:spacing w:val="-1"/>
          <w:sz w:val="18"/>
        </w:rPr>
        <w:t> </w:t>
      </w:r>
      <w:r>
        <w:rPr>
          <w:b/>
          <w:sz w:val="18"/>
        </w:rPr>
        <w:t>°С.</w:t>
      </w:r>
    </w:p>
    <w:p>
      <w:pPr>
        <w:pStyle w:val="ListParagraph"/>
        <w:numPr>
          <w:ilvl w:val="0"/>
          <w:numId w:val="14"/>
        </w:numPr>
        <w:tabs>
          <w:tab w:pos="816" w:val="left" w:leader="none"/>
        </w:tabs>
        <w:spacing w:line="240" w:lineRule="auto" w:before="27" w:after="0"/>
        <w:ind w:left="815" w:right="0" w:hanging="176"/>
        <w:jc w:val="left"/>
        <w:rPr>
          <w:b/>
          <w:sz w:val="18"/>
        </w:rPr>
      </w:pPr>
      <w:r>
        <w:rPr>
          <w:b/>
          <w:sz w:val="18"/>
        </w:rPr>
        <w:t>инея и</w:t>
      </w:r>
      <w:r>
        <w:rPr>
          <w:b/>
          <w:spacing w:val="-1"/>
          <w:sz w:val="18"/>
        </w:rPr>
        <w:t> </w:t>
      </w:r>
      <w:r>
        <w:rPr>
          <w:b/>
          <w:sz w:val="18"/>
        </w:rPr>
        <w:t>росы;</w:t>
      </w:r>
    </w:p>
    <w:p>
      <w:pPr>
        <w:pStyle w:val="ListParagraph"/>
        <w:numPr>
          <w:ilvl w:val="0"/>
          <w:numId w:val="14"/>
        </w:numPr>
        <w:tabs>
          <w:tab w:pos="798" w:val="left" w:leader="none"/>
        </w:tabs>
        <w:spacing w:line="240" w:lineRule="auto" w:before="27" w:after="0"/>
        <w:ind w:left="798" w:right="0" w:hanging="162"/>
        <w:jc w:val="left"/>
        <w:rPr>
          <w:b/>
          <w:sz w:val="18"/>
        </w:rPr>
      </w:pPr>
      <w:r>
        <w:rPr>
          <w:b/>
          <w:sz w:val="18"/>
        </w:rPr>
        <w:t>динамической</w:t>
      </w:r>
      <w:r>
        <w:rPr>
          <w:b/>
          <w:spacing w:val="-1"/>
          <w:sz w:val="18"/>
        </w:rPr>
        <w:t> </w:t>
      </w:r>
      <w:r>
        <w:rPr>
          <w:b/>
          <w:sz w:val="18"/>
        </w:rPr>
        <w:t>пыли;</w:t>
      </w:r>
    </w:p>
    <w:p>
      <w:pPr>
        <w:pStyle w:val="ListParagraph"/>
        <w:numPr>
          <w:ilvl w:val="1"/>
          <w:numId w:val="7"/>
        </w:numPr>
        <w:tabs>
          <w:tab w:pos="801" w:val="left" w:leader="none"/>
        </w:tabs>
        <w:spacing w:line="240" w:lineRule="auto" w:before="27" w:after="0"/>
        <w:ind w:left="801" w:right="0" w:hanging="171"/>
        <w:jc w:val="left"/>
        <w:rPr>
          <w:b/>
          <w:sz w:val="18"/>
        </w:rPr>
      </w:pPr>
      <w:r>
        <w:rPr>
          <w:b/>
          <w:sz w:val="18"/>
        </w:rPr>
        <w:t>солнечного</w:t>
      </w:r>
      <w:r>
        <w:rPr>
          <w:b/>
          <w:spacing w:val="-10"/>
          <w:sz w:val="18"/>
        </w:rPr>
        <w:t> </w:t>
      </w:r>
      <w:r>
        <w:rPr>
          <w:b/>
          <w:sz w:val="18"/>
        </w:rPr>
        <w:t>излучения.</w:t>
      </w:r>
    </w:p>
    <w:p>
      <w:pPr>
        <w:pStyle w:val="ListParagraph"/>
        <w:numPr>
          <w:ilvl w:val="1"/>
          <w:numId w:val="13"/>
        </w:numPr>
        <w:tabs>
          <w:tab w:pos="1035" w:val="left" w:leader="none"/>
        </w:tabs>
        <w:spacing w:line="240" w:lineRule="auto" w:before="42" w:after="0"/>
        <w:ind w:left="1034" w:right="0" w:hanging="410"/>
        <w:jc w:val="left"/>
        <w:rPr>
          <w:b/>
          <w:sz w:val="18"/>
        </w:rPr>
      </w:pPr>
      <w:r>
        <w:rPr>
          <w:b/>
          <w:sz w:val="18"/>
        </w:rPr>
        <w:t>ССС</w:t>
      </w:r>
      <w:r>
        <w:rPr>
          <w:b/>
          <w:spacing w:val="16"/>
          <w:sz w:val="18"/>
        </w:rPr>
        <w:t> </w:t>
      </w:r>
      <w:r>
        <w:rPr>
          <w:b/>
          <w:sz w:val="18"/>
        </w:rPr>
        <w:t>должны</w:t>
      </w:r>
      <w:r>
        <w:rPr>
          <w:b/>
          <w:spacing w:val="16"/>
          <w:sz w:val="18"/>
        </w:rPr>
        <w:t> </w:t>
      </w:r>
      <w:r>
        <w:rPr>
          <w:b/>
          <w:sz w:val="18"/>
        </w:rPr>
        <w:t>быть</w:t>
      </w:r>
      <w:r>
        <w:rPr>
          <w:b/>
          <w:spacing w:val="15"/>
          <w:sz w:val="18"/>
        </w:rPr>
        <w:t> </w:t>
      </w:r>
      <w:r>
        <w:rPr>
          <w:b/>
          <w:sz w:val="18"/>
        </w:rPr>
        <w:t>стойкими</w:t>
      </w:r>
      <w:r>
        <w:rPr>
          <w:b/>
          <w:spacing w:val="15"/>
          <w:sz w:val="18"/>
        </w:rPr>
        <w:t> </w:t>
      </w:r>
      <w:r>
        <w:rPr>
          <w:b/>
          <w:sz w:val="18"/>
        </w:rPr>
        <w:t>к</w:t>
      </w:r>
      <w:r>
        <w:rPr>
          <w:b/>
          <w:spacing w:val="15"/>
          <w:sz w:val="18"/>
        </w:rPr>
        <w:t> </w:t>
      </w:r>
      <w:r>
        <w:rPr>
          <w:b/>
          <w:sz w:val="18"/>
        </w:rPr>
        <w:t>воздействию</w:t>
      </w:r>
      <w:r>
        <w:rPr>
          <w:b/>
          <w:spacing w:val="15"/>
          <w:sz w:val="18"/>
        </w:rPr>
        <w:t> </w:t>
      </w:r>
      <w:r>
        <w:rPr>
          <w:b/>
          <w:sz w:val="18"/>
        </w:rPr>
        <w:t>синусоидальной</w:t>
      </w:r>
      <w:r>
        <w:rPr>
          <w:b/>
          <w:spacing w:val="15"/>
          <w:sz w:val="18"/>
        </w:rPr>
        <w:t> </w:t>
      </w:r>
      <w:r>
        <w:rPr>
          <w:b/>
          <w:sz w:val="18"/>
        </w:rPr>
        <w:t>вибрации</w:t>
      </w:r>
      <w:r>
        <w:rPr>
          <w:b/>
          <w:spacing w:val="15"/>
          <w:sz w:val="18"/>
        </w:rPr>
        <w:t> </w:t>
      </w:r>
      <w:r>
        <w:rPr>
          <w:b/>
          <w:sz w:val="18"/>
        </w:rPr>
        <w:t>в</w:t>
      </w:r>
      <w:r>
        <w:rPr>
          <w:b/>
          <w:spacing w:val="15"/>
          <w:sz w:val="18"/>
        </w:rPr>
        <w:t> </w:t>
      </w:r>
      <w:r>
        <w:rPr>
          <w:b/>
          <w:sz w:val="18"/>
        </w:rPr>
        <w:t>диапазоне</w:t>
      </w:r>
      <w:r>
        <w:rPr>
          <w:b/>
          <w:spacing w:val="15"/>
          <w:sz w:val="18"/>
        </w:rPr>
        <w:t> </w:t>
      </w:r>
      <w:r>
        <w:rPr>
          <w:b/>
          <w:sz w:val="18"/>
        </w:rPr>
        <w:t>частот</w:t>
      </w:r>
      <w:r>
        <w:rPr>
          <w:b/>
          <w:spacing w:val="15"/>
          <w:sz w:val="18"/>
        </w:rPr>
        <w:t> </w:t>
      </w:r>
      <w:r>
        <w:rPr>
          <w:b/>
          <w:sz w:val="18"/>
        </w:rPr>
        <w:t>от</w:t>
      </w:r>
    </w:p>
    <w:p>
      <w:pPr>
        <w:pStyle w:val="BodyText"/>
        <w:spacing w:line="271" w:lineRule="auto" w:before="12"/>
        <w:ind w:left="114"/>
      </w:pPr>
      <w:r>
        <w:rPr/>
        <w:t>5 до 100 Гц с амплитудой ускорения в вертикальном и горизонтальном (продольном и поперечном) направлениях 10 м/с</w:t>
      </w:r>
      <w:r>
        <w:rPr>
          <w:position w:val="5"/>
          <w:sz w:val="12"/>
        </w:rPr>
        <w:t>2  </w:t>
      </w:r>
      <w:r>
        <w:rPr/>
        <w:t>(1 д).</w:t>
      </w:r>
    </w:p>
    <w:p>
      <w:pPr>
        <w:spacing w:line="280" w:lineRule="auto" w:before="106"/>
        <w:ind w:left="114" w:right="448" w:firstLine="513"/>
        <w:jc w:val="left"/>
        <w:rPr>
          <w:b/>
          <w:sz w:val="16"/>
        </w:rPr>
      </w:pPr>
      <w:r>
        <w:rPr>
          <w:b/>
          <w:sz w:val="16"/>
        </w:rPr>
        <w:t>П р и м е ч а н и е — При испытаниях устанаалиаают удвоенные значения амплитудных значений переме­ щения и ускорения, поскольку ССС относятся к изделиям, отказы которых могут быть опасными.</w:t>
      </w:r>
    </w:p>
    <w:p>
      <w:pPr>
        <w:pStyle w:val="BodyText"/>
        <w:spacing w:before="3"/>
        <w:rPr>
          <w:sz w:val="25"/>
        </w:rPr>
      </w:pPr>
    </w:p>
    <w:p>
      <w:pPr>
        <w:pStyle w:val="ListParagraph"/>
        <w:numPr>
          <w:ilvl w:val="1"/>
          <w:numId w:val="13"/>
        </w:numPr>
        <w:tabs>
          <w:tab w:pos="1560" w:val="left" w:leader="none"/>
          <w:tab w:pos="1562" w:val="left" w:leader="none"/>
        </w:tabs>
        <w:spacing w:line="271" w:lineRule="auto" w:before="0" w:after="0"/>
        <w:ind w:left="105" w:right="113" w:firstLine="519"/>
        <w:jc w:val="left"/>
        <w:rPr>
          <w:b/>
          <w:sz w:val="18"/>
        </w:rPr>
      </w:pPr>
      <w:r>
        <w:rPr>
          <w:b/>
          <w:sz w:val="18"/>
        </w:rPr>
        <w:t>ССС должны быть стойкими к воздействию многократных ударов с амплитудой ускорения в вертикальном и горизонтальном (продольном и поперечном) направлениях 30 м/с</w:t>
      </w:r>
      <w:r>
        <w:rPr>
          <w:b/>
          <w:position w:val="5"/>
          <w:sz w:val="12"/>
        </w:rPr>
        <w:t>2 </w:t>
      </w:r>
      <w:r>
        <w:rPr>
          <w:b/>
          <w:sz w:val="18"/>
        </w:rPr>
        <w:t>(Зд) и длительностью действия ударного ускорения в направлении воздействия от 5 до 40</w:t>
      </w:r>
      <w:r>
        <w:rPr>
          <w:b/>
          <w:spacing w:val="-17"/>
          <w:sz w:val="18"/>
        </w:rPr>
        <w:t> </w:t>
      </w:r>
      <w:r>
        <w:rPr>
          <w:b/>
          <w:sz w:val="18"/>
        </w:rPr>
        <w:t>мс.</w:t>
      </w:r>
    </w:p>
    <w:p>
      <w:pPr>
        <w:pStyle w:val="BodyText"/>
        <w:spacing w:before="10"/>
      </w:pPr>
    </w:p>
    <w:p>
      <w:pPr>
        <w:spacing w:line="302" w:lineRule="auto" w:before="0"/>
        <w:ind w:left="114" w:right="0" w:firstLine="513"/>
        <w:jc w:val="left"/>
        <w:rPr>
          <w:b/>
          <w:sz w:val="16"/>
        </w:rPr>
      </w:pPr>
      <w:r>
        <w:rPr>
          <w:b/>
          <w:sz w:val="16"/>
        </w:rPr>
        <w:t>П р и м е ч а н и е — При испытаниях устанаалиаают удвоенное  значение  амплитудного  ударного  ускоре­ ния. поскольку С Соотносятся к изделиям, отказы которых могут быть опасными.</w:t>
      </w:r>
    </w:p>
    <w:p>
      <w:pPr>
        <w:pStyle w:val="BodyText"/>
      </w:pPr>
    </w:p>
    <w:p>
      <w:pPr>
        <w:pStyle w:val="BodyText"/>
      </w:pPr>
    </w:p>
    <w:p>
      <w:pPr>
        <w:pStyle w:val="Heading1"/>
        <w:numPr>
          <w:ilvl w:val="0"/>
          <w:numId w:val="13"/>
        </w:numPr>
        <w:tabs>
          <w:tab w:pos="907" w:val="left" w:leader="none"/>
        </w:tabs>
        <w:spacing w:line="240" w:lineRule="auto" w:before="111" w:after="0"/>
        <w:ind w:left="906" w:right="0" w:hanging="279"/>
        <w:jc w:val="left"/>
      </w:pPr>
      <w:bookmarkStart w:name="_bookmark8" w:id="16"/>
      <w:bookmarkEnd w:id="16"/>
      <w:r>
        <w:rPr>
          <w:b w:val="0"/>
        </w:rPr>
      </w:r>
      <w:bookmarkStart w:name="_bookmark8" w:id="17"/>
      <w:bookmarkEnd w:id="17"/>
      <w:r>
        <w:rPr/>
        <w:t>Требования</w:t>
      </w:r>
      <w:r>
        <w:rPr/>
        <w:t> электромагнитной</w:t>
      </w:r>
      <w:r>
        <w:rPr>
          <w:spacing w:val="-29"/>
        </w:rPr>
        <w:t> </w:t>
      </w:r>
      <w:r>
        <w:rPr/>
        <w:t>совместимости</w:t>
      </w:r>
    </w:p>
    <w:p>
      <w:pPr>
        <w:pStyle w:val="BodyText"/>
        <w:spacing w:before="1"/>
        <w:rPr>
          <w:sz w:val="23"/>
        </w:rPr>
      </w:pPr>
    </w:p>
    <w:p>
      <w:pPr>
        <w:pStyle w:val="ListParagraph"/>
        <w:numPr>
          <w:ilvl w:val="1"/>
          <w:numId w:val="13"/>
        </w:numPr>
        <w:tabs>
          <w:tab w:pos="1040" w:val="left" w:leader="none"/>
        </w:tabs>
        <w:spacing w:line="268" w:lineRule="auto" w:before="0" w:after="0"/>
        <w:ind w:left="114" w:right="371" w:firstLine="513"/>
        <w:jc w:val="both"/>
        <w:rPr>
          <w:b/>
          <w:sz w:val="18"/>
        </w:rPr>
      </w:pPr>
      <w:r>
        <w:rPr>
          <w:b/>
          <w:sz w:val="18"/>
        </w:rPr>
        <w:t>ССС светофоров (мачтового, карликового, заградительного, переездного, пешеходного), све­ тового блока маршрутного указателя зеленого цвета и зеленой полосы, к которым предъявляют требо­ вания функциональной безопасности (раздел 11). должны устойчиво функционировать с критерием качества «А» до. во время и после воздействия помех по Г ОСТ Р 55176.4.1. виды которых устанавливают в технических условиях на ССС конкретного типа, со степенями жесткости поГОСТР55176.4.1.эа искл ю- чением маносекундных и микросекундных импульсных помех, для которых устанавливают степень жесткости 4. Допускается изменение силы света ССС во время воздействия наносекундных и микросекундных импульсных помех без изменения режима работы.</w:t>
      </w:r>
    </w:p>
    <w:p>
      <w:pPr>
        <w:pStyle w:val="ListParagraph"/>
        <w:numPr>
          <w:ilvl w:val="1"/>
          <w:numId w:val="13"/>
        </w:numPr>
        <w:tabs>
          <w:tab w:pos="1027" w:val="left" w:leader="none"/>
        </w:tabs>
        <w:spacing w:line="266" w:lineRule="auto" w:before="2" w:after="0"/>
        <w:ind w:left="114" w:right="369" w:firstLine="513"/>
        <w:jc w:val="both"/>
        <w:rPr>
          <w:b/>
          <w:sz w:val="18"/>
        </w:rPr>
      </w:pPr>
      <w:r>
        <w:rPr>
          <w:b/>
          <w:sz w:val="18"/>
        </w:rPr>
        <w:t>ССС светового блока маршрутного указателя белого цвета и ССС белой стрелы, к которым не предъявляют требования функциональной безопасности (раздел 11), должны устойчиво функциониро­ вать с критерием качества «В» до. во время и после воздействия помех по ГОСТ Р 55176.4.1. виды кото­ рых устанавливают в технических условиях на ССС конкретного  типа,  со  степенями  жесткости  по  ГОСТ Р 55176.4.1. за исключением наносекундных и микросекундных импульсных помех, для которых устанавливают степень жесткости</w:t>
      </w:r>
      <w:r>
        <w:rPr>
          <w:b/>
          <w:spacing w:val="-20"/>
          <w:sz w:val="18"/>
        </w:rPr>
        <w:t> </w:t>
      </w:r>
      <w:r>
        <w:rPr>
          <w:b/>
          <w:sz w:val="18"/>
        </w:rPr>
        <w:t>4.</w:t>
      </w:r>
    </w:p>
    <w:p>
      <w:pPr>
        <w:pStyle w:val="ListParagraph"/>
        <w:numPr>
          <w:ilvl w:val="1"/>
          <w:numId w:val="13"/>
        </w:numPr>
        <w:tabs>
          <w:tab w:pos="1036" w:val="left" w:leader="none"/>
        </w:tabs>
        <w:spacing w:line="259" w:lineRule="auto" w:before="4" w:after="0"/>
        <w:ind w:left="114" w:right="379" w:firstLine="513"/>
        <w:jc w:val="both"/>
        <w:rPr>
          <w:b/>
          <w:sz w:val="18"/>
        </w:rPr>
      </w:pPr>
      <w:r>
        <w:rPr>
          <w:b/>
          <w:sz w:val="18"/>
        </w:rPr>
        <w:t>Допускается изменение силы света ССС при колебаниях напряжения питания или отсутствие свечения при полном прерывании напряжения питания при испытании на устойчивость к динамическим изменениям напряжения</w:t>
      </w:r>
      <w:r>
        <w:rPr>
          <w:b/>
          <w:spacing w:val="-15"/>
          <w:sz w:val="18"/>
        </w:rPr>
        <w:t> </w:t>
      </w:r>
      <w:r>
        <w:rPr>
          <w:b/>
          <w:sz w:val="18"/>
        </w:rPr>
        <w:t>электропитания.</w:t>
      </w:r>
    </w:p>
    <w:p>
      <w:pPr>
        <w:pStyle w:val="ListParagraph"/>
        <w:numPr>
          <w:ilvl w:val="1"/>
          <w:numId w:val="13"/>
        </w:numPr>
        <w:tabs>
          <w:tab w:pos="1023" w:val="left" w:leader="none"/>
        </w:tabs>
        <w:spacing w:line="240" w:lineRule="auto" w:before="13" w:after="0"/>
        <w:ind w:left="1023" w:right="0" w:hanging="396"/>
        <w:jc w:val="left"/>
        <w:rPr>
          <w:b/>
          <w:sz w:val="18"/>
        </w:rPr>
      </w:pPr>
      <w:r>
        <w:rPr>
          <w:b/>
          <w:sz w:val="18"/>
        </w:rPr>
        <w:t>Не допускается свечение ССС в выключенном состоянии при воздействии</w:t>
      </w:r>
      <w:r>
        <w:rPr>
          <w:b/>
          <w:spacing w:val="-22"/>
          <w:sz w:val="18"/>
        </w:rPr>
        <w:t> </w:t>
      </w:r>
      <w:r>
        <w:rPr>
          <w:b/>
          <w:sz w:val="18"/>
        </w:rPr>
        <w:t>помех.</w:t>
      </w:r>
    </w:p>
    <w:p>
      <w:pPr>
        <w:pStyle w:val="ListParagraph"/>
        <w:numPr>
          <w:ilvl w:val="1"/>
          <w:numId w:val="13"/>
        </w:numPr>
        <w:tabs>
          <w:tab w:pos="1023" w:val="left" w:leader="none"/>
        </w:tabs>
        <w:spacing w:line="240" w:lineRule="auto" w:before="17" w:after="0"/>
        <w:ind w:left="1023" w:right="0" w:hanging="396"/>
        <w:jc w:val="left"/>
        <w:rPr>
          <w:b/>
          <w:sz w:val="18"/>
        </w:rPr>
      </w:pPr>
      <w:r>
        <w:rPr>
          <w:b/>
          <w:sz w:val="18"/>
        </w:rPr>
        <w:t>Помехоэмиссия ССС —по ГОСТ</w:t>
      </w:r>
      <w:r>
        <w:rPr>
          <w:b/>
          <w:spacing w:val="-4"/>
          <w:sz w:val="18"/>
        </w:rPr>
        <w:t> </w:t>
      </w:r>
      <w:r>
        <w:rPr>
          <w:b/>
          <w:sz w:val="18"/>
        </w:rPr>
        <w:t>30804.6.4.</w:t>
      </w:r>
    </w:p>
    <w:p>
      <w:pPr>
        <w:pStyle w:val="BodyText"/>
        <w:rPr>
          <w:sz w:val="20"/>
        </w:rPr>
      </w:pPr>
    </w:p>
    <w:p>
      <w:pPr>
        <w:pStyle w:val="BodyText"/>
        <w:spacing w:before="6"/>
        <w:rPr>
          <w:sz w:val="23"/>
        </w:rPr>
      </w:pPr>
    </w:p>
    <w:p>
      <w:pPr>
        <w:pStyle w:val="ListParagraph"/>
        <w:numPr>
          <w:ilvl w:val="0"/>
          <w:numId w:val="13"/>
        </w:numPr>
        <w:tabs>
          <w:tab w:pos="1106" w:val="left" w:leader="none"/>
        </w:tabs>
        <w:spacing w:line="240" w:lineRule="auto" w:before="1" w:after="0"/>
        <w:ind w:left="1105" w:right="0" w:hanging="466"/>
        <w:jc w:val="left"/>
        <w:rPr>
          <w:b/>
          <w:sz w:val="24"/>
        </w:rPr>
      </w:pPr>
      <w:bookmarkStart w:name="_bookmark9" w:id="18"/>
      <w:bookmarkEnd w:id="18"/>
      <w:r>
        <w:rPr/>
      </w:r>
      <w:bookmarkStart w:name="_bookmark9" w:id="19"/>
      <w:bookmarkEnd w:id="19"/>
      <w:r>
        <w:rPr>
          <w:b/>
          <w:sz w:val="24"/>
        </w:rPr>
        <w:t>Требования</w:t>
      </w:r>
      <w:r>
        <w:rPr>
          <w:b/>
          <w:spacing w:val="-19"/>
          <w:sz w:val="24"/>
        </w:rPr>
        <w:t> </w:t>
      </w:r>
      <w:r>
        <w:rPr>
          <w:b/>
          <w:sz w:val="24"/>
        </w:rPr>
        <w:t>электробезопасности</w:t>
      </w:r>
    </w:p>
    <w:p>
      <w:pPr>
        <w:pStyle w:val="BodyText"/>
        <w:spacing w:before="6"/>
        <w:rPr>
          <w:sz w:val="21"/>
        </w:rPr>
      </w:pPr>
    </w:p>
    <w:p>
      <w:pPr>
        <w:pStyle w:val="ListParagraph"/>
        <w:numPr>
          <w:ilvl w:val="1"/>
          <w:numId w:val="13"/>
        </w:numPr>
        <w:tabs>
          <w:tab w:pos="1160" w:val="left" w:leader="none"/>
        </w:tabs>
        <w:spacing w:line="271" w:lineRule="auto" w:before="1" w:after="0"/>
        <w:ind w:left="114" w:right="418" w:firstLine="525"/>
        <w:jc w:val="left"/>
        <w:rPr>
          <w:b/>
          <w:sz w:val="18"/>
        </w:rPr>
      </w:pPr>
      <w:r>
        <w:rPr>
          <w:b/>
          <w:sz w:val="18"/>
        </w:rPr>
        <w:t>По способу защиты человека от поражения электрическим током ССС должны соответство­ вать классу 0 по ГОСТ Р МЭК</w:t>
      </w:r>
      <w:r>
        <w:rPr>
          <w:b/>
          <w:spacing w:val="-9"/>
          <w:sz w:val="18"/>
        </w:rPr>
        <w:t> </w:t>
      </w:r>
      <w:r>
        <w:rPr>
          <w:b/>
          <w:sz w:val="18"/>
        </w:rPr>
        <w:t>536.</w:t>
      </w:r>
    </w:p>
    <w:p>
      <w:pPr>
        <w:pStyle w:val="ListParagraph"/>
        <w:numPr>
          <w:ilvl w:val="1"/>
          <w:numId w:val="13"/>
        </w:numPr>
        <w:tabs>
          <w:tab w:pos="1163" w:val="left" w:leader="none"/>
        </w:tabs>
        <w:spacing w:line="261" w:lineRule="auto" w:before="1" w:after="0"/>
        <w:ind w:left="114" w:right="373" w:firstLine="525"/>
        <w:jc w:val="both"/>
        <w:rPr>
          <w:b/>
          <w:sz w:val="18"/>
        </w:rPr>
      </w:pPr>
      <w:r>
        <w:rPr>
          <w:b/>
          <w:sz w:val="18"/>
        </w:rPr>
        <w:t>Электрическая изоляция токоведущих частей ССС относительно ее корпуса должна выдер­ живать без пробоя и перекрытия от источника, мощностью не менее 0.5 кВА. испытательное напряжение переменного тока частотой 50 Гц в течение 1</w:t>
      </w:r>
      <w:r>
        <w:rPr>
          <w:b/>
          <w:spacing w:val="-1"/>
          <w:sz w:val="18"/>
        </w:rPr>
        <w:t> </w:t>
      </w:r>
      <w:r>
        <w:rPr>
          <w:b/>
          <w:sz w:val="18"/>
        </w:rPr>
        <w:t>мин:</w:t>
      </w:r>
    </w:p>
    <w:p>
      <w:pPr>
        <w:pStyle w:val="ListParagraph"/>
        <w:numPr>
          <w:ilvl w:val="0"/>
          <w:numId w:val="15"/>
        </w:numPr>
        <w:tabs>
          <w:tab w:pos="746" w:val="left" w:leader="none"/>
        </w:tabs>
        <w:spacing w:line="240" w:lineRule="auto" w:before="9" w:after="0"/>
        <w:ind w:left="127" w:right="0" w:firstLine="509"/>
        <w:jc w:val="left"/>
        <w:rPr>
          <w:b/>
          <w:sz w:val="18"/>
        </w:rPr>
      </w:pPr>
      <w:r>
        <w:rPr>
          <w:b/>
          <w:sz w:val="18"/>
        </w:rPr>
        <w:t>1500В — в НКУлоГОСГ</w:t>
      </w:r>
      <w:r>
        <w:rPr>
          <w:b/>
          <w:spacing w:val="-10"/>
          <w:sz w:val="18"/>
        </w:rPr>
        <w:t> </w:t>
      </w:r>
      <w:r>
        <w:rPr>
          <w:b/>
          <w:sz w:val="18"/>
        </w:rPr>
        <w:t>15150;</w:t>
      </w:r>
    </w:p>
    <w:p>
      <w:pPr>
        <w:pStyle w:val="BodyText"/>
        <w:spacing w:before="7"/>
        <w:rPr>
          <w:sz w:val="15"/>
        </w:rPr>
      </w:pPr>
    </w:p>
    <w:p>
      <w:pPr>
        <w:spacing w:before="1"/>
        <w:ind w:left="129" w:right="0" w:firstLine="0"/>
        <w:jc w:val="left"/>
        <w:rPr>
          <w:sz w:val="17"/>
        </w:rPr>
      </w:pPr>
      <w:r>
        <w:rPr>
          <w:sz w:val="17"/>
        </w:rPr>
        <w:t>12</w:t>
      </w:r>
    </w:p>
    <w:p>
      <w:pPr>
        <w:spacing w:after="0"/>
        <w:jc w:val="left"/>
        <w:rPr>
          <w:sz w:val="17"/>
        </w:rPr>
        <w:sectPr>
          <w:pgSz w:w="11900" w:h="16840"/>
          <w:pgMar w:header="520" w:footer="515" w:top="720" w:bottom="720" w:left="1480" w:right="300"/>
        </w:sectPr>
      </w:pPr>
    </w:p>
    <w:p>
      <w:pPr>
        <w:pStyle w:val="BodyText"/>
        <w:rPr>
          <w:b w:val="0"/>
          <w:sz w:val="20"/>
        </w:rPr>
      </w:pPr>
    </w:p>
    <w:p>
      <w:pPr>
        <w:pStyle w:val="BodyText"/>
        <w:rPr>
          <w:b w:val="0"/>
          <w:sz w:val="20"/>
        </w:rPr>
      </w:pPr>
    </w:p>
    <w:p>
      <w:pPr>
        <w:pStyle w:val="BodyText"/>
        <w:spacing w:before="7"/>
        <w:rPr>
          <w:b w:val="0"/>
          <w:sz w:val="23"/>
        </w:rPr>
      </w:pPr>
    </w:p>
    <w:p>
      <w:pPr>
        <w:pStyle w:val="Heading2"/>
        <w:ind w:right="620"/>
      </w:pPr>
      <w:r>
        <w:rPr/>
        <w:t>ГОСТ Р 56057—2014</w:t>
      </w:r>
    </w:p>
    <w:p>
      <w:pPr>
        <w:pStyle w:val="BodyText"/>
        <w:spacing w:before="2"/>
        <w:rPr>
          <w:sz w:val="23"/>
        </w:rPr>
      </w:pPr>
    </w:p>
    <w:p>
      <w:pPr>
        <w:pStyle w:val="BodyText"/>
        <w:ind w:left="642"/>
      </w:pPr>
      <w:r>
        <w:rPr/>
        <w:t>. 900 </w:t>
      </w:r>
      <w:r>
        <w:rPr>
          <w:b w:val="0"/>
          <w:sz w:val="21"/>
        </w:rPr>
        <w:t>В </w:t>
      </w:r>
      <w:r>
        <w:rPr/>
        <w:t>— при относительной влажности </w:t>
      </w:r>
      <w:r>
        <w:rPr>
          <w:b w:val="0"/>
          <w:sz w:val="21"/>
        </w:rPr>
        <w:t>воздуха </w:t>
      </w:r>
      <w:r>
        <w:rPr/>
        <w:t>100 % при температуре 25 *С.</w:t>
      </w:r>
    </w:p>
    <w:p>
      <w:pPr>
        <w:pStyle w:val="ListParagraph"/>
        <w:numPr>
          <w:ilvl w:val="1"/>
          <w:numId w:val="13"/>
        </w:numPr>
        <w:tabs>
          <w:tab w:pos="1711" w:val="left" w:leader="none"/>
          <w:tab w:pos="1713" w:val="left" w:leader="none"/>
        </w:tabs>
        <w:spacing w:line="271" w:lineRule="auto" w:before="23" w:after="0"/>
        <w:ind w:left="136" w:right="107" w:firstLine="516"/>
        <w:jc w:val="left"/>
        <w:rPr>
          <w:b/>
          <w:sz w:val="18"/>
        </w:rPr>
      </w:pPr>
      <w:r>
        <w:rPr>
          <w:b/>
          <w:sz w:val="18"/>
        </w:rPr>
        <w:t>Электрическое сопротивление изоляции между всеми соединенными между собой токоведу­ щими</w:t>
      </w:r>
      <w:r>
        <w:rPr>
          <w:b/>
          <w:spacing w:val="16"/>
          <w:sz w:val="18"/>
        </w:rPr>
        <w:t> </w:t>
      </w:r>
      <w:r>
        <w:rPr>
          <w:b/>
          <w:sz w:val="18"/>
        </w:rPr>
        <w:t>частями</w:t>
      </w:r>
      <w:r>
        <w:rPr>
          <w:b/>
          <w:spacing w:val="17"/>
          <w:sz w:val="18"/>
        </w:rPr>
        <w:t> </w:t>
      </w:r>
      <w:r>
        <w:rPr>
          <w:b/>
          <w:sz w:val="18"/>
        </w:rPr>
        <w:t>и</w:t>
      </w:r>
      <w:r>
        <w:rPr>
          <w:b/>
          <w:spacing w:val="17"/>
          <w:sz w:val="18"/>
        </w:rPr>
        <w:t> </w:t>
      </w:r>
      <w:r>
        <w:rPr>
          <w:b/>
          <w:sz w:val="18"/>
        </w:rPr>
        <w:t>корпусом</w:t>
      </w:r>
      <w:r>
        <w:rPr>
          <w:b/>
          <w:spacing w:val="15"/>
          <w:sz w:val="18"/>
        </w:rPr>
        <w:t> </w:t>
      </w:r>
      <w:r>
        <w:rPr>
          <w:b/>
          <w:sz w:val="18"/>
        </w:rPr>
        <w:t>ССС</w:t>
      </w:r>
      <w:r>
        <w:rPr>
          <w:b/>
          <w:spacing w:val="15"/>
          <w:sz w:val="18"/>
        </w:rPr>
        <w:t> </w:t>
      </w:r>
      <w:r>
        <w:rPr>
          <w:b/>
          <w:sz w:val="18"/>
        </w:rPr>
        <w:t>при</w:t>
      </w:r>
      <w:r>
        <w:rPr>
          <w:b/>
          <w:spacing w:val="15"/>
          <w:sz w:val="18"/>
        </w:rPr>
        <w:t> </w:t>
      </w:r>
      <w:r>
        <w:rPr>
          <w:b/>
          <w:sz w:val="18"/>
        </w:rPr>
        <w:t>испытательном</w:t>
      </w:r>
      <w:r>
        <w:rPr>
          <w:b/>
          <w:spacing w:val="16"/>
          <w:sz w:val="18"/>
        </w:rPr>
        <w:t> </w:t>
      </w:r>
      <w:r>
        <w:rPr>
          <w:b/>
          <w:sz w:val="18"/>
        </w:rPr>
        <w:t>налряжении</w:t>
      </w:r>
      <w:r>
        <w:rPr>
          <w:b/>
          <w:spacing w:val="16"/>
          <w:sz w:val="18"/>
        </w:rPr>
        <w:t> </w:t>
      </w:r>
      <w:r>
        <w:rPr>
          <w:b/>
          <w:sz w:val="18"/>
        </w:rPr>
        <w:t>500</w:t>
      </w:r>
      <w:r>
        <w:rPr>
          <w:b/>
          <w:spacing w:val="15"/>
          <w:sz w:val="18"/>
        </w:rPr>
        <w:t> </w:t>
      </w:r>
      <w:r>
        <w:rPr>
          <w:b/>
          <w:sz w:val="18"/>
        </w:rPr>
        <w:t>В</w:t>
      </w:r>
      <w:r>
        <w:rPr>
          <w:b/>
          <w:spacing w:val="15"/>
          <w:sz w:val="18"/>
        </w:rPr>
        <w:t> </w:t>
      </w:r>
      <w:r>
        <w:rPr>
          <w:b/>
          <w:sz w:val="18"/>
        </w:rPr>
        <w:t>должно</w:t>
      </w:r>
      <w:r>
        <w:rPr>
          <w:b/>
          <w:spacing w:val="16"/>
          <w:sz w:val="18"/>
        </w:rPr>
        <w:t> </w:t>
      </w:r>
      <w:r>
        <w:rPr>
          <w:b/>
          <w:sz w:val="18"/>
        </w:rPr>
        <w:t>быть</w:t>
      </w:r>
      <w:r>
        <w:rPr>
          <w:b/>
          <w:spacing w:val="16"/>
          <w:sz w:val="18"/>
        </w:rPr>
        <w:t> </w:t>
      </w:r>
      <w:r>
        <w:rPr>
          <w:b/>
          <w:sz w:val="18"/>
        </w:rPr>
        <w:t>не</w:t>
      </w:r>
      <w:r>
        <w:rPr>
          <w:b/>
          <w:spacing w:val="15"/>
          <w:sz w:val="18"/>
        </w:rPr>
        <w:t> </w:t>
      </w:r>
      <w:r>
        <w:rPr>
          <w:b/>
          <w:sz w:val="18"/>
        </w:rPr>
        <w:t>менее</w:t>
      </w:r>
      <w:r>
        <w:rPr>
          <w:b/>
          <w:spacing w:val="16"/>
          <w:sz w:val="18"/>
        </w:rPr>
        <w:t> </w:t>
      </w:r>
      <w:r>
        <w:rPr>
          <w:b/>
          <w:sz w:val="18"/>
        </w:rPr>
        <w:t>20</w:t>
      </w:r>
      <w:r>
        <w:rPr>
          <w:b/>
          <w:spacing w:val="15"/>
          <w:sz w:val="18"/>
        </w:rPr>
        <w:t> </w:t>
      </w:r>
      <w:r>
        <w:rPr>
          <w:b/>
          <w:sz w:val="18"/>
        </w:rPr>
        <w:t>МОм</w:t>
      </w:r>
      <w:r>
        <w:rPr>
          <w:b/>
          <w:spacing w:val="15"/>
          <w:sz w:val="18"/>
        </w:rPr>
        <w:t> </w:t>
      </w:r>
      <w:r>
        <w:rPr>
          <w:b/>
          <w:sz w:val="18"/>
        </w:rPr>
        <w:t>в</w:t>
      </w:r>
    </w:p>
    <w:p>
      <w:pPr>
        <w:pStyle w:val="BodyText"/>
        <w:ind w:left="136"/>
      </w:pPr>
      <w:r>
        <w:rPr/>
        <w:t>НКУ поГОСТ 15150.</w:t>
      </w:r>
    </w:p>
    <w:p>
      <w:pPr>
        <w:pStyle w:val="BodyText"/>
        <w:spacing w:line="271" w:lineRule="auto" w:before="8"/>
        <w:ind w:left="136" w:right="585" w:firstLine="504"/>
        <w:jc w:val="both"/>
      </w:pPr>
      <w:r>
        <w:rPr/>
        <w:t>При температуре окружающей среды 55 *С и относительной влажности воздуха 100 % лри темпе­ ратуре 25 °С допускается снижение сопротивления изоляции на 15 %.</w:t>
      </w:r>
    </w:p>
    <w:p>
      <w:pPr>
        <w:pStyle w:val="BodyText"/>
        <w:rPr>
          <w:sz w:val="20"/>
        </w:rPr>
      </w:pPr>
    </w:p>
    <w:p>
      <w:pPr>
        <w:pStyle w:val="BodyText"/>
        <w:spacing w:before="10"/>
        <w:rPr>
          <w:sz w:val="29"/>
        </w:rPr>
      </w:pPr>
    </w:p>
    <w:p>
      <w:pPr>
        <w:pStyle w:val="Heading1"/>
        <w:numPr>
          <w:ilvl w:val="0"/>
          <w:numId w:val="13"/>
        </w:numPr>
        <w:tabs>
          <w:tab w:pos="1094" w:val="left" w:leader="none"/>
        </w:tabs>
        <w:spacing w:line="240" w:lineRule="auto" w:before="0" w:after="0"/>
        <w:ind w:left="1093" w:right="0" w:hanging="444"/>
        <w:jc w:val="left"/>
      </w:pPr>
      <w:bookmarkStart w:name="_bookmark10" w:id="20"/>
      <w:bookmarkEnd w:id="20"/>
      <w:r>
        <w:rPr>
          <w:b w:val="0"/>
        </w:rPr>
      </w:r>
      <w:bookmarkStart w:name="_bookmark10" w:id="21"/>
      <w:bookmarkEnd w:id="21"/>
      <w:r>
        <w:rPr/>
        <w:t>Требования</w:t>
      </w:r>
      <w:r>
        <w:rPr/>
        <w:t> функциональной безопасности</w:t>
      </w:r>
    </w:p>
    <w:p>
      <w:pPr>
        <w:pStyle w:val="BodyText"/>
        <w:spacing w:before="1"/>
        <w:rPr>
          <w:sz w:val="23"/>
        </w:rPr>
      </w:pPr>
    </w:p>
    <w:p>
      <w:pPr>
        <w:pStyle w:val="ListParagraph"/>
        <w:numPr>
          <w:ilvl w:val="1"/>
          <w:numId w:val="13"/>
        </w:numPr>
        <w:tabs>
          <w:tab w:pos="1150" w:val="left" w:leader="none"/>
        </w:tabs>
        <w:spacing w:line="249" w:lineRule="auto" w:before="0" w:after="0"/>
        <w:ind w:left="136" w:right="589" w:firstLine="521"/>
        <w:jc w:val="both"/>
        <w:rPr>
          <w:b/>
          <w:sz w:val="18"/>
        </w:rPr>
      </w:pPr>
      <w:r>
        <w:rPr>
          <w:b/>
          <w:sz w:val="18"/>
        </w:rPr>
        <w:t>Попадание на ССС лучей от посторонних источников света. как со стороны выходного свето­ вого отверстия, так и с противоположной стороны, не должно</w:t>
      </w:r>
      <w:r>
        <w:rPr>
          <w:b/>
          <w:spacing w:val="-9"/>
          <w:sz w:val="18"/>
        </w:rPr>
        <w:t> </w:t>
      </w:r>
      <w:r>
        <w:rPr>
          <w:b/>
          <w:sz w:val="18"/>
        </w:rPr>
        <w:t>вызывать:</w:t>
      </w:r>
    </w:p>
    <w:p>
      <w:pPr>
        <w:pStyle w:val="BodyText"/>
        <w:spacing w:before="18"/>
        <w:ind w:left="640"/>
      </w:pPr>
      <w:r>
        <w:rPr/>
        <w:t>. свечение ССС. которое можно принять за сигнал:</w:t>
      </w:r>
    </w:p>
    <w:p>
      <w:pPr>
        <w:pStyle w:val="ListParagraph"/>
        <w:numPr>
          <w:ilvl w:val="0"/>
          <w:numId w:val="16"/>
        </w:numPr>
        <w:tabs>
          <w:tab w:pos="829" w:val="left" w:leader="none"/>
        </w:tabs>
        <w:spacing w:line="271" w:lineRule="auto" w:before="26" w:after="0"/>
        <w:ind w:left="133" w:right="596" w:firstLine="516"/>
        <w:jc w:val="both"/>
        <w:rPr>
          <w:b/>
          <w:sz w:val="18"/>
        </w:rPr>
      </w:pPr>
      <w:r>
        <w:rPr>
          <w:b/>
          <w:sz w:val="18"/>
        </w:rPr>
        <w:t>изменение цвета сигнала, лри котором координаты цветности выходят за пределы нормирован­ ных областей (71.7.2).</w:t>
      </w:r>
    </w:p>
    <w:p>
      <w:pPr>
        <w:pStyle w:val="ListParagraph"/>
        <w:numPr>
          <w:ilvl w:val="1"/>
          <w:numId w:val="13"/>
        </w:numPr>
        <w:tabs>
          <w:tab w:pos="1147" w:val="left" w:leader="none"/>
        </w:tabs>
        <w:spacing w:line="261" w:lineRule="auto" w:before="0" w:after="0"/>
        <w:ind w:left="136" w:right="539" w:firstLine="516"/>
        <w:jc w:val="both"/>
        <w:rPr>
          <w:b/>
          <w:sz w:val="18"/>
        </w:rPr>
      </w:pPr>
      <w:r>
        <w:rPr>
          <w:b/>
          <w:sz w:val="18"/>
        </w:rPr>
        <w:t>ССС не должна излучать свет (в том числе при неисправностях элементов схемы) вследствие наведенных ЭДС переменного тока через емкость между жилами кабеля лри удалении системы от источ­ ника</w:t>
      </w:r>
      <w:r>
        <w:rPr>
          <w:b/>
          <w:spacing w:val="-15"/>
          <w:sz w:val="18"/>
        </w:rPr>
        <w:t> </w:t>
      </w:r>
      <w:r>
        <w:rPr>
          <w:b/>
          <w:sz w:val="18"/>
        </w:rPr>
        <w:t>электропитания.</w:t>
      </w:r>
    </w:p>
    <w:p>
      <w:pPr>
        <w:pStyle w:val="BodyText"/>
        <w:spacing w:line="271" w:lineRule="auto" w:before="8"/>
        <w:ind w:left="127" w:right="544" w:firstLine="513"/>
        <w:jc w:val="both"/>
      </w:pPr>
      <w:r>
        <w:rPr/>
        <w:t>Расстояние удаления ССС от источника электропитания устанавливают в технических условиях на ССС конкретного типа.</w:t>
      </w:r>
    </w:p>
    <w:p>
      <w:pPr>
        <w:pStyle w:val="ListParagraph"/>
        <w:numPr>
          <w:ilvl w:val="1"/>
          <w:numId w:val="13"/>
        </w:numPr>
        <w:tabs>
          <w:tab w:pos="1209" w:val="left" w:leader="none"/>
        </w:tabs>
        <w:spacing w:line="271" w:lineRule="auto" w:before="0" w:after="0"/>
        <w:ind w:left="120" w:right="544" w:firstLine="537"/>
        <w:jc w:val="both"/>
        <w:rPr>
          <w:b/>
          <w:sz w:val="18"/>
        </w:rPr>
      </w:pPr>
      <w:r>
        <w:rPr>
          <w:b/>
          <w:sz w:val="18"/>
        </w:rPr>
        <w:t>Допустимая интенсивность опасных отказов ССС светофоров (мачтового, карликового, заградительного), светового блока маршрутного указателя зеленого  цвета и зеленой полосы не более  2.4 * 10</w:t>
      </w:r>
      <w:r>
        <w:rPr>
          <w:b/>
          <w:position w:val="5"/>
          <w:sz w:val="12"/>
        </w:rPr>
        <w:t>_,</w:t>
      </w:r>
      <w:r>
        <w:rPr>
          <w:b/>
          <w:sz w:val="18"/>
        </w:rPr>
        <w:t>°</w:t>
      </w:r>
      <w:r>
        <w:rPr>
          <w:b/>
          <w:spacing w:val="-3"/>
          <w:sz w:val="18"/>
        </w:rPr>
        <w:t> </w:t>
      </w:r>
      <w:r>
        <w:rPr>
          <w:b/>
          <w:sz w:val="18"/>
        </w:rPr>
        <w:t>ч“</w:t>
      </w:r>
      <w:r>
        <w:rPr>
          <w:b/>
          <w:position w:val="5"/>
          <w:sz w:val="12"/>
        </w:rPr>
        <w:t>!</w:t>
      </w:r>
      <w:r>
        <w:rPr>
          <w:b/>
          <w:sz w:val="18"/>
        </w:rPr>
        <w:t>.</w:t>
      </w:r>
    </w:p>
    <w:p>
      <w:pPr>
        <w:pStyle w:val="ListParagraph"/>
        <w:numPr>
          <w:ilvl w:val="1"/>
          <w:numId w:val="13"/>
        </w:numPr>
        <w:tabs>
          <w:tab w:pos="1155" w:val="left" w:leader="none"/>
        </w:tabs>
        <w:spacing w:line="249" w:lineRule="auto" w:before="0" w:after="0"/>
        <w:ind w:left="127" w:right="544" w:firstLine="525"/>
        <w:jc w:val="both"/>
        <w:rPr>
          <w:b/>
          <w:sz w:val="18"/>
        </w:rPr>
      </w:pPr>
      <w:r>
        <w:rPr>
          <w:b/>
          <w:sz w:val="18"/>
        </w:rPr>
        <w:t>Допустимая интенсивность опасных отказов ССС переездного и пешеходного светофора не более</w:t>
      </w:r>
      <w:r>
        <w:rPr>
          <w:b/>
          <w:spacing w:val="-2"/>
          <w:sz w:val="18"/>
        </w:rPr>
        <w:t> </w:t>
      </w:r>
      <w:r>
        <w:rPr>
          <w:b/>
          <w:sz w:val="18"/>
        </w:rPr>
        <w:t>10’</w:t>
      </w:r>
      <w:r>
        <w:rPr>
          <w:b/>
          <w:position w:val="5"/>
          <w:sz w:val="12"/>
        </w:rPr>
        <w:t>в</w:t>
      </w:r>
      <w:r>
        <w:rPr>
          <w:b/>
          <w:sz w:val="18"/>
        </w:rPr>
        <w:t>ч"</w:t>
      </w:r>
      <w:r>
        <w:rPr>
          <w:b/>
          <w:position w:val="5"/>
          <w:sz w:val="12"/>
        </w:rPr>
        <w:t>1</w:t>
      </w:r>
      <w:r>
        <w:rPr>
          <w:b/>
          <w:sz w:val="18"/>
        </w:rPr>
        <w:t>.</w:t>
      </w:r>
    </w:p>
    <w:p>
      <w:pPr>
        <w:pStyle w:val="ListParagraph"/>
        <w:numPr>
          <w:ilvl w:val="1"/>
          <w:numId w:val="13"/>
        </w:numPr>
        <w:tabs>
          <w:tab w:pos="1173" w:val="left" w:leader="none"/>
        </w:tabs>
        <w:spacing w:line="271" w:lineRule="auto" w:before="36" w:after="0"/>
        <w:ind w:left="127" w:right="540" w:firstLine="525"/>
        <w:jc w:val="both"/>
        <w:rPr>
          <w:b/>
          <w:sz w:val="18"/>
        </w:rPr>
      </w:pPr>
      <w:r>
        <w:rPr>
          <w:b/>
          <w:sz w:val="18"/>
        </w:rPr>
        <w:t>Критериями опасного отказа всех ССС (кроме ССС светового блока маршрутного указателя белого цвета и ССС белой стрелы)</w:t>
      </w:r>
      <w:r>
        <w:rPr>
          <w:b/>
          <w:spacing w:val="-19"/>
          <w:sz w:val="18"/>
        </w:rPr>
        <w:t> </w:t>
      </w:r>
      <w:r>
        <w:rPr>
          <w:b/>
          <w:sz w:val="18"/>
        </w:rPr>
        <w:t>являются:</w:t>
      </w:r>
    </w:p>
    <w:p>
      <w:pPr>
        <w:pStyle w:val="BodyText"/>
        <w:spacing w:before="18"/>
        <w:ind w:left="649"/>
      </w:pPr>
      <w:r>
        <w:rPr/>
        <w:t>•  изменение цветности сигнала на более разрешающее сигнальное показание;</w:t>
      </w:r>
    </w:p>
    <w:p>
      <w:pPr>
        <w:pStyle w:val="BodyText"/>
        <w:spacing w:line="261" w:lineRule="auto" w:before="26"/>
        <w:ind w:left="127" w:right="540" w:firstLine="513"/>
        <w:jc w:val="both"/>
      </w:pPr>
      <w:r>
        <w:rPr/>
        <w:t>- ложный контрольисправного состояния при наличии отказа ССС (при отсутствии свечения 30% и более светодиодов или при снижении силы света на 30 % и более от минимального нормируемого значения силы света);</w:t>
      </w:r>
    </w:p>
    <w:p>
      <w:pPr>
        <w:pStyle w:val="BodyText"/>
        <w:spacing w:line="271" w:lineRule="auto" w:before="8"/>
        <w:ind w:left="136" w:right="544" w:firstLine="513"/>
        <w:jc w:val="both"/>
      </w:pPr>
      <w:r>
        <w:rPr/>
        <w:t>• несанкционированный переход сигнального показания ССС из одного режима свечения в более разрешающий.</w:t>
      </w:r>
    </w:p>
    <w:p>
      <w:pPr>
        <w:spacing w:line="283" w:lineRule="auto" w:before="106"/>
        <w:ind w:left="127" w:right="546" w:firstLine="513"/>
        <w:jc w:val="both"/>
        <w:rPr>
          <w:b/>
          <w:sz w:val="16"/>
        </w:rPr>
      </w:pPr>
      <w:r>
        <w:rPr>
          <w:b/>
          <w:sz w:val="16"/>
        </w:rPr>
        <w:t>П р и м е ч а н и е — Мигающий режим свечения — периодическое свечение ССС. при котором происходит изменение силы света более t20 </w:t>
      </w:r>
      <w:r>
        <w:rPr>
          <w:i/>
          <w:sz w:val="15"/>
        </w:rPr>
        <w:t>% </w:t>
      </w:r>
      <w:r>
        <w:rPr>
          <w:b/>
          <w:sz w:val="16"/>
        </w:rPr>
        <w:t>от номинального значения частотой от 0.3 до 3.0 Гц и длительностью более полутора периодов изменения:</w:t>
      </w:r>
    </w:p>
    <w:p>
      <w:pPr>
        <w:pStyle w:val="ListParagraph"/>
        <w:numPr>
          <w:ilvl w:val="0"/>
          <w:numId w:val="15"/>
        </w:numPr>
        <w:tabs>
          <w:tab w:pos="820" w:val="left" w:leader="none"/>
        </w:tabs>
        <w:spacing w:line="240" w:lineRule="auto" w:before="106" w:after="0"/>
        <w:ind w:left="820" w:right="0" w:hanging="180"/>
        <w:jc w:val="left"/>
        <w:rPr>
          <w:b/>
          <w:sz w:val="18"/>
        </w:rPr>
      </w:pPr>
      <w:r>
        <w:rPr>
          <w:b/>
          <w:sz w:val="18"/>
        </w:rPr>
        <w:t>несанкционированное свечение</w:t>
      </w:r>
      <w:r>
        <w:rPr>
          <w:b/>
          <w:spacing w:val="-17"/>
          <w:sz w:val="18"/>
        </w:rPr>
        <w:t> </w:t>
      </w:r>
      <w:r>
        <w:rPr>
          <w:b/>
          <w:sz w:val="18"/>
        </w:rPr>
        <w:t>сигнала;</w:t>
      </w:r>
    </w:p>
    <w:p>
      <w:pPr>
        <w:pStyle w:val="ListParagraph"/>
        <w:numPr>
          <w:ilvl w:val="0"/>
          <w:numId w:val="15"/>
        </w:numPr>
        <w:tabs>
          <w:tab w:pos="858" w:val="left" w:leader="none"/>
        </w:tabs>
        <w:spacing w:line="249" w:lineRule="auto" w:before="26" w:after="0"/>
        <w:ind w:left="130" w:right="543" w:firstLine="519"/>
        <w:jc w:val="both"/>
        <w:rPr>
          <w:b/>
          <w:sz w:val="18"/>
        </w:rPr>
      </w:pPr>
      <w:r>
        <w:rPr>
          <w:b/>
          <w:sz w:val="18"/>
        </w:rPr>
        <w:t>для ССС зеленой полосы — свечение, воспринимаемое как разрешающий сигнал светофора зеленого</w:t>
      </w:r>
      <w:r>
        <w:rPr>
          <w:b/>
          <w:spacing w:val="-8"/>
          <w:sz w:val="18"/>
        </w:rPr>
        <w:t> </w:t>
      </w:r>
      <w:r>
        <w:rPr>
          <w:b/>
          <w:sz w:val="18"/>
        </w:rPr>
        <w:t>цвета;</w:t>
      </w:r>
    </w:p>
    <w:p>
      <w:pPr>
        <w:pStyle w:val="ListParagraph"/>
        <w:numPr>
          <w:ilvl w:val="0"/>
          <w:numId w:val="15"/>
        </w:numPr>
        <w:tabs>
          <w:tab w:pos="814" w:val="left" w:leader="none"/>
        </w:tabs>
        <w:spacing w:line="271" w:lineRule="auto" w:before="18" w:after="0"/>
        <w:ind w:left="118" w:right="589" w:firstLine="524"/>
        <w:jc w:val="both"/>
        <w:rPr>
          <w:b/>
          <w:sz w:val="18"/>
        </w:rPr>
      </w:pPr>
      <w:r>
        <w:rPr>
          <w:b/>
          <w:sz w:val="18"/>
        </w:rPr>
        <w:t>для маршрутного указателя зеленого цвета —* ложный контроль исправного состояния при пога­ сании всех ССС световых блоков маршрутного</w:t>
      </w:r>
      <w:r>
        <w:rPr>
          <w:b/>
          <w:spacing w:val="-27"/>
          <w:sz w:val="18"/>
        </w:rPr>
        <w:t> </w:t>
      </w:r>
      <w:r>
        <w:rPr>
          <w:b/>
          <w:sz w:val="18"/>
        </w:rPr>
        <w:t>указателя.</w:t>
      </w:r>
    </w:p>
    <w:p>
      <w:pPr>
        <w:pStyle w:val="BodyText"/>
        <w:rPr>
          <w:sz w:val="20"/>
        </w:rPr>
      </w:pPr>
    </w:p>
    <w:p>
      <w:pPr>
        <w:pStyle w:val="BodyText"/>
        <w:spacing w:before="11"/>
      </w:pPr>
    </w:p>
    <w:p>
      <w:pPr>
        <w:pStyle w:val="Heading1"/>
        <w:numPr>
          <w:ilvl w:val="0"/>
          <w:numId w:val="13"/>
        </w:numPr>
        <w:tabs>
          <w:tab w:pos="1094" w:val="left" w:leader="none"/>
        </w:tabs>
        <w:spacing w:line="240" w:lineRule="auto" w:before="0" w:after="0"/>
        <w:ind w:left="1093" w:right="0" w:hanging="444"/>
        <w:jc w:val="left"/>
      </w:pPr>
      <w:bookmarkStart w:name="_bookmark11" w:id="22"/>
      <w:bookmarkEnd w:id="22"/>
      <w:r>
        <w:rPr>
          <w:b w:val="0"/>
        </w:rPr>
      </w:r>
      <w:bookmarkStart w:name="_bookmark11" w:id="23"/>
      <w:bookmarkEnd w:id="23"/>
      <w:r>
        <w:rPr/>
        <w:t>Требования</w:t>
      </w:r>
      <w:r>
        <w:rPr/>
        <w:t> надежности</w:t>
      </w:r>
    </w:p>
    <w:p>
      <w:pPr>
        <w:pStyle w:val="BodyText"/>
        <w:spacing w:before="6"/>
        <w:rPr>
          <w:sz w:val="21"/>
        </w:rPr>
      </w:pPr>
    </w:p>
    <w:p>
      <w:pPr>
        <w:pStyle w:val="ListParagraph"/>
        <w:numPr>
          <w:ilvl w:val="1"/>
          <w:numId w:val="13"/>
        </w:numPr>
        <w:tabs>
          <w:tab w:pos="1144" w:val="left" w:leader="none"/>
        </w:tabs>
        <w:spacing w:line="240" w:lineRule="auto" w:before="1" w:after="0"/>
        <w:ind w:left="1143" w:right="0" w:hanging="491"/>
        <w:jc w:val="left"/>
        <w:rPr>
          <w:b/>
          <w:sz w:val="18"/>
        </w:rPr>
      </w:pPr>
      <w:r>
        <w:rPr>
          <w:b/>
          <w:sz w:val="18"/>
        </w:rPr>
        <w:t>ССС должны иметь следующие показатели</w:t>
      </w:r>
      <w:r>
        <w:rPr>
          <w:b/>
          <w:spacing w:val="-12"/>
          <w:sz w:val="18"/>
        </w:rPr>
        <w:t> </w:t>
      </w:r>
      <w:r>
        <w:rPr>
          <w:b/>
          <w:sz w:val="18"/>
        </w:rPr>
        <w:t>надежности:</w:t>
      </w:r>
    </w:p>
    <w:p>
      <w:pPr>
        <w:pStyle w:val="ListParagraph"/>
        <w:numPr>
          <w:ilvl w:val="0"/>
          <w:numId w:val="15"/>
        </w:numPr>
        <w:tabs>
          <w:tab w:pos="820" w:val="left" w:leader="none"/>
        </w:tabs>
        <w:spacing w:line="240" w:lineRule="auto" w:before="27" w:after="0"/>
        <w:ind w:left="819" w:right="0" w:hanging="177"/>
        <w:jc w:val="left"/>
        <w:rPr>
          <w:b/>
          <w:sz w:val="18"/>
        </w:rPr>
      </w:pPr>
      <w:r>
        <w:rPr>
          <w:b/>
          <w:sz w:val="18"/>
        </w:rPr>
        <w:t>средняя наработка до отказа — не менее 50 000</w:t>
      </w:r>
      <w:r>
        <w:rPr>
          <w:b/>
          <w:spacing w:val="-8"/>
          <w:sz w:val="18"/>
        </w:rPr>
        <w:t> </w:t>
      </w:r>
      <w:r>
        <w:rPr>
          <w:b/>
          <w:sz w:val="18"/>
        </w:rPr>
        <w:t>ч;</w:t>
      </w:r>
    </w:p>
    <w:p>
      <w:pPr>
        <w:pStyle w:val="ListParagraph"/>
        <w:numPr>
          <w:ilvl w:val="0"/>
          <w:numId w:val="15"/>
        </w:numPr>
        <w:tabs>
          <w:tab w:pos="820" w:val="left" w:leader="none"/>
        </w:tabs>
        <w:spacing w:line="240" w:lineRule="auto" w:before="27" w:after="0"/>
        <w:ind w:left="820" w:right="0" w:hanging="180"/>
        <w:jc w:val="left"/>
        <w:rPr>
          <w:b/>
          <w:sz w:val="18"/>
        </w:rPr>
      </w:pPr>
      <w:r>
        <w:rPr>
          <w:b/>
          <w:sz w:val="18"/>
        </w:rPr>
        <w:t>средний срок службы до списания — не менее 15</w:t>
      </w:r>
      <w:r>
        <w:rPr>
          <w:b/>
          <w:spacing w:val="-30"/>
          <w:sz w:val="18"/>
        </w:rPr>
        <w:t> </w:t>
      </w:r>
      <w:r>
        <w:rPr>
          <w:b/>
          <w:sz w:val="18"/>
        </w:rPr>
        <w:t>лет.</w:t>
      </w:r>
    </w:p>
    <w:p>
      <w:pPr>
        <w:pStyle w:val="BodyText"/>
        <w:spacing w:line="271" w:lineRule="auto" w:before="27"/>
        <w:ind w:left="121" w:right="542" w:firstLine="519"/>
        <w:jc w:val="both"/>
      </w:pPr>
      <w:r>
        <w:rPr/>
        <w:t>ССС должны сохранять работоспособное состояние в течение заданного срока службы во всех заданных условиях и режимах эксплуатации лри условии выполнения соответствующего технического обслуживания.</w:t>
      </w:r>
    </w:p>
    <w:p>
      <w:pPr>
        <w:pStyle w:val="ListParagraph"/>
        <w:numPr>
          <w:ilvl w:val="1"/>
          <w:numId w:val="13"/>
        </w:numPr>
        <w:tabs>
          <w:tab w:pos="1144" w:val="left" w:leader="none"/>
        </w:tabs>
        <w:spacing w:line="240" w:lineRule="auto" w:before="18" w:after="0"/>
        <w:ind w:left="1143" w:right="0" w:hanging="491"/>
        <w:jc w:val="left"/>
        <w:rPr>
          <w:b/>
          <w:sz w:val="18"/>
        </w:rPr>
      </w:pPr>
      <w:r>
        <w:rPr>
          <w:b/>
          <w:sz w:val="18"/>
        </w:rPr>
        <w:t>Критериями отказа ССС</w:t>
      </w:r>
      <w:r>
        <w:rPr>
          <w:b/>
          <w:spacing w:val="-22"/>
          <w:sz w:val="18"/>
        </w:rPr>
        <w:t> </w:t>
      </w:r>
      <w:r>
        <w:rPr>
          <w:b/>
          <w:sz w:val="18"/>
        </w:rPr>
        <w:t>являются:</w:t>
      </w:r>
    </w:p>
    <w:p>
      <w:pPr>
        <w:pStyle w:val="BodyText"/>
        <w:spacing w:before="44"/>
        <w:ind w:left="649"/>
      </w:pPr>
      <w:r>
        <w:rPr/>
        <w:t>-  отсутствие свечения более 30 % светодиодов.</w:t>
      </w:r>
    </w:p>
    <w:p>
      <w:pPr>
        <w:pStyle w:val="ListParagraph"/>
        <w:numPr>
          <w:ilvl w:val="0"/>
          <w:numId w:val="16"/>
        </w:numPr>
        <w:tabs>
          <w:tab w:pos="820" w:val="left" w:leader="none"/>
        </w:tabs>
        <w:spacing w:line="240" w:lineRule="auto" w:before="8" w:after="0"/>
        <w:ind w:left="820" w:right="0" w:hanging="171"/>
        <w:jc w:val="left"/>
        <w:rPr>
          <w:b/>
          <w:sz w:val="18"/>
        </w:rPr>
      </w:pPr>
      <w:r>
        <w:rPr>
          <w:b/>
          <w:sz w:val="18"/>
        </w:rPr>
        <w:t>снижение осевой силы света ССС более 30 % от минимального нормируемого</w:t>
      </w:r>
      <w:r>
        <w:rPr>
          <w:b/>
          <w:spacing w:val="-29"/>
          <w:sz w:val="18"/>
        </w:rPr>
        <w:t> </w:t>
      </w:r>
      <w:r>
        <w:rPr>
          <w:b/>
          <w:sz w:val="18"/>
        </w:rPr>
        <w:t>значения;</w:t>
      </w:r>
    </w:p>
    <w:p>
      <w:pPr>
        <w:pStyle w:val="ListParagraph"/>
        <w:numPr>
          <w:ilvl w:val="0"/>
          <w:numId w:val="16"/>
        </w:numPr>
        <w:tabs>
          <w:tab w:pos="820" w:val="left" w:leader="none"/>
        </w:tabs>
        <w:spacing w:line="240" w:lineRule="auto" w:before="26" w:after="0"/>
        <w:ind w:left="820" w:right="0" w:hanging="171"/>
        <w:jc w:val="left"/>
        <w:rPr>
          <w:b/>
          <w:sz w:val="18"/>
        </w:rPr>
      </w:pPr>
      <w:r>
        <w:rPr>
          <w:b/>
          <w:sz w:val="18"/>
        </w:rPr>
        <w:t>выход из строя элементов ССС. влияющих на ее работоспособное</w:t>
      </w:r>
      <w:r>
        <w:rPr>
          <w:b/>
          <w:spacing w:val="-30"/>
          <w:sz w:val="18"/>
        </w:rPr>
        <w:t> </w:t>
      </w:r>
      <w:r>
        <w:rPr>
          <w:b/>
          <w:sz w:val="18"/>
        </w:rPr>
        <w:t>состояние.</w:t>
      </w:r>
    </w:p>
    <w:p>
      <w:pPr>
        <w:pStyle w:val="BodyText"/>
        <w:rPr>
          <w:sz w:val="20"/>
        </w:rPr>
      </w:pPr>
    </w:p>
    <w:p>
      <w:pPr>
        <w:pStyle w:val="BodyText"/>
        <w:rPr>
          <w:sz w:val="16"/>
        </w:rPr>
      </w:pPr>
    </w:p>
    <w:p>
      <w:pPr>
        <w:spacing w:before="0"/>
        <w:ind w:left="0" w:right="525" w:firstLine="0"/>
        <w:jc w:val="right"/>
        <w:rPr>
          <w:sz w:val="17"/>
        </w:rPr>
      </w:pPr>
      <w:r>
        <w:rPr>
          <w:sz w:val="17"/>
        </w:rPr>
        <w:t>13</w:t>
      </w:r>
    </w:p>
    <w:p>
      <w:pPr>
        <w:spacing w:after="0"/>
        <w:jc w:val="right"/>
        <w:rPr>
          <w:sz w:val="17"/>
        </w:rPr>
        <w:sectPr>
          <w:pgSz w:w="11900" w:h="16840"/>
          <w:pgMar w:header="520" w:footer="515" w:top="720" w:bottom="720" w:left="900" w:right="70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left"/>
      </w:pPr>
      <w:r>
        <w:rPr/>
        <w:t>ГОСТ Р 56057—2014</w:t>
      </w:r>
    </w:p>
    <w:p>
      <w:pPr>
        <w:pStyle w:val="BodyText"/>
        <w:spacing w:before="1"/>
        <w:rPr>
          <w:sz w:val="24"/>
        </w:rPr>
      </w:pPr>
    </w:p>
    <w:p>
      <w:pPr>
        <w:pStyle w:val="Heading1"/>
        <w:numPr>
          <w:ilvl w:val="0"/>
          <w:numId w:val="13"/>
        </w:numPr>
        <w:tabs>
          <w:tab w:pos="1023" w:val="left" w:leader="none"/>
        </w:tabs>
        <w:spacing w:line="240" w:lineRule="auto" w:before="0" w:after="0"/>
        <w:ind w:left="1023" w:right="0" w:hanging="384"/>
        <w:jc w:val="left"/>
      </w:pPr>
      <w:bookmarkStart w:name="_bookmark12" w:id="24"/>
      <w:bookmarkEnd w:id="24"/>
      <w:r>
        <w:rPr>
          <w:b w:val="0"/>
        </w:rPr>
      </w:r>
      <w:bookmarkStart w:name="_bookmark12" w:id="25"/>
      <w:bookmarkEnd w:id="25"/>
      <w:r>
        <w:rPr/>
        <w:t>Требования</w:t>
      </w:r>
      <w:r>
        <w:rPr/>
        <w:t> к маркировке и</w:t>
      </w:r>
      <w:r>
        <w:rPr>
          <w:spacing w:val="-9"/>
        </w:rPr>
        <w:t> </w:t>
      </w:r>
      <w:r>
        <w:rPr/>
        <w:t>упаковке</w:t>
      </w:r>
    </w:p>
    <w:p>
      <w:pPr>
        <w:pStyle w:val="BodyText"/>
        <w:spacing w:before="6"/>
        <w:rPr>
          <w:sz w:val="21"/>
        </w:rPr>
      </w:pPr>
    </w:p>
    <w:p>
      <w:pPr>
        <w:pStyle w:val="ListParagraph"/>
        <w:numPr>
          <w:ilvl w:val="1"/>
          <w:numId w:val="13"/>
        </w:numPr>
        <w:tabs>
          <w:tab w:pos="1178" w:val="left" w:leader="none"/>
        </w:tabs>
        <w:spacing w:line="271" w:lineRule="auto" w:before="0" w:after="0"/>
        <w:ind w:left="114" w:right="132" w:firstLine="525"/>
        <w:jc w:val="left"/>
        <w:rPr>
          <w:b/>
          <w:sz w:val="18"/>
        </w:rPr>
      </w:pPr>
      <w:r>
        <w:rPr>
          <w:b/>
          <w:sz w:val="18"/>
        </w:rPr>
        <w:t>ССС (кроме ССС световых блоков маршрутного указателя) должны иметь маркировку по ГОСТ 16620.</w:t>
      </w:r>
      <w:r>
        <w:rPr>
          <w:b/>
          <w:spacing w:val="-1"/>
          <w:sz w:val="18"/>
        </w:rPr>
        <w:t> </w:t>
      </w:r>
      <w:r>
        <w:rPr>
          <w:b/>
          <w:sz w:val="18"/>
        </w:rPr>
        <w:t>включающую:</w:t>
      </w:r>
    </w:p>
    <w:p>
      <w:pPr>
        <w:pStyle w:val="BodyText"/>
        <w:ind w:left="636"/>
      </w:pPr>
      <w:r>
        <w:rPr/>
        <w:t>•  товарный знак или наименование завода-иэготовителя:</w:t>
      </w:r>
    </w:p>
    <w:p>
      <w:pPr>
        <w:pStyle w:val="BodyText"/>
        <w:spacing w:before="26"/>
        <w:ind w:left="639"/>
      </w:pPr>
      <w:r>
        <w:rPr/>
        <w:t>-  наимонование и условное обозначение ССС:</w:t>
      </w:r>
    </w:p>
    <w:p>
      <w:pPr>
        <w:pStyle w:val="BodyText"/>
        <w:spacing w:before="8"/>
        <w:ind w:left="630"/>
      </w:pPr>
      <w:r>
        <w:rPr/>
        <w:t>•  климатическое исполнение и категорию размещения;</w:t>
      </w:r>
    </w:p>
    <w:p>
      <w:pPr>
        <w:pStyle w:val="BodyText"/>
        <w:spacing w:before="26"/>
        <w:ind w:left="630"/>
      </w:pPr>
      <w:r>
        <w:rPr/>
        <w:t>•  заводской номер:</w:t>
      </w:r>
    </w:p>
    <w:p>
      <w:pPr>
        <w:pStyle w:val="BodyText"/>
        <w:spacing w:before="26"/>
        <w:ind w:left="636"/>
      </w:pPr>
      <w:r>
        <w:rPr/>
        <w:t>•  дату изготовления:</w:t>
      </w:r>
    </w:p>
    <w:p>
      <w:pPr>
        <w:pStyle w:val="BodyText"/>
        <w:spacing w:before="26"/>
        <w:ind w:left="630"/>
      </w:pPr>
      <w:r>
        <w:rPr/>
        <w:t>•  знак соответствия или обращения на рынке;</w:t>
      </w:r>
    </w:p>
    <w:p>
      <w:pPr>
        <w:pStyle w:val="BodyText"/>
        <w:spacing w:before="26"/>
        <w:ind w:left="636"/>
      </w:pPr>
      <w:r>
        <w:rPr/>
        <w:t>•  номинальные электрические параметры;</w:t>
      </w:r>
    </w:p>
    <w:p>
      <w:pPr>
        <w:pStyle w:val="ListParagraph"/>
        <w:numPr>
          <w:ilvl w:val="0"/>
          <w:numId w:val="15"/>
        </w:numPr>
        <w:tabs>
          <w:tab w:pos="816" w:val="left" w:leader="none"/>
        </w:tabs>
        <w:spacing w:line="240" w:lineRule="auto" w:before="26" w:after="0"/>
        <w:ind w:left="815" w:right="0" w:hanging="185"/>
        <w:jc w:val="left"/>
        <w:rPr>
          <w:b/>
          <w:sz w:val="18"/>
        </w:rPr>
      </w:pPr>
      <w:r>
        <w:rPr>
          <w:b/>
          <w:sz w:val="18"/>
        </w:rPr>
        <w:t>цвет</w:t>
      </w:r>
      <w:r>
        <w:rPr>
          <w:b/>
          <w:spacing w:val="-9"/>
          <w:sz w:val="18"/>
        </w:rPr>
        <w:t> </w:t>
      </w:r>
      <w:r>
        <w:rPr>
          <w:b/>
          <w:sz w:val="18"/>
        </w:rPr>
        <w:t>сигнала;</w:t>
      </w:r>
    </w:p>
    <w:p>
      <w:pPr>
        <w:pStyle w:val="ListParagraph"/>
        <w:numPr>
          <w:ilvl w:val="0"/>
          <w:numId w:val="16"/>
        </w:numPr>
        <w:tabs>
          <w:tab w:pos="801" w:val="left" w:leader="none"/>
        </w:tabs>
        <w:spacing w:line="240" w:lineRule="auto" w:before="8" w:after="0"/>
        <w:ind w:left="801" w:right="0" w:hanging="171"/>
        <w:jc w:val="left"/>
        <w:rPr>
          <w:b/>
          <w:sz w:val="18"/>
        </w:rPr>
      </w:pPr>
      <w:r>
        <w:rPr>
          <w:b/>
          <w:sz w:val="18"/>
        </w:rPr>
        <w:t>осевую силу света (для ССС мачтового и карликового</w:t>
      </w:r>
      <w:r>
        <w:rPr>
          <w:b/>
          <w:spacing w:val="-34"/>
          <w:sz w:val="18"/>
        </w:rPr>
        <w:t> </w:t>
      </w:r>
      <w:r>
        <w:rPr>
          <w:b/>
          <w:sz w:val="18"/>
        </w:rPr>
        <w:t>светофора);</w:t>
      </w:r>
    </w:p>
    <w:p>
      <w:pPr>
        <w:pStyle w:val="BodyText"/>
        <w:spacing w:line="273" w:lineRule="auto" w:before="23"/>
        <w:ind w:left="114" w:right="102" w:firstLine="522"/>
      </w:pPr>
      <w:r>
        <w:rPr/>
        <w:t>. коэффициент превышения осевой силы света над минимальным нормируемым значением (для ССС мачтового светофора).</w:t>
      </w:r>
    </w:p>
    <w:p>
      <w:pPr>
        <w:pStyle w:val="BodyText"/>
        <w:spacing w:line="271" w:lineRule="auto"/>
        <w:ind w:left="114" w:right="102" w:firstLine="522"/>
      </w:pPr>
      <w:r>
        <w:rPr/>
        <w:t>На корпусе ССС мачтового и карликового светофора дополнительно наносят цветную метку, обозначающую цвет излучения ССС.</w:t>
      </w:r>
    </w:p>
    <w:p>
      <w:pPr>
        <w:pStyle w:val="BodyText"/>
        <w:spacing w:line="190" w:lineRule="exact" w:before="1"/>
        <w:ind w:left="627"/>
      </w:pPr>
      <w:r>
        <w:rPr/>
        <w:t>ССС световых блоков маршрутного указателя должны иметь маркировку по ГОСТ 18620. включаю­</w:t>
      </w:r>
    </w:p>
    <w:p>
      <w:pPr>
        <w:spacing w:after="0" w:line="190" w:lineRule="exact"/>
        <w:sectPr>
          <w:pgSz w:w="11900" w:h="16840"/>
          <w:pgMar w:header="520" w:footer="515" w:top="720" w:bottom="720" w:left="1480" w:right="540"/>
        </w:sectPr>
      </w:pPr>
    </w:p>
    <w:p>
      <w:pPr>
        <w:pStyle w:val="BodyText"/>
        <w:spacing w:before="26"/>
        <w:ind w:left="114"/>
      </w:pPr>
      <w:r>
        <w:rPr/>
        <w:t>щую:</w:t>
      </w:r>
    </w:p>
    <w:p>
      <w:pPr>
        <w:pStyle w:val="BodyText"/>
        <w:spacing w:before="7"/>
        <w:rPr>
          <w:sz w:val="22"/>
        </w:rPr>
      </w:pPr>
      <w:r>
        <w:rPr>
          <w:b w:val="0"/>
        </w:rPr>
        <w:br w:type="column"/>
      </w:r>
      <w:r>
        <w:rPr>
          <w:sz w:val="22"/>
        </w:rPr>
      </w:r>
    </w:p>
    <w:p>
      <w:pPr>
        <w:pStyle w:val="ListParagraph"/>
        <w:numPr>
          <w:ilvl w:val="0"/>
          <w:numId w:val="17"/>
        </w:numPr>
        <w:tabs>
          <w:tab w:pos="188" w:val="left" w:leader="none"/>
        </w:tabs>
        <w:spacing w:line="240" w:lineRule="auto" w:before="0" w:after="0"/>
        <w:ind w:left="187" w:right="0" w:hanging="171"/>
        <w:jc w:val="left"/>
        <w:rPr>
          <w:b/>
          <w:sz w:val="18"/>
        </w:rPr>
      </w:pPr>
      <w:r>
        <w:rPr>
          <w:b/>
          <w:sz w:val="18"/>
        </w:rPr>
        <w:t>товарный знак или наименование</w:t>
      </w:r>
      <w:r>
        <w:rPr>
          <w:b/>
          <w:spacing w:val="-23"/>
          <w:sz w:val="18"/>
        </w:rPr>
        <w:t> </w:t>
      </w:r>
      <w:r>
        <w:rPr>
          <w:b/>
          <w:sz w:val="18"/>
        </w:rPr>
        <w:t>завода-иэготовителя;</w:t>
      </w:r>
    </w:p>
    <w:p>
      <w:pPr>
        <w:pStyle w:val="ListParagraph"/>
        <w:numPr>
          <w:ilvl w:val="0"/>
          <w:numId w:val="17"/>
        </w:numPr>
        <w:tabs>
          <w:tab w:pos="197" w:val="left" w:leader="none"/>
        </w:tabs>
        <w:spacing w:line="240" w:lineRule="auto" w:before="26" w:after="0"/>
        <w:ind w:left="196" w:right="0" w:hanging="180"/>
        <w:jc w:val="left"/>
        <w:rPr>
          <w:b/>
          <w:sz w:val="18"/>
        </w:rPr>
      </w:pPr>
      <w:r>
        <w:rPr>
          <w:b/>
          <w:sz w:val="18"/>
        </w:rPr>
        <w:t>наименование или условное обозначение</w:t>
      </w:r>
      <w:r>
        <w:rPr>
          <w:b/>
          <w:spacing w:val="-12"/>
          <w:sz w:val="18"/>
        </w:rPr>
        <w:t> </w:t>
      </w:r>
      <w:r>
        <w:rPr>
          <w:b/>
          <w:sz w:val="18"/>
        </w:rPr>
        <w:t>ССС:</w:t>
      </w:r>
    </w:p>
    <w:p>
      <w:pPr>
        <w:pStyle w:val="ListParagraph"/>
        <w:numPr>
          <w:ilvl w:val="0"/>
          <w:numId w:val="17"/>
        </w:numPr>
        <w:tabs>
          <w:tab w:pos="179" w:val="left" w:leader="none"/>
        </w:tabs>
        <w:spacing w:line="240" w:lineRule="auto" w:before="26" w:after="0"/>
        <w:ind w:left="178" w:right="0" w:hanging="171"/>
        <w:jc w:val="left"/>
        <w:rPr>
          <w:b/>
          <w:sz w:val="18"/>
        </w:rPr>
      </w:pPr>
      <w:r>
        <w:rPr>
          <w:b/>
          <w:sz w:val="18"/>
        </w:rPr>
        <w:t>дату изготовления.</w:t>
      </w:r>
    </w:p>
    <w:p>
      <w:pPr>
        <w:pStyle w:val="ListParagraph"/>
        <w:numPr>
          <w:ilvl w:val="1"/>
          <w:numId w:val="13"/>
        </w:numPr>
        <w:tabs>
          <w:tab w:pos="521" w:val="left" w:leader="none"/>
        </w:tabs>
        <w:spacing w:line="240" w:lineRule="auto" w:before="8" w:after="0"/>
        <w:ind w:left="520" w:right="0" w:hanging="501"/>
        <w:jc w:val="left"/>
        <w:rPr>
          <w:b/>
          <w:sz w:val="18"/>
        </w:rPr>
      </w:pPr>
      <w:r>
        <w:rPr>
          <w:b/>
          <w:sz w:val="18"/>
        </w:rPr>
        <w:t>Маркировка транспортной тары по ГОСТ</w:t>
      </w:r>
      <w:r>
        <w:rPr>
          <w:b/>
          <w:spacing w:val="-10"/>
          <w:sz w:val="18"/>
        </w:rPr>
        <w:t> </w:t>
      </w:r>
      <w:r>
        <w:rPr>
          <w:b/>
          <w:sz w:val="18"/>
        </w:rPr>
        <w:t>14192.</w:t>
      </w:r>
    </w:p>
    <w:p>
      <w:pPr>
        <w:pStyle w:val="ListParagraph"/>
        <w:numPr>
          <w:ilvl w:val="1"/>
          <w:numId w:val="13"/>
        </w:numPr>
        <w:tabs>
          <w:tab w:pos="566" w:val="left" w:leader="none"/>
        </w:tabs>
        <w:spacing w:line="240" w:lineRule="auto" w:before="23" w:after="0"/>
        <w:ind w:left="565" w:right="0" w:hanging="546"/>
        <w:jc w:val="left"/>
        <w:rPr>
          <w:b/>
          <w:sz w:val="18"/>
        </w:rPr>
      </w:pPr>
      <w:r>
        <w:rPr>
          <w:b/>
          <w:sz w:val="18"/>
        </w:rPr>
        <w:t>Маркировку</w:t>
      </w:r>
      <w:r>
        <w:rPr>
          <w:b/>
          <w:spacing w:val="41"/>
          <w:sz w:val="18"/>
        </w:rPr>
        <w:t> </w:t>
      </w:r>
      <w:r>
        <w:rPr>
          <w:b/>
          <w:sz w:val="18"/>
        </w:rPr>
        <w:t>на</w:t>
      </w:r>
      <w:r>
        <w:rPr>
          <w:b/>
          <w:spacing w:val="40"/>
          <w:sz w:val="18"/>
        </w:rPr>
        <w:t> </w:t>
      </w:r>
      <w:r>
        <w:rPr>
          <w:b/>
          <w:sz w:val="18"/>
        </w:rPr>
        <w:t>ССС</w:t>
      </w:r>
      <w:r>
        <w:rPr>
          <w:b/>
          <w:spacing w:val="40"/>
          <w:sz w:val="18"/>
        </w:rPr>
        <w:t> </w:t>
      </w:r>
      <w:r>
        <w:rPr>
          <w:b/>
          <w:sz w:val="18"/>
        </w:rPr>
        <w:t>и</w:t>
      </w:r>
      <w:r>
        <w:rPr>
          <w:b/>
          <w:spacing w:val="41"/>
          <w:sz w:val="18"/>
        </w:rPr>
        <w:t> </w:t>
      </w:r>
      <w:r>
        <w:rPr>
          <w:b/>
          <w:sz w:val="18"/>
        </w:rPr>
        <w:t>транспортную</w:t>
      </w:r>
      <w:r>
        <w:rPr>
          <w:b/>
          <w:spacing w:val="40"/>
          <w:sz w:val="18"/>
        </w:rPr>
        <w:t> </w:t>
      </w:r>
      <w:r>
        <w:rPr>
          <w:b/>
          <w:sz w:val="18"/>
        </w:rPr>
        <w:t>тару</w:t>
      </w:r>
      <w:r>
        <w:rPr>
          <w:b/>
          <w:spacing w:val="41"/>
          <w:sz w:val="18"/>
        </w:rPr>
        <w:t> </w:t>
      </w:r>
      <w:r>
        <w:rPr>
          <w:b/>
          <w:sz w:val="18"/>
        </w:rPr>
        <w:t>наносят</w:t>
      </w:r>
      <w:r>
        <w:rPr>
          <w:b/>
          <w:spacing w:val="40"/>
          <w:sz w:val="18"/>
        </w:rPr>
        <w:t> </w:t>
      </w:r>
      <w:r>
        <w:rPr>
          <w:b/>
          <w:sz w:val="18"/>
        </w:rPr>
        <w:t>любым</w:t>
      </w:r>
      <w:r>
        <w:rPr>
          <w:b/>
          <w:spacing w:val="41"/>
          <w:sz w:val="18"/>
        </w:rPr>
        <w:t> </w:t>
      </w:r>
      <w:r>
        <w:rPr>
          <w:b/>
          <w:sz w:val="18"/>
        </w:rPr>
        <w:t>способом,</w:t>
      </w:r>
      <w:r>
        <w:rPr>
          <w:b/>
          <w:spacing w:val="40"/>
          <w:sz w:val="18"/>
        </w:rPr>
        <w:t> </w:t>
      </w:r>
      <w:r>
        <w:rPr>
          <w:b/>
          <w:sz w:val="18"/>
        </w:rPr>
        <w:t>обеспечивающим</w:t>
      </w:r>
      <w:r>
        <w:rPr>
          <w:b/>
          <w:spacing w:val="40"/>
          <w:sz w:val="18"/>
        </w:rPr>
        <w:t> </w:t>
      </w:r>
      <w:r>
        <w:rPr>
          <w:b/>
          <w:sz w:val="18"/>
        </w:rPr>
        <w:t>ее</w:t>
      </w:r>
    </w:p>
    <w:p>
      <w:pPr>
        <w:spacing w:after="0" w:line="240" w:lineRule="auto"/>
        <w:jc w:val="left"/>
        <w:rPr>
          <w:sz w:val="18"/>
        </w:rPr>
        <w:sectPr>
          <w:type w:val="continuous"/>
          <w:pgSz w:w="11900" w:h="16840"/>
          <w:pgMar w:top="720" w:bottom="700" w:left="1480" w:right="540"/>
          <w:cols w:num="2" w:equalWidth="0">
            <w:col w:w="580" w:space="40"/>
            <w:col w:w="9260"/>
          </w:cols>
        </w:sectPr>
      </w:pPr>
    </w:p>
    <w:p>
      <w:pPr>
        <w:pStyle w:val="BodyText"/>
        <w:spacing w:before="29"/>
        <w:ind w:left="114"/>
        <w:jc w:val="both"/>
      </w:pPr>
      <w:r>
        <w:rPr/>
        <w:t>сохранность в условиях транспортирования и хранения.</w:t>
      </w:r>
    </w:p>
    <w:p>
      <w:pPr>
        <w:pStyle w:val="BodyText"/>
        <w:spacing w:before="26"/>
        <w:ind w:left="636"/>
      </w:pPr>
      <w:r>
        <w:rPr/>
        <w:t>Маркировка ССС должна сохраняться и быть различима в течение всего периода эксплуатации.</w:t>
      </w:r>
    </w:p>
    <w:p>
      <w:pPr>
        <w:pStyle w:val="ListParagraph"/>
        <w:numPr>
          <w:ilvl w:val="1"/>
          <w:numId w:val="13"/>
        </w:numPr>
        <w:tabs>
          <w:tab w:pos="1151" w:val="left" w:leader="none"/>
        </w:tabs>
        <w:spacing w:line="264" w:lineRule="auto" w:before="26" w:after="0"/>
        <w:ind w:left="105" w:right="110" w:firstLine="534"/>
        <w:jc w:val="left"/>
        <w:rPr>
          <w:b/>
          <w:sz w:val="18"/>
        </w:rPr>
      </w:pPr>
      <w:r>
        <w:rPr>
          <w:b/>
          <w:sz w:val="18"/>
        </w:rPr>
        <w:t>Упаковка и транспортная тара ССС по ГОСТ 23216. ССС. упакованные в транспортную тару, должны быть прочными к воздействиям механических нагрузок и климатических факторов при транспор­ тировании и хранении и соответствовать группе Ж по ГОСТ 23216 в части механических факторов; груп­</w:t>
      </w:r>
      <w:bookmarkStart w:name="_bookmark13" w:id="26"/>
      <w:bookmarkEnd w:id="26"/>
      <w:r>
        <w:rPr>
          <w:b/>
          <w:sz w:val="18"/>
        </w:rPr>
      </w:r>
      <w:r>
        <w:rPr>
          <w:b/>
          <w:sz w:val="18"/>
        </w:rPr>
        <w:t> пе 5 (ОЖ4) по ГОСТ 15150 — в части климатических</w:t>
      </w:r>
      <w:r>
        <w:rPr>
          <w:b/>
          <w:spacing w:val="-14"/>
          <w:sz w:val="18"/>
        </w:rPr>
        <w:t> </w:t>
      </w:r>
      <w:r>
        <w:rPr>
          <w:b/>
          <w:sz w:val="18"/>
        </w:rPr>
        <w:t>факторов.</w:t>
      </w:r>
    </w:p>
    <w:p>
      <w:pPr>
        <w:pStyle w:val="BodyText"/>
        <w:spacing w:before="1"/>
        <w:rPr>
          <w:sz w:val="19"/>
        </w:rPr>
      </w:pPr>
    </w:p>
    <w:p>
      <w:pPr>
        <w:pStyle w:val="Heading1"/>
        <w:numPr>
          <w:ilvl w:val="0"/>
          <w:numId w:val="13"/>
        </w:numPr>
        <w:tabs>
          <w:tab w:pos="1033" w:val="left" w:leader="none"/>
        </w:tabs>
        <w:spacing w:line="240" w:lineRule="auto" w:before="0" w:after="0"/>
        <w:ind w:left="1032" w:right="0" w:hanging="393"/>
        <w:jc w:val="left"/>
      </w:pPr>
      <w:r>
        <w:rPr/>
        <w:t>Методы</w:t>
      </w:r>
      <w:r>
        <w:rPr>
          <w:spacing w:val="-5"/>
        </w:rPr>
        <w:t> </w:t>
      </w:r>
      <w:r>
        <w:rPr/>
        <w:t>испытаний</w:t>
      </w:r>
    </w:p>
    <w:p>
      <w:pPr>
        <w:pStyle w:val="BodyText"/>
        <w:spacing w:before="9"/>
        <w:rPr>
          <w:sz w:val="27"/>
        </w:rPr>
      </w:pPr>
    </w:p>
    <w:p>
      <w:pPr>
        <w:pStyle w:val="ListParagraph"/>
        <w:numPr>
          <w:ilvl w:val="1"/>
          <w:numId w:val="13"/>
        </w:numPr>
        <w:tabs>
          <w:tab w:pos="1131" w:val="left" w:leader="none"/>
        </w:tabs>
        <w:spacing w:line="240" w:lineRule="auto" w:before="0" w:after="0"/>
        <w:ind w:left="1130" w:right="0" w:hanging="491"/>
        <w:jc w:val="left"/>
        <w:rPr>
          <w:b/>
          <w:sz w:val="18"/>
        </w:rPr>
      </w:pPr>
      <w:r>
        <w:rPr>
          <w:b/>
          <w:sz w:val="18"/>
        </w:rPr>
        <w:t>Общие положения</w:t>
      </w:r>
    </w:p>
    <w:p>
      <w:pPr>
        <w:pStyle w:val="ListParagraph"/>
        <w:numPr>
          <w:ilvl w:val="2"/>
          <w:numId w:val="13"/>
        </w:numPr>
        <w:tabs>
          <w:tab w:pos="1370" w:val="left" w:leader="none"/>
          <w:tab w:pos="1372" w:val="left" w:leader="none"/>
        </w:tabs>
        <w:spacing w:line="249" w:lineRule="auto" w:before="81" w:after="0"/>
        <w:ind w:left="114" w:right="140" w:firstLine="525"/>
        <w:jc w:val="left"/>
        <w:rPr>
          <w:b/>
          <w:sz w:val="18"/>
        </w:rPr>
      </w:pPr>
      <w:r>
        <w:rPr>
          <w:b/>
          <w:sz w:val="18"/>
        </w:rPr>
        <w:t>Испытательное оборудование должно быть аттестовано, средства измерений должны  быть поверены.</w:t>
      </w:r>
    </w:p>
    <w:p>
      <w:pPr>
        <w:pStyle w:val="ListParagraph"/>
        <w:numPr>
          <w:ilvl w:val="2"/>
          <w:numId w:val="13"/>
        </w:numPr>
        <w:tabs>
          <w:tab w:pos="1302" w:val="left" w:leader="none"/>
        </w:tabs>
        <w:spacing w:line="240" w:lineRule="auto" w:before="19" w:after="0"/>
        <w:ind w:left="1301" w:right="0" w:hanging="662"/>
        <w:jc w:val="left"/>
        <w:rPr>
          <w:b/>
          <w:sz w:val="18"/>
        </w:rPr>
      </w:pPr>
      <w:r>
        <w:rPr>
          <w:b/>
          <w:sz w:val="18"/>
        </w:rPr>
        <w:t>Все испытания проводят в НКУ. если иное не установлено методом испытаний,</w:t>
      </w:r>
      <w:r>
        <w:rPr>
          <w:b/>
          <w:spacing w:val="-22"/>
          <w:sz w:val="18"/>
        </w:rPr>
        <w:t> </w:t>
      </w:r>
      <w:r>
        <w:rPr>
          <w:b/>
          <w:sz w:val="18"/>
        </w:rPr>
        <w:t>при:</w:t>
      </w:r>
    </w:p>
    <w:p>
      <w:pPr>
        <w:pStyle w:val="ListParagraph"/>
        <w:numPr>
          <w:ilvl w:val="1"/>
          <w:numId w:val="17"/>
        </w:numPr>
        <w:tabs>
          <w:tab w:pos="801" w:val="left" w:leader="none"/>
        </w:tabs>
        <w:spacing w:line="240" w:lineRule="auto" w:before="24" w:after="0"/>
        <w:ind w:left="801" w:right="0" w:hanging="162"/>
        <w:jc w:val="left"/>
        <w:rPr>
          <w:b/>
          <w:sz w:val="18"/>
        </w:rPr>
      </w:pPr>
      <w:r>
        <w:rPr>
          <w:b/>
          <w:sz w:val="18"/>
        </w:rPr>
        <w:t>температуре окружающего воздуха.......................................................................................... (25 ± 10)</w:t>
      </w:r>
      <w:r>
        <w:rPr>
          <w:b/>
          <w:spacing w:val="-26"/>
          <w:sz w:val="18"/>
        </w:rPr>
        <w:t> </w:t>
      </w:r>
      <w:r>
        <w:rPr>
          <w:b/>
          <w:sz w:val="18"/>
        </w:rPr>
        <w:t>°С;</w:t>
      </w:r>
    </w:p>
    <w:p>
      <w:pPr>
        <w:pStyle w:val="ListParagraph"/>
        <w:numPr>
          <w:ilvl w:val="1"/>
          <w:numId w:val="17"/>
        </w:numPr>
        <w:tabs>
          <w:tab w:pos="798" w:val="left" w:leader="none"/>
        </w:tabs>
        <w:spacing w:line="240" w:lineRule="auto" w:before="48" w:after="0"/>
        <w:ind w:left="797" w:right="0" w:hanging="167"/>
        <w:jc w:val="left"/>
        <w:rPr>
          <w:b/>
          <w:sz w:val="18"/>
        </w:rPr>
      </w:pPr>
      <w:r>
        <w:rPr>
          <w:b/>
          <w:sz w:val="18"/>
        </w:rPr>
        <w:t>относительной влажности воздуха................................................................................... от 45 % до 80</w:t>
      </w:r>
      <w:r>
        <w:rPr>
          <w:b/>
          <w:spacing w:val="-23"/>
          <w:sz w:val="18"/>
        </w:rPr>
        <w:t> </w:t>
      </w:r>
      <w:r>
        <w:rPr>
          <w:b/>
          <w:sz w:val="18"/>
        </w:rPr>
        <w:t>%:</w:t>
      </w:r>
    </w:p>
    <w:p>
      <w:pPr>
        <w:pStyle w:val="BodyText"/>
        <w:spacing w:before="45"/>
        <w:ind w:left="630"/>
      </w:pPr>
      <w:r>
        <w:rPr/>
        <w:t>-  атмосферном давлении....................................................от 84 до 106.7 кПа (от 630 до 800 мм рт. ст.).</w:t>
      </w:r>
    </w:p>
    <w:p>
      <w:pPr>
        <w:pStyle w:val="BodyText"/>
        <w:spacing w:line="271" w:lineRule="auto" w:before="45"/>
        <w:ind w:left="114" w:right="503" w:firstLine="522"/>
      </w:pPr>
      <w:r>
        <w:rPr/>
        <w:t>Измерения фотометрических характеристик и цветности излучения ССС проводят в помещении при температуре окружающего воздуха (2512) °С.</w:t>
      </w:r>
    </w:p>
    <w:p>
      <w:pPr>
        <w:pStyle w:val="ListParagraph"/>
        <w:numPr>
          <w:ilvl w:val="2"/>
          <w:numId w:val="13"/>
        </w:numPr>
        <w:tabs>
          <w:tab w:pos="1334" w:val="left" w:leader="none"/>
        </w:tabs>
        <w:spacing w:line="187" w:lineRule="exact" w:before="0" w:after="0"/>
        <w:ind w:left="1333" w:right="0" w:hanging="694"/>
        <w:jc w:val="left"/>
        <w:rPr>
          <w:b/>
          <w:sz w:val="18"/>
        </w:rPr>
      </w:pPr>
      <w:r>
        <w:rPr>
          <w:b/>
          <w:sz w:val="18"/>
        </w:rPr>
        <w:t>Измерения</w:t>
      </w:r>
      <w:r>
        <w:rPr>
          <w:b/>
          <w:spacing w:val="25"/>
          <w:sz w:val="18"/>
        </w:rPr>
        <w:t> </w:t>
      </w:r>
      <w:r>
        <w:rPr>
          <w:b/>
          <w:sz w:val="18"/>
        </w:rPr>
        <w:t>фотометрических</w:t>
      </w:r>
      <w:r>
        <w:rPr>
          <w:b/>
          <w:spacing w:val="25"/>
          <w:sz w:val="18"/>
        </w:rPr>
        <w:t> </w:t>
      </w:r>
      <w:r>
        <w:rPr>
          <w:b/>
          <w:sz w:val="18"/>
        </w:rPr>
        <w:t>характеристик</w:t>
      </w:r>
      <w:r>
        <w:rPr>
          <w:b/>
          <w:spacing w:val="25"/>
          <w:sz w:val="18"/>
        </w:rPr>
        <w:t> </w:t>
      </w:r>
      <w:r>
        <w:rPr>
          <w:b/>
          <w:sz w:val="18"/>
        </w:rPr>
        <w:t>и</w:t>
      </w:r>
      <w:r>
        <w:rPr>
          <w:b/>
          <w:spacing w:val="25"/>
          <w:sz w:val="18"/>
        </w:rPr>
        <w:t> </w:t>
      </w:r>
      <w:r>
        <w:rPr>
          <w:b/>
          <w:sz w:val="18"/>
        </w:rPr>
        <w:t>цветности</w:t>
      </w:r>
      <w:r>
        <w:rPr>
          <w:b/>
          <w:spacing w:val="25"/>
          <w:sz w:val="18"/>
        </w:rPr>
        <w:t> </w:t>
      </w:r>
      <w:r>
        <w:rPr>
          <w:b/>
          <w:sz w:val="18"/>
        </w:rPr>
        <w:t>излучения</w:t>
      </w:r>
      <w:r>
        <w:rPr>
          <w:b/>
          <w:spacing w:val="23"/>
          <w:sz w:val="18"/>
        </w:rPr>
        <w:t> </w:t>
      </w:r>
      <w:r>
        <w:rPr>
          <w:b/>
          <w:sz w:val="18"/>
        </w:rPr>
        <w:t>проводят</w:t>
      </w:r>
      <w:r>
        <w:rPr>
          <w:b/>
          <w:spacing w:val="25"/>
          <w:sz w:val="18"/>
        </w:rPr>
        <w:t> </w:t>
      </w:r>
      <w:r>
        <w:rPr>
          <w:b/>
          <w:sz w:val="18"/>
        </w:rPr>
        <w:t>в</w:t>
      </w:r>
      <w:r>
        <w:rPr>
          <w:b/>
          <w:spacing w:val="25"/>
          <w:sz w:val="18"/>
        </w:rPr>
        <w:t> </w:t>
      </w:r>
      <w:r>
        <w:rPr>
          <w:b/>
          <w:sz w:val="18"/>
        </w:rPr>
        <w:t>затемнен­</w:t>
      </w:r>
    </w:p>
    <w:p>
      <w:pPr>
        <w:pStyle w:val="BodyText"/>
        <w:spacing w:line="271" w:lineRule="auto" w:before="30"/>
        <w:ind w:left="114" w:right="144"/>
        <w:jc w:val="both"/>
      </w:pPr>
      <w:r>
        <w:rPr/>
        <w:t>ном помещении, стены, пол и потолок которого должны быть диффузно отражающими. Допускается использование экранов, диафрагм и тубусов в качестве средств защиты от засветки отражающих повер­ хностей помещения и измерительного оборудования.</w:t>
      </w:r>
    </w:p>
    <w:p>
      <w:pPr>
        <w:pStyle w:val="ListParagraph"/>
        <w:numPr>
          <w:ilvl w:val="2"/>
          <w:numId w:val="13"/>
        </w:numPr>
        <w:tabs>
          <w:tab w:pos="1318" w:val="left" w:leader="none"/>
        </w:tabs>
        <w:spacing w:line="266" w:lineRule="auto" w:before="1" w:after="0"/>
        <w:ind w:left="105" w:right="131" w:firstLine="534"/>
        <w:jc w:val="left"/>
        <w:rPr>
          <w:b/>
          <w:sz w:val="18"/>
        </w:rPr>
      </w:pPr>
      <w:r>
        <w:rPr>
          <w:b/>
          <w:sz w:val="18"/>
        </w:rPr>
        <w:t>Измерения фотометрических характеристики цветности излучения проводят после выдер­ жки ССС во включенном состоянии в течение не менее 30 мин для достижения стабилизации световых характеристик, если иное не установлено методом испытаний. Для определения момента стабилизации проводят измерение силы света (или величины, пропорциональной силе света) ССС через интервалы времени не менее 10 мин после 20 мин от момента включения ССС. Состояние стабилизации считают достигнутым, если разница между двумя последовательно  измеренными  значениями  не  превышает 1%.</w:t>
      </w:r>
    </w:p>
    <w:p>
      <w:pPr>
        <w:pStyle w:val="ListParagraph"/>
        <w:numPr>
          <w:ilvl w:val="2"/>
          <w:numId w:val="13"/>
        </w:numPr>
        <w:tabs>
          <w:tab w:pos="1293" w:val="left" w:leader="none"/>
        </w:tabs>
        <w:spacing w:line="206" w:lineRule="exact" w:before="0" w:after="0"/>
        <w:ind w:left="1292" w:right="0" w:hanging="653"/>
        <w:jc w:val="left"/>
        <w:rPr>
          <w:b/>
          <w:sz w:val="18"/>
        </w:rPr>
      </w:pPr>
      <w:r>
        <w:rPr>
          <w:b/>
          <w:sz w:val="18"/>
        </w:rPr>
        <w:t>Допускается совмещение проведения отдельных видов</w:t>
      </w:r>
      <w:r>
        <w:rPr>
          <w:b/>
          <w:spacing w:val="-21"/>
          <w:sz w:val="18"/>
        </w:rPr>
        <w:t> </w:t>
      </w:r>
      <w:r>
        <w:rPr>
          <w:b/>
          <w:sz w:val="18"/>
        </w:rPr>
        <w:t>испытаний.</w:t>
      </w:r>
    </w:p>
    <w:p>
      <w:pPr>
        <w:pStyle w:val="ListParagraph"/>
        <w:numPr>
          <w:ilvl w:val="2"/>
          <w:numId w:val="13"/>
        </w:numPr>
        <w:tabs>
          <w:tab w:pos="1323" w:val="left" w:leader="none"/>
        </w:tabs>
        <w:spacing w:line="261" w:lineRule="auto" w:before="45" w:after="0"/>
        <w:ind w:left="114" w:right="141" w:firstLine="525"/>
        <w:jc w:val="both"/>
        <w:rPr>
          <w:b/>
          <w:sz w:val="18"/>
        </w:rPr>
      </w:pPr>
      <w:r>
        <w:rPr>
          <w:b/>
          <w:sz w:val="18"/>
        </w:rPr>
        <w:t>При оценке результатов испытаний по величине изменения фотометрических характерис­ тик и координат цветности излучения измеренные значения параметров после проведения испытаний   не должны отличаться от значений, измеренных до</w:t>
      </w:r>
      <w:r>
        <w:rPr>
          <w:b/>
          <w:spacing w:val="-8"/>
          <w:sz w:val="18"/>
        </w:rPr>
        <w:t> </w:t>
      </w:r>
      <w:r>
        <w:rPr>
          <w:b/>
          <w:sz w:val="18"/>
        </w:rPr>
        <w:t>испытаний:</w:t>
      </w:r>
    </w:p>
    <w:p>
      <w:pPr>
        <w:spacing w:before="159"/>
        <w:ind w:left="129" w:right="0" w:firstLine="0"/>
        <w:jc w:val="left"/>
        <w:rPr>
          <w:sz w:val="17"/>
        </w:rPr>
      </w:pPr>
      <w:r>
        <w:rPr>
          <w:sz w:val="17"/>
        </w:rPr>
        <w:t>14</w:t>
      </w:r>
    </w:p>
    <w:p>
      <w:pPr>
        <w:spacing w:after="0"/>
        <w:jc w:val="left"/>
        <w:rPr>
          <w:sz w:val="17"/>
        </w:rPr>
        <w:sectPr>
          <w:type w:val="continuous"/>
          <w:pgSz w:w="11900" w:h="16840"/>
          <w:pgMar w:top="720" w:bottom="700" w:left="1480" w:right="540"/>
        </w:sectPr>
      </w:pPr>
    </w:p>
    <w:p>
      <w:pPr>
        <w:pStyle w:val="BodyText"/>
        <w:rPr>
          <w:b w:val="0"/>
          <w:sz w:val="20"/>
        </w:rPr>
      </w:pPr>
    </w:p>
    <w:p>
      <w:pPr>
        <w:pStyle w:val="BodyText"/>
        <w:rPr>
          <w:b w:val="0"/>
          <w:sz w:val="20"/>
        </w:rPr>
      </w:pPr>
    </w:p>
    <w:p>
      <w:pPr>
        <w:pStyle w:val="BodyText"/>
        <w:spacing w:before="7"/>
        <w:rPr>
          <w:b w:val="0"/>
          <w:sz w:val="23"/>
        </w:rPr>
      </w:pPr>
    </w:p>
    <w:p>
      <w:pPr>
        <w:pStyle w:val="Heading2"/>
        <w:ind w:right="640"/>
      </w:pPr>
      <w:r>
        <w:rPr/>
        <w:t>ГОСТ Р 56057—2014</w:t>
      </w:r>
    </w:p>
    <w:p>
      <w:pPr>
        <w:pStyle w:val="BodyText"/>
        <w:spacing w:before="10"/>
        <w:rPr>
          <w:sz w:val="25"/>
        </w:rPr>
      </w:pPr>
    </w:p>
    <w:p>
      <w:pPr>
        <w:pStyle w:val="ListParagraph"/>
        <w:numPr>
          <w:ilvl w:val="1"/>
          <w:numId w:val="17"/>
        </w:numPr>
        <w:tabs>
          <w:tab w:pos="820" w:val="left" w:leader="none"/>
        </w:tabs>
        <w:spacing w:line="240" w:lineRule="auto" w:before="0" w:after="0"/>
        <w:ind w:left="820" w:right="0" w:hanging="171"/>
        <w:jc w:val="left"/>
        <w:rPr>
          <w:b/>
          <w:sz w:val="18"/>
        </w:rPr>
      </w:pPr>
      <w:r>
        <w:rPr>
          <w:b/>
          <w:sz w:val="18"/>
        </w:rPr>
        <w:t>на 10% — при измерении силы</w:t>
      </w:r>
      <w:r>
        <w:rPr>
          <w:b/>
          <w:spacing w:val="-11"/>
          <w:sz w:val="18"/>
        </w:rPr>
        <w:t> </w:t>
      </w:r>
      <w:r>
        <w:rPr>
          <w:b/>
          <w:sz w:val="18"/>
        </w:rPr>
        <w:t>света:</w:t>
      </w:r>
    </w:p>
    <w:p>
      <w:pPr>
        <w:pStyle w:val="ListParagraph"/>
        <w:numPr>
          <w:ilvl w:val="1"/>
          <w:numId w:val="17"/>
        </w:numPr>
        <w:tabs>
          <w:tab w:pos="820" w:val="left" w:leader="none"/>
        </w:tabs>
        <w:spacing w:line="240" w:lineRule="auto" w:before="44" w:after="0"/>
        <w:ind w:left="819" w:right="0" w:hanging="167"/>
        <w:jc w:val="left"/>
        <w:rPr>
          <w:b/>
          <w:sz w:val="18"/>
        </w:rPr>
      </w:pPr>
      <w:r>
        <w:rPr>
          <w:b/>
          <w:sz w:val="18"/>
        </w:rPr>
        <w:t>на 0,005 — при определении координат</w:t>
      </w:r>
      <w:r>
        <w:rPr>
          <w:b/>
          <w:spacing w:val="-10"/>
          <w:sz w:val="18"/>
        </w:rPr>
        <w:t> </w:t>
      </w:r>
      <w:r>
        <w:rPr>
          <w:b/>
          <w:sz w:val="18"/>
        </w:rPr>
        <w:t>цветности.</w:t>
      </w:r>
    </w:p>
    <w:p>
      <w:pPr>
        <w:pStyle w:val="ListParagraph"/>
        <w:numPr>
          <w:ilvl w:val="1"/>
          <w:numId w:val="18"/>
        </w:numPr>
        <w:tabs>
          <w:tab w:pos="1236" w:val="left" w:leader="none"/>
          <w:tab w:pos="1237" w:val="left" w:leader="none"/>
        </w:tabs>
        <w:spacing w:line="240" w:lineRule="auto" w:before="98" w:after="0"/>
        <w:ind w:left="1237" w:right="0" w:hanging="585"/>
        <w:jc w:val="left"/>
        <w:rPr>
          <w:b/>
          <w:sz w:val="18"/>
        </w:rPr>
      </w:pPr>
      <w:r>
        <w:rPr>
          <w:b/>
          <w:sz w:val="18"/>
        </w:rPr>
        <w:t>Проверка требований к</w:t>
      </w:r>
      <w:r>
        <w:rPr>
          <w:b/>
          <w:spacing w:val="-12"/>
          <w:sz w:val="18"/>
        </w:rPr>
        <w:t> </w:t>
      </w:r>
      <w:r>
        <w:rPr>
          <w:b/>
          <w:sz w:val="18"/>
        </w:rPr>
        <w:t>конструкции</w:t>
      </w:r>
    </w:p>
    <w:p>
      <w:pPr>
        <w:pStyle w:val="ListParagraph"/>
        <w:numPr>
          <w:ilvl w:val="2"/>
          <w:numId w:val="18"/>
        </w:numPr>
        <w:tabs>
          <w:tab w:pos="1362" w:val="left" w:leader="none"/>
        </w:tabs>
        <w:spacing w:line="261" w:lineRule="auto" w:before="98" w:after="0"/>
        <w:ind w:left="121" w:right="560" w:firstLine="531"/>
        <w:jc w:val="both"/>
        <w:rPr>
          <w:b/>
          <w:sz w:val="18"/>
        </w:rPr>
      </w:pPr>
      <w:r>
        <w:rPr>
          <w:b/>
          <w:sz w:val="18"/>
        </w:rPr>
        <w:t>Проверку соответствия конструкции, размеров ССС (5.1— 5.6, 5.12,5.13) и внешнего вида проводят визуальным осмотром и измерением размеров с применением измерительного инструмента, обеспечивающего требуемую чертежами точность измерений.</w:t>
      </w:r>
    </w:p>
    <w:p>
      <w:pPr>
        <w:pStyle w:val="ListParagraph"/>
        <w:numPr>
          <w:ilvl w:val="2"/>
          <w:numId w:val="18"/>
        </w:numPr>
        <w:tabs>
          <w:tab w:pos="1342" w:val="left" w:leader="none"/>
        </w:tabs>
        <w:spacing w:line="271" w:lineRule="auto" w:before="26" w:after="0"/>
        <w:ind w:left="136" w:right="559" w:firstLine="516"/>
        <w:jc w:val="both"/>
        <w:rPr>
          <w:b/>
          <w:sz w:val="18"/>
        </w:rPr>
      </w:pPr>
      <w:r>
        <w:rPr>
          <w:b/>
          <w:sz w:val="18"/>
        </w:rPr>
        <w:t>Проверку внешнего вида и качества металлических покрытий (5.9) проводят по ГОСТ 9.307   в НКУ и после испытания на воздействие климатических</w:t>
      </w:r>
      <w:r>
        <w:rPr>
          <w:b/>
          <w:spacing w:val="-16"/>
          <w:sz w:val="18"/>
        </w:rPr>
        <w:t> </w:t>
      </w:r>
      <w:r>
        <w:rPr>
          <w:b/>
          <w:sz w:val="18"/>
        </w:rPr>
        <w:t>факторов.</w:t>
      </w:r>
    </w:p>
    <w:p>
      <w:pPr>
        <w:pStyle w:val="BodyText"/>
        <w:spacing w:line="271" w:lineRule="auto"/>
        <w:ind w:left="121" w:right="560" w:firstLine="519"/>
        <w:jc w:val="both"/>
      </w:pPr>
      <w:r>
        <w:rPr/>
        <w:t>Проверку соответствия лакокрасочных покрытий (5.10) проводят визуально путем сличения с образцом-эталоном в НКУ и после испытания на воздействие климатических факторов. Лакокрасочные покрытия не должны иметь вздутий и отделений от основного материала.</w:t>
      </w:r>
    </w:p>
    <w:p>
      <w:pPr>
        <w:pStyle w:val="ListParagraph"/>
        <w:numPr>
          <w:ilvl w:val="2"/>
          <w:numId w:val="18"/>
        </w:numPr>
        <w:tabs>
          <w:tab w:pos="1315" w:val="left" w:leader="none"/>
        </w:tabs>
        <w:spacing w:line="271" w:lineRule="auto" w:before="0" w:after="0"/>
        <w:ind w:left="136" w:right="565" w:firstLine="516"/>
        <w:jc w:val="both"/>
        <w:rPr>
          <w:b/>
          <w:sz w:val="18"/>
        </w:rPr>
      </w:pPr>
      <w:r>
        <w:rPr>
          <w:b/>
          <w:sz w:val="18"/>
        </w:rPr>
        <w:t>Допуск плоскостности посадочных поверхностей ССС (5.2) проверяют на поверочной плите поГОСТ 10905 щупами толщиной 0.1</w:t>
      </w:r>
      <w:r>
        <w:rPr>
          <w:b/>
          <w:spacing w:val="-1"/>
          <w:sz w:val="18"/>
        </w:rPr>
        <w:t> </w:t>
      </w:r>
      <w:r>
        <w:rPr>
          <w:b/>
          <w:sz w:val="18"/>
        </w:rPr>
        <w:t>мм.</w:t>
      </w:r>
    </w:p>
    <w:p>
      <w:pPr>
        <w:pStyle w:val="BodyText"/>
        <w:spacing w:line="271" w:lineRule="auto" w:before="18"/>
        <w:ind w:left="136" w:right="606" w:firstLine="495"/>
        <w:jc w:val="both"/>
      </w:pPr>
      <w:r>
        <w:rPr/>
        <w:t>Для проверки в поверочной плите должны быть расточены отверстия диаметром, равным диамет­ ру наружного оптического элемента ССС.</w:t>
      </w:r>
    </w:p>
    <w:p>
      <w:pPr>
        <w:pStyle w:val="ListParagraph"/>
        <w:numPr>
          <w:ilvl w:val="1"/>
          <w:numId w:val="19"/>
        </w:numPr>
        <w:tabs>
          <w:tab w:pos="1192" w:val="left" w:leader="none"/>
        </w:tabs>
        <w:spacing w:line="240" w:lineRule="auto" w:before="72" w:after="0"/>
        <w:ind w:left="1192" w:right="0" w:hanging="540"/>
        <w:jc w:val="left"/>
        <w:rPr>
          <w:b/>
          <w:sz w:val="18"/>
        </w:rPr>
      </w:pPr>
      <w:r>
        <w:rPr>
          <w:b/>
          <w:sz w:val="18"/>
        </w:rPr>
        <w:t>Измерение фотометрических</w:t>
      </w:r>
      <w:r>
        <w:rPr>
          <w:b/>
          <w:spacing w:val="-13"/>
          <w:sz w:val="18"/>
        </w:rPr>
        <w:t> </w:t>
      </w:r>
      <w:r>
        <w:rPr>
          <w:b/>
          <w:sz w:val="18"/>
        </w:rPr>
        <w:t>характеристик</w:t>
      </w:r>
    </w:p>
    <w:p>
      <w:pPr>
        <w:pStyle w:val="ListParagraph"/>
        <w:numPr>
          <w:ilvl w:val="2"/>
          <w:numId w:val="19"/>
        </w:numPr>
        <w:tabs>
          <w:tab w:pos="1854" w:val="left" w:leader="none"/>
          <w:tab w:pos="1855" w:val="left" w:leader="none"/>
        </w:tabs>
        <w:spacing w:line="249" w:lineRule="auto" w:before="98" w:after="0"/>
        <w:ind w:left="118" w:right="110" w:firstLine="534"/>
        <w:jc w:val="left"/>
        <w:rPr>
          <w:b/>
          <w:sz w:val="18"/>
        </w:rPr>
      </w:pPr>
      <w:r>
        <w:rPr>
          <w:b/>
          <w:sz w:val="18"/>
        </w:rPr>
        <w:t>Измерение осевой силы света в НКУ и проверку светораспределения ССС (раздел 6) прово­ дят на фотометрической установке. Установка содержит фотолриемное устройство (ФПУ) и</w:t>
      </w:r>
      <w:r>
        <w:rPr>
          <w:b/>
          <w:spacing w:val="-36"/>
          <w:sz w:val="18"/>
        </w:rPr>
        <w:t> </w:t>
      </w:r>
      <w:r>
        <w:rPr>
          <w:b/>
          <w:sz w:val="18"/>
        </w:rPr>
        <w:t>гониометр.</w:t>
      </w:r>
    </w:p>
    <w:p>
      <w:pPr>
        <w:pStyle w:val="BodyText"/>
        <w:spacing w:line="271" w:lineRule="auto" w:before="36"/>
        <w:ind w:left="121" w:firstLine="519"/>
      </w:pPr>
      <w:r>
        <w:rPr/>
        <w:t>Относительная спектральная чувствительность приемника ФПУ с помощью корригирующих свето­ фильтров должна быть приведена к функции относительной спектральной световой эффективности монохроматического излучения для дневного зрения по ГОСТ 8.332.</w:t>
      </w:r>
    </w:p>
    <w:p>
      <w:pPr>
        <w:pStyle w:val="BodyText"/>
        <w:spacing w:line="271" w:lineRule="auto"/>
        <w:ind w:left="135" w:right="560" w:firstLine="504"/>
        <w:jc w:val="both"/>
      </w:pPr>
      <w:r>
        <w:rPr/>
        <w:t>Минимальный шаг угла поворота гониометра должен быть не более 0.25</w:t>
      </w:r>
      <w:r>
        <w:rPr>
          <w:position w:val="5"/>
          <w:sz w:val="12"/>
        </w:rPr>
        <w:t>е</w:t>
      </w:r>
      <w:r>
        <w:rPr/>
        <w:t>. Точность установки угла поворота должна быть не менее 0. Г.</w:t>
      </w:r>
    </w:p>
    <w:p>
      <w:pPr>
        <w:pStyle w:val="BodyText"/>
        <w:spacing w:line="249" w:lineRule="auto" w:before="18"/>
        <w:ind w:left="126" w:right="559" w:firstLine="513"/>
        <w:jc w:val="both"/>
      </w:pPr>
      <w:r>
        <w:rPr/>
        <w:t>Требования к источнику питания ССС для измерений устанавливают в технических условиях на ССС конкретного типа.</w:t>
      </w:r>
    </w:p>
    <w:p>
      <w:pPr>
        <w:pStyle w:val="BodyText"/>
        <w:spacing w:line="264" w:lineRule="auto" w:before="36"/>
        <w:ind w:left="118" w:right="560" w:firstLine="513"/>
        <w:jc w:val="both"/>
      </w:pPr>
      <w:r>
        <w:rPr/>
        <w:t>Для контроля выходного напряжения источника питания параллельно его выходным контактам должен быть подключен вольтметр, а для контроля потребляемого тока последовательно в цепь ССС и источника питания должен быть включен амперметр. Основная относительная погрешность электроиз­ мерительных приборов не должна превышать 0.5 %.</w:t>
      </w:r>
    </w:p>
    <w:p>
      <w:pPr>
        <w:pStyle w:val="BodyText"/>
        <w:spacing w:line="266" w:lineRule="auto" w:before="24"/>
        <w:ind w:left="136" w:right="563" w:firstLine="504"/>
        <w:jc w:val="both"/>
      </w:pPr>
      <w:r>
        <w:rPr/>
        <w:t>Измерение силы света проводят методом прямых измерений с помощью фотометрических голо­ вок с известными коэффициентами перехода к измерениям силы света квазимонохроматических источ­ ников излучения или методом сравнения со значением силы света рабочих эталонов (светодиодных излучателей соответствующего цвета, аттестованных в установленном порядке, или светоизмеритель­ ных ламп накаливания по ГОСТ 10771).</w:t>
      </w:r>
    </w:p>
    <w:p>
      <w:pPr>
        <w:pStyle w:val="BodyText"/>
        <w:spacing w:line="266" w:lineRule="auto" w:before="25"/>
        <w:ind w:left="118" w:right="558" w:firstLine="522"/>
        <w:jc w:val="both"/>
      </w:pPr>
      <w:r>
        <w:rPr/>
        <w:t>ССС устанавливают на гониометре так. чтобы ее оптическая ось была совмещена с оптической осью фотометрической установки. ФПУ располагают так. чтобы его приемная поверхность была перпен­ дикулярна оптической оси установки. Расстояние от гониометра до ФПУ должно быть не менее расстоя­ ния фотометрироеания испытуемой ССС. Расстояние фотометрирования определяют опытным путем, обеспечивая выполнение закона «обратных квадратов».</w:t>
      </w:r>
    </w:p>
    <w:p>
      <w:pPr>
        <w:pStyle w:val="BodyText"/>
        <w:spacing w:line="271" w:lineRule="auto" w:before="1"/>
        <w:ind w:left="126" w:right="559" w:firstLine="513"/>
        <w:jc w:val="both"/>
      </w:pPr>
      <w:r>
        <w:rPr/>
        <w:t>На ССС подают номинальное напряжение питания и выдерживают во включенном состоянии до стабилизации параметров излучения (см. 14.1.4), затем проводят измерение осевой силы света ССС и измерение сил света ССС под углами (светораслределение) в горизонтальной и вертикальной плоскос­ тях.</w:t>
      </w:r>
    </w:p>
    <w:p>
      <w:pPr>
        <w:pStyle w:val="BodyText"/>
        <w:spacing w:line="271" w:lineRule="auto" w:before="3"/>
        <w:ind w:left="136" w:right="609" w:firstLine="504"/>
        <w:jc w:val="both"/>
      </w:pPr>
      <w:r>
        <w:rPr/>
        <w:t>Измерение силы света ССС карликового светофора от нижней части выходного отверстия в верти­ кальной плоскости под углом 25° вверх от оптической оси (6.1.6) проводят, закрыв непрозрачным экра­ ном выходное отверстие на две трети диаметра в верхней части.</w:t>
      </w:r>
    </w:p>
    <w:p>
      <w:pPr>
        <w:pStyle w:val="BodyText"/>
        <w:spacing w:line="266" w:lineRule="auto" w:before="15"/>
        <w:ind w:left="118" w:right="559" w:firstLine="522"/>
        <w:jc w:val="both"/>
      </w:pPr>
      <w:r>
        <w:rPr/>
        <w:t>Измерение осевой силы света проводят при минимальном, номинальном и максимальном значе­ ниях напряжения питания дневного и ночного режимов работы. При изменении параметров электропи­ тания относительно первоначальных (при включении) измерения проводят после стабилизации световых характеристик ССС в течение не менее 5 мин.</w:t>
      </w:r>
    </w:p>
    <w:p>
      <w:pPr>
        <w:pStyle w:val="BodyText"/>
        <w:spacing w:line="264" w:lineRule="auto" w:before="23"/>
        <w:ind w:left="121" w:right="560" w:firstLine="519"/>
        <w:jc w:val="both"/>
      </w:pPr>
      <w:r>
        <w:rPr/>
        <w:t>Соотношения осевой и максимальной измеренной силы света ССС мачтового и карликового свето­ форов (6.1 .4), а также симметричность светораспределения ССС мачтовогои карликового светофоров и зеленой полосы (6.1.3.6.4.2) определяют расчетом по измеренным значениям светораспределения или сил света под соответствующими углами.</w:t>
      </w:r>
    </w:p>
    <w:p>
      <w:pPr>
        <w:pStyle w:val="BodyText"/>
        <w:spacing w:line="249" w:lineRule="auto" w:before="25"/>
        <w:ind w:left="121" w:right="609" w:firstLine="519"/>
        <w:jc w:val="both"/>
      </w:pPr>
      <w:r>
        <w:rPr/>
        <w:t>Суммарная относительная погрешность измерения фотометрических характеристик ССС не дол­ жна превышать 10 %.</w:t>
      </w:r>
    </w:p>
    <w:p>
      <w:pPr>
        <w:pStyle w:val="BodyText"/>
        <w:spacing w:before="11"/>
        <w:rPr>
          <w:sz w:val="14"/>
        </w:rPr>
      </w:pPr>
    </w:p>
    <w:p>
      <w:pPr>
        <w:spacing w:before="0"/>
        <w:ind w:left="0" w:right="539" w:firstLine="0"/>
        <w:jc w:val="right"/>
        <w:rPr>
          <w:sz w:val="17"/>
        </w:rPr>
      </w:pPr>
      <w:r>
        <w:rPr>
          <w:sz w:val="17"/>
        </w:rPr>
        <w:t>15</w:t>
      </w:r>
    </w:p>
    <w:p>
      <w:pPr>
        <w:spacing w:after="0"/>
        <w:jc w:val="right"/>
        <w:rPr>
          <w:sz w:val="17"/>
        </w:rPr>
        <w:sectPr>
          <w:pgSz w:w="11900" w:h="16840"/>
          <w:pgMar w:header="520" w:footer="515" w:top="720" w:bottom="720" w:left="900" w:right="68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left"/>
      </w:pPr>
      <w:r>
        <w:rPr/>
        <w:t>ГОСТ Р 56057—2014</w:t>
      </w:r>
    </w:p>
    <w:p>
      <w:pPr>
        <w:pStyle w:val="BodyText"/>
        <w:spacing w:before="10"/>
        <w:rPr>
          <w:sz w:val="25"/>
        </w:rPr>
      </w:pPr>
    </w:p>
    <w:p>
      <w:pPr>
        <w:pStyle w:val="BodyText"/>
        <w:spacing w:line="247" w:lineRule="auto"/>
        <w:ind w:left="105" w:right="306" w:firstLine="531"/>
        <w:jc w:val="both"/>
      </w:pPr>
      <w:r>
        <w:rPr/>
        <w:t>Результаты считают удовлетворительными, если с учетом температурных коэффициентов изме­ нения силы света К„</w:t>
      </w:r>
      <w:r>
        <w:rPr>
          <w:position w:val="-4"/>
          <w:sz w:val="12"/>
        </w:rPr>
        <w:t>55</w:t>
      </w:r>
      <w:r>
        <w:rPr/>
        <w:t>. К_</w:t>
      </w:r>
      <w:r>
        <w:rPr>
          <w:position w:val="-4"/>
          <w:sz w:val="12"/>
        </w:rPr>
        <w:t>45 </w:t>
      </w:r>
      <w:r>
        <w:rPr/>
        <w:t>и К_</w:t>
      </w:r>
      <w:r>
        <w:rPr>
          <w:position w:val="-4"/>
          <w:sz w:val="12"/>
        </w:rPr>
        <w:t>ео&gt; </w:t>
      </w:r>
      <w:r>
        <w:rPr/>
        <w:t>полученных при испытаниях на воздействие верхнего и нижнего зна­ чения  рабочей  температуры  (14.6.3  и  14.6.4).  значения  фотометрических  характеристик  в  заданных</w:t>
      </w:r>
    </w:p>
    <w:p>
      <w:pPr>
        <w:pStyle w:val="BodyText"/>
        <w:spacing w:before="5"/>
        <w:ind w:left="105"/>
      </w:pPr>
      <w:r>
        <w:rPr/>
        <w:t>диапазонах напряжений питания соответствуют требованиям раздела 6.</w:t>
      </w:r>
    </w:p>
    <w:p>
      <w:pPr>
        <w:pStyle w:val="ListParagraph"/>
        <w:numPr>
          <w:ilvl w:val="2"/>
          <w:numId w:val="19"/>
        </w:numPr>
        <w:tabs>
          <w:tab w:pos="1840" w:val="left" w:leader="none"/>
          <w:tab w:pos="1842" w:val="left" w:leader="none"/>
        </w:tabs>
        <w:spacing w:line="271" w:lineRule="auto" w:before="26" w:after="0"/>
        <w:ind w:left="114" w:right="101" w:firstLine="525"/>
        <w:jc w:val="left"/>
        <w:rPr>
          <w:b/>
          <w:sz w:val="18"/>
        </w:rPr>
      </w:pPr>
      <w:r>
        <w:rPr>
          <w:b/>
          <w:sz w:val="18"/>
        </w:rPr>
        <w:t>Измерения углов рассеяния ССС в горизонтальной и вертикальной плоскости (6.1.5.6.2.3. 6.3.3.6.4.3) проводят на фотометрической</w:t>
      </w:r>
      <w:r>
        <w:rPr>
          <w:b/>
          <w:spacing w:val="-10"/>
          <w:sz w:val="18"/>
        </w:rPr>
        <w:t> </w:t>
      </w:r>
      <w:r>
        <w:rPr>
          <w:b/>
          <w:sz w:val="18"/>
        </w:rPr>
        <w:t>установке.</w:t>
      </w:r>
    </w:p>
    <w:p>
      <w:pPr>
        <w:pStyle w:val="BodyText"/>
        <w:spacing w:line="247" w:lineRule="auto"/>
        <w:ind w:left="114" w:right="321" w:firstLine="522"/>
        <w:jc w:val="both"/>
      </w:pPr>
      <w:r>
        <w:rPr/>
        <w:t>Измерения выполняют в дневном режиме работы ССС при номинальном напряжении питания и совмещают с измерениями по 14.3.1.</w:t>
      </w:r>
    </w:p>
    <w:p>
      <w:pPr>
        <w:pStyle w:val="BodyText"/>
        <w:spacing w:line="268" w:lineRule="auto" w:before="23"/>
        <w:ind w:left="114" w:right="323" w:firstLine="507"/>
        <w:jc w:val="both"/>
      </w:pPr>
      <w:r>
        <w:rPr/>
        <w:t>Угол рассеяния относительно оптической оси ССС принимают равным углу, при котором значение силы света составляет 10 % от значения осевой силы света.</w:t>
      </w:r>
    </w:p>
    <w:p>
      <w:pPr>
        <w:pStyle w:val="BodyText"/>
        <w:spacing w:line="261" w:lineRule="auto" w:before="23"/>
        <w:ind w:left="114" w:right="319" w:firstLine="522"/>
        <w:jc w:val="both"/>
      </w:pPr>
      <w:r>
        <w:rPr/>
        <w:t>Если предварительно были измерены светораслределения в горизонтальной и вертикальной плоскости, то угол рассеяния определяют ло графику светорасл ределения в точках, где значение силы света ССС равно 10 % от значения осевой силы света.</w:t>
      </w:r>
    </w:p>
    <w:p>
      <w:pPr>
        <w:pStyle w:val="BodyText"/>
        <w:spacing w:line="271" w:lineRule="auto" w:before="26"/>
        <w:ind w:left="113" w:right="311" w:firstLine="504"/>
        <w:jc w:val="both"/>
      </w:pPr>
      <w:r>
        <w:rPr/>
        <w:t>Для измерения силы света в вертикальной плоскости возможна установка ССС на гониометре с поворотом на 90</w:t>
      </w:r>
      <w:r>
        <w:rPr>
          <w:position w:val="5"/>
          <w:sz w:val="12"/>
        </w:rPr>
        <w:t>е  </w:t>
      </w:r>
      <w:r>
        <w:rPr/>
        <w:t>вокруг оптической оси.</w:t>
      </w:r>
    </w:p>
    <w:p>
      <w:pPr>
        <w:pStyle w:val="ListParagraph"/>
        <w:numPr>
          <w:ilvl w:val="1"/>
          <w:numId w:val="20"/>
        </w:numPr>
        <w:tabs>
          <w:tab w:pos="1140" w:val="left" w:leader="none"/>
        </w:tabs>
        <w:spacing w:line="240" w:lineRule="auto" w:before="51" w:after="0"/>
        <w:ind w:left="1140" w:right="0" w:hanging="504"/>
        <w:jc w:val="left"/>
        <w:rPr>
          <w:b/>
          <w:sz w:val="18"/>
        </w:rPr>
      </w:pPr>
      <w:r>
        <w:rPr>
          <w:b/>
          <w:sz w:val="18"/>
        </w:rPr>
        <w:t>Проверка цветности излучения</w:t>
      </w:r>
    </w:p>
    <w:p>
      <w:pPr>
        <w:pStyle w:val="BodyText"/>
        <w:spacing w:line="271" w:lineRule="auto" w:before="83"/>
        <w:ind w:left="114" w:right="363" w:firstLine="513"/>
        <w:jc w:val="both"/>
      </w:pPr>
      <w:r>
        <w:rPr/>
        <w:t>Определение координат цветности светового сигнала ССС выполняют по ГОСТ Р 55703 при номи­ нальных напряжениях питания дневного и ночного режимов работы ССС.</w:t>
      </w:r>
    </w:p>
    <w:p>
      <w:pPr>
        <w:pStyle w:val="BodyText"/>
        <w:spacing w:line="249" w:lineRule="auto"/>
        <w:ind w:left="114" w:right="360" w:firstLine="521"/>
        <w:jc w:val="both"/>
      </w:pPr>
      <w:r>
        <w:rPr/>
        <w:t>Измерение координат цветности выполняют ло оси ССС. если не указано иное в технических усло­ виях на ССС конкретного типа.</w:t>
      </w:r>
    </w:p>
    <w:p>
      <w:pPr>
        <w:pStyle w:val="BodyText"/>
        <w:spacing w:before="18"/>
        <w:ind w:left="636"/>
      </w:pPr>
      <w:r>
        <w:rPr/>
        <w:t>Погрешность измерения координат цветности не должна превышать 0.005.</w:t>
      </w:r>
    </w:p>
    <w:p>
      <w:pPr>
        <w:pStyle w:val="BodyText"/>
        <w:spacing w:line="264" w:lineRule="auto" w:before="26"/>
        <w:ind w:left="114" w:right="314" w:firstLine="521"/>
        <w:jc w:val="both"/>
      </w:pPr>
      <w:r>
        <w:rPr/>
        <w:t>Результаты считают удовлетворительными, если с учетом температурных изменений спектраль­ ных характеристик светодиодов, полученных при испытаниях на воздействие верхнего и нижнего значе­ ния рабочей температуры (14.6.3 и 14.6.4). значения координат  цветности  соответствуют  установленным в</w:t>
      </w:r>
      <w:r>
        <w:rPr>
          <w:spacing w:val="-13"/>
        </w:rPr>
        <w:t> </w:t>
      </w:r>
      <w:r>
        <w:rPr/>
        <w:t>7.1,7.2.</w:t>
      </w:r>
    </w:p>
    <w:p>
      <w:pPr>
        <w:pStyle w:val="ListParagraph"/>
        <w:numPr>
          <w:ilvl w:val="1"/>
          <w:numId w:val="20"/>
        </w:numPr>
        <w:tabs>
          <w:tab w:pos="1140" w:val="left" w:leader="none"/>
        </w:tabs>
        <w:spacing w:line="240" w:lineRule="auto" w:before="99" w:after="0"/>
        <w:ind w:left="1139" w:right="0" w:hanging="500"/>
        <w:jc w:val="left"/>
        <w:rPr>
          <w:b/>
          <w:sz w:val="18"/>
        </w:rPr>
      </w:pPr>
      <w:r>
        <w:rPr>
          <w:b/>
          <w:sz w:val="18"/>
        </w:rPr>
        <w:t>Проверка характеристик</w:t>
      </w:r>
      <w:r>
        <w:rPr>
          <w:b/>
          <w:spacing w:val="-13"/>
          <w:sz w:val="18"/>
        </w:rPr>
        <w:t> </w:t>
      </w:r>
      <w:r>
        <w:rPr>
          <w:b/>
          <w:sz w:val="18"/>
        </w:rPr>
        <w:t>отражения</w:t>
      </w:r>
    </w:p>
    <w:p>
      <w:pPr>
        <w:pStyle w:val="BodyText"/>
        <w:spacing w:line="249" w:lineRule="auto" w:before="98"/>
        <w:ind w:left="114" w:right="370" w:firstLine="521"/>
        <w:jc w:val="both"/>
      </w:pPr>
      <w:r>
        <w:rPr/>
        <w:t>Проверку характеристик отражения  ССС  (6.1.6.6.3.5.6.4.5.6.6.3.7.3)  проводят  на  фотометричес­  кой установке, схема измерения приведена на рисунке</w:t>
      </w:r>
      <w:r>
        <w:rPr>
          <w:spacing w:val="-18"/>
        </w:rPr>
        <w:t> </w:t>
      </w:r>
      <w:r>
        <w:rPr/>
        <w:t>5.</w:t>
      </w:r>
    </w:p>
    <w:p>
      <w:pPr>
        <w:pStyle w:val="BodyText"/>
        <w:spacing w:before="8"/>
        <w:rPr>
          <w:sz w:val="19"/>
        </w:rPr>
      </w:pPr>
      <w:r>
        <w:rPr/>
        <w:drawing>
          <wp:anchor distT="0" distB="0" distL="0" distR="0" allowOverlap="1" layoutInCell="1" locked="0" behindDoc="0" simplePos="0" relativeHeight="1216">
            <wp:simplePos x="0" y="0"/>
            <wp:positionH relativeFrom="page">
              <wp:posOffset>2416175</wp:posOffset>
            </wp:positionH>
            <wp:positionV relativeFrom="paragraph">
              <wp:posOffset>168597</wp:posOffset>
            </wp:positionV>
            <wp:extent cx="3291840" cy="1226820"/>
            <wp:effectExtent l="0" t="0" r="0" b="0"/>
            <wp:wrapTopAndBottom/>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3" cstate="print"/>
                    <a:stretch>
                      <a:fillRect/>
                    </a:stretch>
                  </pic:blipFill>
                  <pic:spPr>
                    <a:xfrm>
                      <a:off x="0" y="0"/>
                      <a:ext cx="3291840" cy="1226820"/>
                    </a:xfrm>
                    <a:prstGeom prst="rect">
                      <a:avLst/>
                    </a:prstGeom>
                  </pic:spPr>
                </pic:pic>
              </a:graphicData>
            </a:graphic>
          </wp:anchor>
        </w:drawing>
      </w:r>
    </w:p>
    <w:p>
      <w:pPr>
        <w:spacing w:before="130"/>
        <w:ind w:left="195" w:right="0" w:firstLine="0"/>
        <w:jc w:val="left"/>
        <w:rPr>
          <w:b/>
          <w:sz w:val="14"/>
        </w:rPr>
      </w:pPr>
      <w:r>
        <w:rPr>
          <w:b/>
          <w:sz w:val="14"/>
        </w:rPr>
        <w:t>ОУ — осветительное устройство; ФПУ — фотоприомноо устройство: р — утол падение луча ОУ на ССС &lt;утол засветки ССС):</w:t>
      </w:r>
    </w:p>
    <w:p>
      <w:pPr>
        <w:spacing w:before="57"/>
        <w:ind w:left="2003" w:right="2175" w:firstLine="0"/>
        <w:jc w:val="center"/>
        <w:rPr>
          <w:b/>
          <w:sz w:val="14"/>
        </w:rPr>
      </w:pPr>
      <w:r>
        <w:rPr>
          <w:b/>
          <w:sz w:val="14"/>
        </w:rPr>
        <w:t>/ — расстояние от ССС до ФПУ</w:t>
      </w:r>
    </w:p>
    <w:p>
      <w:pPr>
        <w:pStyle w:val="BodyText"/>
        <w:rPr>
          <w:sz w:val="16"/>
        </w:rPr>
      </w:pPr>
    </w:p>
    <w:p>
      <w:pPr>
        <w:spacing w:before="119"/>
        <w:ind w:left="2003" w:right="2201" w:firstLine="0"/>
        <w:jc w:val="center"/>
        <w:rPr>
          <w:b/>
          <w:sz w:val="16"/>
        </w:rPr>
      </w:pPr>
      <w:r>
        <w:rPr>
          <w:b/>
          <w:sz w:val="16"/>
        </w:rPr>
        <w:t>Рисунок S— Схеме измерения характеристик отражений ССС (видсбоку)</w:t>
      </w:r>
    </w:p>
    <w:p>
      <w:pPr>
        <w:pStyle w:val="BodyText"/>
      </w:pPr>
    </w:p>
    <w:p>
      <w:pPr>
        <w:pStyle w:val="BodyText"/>
      </w:pPr>
    </w:p>
    <w:p>
      <w:pPr>
        <w:pStyle w:val="BodyText"/>
        <w:spacing w:before="4"/>
      </w:pPr>
    </w:p>
    <w:p>
      <w:pPr>
        <w:pStyle w:val="BodyText"/>
        <w:spacing w:line="273" w:lineRule="auto"/>
        <w:ind w:left="114" w:right="321" w:firstLine="513"/>
        <w:jc w:val="both"/>
      </w:pPr>
      <w:r>
        <w:rPr/>
        <w:t>ОУ представляет собой прожекторный источник света по спектру излучения близкий к стандартно­ му источнику света типа В по ГОСТ 7721. воспроизводящий условия прямого солнечного освещения и создающий практически параллельный пучок лучей с углом рассеяния не более ±0.75°.</w:t>
      </w:r>
    </w:p>
    <w:p>
      <w:pPr>
        <w:pStyle w:val="BodyText"/>
        <w:spacing w:line="273" w:lineRule="auto" w:before="13"/>
        <w:ind w:left="108" w:right="237" w:firstLine="519"/>
      </w:pPr>
      <w:r>
        <w:rPr/>
        <w:t>ССС устанавливают на гониометре так. чтобы оптическая ось ССС была направлена на ФПУ. Све­ товой центрССС и центр ФПУ должны лежать на одной оси. Расстояние между ССС и ФПУ / должно быть не менее ЮмдляСССсветофоров. и не менее 1 м — для ССС световых блоков маршрутного указателя.</w:t>
      </w:r>
    </w:p>
    <w:p>
      <w:pPr>
        <w:pStyle w:val="BodyText"/>
        <w:spacing w:line="271" w:lineRule="auto" w:before="16"/>
        <w:ind w:left="114" w:right="359" w:firstLine="513"/>
        <w:jc w:val="both"/>
      </w:pPr>
      <w:r>
        <w:rPr/>
        <w:t>ОУ располагают е вертикальной плоскости, проходящей через ось ССС. и осуществляют два вари­ анта засветки ССС под углом ft</w:t>
      </w:r>
    </w:p>
    <w:p>
      <w:pPr>
        <w:pStyle w:val="ListParagraph"/>
        <w:numPr>
          <w:ilvl w:val="0"/>
          <w:numId w:val="21"/>
        </w:numPr>
        <w:tabs>
          <w:tab w:pos="896" w:val="left" w:leader="none"/>
        </w:tabs>
        <w:spacing w:line="230" w:lineRule="auto" w:before="7" w:after="0"/>
        <w:ind w:left="105" w:right="312" w:firstLine="522"/>
        <w:jc w:val="both"/>
        <w:rPr>
          <w:b/>
          <w:sz w:val="18"/>
        </w:rPr>
      </w:pPr>
      <w:r>
        <w:rPr>
          <w:b/>
          <w:sz w:val="18"/>
        </w:rPr>
        <w:t>(10,0 ±0,5)°. создавая освещенность  Е</w:t>
      </w:r>
      <w:r>
        <w:rPr>
          <w:b/>
          <w:position w:val="-4"/>
          <w:sz w:val="12"/>
        </w:rPr>
        <w:t>ссс  </w:t>
      </w:r>
      <w:r>
        <w:rPr>
          <w:b/>
          <w:sz w:val="18"/>
        </w:rPr>
        <w:t>в  плоскости  выходного  отверстия  ССС.  равную  40000</w:t>
      </w:r>
      <w:r>
        <w:rPr>
          <w:b/>
          <w:spacing w:val="-1"/>
          <w:sz w:val="18"/>
        </w:rPr>
        <w:t> </w:t>
      </w:r>
      <w:r>
        <w:rPr>
          <w:b/>
          <w:sz w:val="18"/>
        </w:rPr>
        <w:t>пк:</w:t>
      </w:r>
    </w:p>
    <w:p>
      <w:pPr>
        <w:pStyle w:val="ListParagraph"/>
        <w:numPr>
          <w:ilvl w:val="0"/>
          <w:numId w:val="21"/>
        </w:numPr>
        <w:tabs>
          <w:tab w:pos="915" w:val="left" w:leader="none"/>
        </w:tabs>
        <w:spacing w:line="211" w:lineRule="auto" w:before="65" w:after="0"/>
        <w:ind w:left="114" w:right="312" w:firstLine="516"/>
        <w:jc w:val="both"/>
        <w:rPr>
          <w:b/>
          <w:sz w:val="18"/>
        </w:rPr>
      </w:pPr>
      <w:r>
        <w:rPr>
          <w:b/>
          <w:sz w:val="18"/>
        </w:rPr>
        <w:t>(3,010.15)*.  создавая  освещенность  £</w:t>
      </w:r>
      <w:r>
        <w:rPr>
          <w:b/>
          <w:position w:val="-4"/>
          <w:sz w:val="12"/>
        </w:rPr>
        <w:t>ссс  </w:t>
      </w:r>
      <w:r>
        <w:rPr>
          <w:b/>
          <w:sz w:val="18"/>
        </w:rPr>
        <w:t>в  плоскости  выходного   отверстия   ССС.   равную 5000</w:t>
      </w:r>
      <w:r>
        <w:rPr>
          <w:b/>
          <w:spacing w:val="-4"/>
          <w:sz w:val="18"/>
        </w:rPr>
        <w:t> </w:t>
      </w:r>
      <w:r>
        <w:rPr>
          <w:b/>
          <w:sz w:val="18"/>
        </w:rPr>
        <w:t>лк.</w:t>
      </w:r>
    </w:p>
    <w:p>
      <w:pPr>
        <w:pStyle w:val="Heading2"/>
        <w:spacing w:before="161"/>
        <w:ind w:left="135"/>
        <w:jc w:val="left"/>
      </w:pPr>
      <w:r>
        <w:rPr/>
        <w:t>16</w:t>
      </w:r>
    </w:p>
    <w:p>
      <w:pPr>
        <w:spacing w:after="0"/>
        <w:jc w:val="left"/>
        <w:sectPr>
          <w:pgSz w:w="11900" w:h="16840"/>
          <w:pgMar w:header="520" w:footer="515" w:top="720" w:bottom="720" w:left="1480" w:right="360"/>
        </w:sectPr>
      </w:pPr>
    </w:p>
    <w:p>
      <w:pPr>
        <w:pStyle w:val="BodyText"/>
        <w:rPr>
          <w:sz w:val="20"/>
        </w:rPr>
      </w:pPr>
    </w:p>
    <w:p>
      <w:pPr>
        <w:pStyle w:val="BodyText"/>
        <w:rPr>
          <w:sz w:val="20"/>
        </w:rPr>
      </w:pPr>
    </w:p>
    <w:p>
      <w:pPr>
        <w:pStyle w:val="BodyText"/>
        <w:spacing w:before="7"/>
        <w:rPr>
          <w:sz w:val="23"/>
        </w:rPr>
      </w:pPr>
    </w:p>
    <w:p>
      <w:pPr>
        <w:pStyle w:val="Heading2"/>
        <w:ind w:right="680"/>
      </w:pPr>
      <w:r>
        <w:rPr/>
        <w:t>ГОСТ Р 56057—2014</w:t>
      </w:r>
    </w:p>
    <w:p>
      <w:pPr>
        <w:pStyle w:val="BodyText"/>
        <w:spacing w:before="10"/>
        <w:rPr>
          <w:sz w:val="25"/>
        </w:rPr>
      </w:pPr>
    </w:p>
    <w:p>
      <w:pPr>
        <w:pStyle w:val="BodyText"/>
        <w:spacing w:line="271" w:lineRule="auto"/>
        <w:ind w:left="136" w:right="601" w:firstLine="504"/>
        <w:jc w:val="both"/>
      </w:pPr>
      <w:r>
        <w:rPr/>
        <w:t>Неравномерность освещенности в плоскости ССС должна быть не более ±10 %. Контроль неравно­ мерности засветки проводят измерением и сравнением освещенности от ОУ в трех или четырех точках выходного отверстия ССС.</w:t>
      </w:r>
    </w:p>
    <w:p>
      <w:pPr>
        <w:pStyle w:val="BodyText"/>
        <w:spacing w:line="261" w:lineRule="auto" w:before="18"/>
        <w:ind w:left="127" w:right="534" w:firstLine="513"/>
      </w:pPr>
      <w:r>
        <w:rPr/>
        <w:t>Измеряют значения сил ы света, отраженного от выключенной ССС. по оптической оси и под углами (1,5 ± 0.1)° для двух вариантов засветки. Плоскости расположения углов устанавливают в технических условиях на ССС конкретного типа.</w:t>
      </w:r>
    </w:p>
    <w:p>
      <w:pPr>
        <w:pStyle w:val="BodyText"/>
        <w:spacing w:line="273" w:lineRule="auto" w:before="23"/>
        <w:ind w:left="130" w:right="601" w:firstLine="510"/>
        <w:jc w:val="both"/>
      </w:pPr>
      <w:r>
        <w:rPr/>
        <w:t>Измеряют  координаты  цветности  смешанного  излучения  по   оптической   оси  и   под   углами (1,5 ± 0.1 )\ установив минимальное значение нормируемой силы света ССС. для двух вариантов засветки.</w:t>
      </w:r>
    </w:p>
    <w:p>
      <w:pPr>
        <w:pStyle w:val="BodyText"/>
        <w:spacing w:line="271" w:lineRule="auto" w:before="16"/>
        <w:ind w:left="118" w:right="597" w:firstLine="522"/>
        <w:jc w:val="both"/>
      </w:pPr>
      <w:r>
        <w:rPr/>
        <w:t>При наличии в ССС светофоров сферических поверхностей наружных оптических элементов допускается наклеивание на блик, создаваемый источником засветки, маски из черного матового материала диаметром 30 мм.</w:t>
      </w:r>
    </w:p>
    <w:p>
      <w:pPr>
        <w:spacing w:line="278" w:lineRule="auto" w:before="145"/>
        <w:ind w:left="130" w:right="534" w:firstLine="510"/>
        <w:jc w:val="left"/>
        <w:rPr>
          <w:b/>
          <w:sz w:val="16"/>
        </w:rPr>
      </w:pPr>
      <w:r>
        <w:rPr>
          <w:b/>
          <w:sz w:val="16"/>
        </w:rPr>
        <w:t>П р и м е ч а н и е — В случав, если невозможно обеспечить  освещенность  на  ССС.  равную  40000  лк или 5000 лк. го силу сеете отраженного сигнала определяют по формуле</w:t>
      </w:r>
    </w:p>
    <w:p>
      <w:pPr>
        <w:pStyle w:val="BodyText"/>
        <w:tabs>
          <w:tab w:pos="284" w:val="left" w:leader="none"/>
          <w:tab w:pos="5396" w:val="left" w:leader="none"/>
        </w:tabs>
        <w:spacing w:line="183" w:lineRule="exact" w:before="128"/>
        <w:ind w:right="627"/>
        <w:jc w:val="right"/>
      </w:pPr>
      <w:r>
        <w:rPr/>
        <w:t>.</w:t>
        <w:tab/>
        <w:t>_</w:t>
      </w:r>
      <w:r>
        <w:rPr>
          <w:spacing w:val="-1"/>
        </w:rPr>
        <w:t> </w:t>
      </w:r>
      <w:r>
        <w:rPr/>
        <w:t>^ССС^отр.изм</w:t>
        <w:tab/>
      </w:r>
      <w:r>
        <w:rPr>
          <w:spacing w:val="-1"/>
        </w:rPr>
        <w:t>(1)</w:t>
      </w:r>
    </w:p>
    <w:p>
      <w:pPr>
        <w:pStyle w:val="BodyText"/>
        <w:spacing w:line="162" w:lineRule="exact"/>
        <w:ind w:left="4035" w:right="4465"/>
        <w:jc w:val="center"/>
      </w:pPr>
      <w:r>
        <w:rPr/>
        <w:t>'©ID  ” ----J=----------- *</w:t>
      </w:r>
    </w:p>
    <w:p>
      <w:pPr>
        <w:pStyle w:val="BodyText"/>
        <w:spacing w:line="186" w:lineRule="exact"/>
        <w:ind w:left="4035" w:right="3878"/>
        <w:jc w:val="center"/>
      </w:pPr>
      <w:r>
        <w:rPr/>
        <w:t>факт</w:t>
      </w:r>
    </w:p>
    <w:p>
      <w:pPr>
        <w:pStyle w:val="BodyText"/>
        <w:spacing w:before="155"/>
        <w:ind w:left="525"/>
      </w:pPr>
      <w:r>
        <w:rPr/>
        <w:t>где /</w:t>
      </w:r>
      <w:r>
        <w:rPr>
          <w:position w:val="-4"/>
          <w:sz w:val="12"/>
        </w:rPr>
        <w:t>отр иам </w:t>
      </w:r>
      <w:r>
        <w:rPr/>
        <w:t>— измеренная сила света отраженного сигнала при освещенности на ССС </w:t>
      </w:r>
      <w:r>
        <w:rPr>
          <w:i/>
        </w:rPr>
        <w:t>Е</w:t>
      </w:r>
      <w:r>
        <w:rPr>
          <w:i/>
          <w:position w:val="-4"/>
          <w:sz w:val="12"/>
        </w:rPr>
        <w:t>фалг</w:t>
      </w:r>
      <w:r>
        <w:rPr>
          <w:i/>
        </w:rPr>
        <w:t>. </w:t>
      </w:r>
      <w:r>
        <w:rPr/>
        <w:t>кд;</w:t>
      </w:r>
    </w:p>
    <w:p>
      <w:pPr>
        <w:pStyle w:val="BodyText"/>
        <w:spacing w:before="7"/>
        <w:ind w:left="640"/>
      </w:pPr>
      <w:r>
        <w:rPr/>
        <w:t>£</w:t>
      </w:r>
      <w:r>
        <w:rPr>
          <w:position w:val="-4"/>
          <w:sz w:val="12"/>
        </w:rPr>
        <w:t>фа</w:t>
      </w:r>
      <w:r>
        <w:rPr/>
        <w:t>„ — фактическая освещенность на ССС. создаваемая ОУ. лк.</w:t>
      </w:r>
    </w:p>
    <w:p>
      <w:pPr>
        <w:pStyle w:val="ListParagraph"/>
        <w:numPr>
          <w:ilvl w:val="1"/>
          <w:numId w:val="20"/>
        </w:numPr>
        <w:tabs>
          <w:tab w:pos="1237" w:val="left" w:leader="none"/>
          <w:tab w:pos="1239" w:val="left" w:leader="none"/>
        </w:tabs>
        <w:spacing w:line="240" w:lineRule="auto" w:before="79" w:after="0"/>
        <w:ind w:left="1238" w:right="0" w:hanging="586"/>
        <w:jc w:val="left"/>
        <w:rPr>
          <w:b/>
          <w:sz w:val="18"/>
        </w:rPr>
      </w:pPr>
      <w:r>
        <w:rPr>
          <w:b/>
          <w:sz w:val="18"/>
        </w:rPr>
        <w:t>Испытания на стойкость к воздействию климатических</w:t>
      </w:r>
      <w:r>
        <w:rPr>
          <w:b/>
          <w:spacing w:val="-23"/>
          <w:sz w:val="18"/>
        </w:rPr>
        <w:t> </w:t>
      </w:r>
      <w:r>
        <w:rPr>
          <w:b/>
          <w:sz w:val="18"/>
        </w:rPr>
        <w:t>факторов</w:t>
      </w:r>
    </w:p>
    <w:p>
      <w:pPr>
        <w:pStyle w:val="ListParagraph"/>
        <w:numPr>
          <w:ilvl w:val="2"/>
          <w:numId w:val="20"/>
        </w:numPr>
        <w:tabs>
          <w:tab w:pos="1860" w:val="left" w:leader="none"/>
          <w:tab w:pos="1862" w:val="left" w:leader="none"/>
        </w:tabs>
        <w:spacing w:line="276" w:lineRule="auto" w:before="167" w:after="0"/>
        <w:ind w:left="130" w:right="198" w:firstLine="522"/>
        <w:jc w:val="left"/>
        <w:rPr>
          <w:b/>
          <w:sz w:val="18"/>
        </w:rPr>
      </w:pPr>
      <w:r>
        <w:rPr>
          <w:b/>
          <w:sz w:val="18"/>
        </w:rPr>
        <w:t>При проведении испытаний время стабилизации, выдержки и восстановления выбирают в зависимости от массы ССС или изделия с ССС по таблице</w:t>
      </w:r>
      <w:r>
        <w:rPr>
          <w:b/>
          <w:spacing w:val="-17"/>
          <w:sz w:val="18"/>
        </w:rPr>
        <w:t> </w:t>
      </w:r>
      <w:r>
        <w:rPr>
          <w:b/>
          <w:sz w:val="18"/>
        </w:rPr>
        <w:t>13.</w:t>
      </w:r>
    </w:p>
    <w:p>
      <w:pPr>
        <w:pStyle w:val="BodyText"/>
        <w:rPr>
          <w:sz w:val="20"/>
        </w:rPr>
      </w:pPr>
    </w:p>
    <w:p>
      <w:pPr>
        <w:spacing w:before="145"/>
        <w:ind w:left="130" w:right="0" w:firstLine="0"/>
        <w:jc w:val="left"/>
        <w:rPr>
          <w:b/>
          <w:sz w:val="16"/>
        </w:rPr>
      </w:pPr>
      <w:r>
        <w:rPr>
          <w:b/>
          <w:sz w:val="16"/>
        </w:rPr>
        <w:t>Т а б л и ц а   1 3 </w:t>
      </w:r>
    </w:p>
    <w:p>
      <w:pPr>
        <w:pStyle w:val="BodyText"/>
        <w:spacing w:before="7"/>
        <w:rPr>
          <w:sz w:val="9"/>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90"/>
        <w:gridCol w:w="5670"/>
      </w:tblGrid>
      <w:tr>
        <w:trPr>
          <w:trHeight w:val="640" w:hRule="atLeast"/>
        </w:trPr>
        <w:tc>
          <w:tcPr>
            <w:tcW w:w="3990" w:type="dxa"/>
          </w:tcPr>
          <w:p>
            <w:pPr>
              <w:pStyle w:val="TableParagraph"/>
              <w:spacing w:before="5"/>
              <w:rPr>
                <w:b/>
                <w:sz w:val="20"/>
              </w:rPr>
            </w:pPr>
          </w:p>
          <w:p>
            <w:pPr>
              <w:pStyle w:val="TableParagraph"/>
              <w:ind w:left="1481" w:right="1481"/>
              <w:jc w:val="center"/>
              <w:rPr>
                <w:b/>
                <w:sz w:val="14"/>
              </w:rPr>
            </w:pPr>
            <w:r>
              <w:rPr>
                <w:b/>
                <w:sz w:val="14"/>
              </w:rPr>
              <w:t>Масса CCC. кг</w:t>
            </w:r>
          </w:p>
        </w:tc>
        <w:tc>
          <w:tcPr>
            <w:tcW w:w="5670" w:type="dxa"/>
          </w:tcPr>
          <w:p>
            <w:pPr>
              <w:pStyle w:val="TableParagraph"/>
              <w:spacing w:before="142"/>
              <w:ind w:left="148"/>
              <w:rPr>
                <w:b/>
                <w:sz w:val="14"/>
              </w:rPr>
            </w:pPr>
            <w:r>
              <w:rPr>
                <w:b/>
                <w:sz w:val="14"/>
              </w:rPr>
              <w:t>Время стабилизации, выдержки в режиме испытаний и восстановления</w:t>
            </w:r>
          </w:p>
          <w:p>
            <w:pPr>
              <w:pStyle w:val="TableParagraph"/>
              <w:spacing w:before="36"/>
              <w:ind w:left="2512" w:right="2527"/>
              <w:jc w:val="center"/>
              <w:rPr>
                <w:b/>
                <w:sz w:val="14"/>
              </w:rPr>
            </w:pPr>
            <w:r>
              <w:rPr>
                <w:b/>
                <w:sz w:val="14"/>
              </w:rPr>
              <w:t>в НКУ. м</w:t>
            </w:r>
          </w:p>
        </w:tc>
      </w:tr>
      <w:tr>
        <w:trPr>
          <w:trHeight w:val="260" w:hRule="atLeast"/>
        </w:trPr>
        <w:tc>
          <w:tcPr>
            <w:tcW w:w="3990" w:type="dxa"/>
            <w:tcBorders>
              <w:bottom w:val="nil"/>
            </w:tcBorders>
          </w:tcPr>
          <w:p>
            <w:pPr>
              <w:pStyle w:val="TableParagraph"/>
              <w:spacing w:line="180" w:lineRule="exact" w:before="61"/>
              <w:ind w:left="627"/>
              <w:rPr>
                <w:b/>
                <w:sz w:val="16"/>
              </w:rPr>
            </w:pPr>
            <w:r>
              <w:rPr>
                <w:b/>
                <w:sz w:val="16"/>
              </w:rPr>
              <w:t>До 2 включ.</w:t>
            </w:r>
          </w:p>
        </w:tc>
        <w:tc>
          <w:tcPr>
            <w:tcW w:w="5670" w:type="dxa"/>
            <w:tcBorders>
              <w:bottom w:val="nil"/>
            </w:tcBorders>
          </w:tcPr>
          <w:p>
            <w:pPr>
              <w:pStyle w:val="TableParagraph"/>
              <w:spacing w:line="174" w:lineRule="exact" w:before="67"/>
              <w:ind w:left="2772"/>
              <w:rPr>
                <w:b/>
                <w:sz w:val="16"/>
              </w:rPr>
            </w:pPr>
            <w:r>
              <w:rPr>
                <w:b/>
                <w:w w:val="99"/>
                <w:sz w:val="16"/>
              </w:rPr>
              <w:t>2</w:t>
            </w:r>
          </w:p>
        </w:tc>
      </w:tr>
      <w:tr>
        <w:trPr>
          <w:trHeight w:val="180" w:hRule="atLeast"/>
        </w:trPr>
        <w:tc>
          <w:tcPr>
            <w:tcW w:w="3990" w:type="dxa"/>
            <w:tcBorders>
              <w:top w:val="nil"/>
              <w:bottom w:val="nil"/>
            </w:tcBorders>
          </w:tcPr>
          <w:p>
            <w:pPr>
              <w:pStyle w:val="TableParagraph"/>
              <w:spacing w:line="169" w:lineRule="exact" w:before="4"/>
              <w:ind w:left="124"/>
              <w:rPr>
                <w:b/>
                <w:sz w:val="16"/>
              </w:rPr>
            </w:pPr>
            <w:r>
              <w:rPr>
                <w:b/>
                <w:sz w:val="16"/>
              </w:rPr>
              <w:t>Се. 2 до 10 •</w:t>
            </w:r>
          </w:p>
        </w:tc>
        <w:tc>
          <w:tcPr>
            <w:tcW w:w="5670" w:type="dxa"/>
            <w:tcBorders>
              <w:top w:val="nil"/>
              <w:bottom w:val="nil"/>
            </w:tcBorders>
          </w:tcPr>
          <w:p>
            <w:pPr>
              <w:pStyle w:val="TableParagraph"/>
              <w:spacing w:line="169" w:lineRule="exact" w:before="4"/>
              <w:ind w:left="2772"/>
              <w:rPr>
                <w:b/>
                <w:sz w:val="16"/>
              </w:rPr>
            </w:pPr>
            <w:r>
              <w:rPr>
                <w:b/>
                <w:w w:val="99"/>
                <w:sz w:val="16"/>
              </w:rPr>
              <w:t>3</w:t>
            </w:r>
          </w:p>
        </w:tc>
      </w:tr>
      <w:tr>
        <w:trPr>
          <w:trHeight w:val="180" w:hRule="atLeast"/>
        </w:trPr>
        <w:tc>
          <w:tcPr>
            <w:tcW w:w="3990" w:type="dxa"/>
            <w:tcBorders>
              <w:top w:val="nil"/>
              <w:bottom w:val="nil"/>
            </w:tcBorders>
          </w:tcPr>
          <w:p>
            <w:pPr>
              <w:pStyle w:val="TableParagraph"/>
              <w:spacing w:line="171" w:lineRule="exact" w:before="9"/>
              <w:ind w:left="240"/>
              <w:rPr>
                <w:b/>
                <w:sz w:val="16"/>
              </w:rPr>
            </w:pPr>
            <w:r>
              <w:rPr>
                <w:b/>
                <w:sz w:val="16"/>
              </w:rPr>
              <w:t>я 10 » 20 »</w:t>
            </w:r>
          </w:p>
        </w:tc>
        <w:tc>
          <w:tcPr>
            <w:tcW w:w="5670" w:type="dxa"/>
            <w:tcBorders>
              <w:top w:val="nil"/>
              <w:bottom w:val="nil"/>
            </w:tcBorders>
          </w:tcPr>
          <w:p>
            <w:pPr>
              <w:pStyle w:val="TableParagraph"/>
              <w:spacing w:line="180" w:lineRule="exact"/>
              <w:ind w:left="2768"/>
              <w:rPr>
                <w:b/>
                <w:sz w:val="16"/>
              </w:rPr>
            </w:pPr>
            <w:r>
              <w:rPr>
                <w:b/>
                <w:w w:val="99"/>
                <w:sz w:val="16"/>
              </w:rPr>
              <w:t>4</w:t>
            </w:r>
          </w:p>
        </w:tc>
      </w:tr>
      <w:tr>
        <w:trPr>
          <w:trHeight w:val="240" w:hRule="atLeast"/>
        </w:trPr>
        <w:tc>
          <w:tcPr>
            <w:tcW w:w="3990" w:type="dxa"/>
            <w:tcBorders>
              <w:top w:val="nil"/>
            </w:tcBorders>
          </w:tcPr>
          <w:p>
            <w:pPr>
              <w:pStyle w:val="TableParagraph"/>
              <w:spacing w:before="1"/>
              <w:ind w:left="238"/>
              <w:rPr>
                <w:b/>
                <w:sz w:val="16"/>
              </w:rPr>
            </w:pPr>
            <w:r>
              <w:rPr>
                <w:i/>
                <w:sz w:val="15"/>
              </w:rPr>
              <w:t>* </w:t>
            </w:r>
            <w:r>
              <w:rPr>
                <w:b/>
                <w:sz w:val="16"/>
              </w:rPr>
              <w:t>20</w:t>
            </w:r>
          </w:p>
        </w:tc>
        <w:tc>
          <w:tcPr>
            <w:tcW w:w="5670" w:type="dxa"/>
            <w:tcBorders>
              <w:top w:val="nil"/>
            </w:tcBorders>
          </w:tcPr>
          <w:p>
            <w:pPr>
              <w:pStyle w:val="TableParagraph"/>
              <w:spacing w:before="7"/>
              <w:ind w:left="2772"/>
              <w:rPr>
                <w:b/>
                <w:sz w:val="16"/>
              </w:rPr>
            </w:pPr>
            <w:r>
              <w:rPr>
                <w:b/>
                <w:w w:val="99"/>
                <w:sz w:val="16"/>
              </w:rPr>
              <w:t>6</w:t>
            </w:r>
          </w:p>
        </w:tc>
      </w:tr>
    </w:tbl>
    <w:p>
      <w:pPr>
        <w:pStyle w:val="BodyText"/>
        <w:spacing w:line="249" w:lineRule="auto" w:before="114"/>
        <w:ind w:left="136" w:right="534" w:firstLine="504"/>
      </w:pPr>
      <w:r>
        <w:rPr/>
        <w:t>8ремя повышения или понижения температуры в климатической камере не включают в длитель­ ность выдержки.</w:t>
      </w:r>
    </w:p>
    <w:p>
      <w:pPr>
        <w:pStyle w:val="BodyText"/>
        <w:spacing w:line="261" w:lineRule="auto" w:before="55"/>
        <w:ind w:left="130" w:right="598" w:firstLine="510"/>
        <w:jc w:val="both"/>
      </w:pPr>
      <w:r>
        <w:rPr/>
        <w:t>При испытаниях на стойкость к воздействию верхнего и нижнего значения рабочей температуры (14.6.3 и 14.6.4) допускается  их  последовательное проведение со стабилизацией температуры ССС до  (25 ± 2) °С один раз перед началом испытаний и один раз в конце</w:t>
      </w:r>
      <w:r>
        <w:rPr>
          <w:spacing w:val="-6"/>
        </w:rPr>
        <w:t> </w:t>
      </w:r>
      <w:r>
        <w:rPr/>
        <w:t>испытаний.</w:t>
      </w:r>
    </w:p>
    <w:p>
      <w:pPr>
        <w:pStyle w:val="BodyText"/>
        <w:spacing w:line="268" w:lineRule="auto" w:before="27"/>
        <w:ind w:left="130" w:right="599" w:firstLine="510"/>
        <w:jc w:val="both"/>
      </w:pPr>
      <w:r>
        <w:rPr/>
        <w:t>Измерения силы света и координат цветности при испытаниях на стойкость к воздействию верхне­ го и нижнего значения рабочей температуры (14.6.3 и 14.6.4) проводят при отсутствии посторонней засветки.</w:t>
      </w:r>
    </w:p>
    <w:p>
      <w:pPr>
        <w:pStyle w:val="ListParagraph"/>
        <w:numPr>
          <w:ilvl w:val="2"/>
          <w:numId w:val="20"/>
        </w:numPr>
        <w:tabs>
          <w:tab w:pos="1887" w:val="left" w:leader="none"/>
          <w:tab w:pos="1889" w:val="left" w:leader="none"/>
        </w:tabs>
        <w:spacing w:line="271" w:lineRule="auto" w:before="23" w:after="0"/>
        <w:ind w:left="136" w:right="98" w:firstLine="516"/>
        <w:jc w:val="left"/>
        <w:rPr>
          <w:b/>
          <w:sz w:val="18"/>
        </w:rPr>
      </w:pPr>
      <w:r>
        <w:rPr>
          <w:b/>
          <w:sz w:val="18"/>
        </w:rPr>
        <w:t>Испытание на стойкость ССС к изменению температуры от нижнего до верхнего предельно­ го</w:t>
      </w:r>
      <w:r>
        <w:rPr>
          <w:b/>
          <w:spacing w:val="23"/>
          <w:sz w:val="18"/>
        </w:rPr>
        <w:t> </w:t>
      </w:r>
      <w:r>
        <w:rPr>
          <w:b/>
          <w:sz w:val="18"/>
        </w:rPr>
        <w:t>рабочего</w:t>
      </w:r>
      <w:r>
        <w:rPr>
          <w:b/>
          <w:spacing w:val="23"/>
          <w:sz w:val="18"/>
        </w:rPr>
        <w:t> </w:t>
      </w:r>
      <w:r>
        <w:rPr>
          <w:b/>
          <w:sz w:val="18"/>
        </w:rPr>
        <w:t>значения</w:t>
      </w:r>
      <w:r>
        <w:rPr>
          <w:b/>
          <w:spacing w:val="22"/>
          <w:sz w:val="18"/>
        </w:rPr>
        <w:t> </w:t>
      </w:r>
      <w:r>
        <w:rPr>
          <w:b/>
          <w:sz w:val="18"/>
        </w:rPr>
        <w:t>(8.1)</w:t>
      </w:r>
      <w:r>
        <w:rPr>
          <w:b/>
          <w:spacing w:val="22"/>
          <w:sz w:val="18"/>
        </w:rPr>
        <w:t> </w:t>
      </w:r>
      <w:r>
        <w:rPr>
          <w:b/>
          <w:sz w:val="18"/>
        </w:rPr>
        <w:t>проводят</w:t>
      </w:r>
      <w:r>
        <w:rPr>
          <w:b/>
          <w:spacing w:val="23"/>
          <w:sz w:val="18"/>
        </w:rPr>
        <w:t> </w:t>
      </w:r>
      <w:r>
        <w:rPr>
          <w:b/>
          <w:sz w:val="18"/>
        </w:rPr>
        <w:t>по</w:t>
      </w:r>
      <w:r>
        <w:rPr>
          <w:b/>
          <w:spacing w:val="22"/>
          <w:sz w:val="18"/>
        </w:rPr>
        <w:t> </w:t>
      </w:r>
      <w:r>
        <w:rPr>
          <w:b/>
          <w:sz w:val="18"/>
        </w:rPr>
        <w:t>ГОСТ</w:t>
      </w:r>
      <w:r>
        <w:rPr>
          <w:b/>
          <w:spacing w:val="22"/>
          <w:sz w:val="18"/>
        </w:rPr>
        <w:t> </w:t>
      </w:r>
      <w:r>
        <w:rPr>
          <w:b/>
          <w:sz w:val="18"/>
        </w:rPr>
        <w:t>20.57.406—81</w:t>
      </w:r>
      <w:r>
        <w:rPr>
          <w:b/>
          <w:spacing w:val="23"/>
          <w:sz w:val="18"/>
        </w:rPr>
        <w:t> </w:t>
      </w:r>
      <w:r>
        <w:rPr>
          <w:b/>
          <w:sz w:val="18"/>
        </w:rPr>
        <w:t>(метод</w:t>
      </w:r>
      <w:r>
        <w:rPr>
          <w:b/>
          <w:spacing w:val="23"/>
          <w:sz w:val="18"/>
        </w:rPr>
        <w:t> </w:t>
      </w:r>
      <w:r>
        <w:rPr>
          <w:b/>
          <w:sz w:val="18"/>
        </w:rPr>
        <w:t>205-2).</w:t>
      </w:r>
      <w:r>
        <w:rPr>
          <w:b/>
          <w:spacing w:val="22"/>
          <w:sz w:val="18"/>
        </w:rPr>
        <w:t> </w:t>
      </w:r>
      <w:r>
        <w:rPr>
          <w:b/>
          <w:sz w:val="18"/>
        </w:rPr>
        <w:t>Испытание</w:t>
      </w:r>
      <w:r>
        <w:rPr>
          <w:b/>
          <w:spacing w:val="22"/>
          <w:sz w:val="18"/>
        </w:rPr>
        <w:t> </w:t>
      </w:r>
      <w:r>
        <w:rPr>
          <w:b/>
          <w:sz w:val="18"/>
        </w:rPr>
        <w:t>ССС</w:t>
      </w:r>
      <w:r>
        <w:rPr>
          <w:b/>
          <w:spacing w:val="22"/>
          <w:sz w:val="18"/>
        </w:rPr>
        <w:t> </w:t>
      </w:r>
      <w:r>
        <w:rPr>
          <w:b/>
          <w:sz w:val="18"/>
        </w:rPr>
        <w:t>в</w:t>
      </w:r>
      <w:r>
        <w:rPr>
          <w:b/>
          <w:spacing w:val="21"/>
          <w:sz w:val="18"/>
        </w:rPr>
        <w:t> </w:t>
      </w:r>
      <w:r>
        <w:rPr>
          <w:b/>
          <w:sz w:val="18"/>
        </w:rPr>
        <w:t>транспорт­</w:t>
      </w:r>
    </w:p>
    <w:p>
      <w:pPr>
        <w:pStyle w:val="BodyText"/>
        <w:spacing w:line="190" w:lineRule="exact"/>
        <w:ind w:left="136"/>
      </w:pPr>
      <w:r>
        <w:rPr/>
        <w:t>ной таре (13.4) проводят по ГОСТ 20.57.406—81 (метод 205-1). Испытания проводят в камерах тепла и</w:t>
      </w:r>
    </w:p>
    <w:p>
      <w:pPr>
        <w:pStyle w:val="BodyText"/>
        <w:spacing w:before="27"/>
        <w:ind w:left="121"/>
      </w:pPr>
      <w:r>
        <w:rPr/>
        <w:t>холода.</w:t>
      </w:r>
    </w:p>
    <w:p>
      <w:pPr>
        <w:pStyle w:val="BodyText"/>
        <w:spacing w:before="44"/>
        <w:ind w:left="640"/>
      </w:pPr>
      <w:r>
        <w:rPr/>
        <w:t>Нормы испытательных режимов:</w:t>
      </w:r>
    </w:p>
    <w:p>
      <w:pPr>
        <w:pStyle w:val="ListParagraph"/>
        <w:numPr>
          <w:ilvl w:val="1"/>
          <w:numId w:val="17"/>
        </w:numPr>
        <w:tabs>
          <w:tab w:pos="820" w:val="left" w:leader="none"/>
        </w:tabs>
        <w:spacing w:line="240" w:lineRule="auto" w:before="59" w:after="0"/>
        <w:ind w:left="820" w:right="0" w:hanging="171"/>
        <w:jc w:val="left"/>
        <w:rPr>
          <w:b/>
          <w:sz w:val="18"/>
        </w:rPr>
      </w:pPr>
      <w:r>
        <w:rPr>
          <w:b/>
          <w:sz w:val="18"/>
        </w:rPr>
        <w:t>пониженная температура.................................................................................................. минус (60 ± 3)</w:t>
      </w:r>
      <w:r>
        <w:rPr>
          <w:b/>
          <w:spacing w:val="-11"/>
          <w:sz w:val="18"/>
        </w:rPr>
        <w:t> </w:t>
      </w:r>
      <w:r>
        <w:rPr>
          <w:b/>
          <w:sz w:val="18"/>
        </w:rPr>
        <w:t>°С;</w:t>
      </w:r>
    </w:p>
    <w:p>
      <w:pPr>
        <w:pStyle w:val="ListParagraph"/>
        <w:numPr>
          <w:ilvl w:val="1"/>
          <w:numId w:val="17"/>
        </w:numPr>
        <w:tabs>
          <w:tab w:pos="820" w:val="left" w:leader="none"/>
        </w:tabs>
        <w:spacing w:line="240" w:lineRule="auto" w:before="65" w:after="0"/>
        <w:ind w:left="820" w:right="0" w:hanging="171"/>
        <w:jc w:val="left"/>
        <w:rPr>
          <w:b/>
          <w:i/>
          <w:sz w:val="18"/>
        </w:rPr>
      </w:pPr>
      <w:r>
        <w:rPr>
          <w:b/>
          <w:sz w:val="18"/>
        </w:rPr>
        <w:t>повышенная температура............................................................................................................. (65 ± 3)</w:t>
      </w:r>
      <w:r>
        <w:rPr>
          <w:b/>
          <w:spacing w:val="-26"/>
          <w:sz w:val="18"/>
        </w:rPr>
        <w:t> </w:t>
      </w:r>
      <w:r>
        <w:rPr>
          <w:b/>
          <w:i/>
          <w:sz w:val="18"/>
        </w:rPr>
        <w:t>°С\</w:t>
      </w:r>
    </w:p>
    <w:p>
      <w:pPr>
        <w:pStyle w:val="ListParagraph"/>
        <w:numPr>
          <w:ilvl w:val="1"/>
          <w:numId w:val="17"/>
        </w:numPr>
        <w:tabs>
          <w:tab w:pos="815" w:val="left" w:leader="none"/>
        </w:tabs>
        <w:spacing w:line="240" w:lineRule="auto" w:before="62" w:after="0"/>
        <w:ind w:left="814" w:right="0" w:hanging="165"/>
        <w:jc w:val="left"/>
        <w:rPr>
          <w:b/>
          <w:sz w:val="18"/>
        </w:rPr>
      </w:pPr>
      <w:r>
        <w:rPr>
          <w:b/>
          <w:sz w:val="18"/>
        </w:rPr>
        <w:t>скорость</w:t>
      </w:r>
      <w:r>
        <w:rPr>
          <w:b/>
          <w:spacing w:val="-2"/>
          <w:sz w:val="18"/>
        </w:rPr>
        <w:t> </w:t>
      </w:r>
      <w:r>
        <w:rPr>
          <w:b/>
          <w:sz w:val="18"/>
        </w:rPr>
        <w:t>охлаждения/нагрееа</w:t>
      </w:r>
      <w:r>
        <w:rPr>
          <w:b/>
          <w:spacing w:val="-1"/>
          <w:sz w:val="18"/>
        </w:rPr>
        <w:t> </w:t>
      </w:r>
      <w:r>
        <w:rPr>
          <w:b/>
          <w:sz w:val="18"/>
        </w:rPr>
        <w:t>камер........................................................</w:t>
      </w:r>
      <w:r>
        <w:rPr>
          <w:b/>
          <w:spacing w:val="-23"/>
          <w:sz w:val="18"/>
        </w:rPr>
        <w:t> </w:t>
      </w:r>
      <w:r>
        <w:rPr>
          <w:b/>
          <w:sz w:val="18"/>
        </w:rPr>
        <w:t>от</w:t>
      </w:r>
      <w:r>
        <w:rPr>
          <w:b/>
          <w:spacing w:val="-1"/>
          <w:sz w:val="18"/>
        </w:rPr>
        <w:t> </w:t>
      </w:r>
      <w:r>
        <w:rPr>
          <w:b/>
          <w:sz w:val="18"/>
        </w:rPr>
        <w:t>(1</w:t>
      </w:r>
      <w:r>
        <w:rPr>
          <w:b/>
          <w:spacing w:val="-1"/>
          <w:sz w:val="18"/>
        </w:rPr>
        <w:t> </w:t>
      </w:r>
      <w:r>
        <w:rPr>
          <w:b/>
          <w:sz w:val="18"/>
        </w:rPr>
        <w:t>±</w:t>
      </w:r>
      <w:r>
        <w:rPr>
          <w:b/>
          <w:spacing w:val="-8"/>
          <w:sz w:val="18"/>
        </w:rPr>
        <w:t> </w:t>
      </w:r>
      <w:r>
        <w:rPr>
          <w:b/>
          <w:sz w:val="18"/>
        </w:rPr>
        <w:t>0.2)</w:t>
      </w:r>
      <w:r>
        <w:rPr>
          <w:b/>
          <w:spacing w:val="-1"/>
          <w:sz w:val="18"/>
        </w:rPr>
        <w:t> </w:t>
      </w:r>
      <w:r>
        <w:rPr>
          <w:b/>
          <w:sz w:val="18"/>
        </w:rPr>
        <w:t>до</w:t>
      </w:r>
      <w:r>
        <w:rPr>
          <w:b/>
          <w:spacing w:val="-1"/>
          <w:sz w:val="18"/>
        </w:rPr>
        <w:t> </w:t>
      </w:r>
      <w:r>
        <w:rPr>
          <w:b/>
          <w:sz w:val="18"/>
        </w:rPr>
        <w:t>(5</w:t>
      </w:r>
      <w:r>
        <w:rPr>
          <w:b/>
          <w:spacing w:val="-1"/>
          <w:sz w:val="18"/>
        </w:rPr>
        <w:t> </w:t>
      </w:r>
      <w:r>
        <w:rPr>
          <w:b/>
          <w:sz w:val="18"/>
        </w:rPr>
        <w:t>±</w:t>
      </w:r>
      <w:r>
        <w:rPr>
          <w:b/>
          <w:spacing w:val="-8"/>
          <w:sz w:val="18"/>
        </w:rPr>
        <w:t> </w:t>
      </w:r>
      <w:r>
        <w:rPr>
          <w:b/>
          <w:sz w:val="18"/>
        </w:rPr>
        <w:t>0,2)</w:t>
      </w:r>
      <w:r>
        <w:rPr>
          <w:b/>
          <w:spacing w:val="-1"/>
          <w:sz w:val="18"/>
        </w:rPr>
        <w:t> </w:t>
      </w:r>
      <w:r>
        <w:rPr>
          <w:b/>
          <w:sz w:val="18"/>
        </w:rPr>
        <w:t>°С/мин</w:t>
      </w:r>
    </w:p>
    <w:p>
      <w:pPr>
        <w:pStyle w:val="BodyText"/>
        <w:spacing w:before="44"/>
        <w:ind w:right="653"/>
        <w:jc w:val="right"/>
      </w:pPr>
      <w:r>
        <w:rPr/>
        <w:t>за период не более 5 мин (метод 205-2):</w:t>
      </w:r>
    </w:p>
    <w:p>
      <w:pPr>
        <w:pStyle w:val="BodyText"/>
        <w:spacing w:before="62"/>
        <w:ind w:left="642"/>
      </w:pPr>
      <w:r>
        <w:rPr/>
        <w:t>-  число циклов испытания................................................................................................................................2;</w:t>
      </w:r>
    </w:p>
    <w:p>
      <w:pPr>
        <w:pStyle w:val="ListParagraph"/>
        <w:numPr>
          <w:ilvl w:val="0"/>
          <w:numId w:val="21"/>
        </w:numPr>
        <w:tabs>
          <w:tab w:pos="814" w:val="left" w:leader="none"/>
          <w:tab w:pos="9650" w:val="right" w:leader="dot"/>
        </w:tabs>
        <w:spacing w:line="240" w:lineRule="auto" w:before="80" w:after="0"/>
        <w:ind w:left="813" w:right="0" w:hanging="171"/>
        <w:jc w:val="left"/>
        <w:rPr>
          <w:b/>
          <w:sz w:val="18"/>
        </w:rPr>
      </w:pPr>
      <w:r>
        <w:rPr>
          <w:b/>
          <w:sz w:val="18"/>
        </w:rPr>
        <w:t>число циклов испытания ССС в</w:t>
      </w:r>
      <w:r>
        <w:rPr>
          <w:b/>
          <w:spacing w:val="-2"/>
          <w:sz w:val="18"/>
        </w:rPr>
        <w:t> </w:t>
      </w:r>
      <w:r>
        <w:rPr>
          <w:b/>
          <w:sz w:val="18"/>
        </w:rPr>
        <w:t>транспортной</w:t>
      </w:r>
      <w:r>
        <w:rPr>
          <w:b/>
          <w:spacing w:val="-1"/>
          <w:sz w:val="18"/>
        </w:rPr>
        <w:t> </w:t>
      </w:r>
      <w:r>
        <w:rPr>
          <w:b/>
          <w:sz w:val="18"/>
        </w:rPr>
        <w:t>таре.</w:t>
        <w:tab/>
        <w:t>5.</w:t>
      </w:r>
    </w:p>
    <w:p>
      <w:pPr>
        <w:pStyle w:val="BodyText"/>
        <w:spacing w:line="261" w:lineRule="auto" w:before="62"/>
        <w:ind w:left="118" w:right="638" w:firstLine="522"/>
      </w:pPr>
      <w:r>
        <w:rPr/>
        <w:t>Сначала проводят испытания методом 205-2 в одной термокамере. Испытания проводят на ССС под электрической нагрузкой. Перед и после испытания (после восстановления в НКУ) измеряют осевую силу света</w:t>
      </w:r>
      <w:r>
        <w:rPr>
          <w:spacing w:val="-13"/>
        </w:rPr>
        <w:t> </w:t>
      </w:r>
      <w:r>
        <w:rPr/>
        <w:t>ССС.</w:t>
      </w:r>
    </w:p>
    <w:p>
      <w:pPr>
        <w:spacing w:before="161"/>
        <w:ind w:left="0" w:right="588" w:firstLine="0"/>
        <w:jc w:val="right"/>
        <w:rPr>
          <w:sz w:val="17"/>
        </w:rPr>
      </w:pPr>
      <w:r>
        <w:rPr>
          <w:sz w:val="17"/>
        </w:rPr>
        <w:t>17</w:t>
      </w:r>
    </w:p>
    <w:p>
      <w:pPr>
        <w:spacing w:after="0"/>
        <w:jc w:val="right"/>
        <w:rPr>
          <w:sz w:val="17"/>
        </w:rPr>
        <w:sectPr>
          <w:pgSz w:w="11900" w:h="16840"/>
          <w:pgMar w:header="520" w:footer="515" w:top="720" w:bottom="720" w:left="900" w:right="64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both"/>
      </w:pPr>
      <w:r>
        <w:rPr/>
        <w:t>ГОСТ Р 56057—2014</w:t>
      </w:r>
    </w:p>
    <w:p>
      <w:pPr>
        <w:pStyle w:val="BodyText"/>
        <w:spacing w:before="10"/>
        <w:rPr>
          <w:sz w:val="25"/>
        </w:rPr>
      </w:pPr>
    </w:p>
    <w:p>
      <w:pPr>
        <w:pStyle w:val="BodyText"/>
        <w:spacing w:line="271" w:lineRule="auto"/>
        <w:ind w:left="114" w:right="181" w:firstLine="522"/>
        <w:jc w:val="both"/>
      </w:pPr>
      <w:r>
        <w:rPr/>
        <w:t>Затем ССС в транспортной таре испытывают методом 205*1. время переноса ССС из камеры тепла в камеру холода и обратно не более 3 мин. После испытания и восстановления в НКУ проводят визуаль­ ный осмотр и проверку функционирования ССС.</w:t>
      </w:r>
    </w:p>
    <w:p>
      <w:pPr>
        <w:pStyle w:val="BodyText"/>
        <w:spacing w:line="261" w:lineRule="auto" w:before="18"/>
        <w:ind w:left="114" w:right="181" w:firstLine="522"/>
        <w:jc w:val="both"/>
      </w:pPr>
      <w:r>
        <w:rPr/>
        <w:t>Результаты считают удовлетворительными, если не произошло изменений внешнего вида ССС. значения сипы света ССС до и после испытаний одинаковы и результаты проверки функционирования положительны.</w:t>
      </w:r>
    </w:p>
    <w:p>
      <w:pPr>
        <w:pStyle w:val="ListParagraph"/>
        <w:numPr>
          <w:ilvl w:val="2"/>
          <w:numId w:val="20"/>
        </w:numPr>
        <w:tabs>
          <w:tab w:pos="1846" w:val="left" w:leader="none"/>
          <w:tab w:pos="1847" w:val="left" w:leader="none"/>
        </w:tabs>
        <w:spacing w:line="271" w:lineRule="auto" w:before="26" w:after="0"/>
        <w:ind w:left="114" w:right="101" w:firstLine="525"/>
        <w:jc w:val="left"/>
        <w:rPr>
          <w:b/>
          <w:sz w:val="18"/>
        </w:rPr>
      </w:pPr>
      <w:r>
        <w:rPr>
          <w:b/>
          <w:sz w:val="18"/>
        </w:rPr>
        <w:t>Испытание на воздействие повышенной рабочей температуры окружающей среды (8.1) проводят по ГОСТ 20.57.406—81 (метод 201 -2.1). Испытание совмещают с испытанием на воздействие повышенной предельной температуры среды по ГОСТ 20.57.406—81 (метод</w:t>
      </w:r>
      <w:r>
        <w:rPr>
          <w:b/>
          <w:spacing w:val="-6"/>
          <w:sz w:val="18"/>
        </w:rPr>
        <w:t> </w:t>
      </w:r>
      <w:r>
        <w:rPr>
          <w:b/>
          <w:sz w:val="18"/>
        </w:rPr>
        <w:t>202-1).</w:t>
      </w:r>
    </w:p>
    <w:p>
      <w:pPr>
        <w:pStyle w:val="BodyText"/>
        <w:spacing w:line="264" w:lineRule="auto" w:before="15"/>
        <w:ind w:left="114" w:right="155" w:firstLine="521"/>
      </w:pPr>
      <w:r>
        <w:rPr/>
        <w:t>Испытания проводят на ССС под электрической нагрузкой. Во время испытаний обеспечивают кон­ троль силы света и координат цветности излучения ССС. например, через прозрачное окно камеры из бесцветного стекла. Предварительно необходимо убедиться, что стекло камеры бесцветное, в против­ ном случае надо ввести поправку в значения измеренных координат цветности.</w:t>
      </w:r>
    </w:p>
    <w:p>
      <w:pPr>
        <w:pStyle w:val="BodyText"/>
        <w:spacing w:line="266" w:lineRule="auto" w:before="24"/>
        <w:ind w:left="105" w:right="174" w:firstLine="521"/>
        <w:jc w:val="both"/>
      </w:pPr>
      <w:r>
        <w:rPr/>
        <w:t>ССС устанавливают в испытательную камеру так, чтобы свет от нее был направлен в сторону окна камеры. Перед окном камеры устанавливают ФПУ для контроля изменения силы света и слектроколори- метр для измерения координат цветности излучения ССС. Во время испытания перемещение ФПУ не допускается.</w:t>
      </w:r>
    </w:p>
    <w:p>
      <w:pPr>
        <w:pStyle w:val="BodyText"/>
        <w:spacing w:before="22"/>
        <w:ind w:left="636"/>
      </w:pPr>
      <w:r>
        <w:rPr/>
        <w:t>Перед испытанием ССС выдерживают при температуре (25 ± 2) °С. время выдержки по таблице</w:t>
      </w:r>
    </w:p>
    <w:p>
      <w:pPr>
        <w:pStyle w:val="BodyText"/>
        <w:spacing w:line="273" w:lineRule="auto" w:before="23"/>
        <w:ind w:left="114" w:right="182" w:firstLine="21"/>
        <w:jc w:val="both"/>
      </w:pPr>
      <w:r>
        <w:rPr/>
        <w:t>13. Затем ССС включают и устанавливают номинальные параметры питания для дневного режима рабо­ ты. Через 30 мин после включения и стабилизации световых характеристик ССС. через окно камеры измеряют координаты цветности и величину, пропорциональную силе света. </w:t>
      </w:r>
      <w:r>
        <w:rPr>
          <w:i/>
        </w:rPr>
        <w:t>N</w:t>
      </w:r>
      <w:r>
        <w:rPr/>
        <w:t>*</w:t>
      </w:r>
      <w:r>
        <w:rPr>
          <w:position w:val="-4"/>
          <w:sz w:val="12"/>
        </w:rPr>
        <w:t>2</w:t>
      </w:r>
      <w:r>
        <w:rPr/>
        <w:t>§.</w:t>
      </w:r>
    </w:p>
    <w:p>
      <w:pPr>
        <w:pStyle w:val="BodyText"/>
        <w:spacing w:line="178" w:lineRule="exact"/>
        <w:ind w:left="114" w:firstLine="513"/>
        <w:jc w:val="both"/>
      </w:pPr>
      <w:r>
        <w:rPr/>
        <w:t>Затем повышают температуру в камере до (55 ± 2) °С и выдерживают ССС а течение времени, ука­</w:t>
      </w:r>
    </w:p>
    <w:p>
      <w:pPr>
        <w:pStyle w:val="BodyText"/>
        <w:spacing w:line="271" w:lineRule="auto" w:before="12"/>
        <w:ind w:left="114" w:right="220"/>
        <w:jc w:val="both"/>
      </w:pPr>
      <w:r>
        <w:rPr/>
        <w:t>занного в таблице 13. По истечении времени выдержки через окно камеры проводят повторное измере­ ние координат цветности и величины, пропорциональной силе света. /V</w:t>
      </w:r>
      <w:r>
        <w:rPr>
          <w:position w:val="-4"/>
          <w:sz w:val="12"/>
        </w:rPr>
        <w:t>455</w:t>
      </w:r>
      <w:r>
        <w:rPr/>
        <w:t>.</w:t>
      </w:r>
    </w:p>
    <w:p>
      <w:pPr>
        <w:pStyle w:val="BodyText"/>
        <w:spacing w:line="184" w:lineRule="exact"/>
        <w:ind w:left="114" w:firstLine="522"/>
        <w:jc w:val="both"/>
      </w:pPr>
      <w:r>
        <w:rPr/>
        <w:t>Затем, не вынимая ССС изкамеры и не выключая ее. температуру повышают до верхнего  значения</w:t>
      </w:r>
    </w:p>
    <w:p>
      <w:pPr>
        <w:pStyle w:val="BodyText"/>
        <w:spacing w:line="271" w:lineRule="auto" w:before="27"/>
        <w:ind w:left="114" w:right="220"/>
        <w:jc w:val="both"/>
      </w:pPr>
      <w:r>
        <w:rPr/>
        <w:t>предельной рабочей температуры (65 ± 2) °С. Длительность выдержки выбирают по таблице 13. вовре­ мя испытания контролируют свечение светодиодов.</w:t>
      </w:r>
    </w:p>
    <w:p>
      <w:pPr>
        <w:pStyle w:val="BodyText"/>
        <w:spacing w:line="266" w:lineRule="auto" w:before="18"/>
        <w:ind w:left="114" w:right="173" w:firstLine="522"/>
        <w:jc w:val="both"/>
      </w:pPr>
      <w:r>
        <w:rPr/>
        <w:t>После этого, не вынимая ССС из камеры и не выключая ее. температуру понижают до (2512) °С. выдерживают ССС при этой температуре в течение времени. указа иного в таблице 13. и через окно каме­ ры проводят измерение координат цветности и величины, пропорциональной силе света. Допускается последовательное проведение испытаний на воздействие повышенной и пониженной рабочей темпера­ туры окружающей среды со стабилизацией температуры до (25 ± 2) *С один раз перед начапом и один  раз в конце</w:t>
      </w:r>
      <w:r>
        <w:rPr>
          <w:spacing w:val="-5"/>
        </w:rPr>
        <w:t> </w:t>
      </w:r>
      <w:r>
        <w:rPr/>
        <w:t>испытаний.</w:t>
      </w:r>
    </w:p>
    <w:p>
      <w:pPr>
        <w:pStyle w:val="BodyText"/>
        <w:spacing w:line="249" w:lineRule="auto" w:before="22"/>
        <w:ind w:left="114" w:right="182" w:firstLine="522"/>
        <w:jc w:val="both"/>
      </w:pPr>
      <w:r>
        <w:rPr/>
        <w:t>После испытаний рассчитывают знзчение температурного коэффициента изменения силы света    К, зд по</w:t>
      </w:r>
      <w:r>
        <w:rPr>
          <w:spacing w:val="-3"/>
        </w:rPr>
        <w:t> </w:t>
      </w:r>
      <w:r>
        <w:rPr/>
        <w:t>формуле</w:t>
      </w:r>
    </w:p>
    <w:p>
      <w:pPr>
        <w:pStyle w:val="BodyText"/>
        <w:spacing w:before="4"/>
        <w:rPr>
          <w:sz w:val="26"/>
        </w:rPr>
      </w:pPr>
    </w:p>
    <w:p>
      <w:pPr>
        <w:spacing w:before="0"/>
        <w:ind w:left="0" w:right="172" w:firstLine="0"/>
        <w:jc w:val="right"/>
        <w:rPr>
          <w:rFonts w:ascii="Times New Roman"/>
          <w:b/>
          <w:sz w:val="11"/>
        </w:rPr>
      </w:pPr>
      <w:r>
        <w:rPr>
          <w:rFonts w:ascii="Times New Roman"/>
          <w:b/>
          <w:sz w:val="7"/>
        </w:rPr>
        <w:t>(2 </w:t>
      </w:r>
      <w:r>
        <w:rPr>
          <w:rFonts w:ascii="Times New Roman"/>
          <w:b/>
          <w:position w:val="-2"/>
          <w:sz w:val="11"/>
        </w:rPr>
        <w:t>&gt;</w:t>
      </w:r>
    </w:p>
    <w:p>
      <w:pPr>
        <w:pStyle w:val="BodyText"/>
        <w:rPr>
          <w:rFonts w:ascii="Times New Roman"/>
          <w:sz w:val="12"/>
        </w:rPr>
      </w:pPr>
    </w:p>
    <w:p>
      <w:pPr>
        <w:pStyle w:val="BodyText"/>
        <w:rPr>
          <w:rFonts w:ascii="Times New Roman"/>
          <w:sz w:val="12"/>
        </w:rPr>
      </w:pPr>
    </w:p>
    <w:p>
      <w:pPr>
        <w:pStyle w:val="BodyText"/>
        <w:spacing w:line="211" w:lineRule="auto" w:before="88"/>
        <w:ind w:left="114" w:right="180"/>
        <w:jc w:val="both"/>
      </w:pPr>
      <w:r>
        <w:rPr/>
        <w:t>и значение осевой сипы света ССС /«</w:t>
      </w:r>
      <w:r>
        <w:rPr>
          <w:position w:val="-4"/>
          <w:sz w:val="12"/>
        </w:rPr>
        <w:t>55 </w:t>
      </w:r>
      <w:r>
        <w:rPr/>
        <w:t>при воздействии верхнего значения рабочей температуры при минимальном, номинальном и максимальном значении параметров питания дневного режима работы</w:t>
      </w:r>
    </w:p>
    <w:p>
      <w:pPr>
        <w:pStyle w:val="BodyText"/>
        <w:spacing w:before="24"/>
        <w:ind w:left="114"/>
        <w:jc w:val="both"/>
      </w:pPr>
      <w:r>
        <w:rPr/>
        <w:t>по формуле</w:t>
      </w:r>
    </w:p>
    <w:p>
      <w:pPr>
        <w:spacing w:after="0"/>
        <w:jc w:val="both"/>
        <w:sectPr>
          <w:pgSz w:w="11900" w:h="16840"/>
          <w:pgMar w:header="520" w:footer="515" w:top="720" w:bottom="720" w:left="1480" w:right="500"/>
        </w:sectPr>
      </w:pPr>
    </w:p>
    <w:p>
      <w:pPr>
        <w:pStyle w:val="BodyText"/>
        <w:spacing w:before="4"/>
        <w:rPr>
          <w:sz w:val="22"/>
        </w:rPr>
      </w:pPr>
    </w:p>
    <w:p>
      <w:pPr>
        <w:spacing w:line="121" w:lineRule="exact" w:before="0"/>
        <w:ind w:left="0" w:right="0" w:firstLine="0"/>
        <w:jc w:val="right"/>
        <w:rPr>
          <w:rFonts w:ascii="Times New Roman" w:hAnsi="Times New Roman"/>
          <w:b/>
          <w:sz w:val="15"/>
        </w:rPr>
      </w:pPr>
      <w:r>
        <w:rPr>
          <w:rFonts w:ascii="Times New Roman" w:hAnsi="Times New Roman"/>
          <w:b/>
          <w:sz w:val="15"/>
        </w:rPr>
        <w:t>/•56 = /*</w:t>
      </w:r>
    </w:p>
    <w:p>
      <w:pPr>
        <w:spacing w:line="193" w:lineRule="exact" w:before="104"/>
        <w:ind w:left="295" w:right="0" w:firstLine="0"/>
        <w:jc w:val="left"/>
        <w:rPr>
          <w:rFonts w:ascii="Times New Roman"/>
          <w:b/>
          <w:sz w:val="15"/>
        </w:rPr>
      </w:pPr>
      <w:r>
        <w:rPr/>
        <w:br w:type="column"/>
      </w:r>
      <w:r>
        <w:rPr>
          <w:i/>
          <w:position w:val="5"/>
          <w:sz w:val="16"/>
        </w:rPr>
        <w:t>N  </w:t>
      </w:r>
      <w:r>
        <w:rPr>
          <w:rFonts w:ascii="Times New Roman"/>
          <w:b/>
          <w:sz w:val="15"/>
        </w:rPr>
        <w:t>55</w:t>
      </w:r>
    </w:p>
    <w:p>
      <w:pPr>
        <w:spacing w:line="81" w:lineRule="exact" w:before="0"/>
        <w:ind w:left="97" w:right="0" w:firstLine="0"/>
        <w:jc w:val="left"/>
        <w:rPr>
          <w:rFonts w:ascii="Times New Roman"/>
          <w:b/>
          <w:sz w:val="15"/>
        </w:rPr>
      </w:pPr>
      <w:r>
        <w:rPr>
          <w:rFonts w:ascii="Times New Roman"/>
          <w:b/>
          <w:sz w:val="15"/>
        </w:rPr>
        <w:t>25</w:t>
      </w:r>
    </w:p>
    <w:p>
      <w:pPr>
        <w:spacing w:before="131"/>
        <w:ind w:left="0" w:right="184" w:firstLine="0"/>
        <w:jc w:val="right"/>
        <w:rPr>
          <w:b/>
          <w:sz w:val="15"/>
        </w:rPr>
      </w:pPr>
      <w:r>
        <w:rPr/>
        <w:br w:type="column"/>
      </w:r>
      <w:r>
        <w:rPr>
          <w:b/>
          <w:sz w:val="15"/>
        </w:rPr>
        <w:t>(</w:t>
      </w:r>
      <w:r>
        <w:rPr>
          <w:b/>
          <w:sz w:val="21"/>
        </w:rPr>
        <w:t>3</w:t>
      </w:r>
      <w:r>
        <w:rPr>
          <w:b/>
          <w:sz w:val="15"/>
        </w:rPr>
        <w:t>)</w:t>
      </w:r>
    </w:p>
    <w:p>
      <w:pPr>
        <w:spacing w:after="0"/>
        <w:jc w:val="right"/>
        <w:rPr>
          <w:sz w:val="15"/>
        </w:rPr>
        <w:sectPr>
          <w:type w:val="continuous"/>
          <w:pgSz w:w="11900" w:h="16840"/>
          <w:pgMar w:top="720" w:bottom="700" w:left="1480" w:right="500"/>
          <w:cols w:num="3" w:equalWidth="0">
            <w:col w:w="4783" w:space="40"/>
            <w:col w:w="661" w:space="40"/>
            <w:col w:w="4396"/>
          </w:cols>
        </w:sectPr>
      </w:pPr>
    </w:p>
    <w:p>
      <w:pPr>
        <w:pStyle w:val="BodyText"/>
        <w:spacing w:line="201" w:lineRule="exact"/>
        <w:ind w:left="810" w:right="68"/>
        <w:jc w:val="center"/>
      </w:pPr>
      <w:r>
        <w:rPr/>
        <w:t>W.25</w:t>
      </w:r>
    </w:p>
    <w:p>
      <w:pPr>
        <w:pStyle w:val="BodyText"/>
        <w:spacing w:line="268" w:lineRule="auto" w:before="138"/>
        <w:ind w:left="1130" w:right="636" w:hanging="1017"/>
      </w:pPr>
      <w:r>
        <w:rPr/>
        <w:t>где </w:t>
      </w:r>
      <w:r>
        <w:rPr>
          <w:i/>
        </w:rPr>
        <w:t>1.2$ </w:t>
      </w:r>
      <w:r>
        <w:rPr/>
        <w:t>— значение осевой силы света, измеренное в НКУ при минимальном, номинальном и макси­ мальном значении напряжения или тока питания дневного режима работы, кд.</w:t>
      </w:r>
    </w:p>
    <w:p>
      <w:pPr>
        <w:pStyle w:val="BodyText"/>
        <w:spacing w:line="271" w:lineRule="auto" w:before="21"/>
        <w:ind w:left="114" w:right="184" w:firstLine="521"/>
        <w:jc w:val="both"/>
      </w:pPr>
      <w:r>
        <w:rPr/>
        <w:t>Результаты считают удовлетворительными, если при испытании не наблюдалось мерцания и пога­ сания светодиодов, измеренные значения осевой силы света и координат цветности излучения ССС соответствуют требованиям разделов 6 и 7 соответственно и значения силы света и координат цветнос­ ти ССС до и после испытаний одинаковы.</w:t>
      </w:r>
    </w:p>
    <w:p>
      <w:pPr>
        <w:pStyle w:val="BodyText"/>
        <w:tabs>
          <w:tab w:pos="1841" w:val="left" w:leader="none"/>
        </w:tabs>
        <w:spacing w:line="273" w:lineRule="auto"/>
        <w:ind w:left="114" w:right="171" w:firstLine="525"/>
        <w:jc w:val="both"/>
      </w:pPr>
      <w:r>
        <w:rPr/>
        <w:t>14.6.4</w:t>
        <w:tab/>
        <w:t>Испытание на воздействие пониженной рабочей температуры среды (8.1)</w:t>
      </w:r>
      <w:r>
        <w:rPr>
          <w:spacing w:val="20"/>
        </w:rPr>
        <w:t> </w:t>
      </w:r>
      <w:r>
        <w:rPr/>
        <w:t>проводят</w:t>
      </w:r>
      <w:r>
        <w:rPr>
          <w:spacing w:val="1"/>
        </w:rPr>
        <w:t> </w:t>
      </w:r>
      <w:r>
        <w:rPr/>
        <w:t>по ГОСТ 20.57.406—81 (метод 203-1) в камере холода. При испытании измеряют силу света и координаты цветности</w:t>
      </w:r>
      <w:r>
        <w:rPr>
          <w:spacing w:val="-4"/>
        </w:rPr>
        <w:t> </w:t>
      </w:r>
      <w:r>
        <w:rPr/>
        <w:t>ССС.</w:t>
      </w:r>
    </w:p>
    <w:p>
      <w:pPr>
        <w:pStyle w:val="BodyText"/>
        <w:spacing w:line="264" w:lineRule="auto" w:before="19"/>
        <w:ind w:left="113" w:right="172" w:firstLine="522"/>
        <w:jc w:val="both"/>
      </w:pPr>
      <w:r>
        <w:rPr/>
        <w:t>Последовательность испытаний и измерений при температуре (25 ±  2)  °С  аналогична  14.6.3.  Затем ССС выключают и понижают температуру в камере при испытании ССС мачтового и карликового светофоров до минус (45 ± 2) </w:t>
      </w:r>
      <w:r>
        <w:rPr>
          <w:i/>
        </w:rPr>
        <w:t>°С. </w:t>
      </w:r>
      <w:r>
        <w:rPr/>
        <w:t>а остальных ССС — до минус (60 ± 2) °С. Время выдержки выбирают     по таблице 13.</w:t>
      </w:r>
    </w:p>
    <w:p>
      <w:pPr>
        <w:spacing w:before="160"/>
        <w:ind w:left="135" w:right="0" w:firstLine="0"/>
        <w:jc w:val="left"/>
        <w:rPr>
          <w:sz w:val="17"/>
        </w:rPr>
      </w:pPr>
      <w:r>
        <w:rPr>
          <w:sz w:val="17"/>
        </w:rPr>
        <w:t>18</w:t>
      </w:r>
    </w:p>
    <w:p>
      <w:pPr>
        <w:spacing w:after="0"/>
        <w:jc w:val="left"/>
        <w:rPr>
          <w:sz w:val="17"/>
        </w:rPr>
        <w:sectPr>
          <w:type w:val="continuous"/>
          <w:pgSz w:w="11900" w:h="16840"/>
          <w:pgMar w:top="720" w:bottom="700" w:left="1480" w:right="500"/>
        </w:sectPr>
      </w:pPr>
    </w:p>
    <w:p>
      <w:pPr>
        <w:pStyle w:val="BodyText"/>
        <w:rPr>
          <w:b w:val="0"/>
          <w:sz w:val="20"/>
        </w:rPr>
      </w:pPr>
    </w:p>
    <w:p>
      <w:pPr>
        <w:pStyle w:val="BodyText"/>
        <w:rPr>
          <w:b w:val="0"/>
          <w:sz w:val="20"/>
        </w:rPr>
      </w:pPr>
    </w:p>
    <w:p>
      <w:pPr>
        <w:pStyle w:val="BodyText"/>
        <w:spacing w:before="7"/>
        <w:rPr>
          <w:b w:val="0"/>
          <w:sz w:val="23"/>
        </w:rPr>
      </w:pPr>
    </w:p>
    <w:p>
      <w:pPr>
        <w:pStyle w:val="Heading2"/>
        <w:ind w:right="240"/>
      </w:pPr>
      <w:r>
        <w:rPr/>
        <w:t>ГОСТ Р 56057—2014</w:t>
      </w:r>
    </w:p>
    <w:p>
      <w:pPr>
        <w:pStyle w:val="BodyText"/>
        <w:spacing w:before="10"/>
        <w:rPr>
          <w:sz w:val="25"/>
        </w:rPr>
      </w:pPr>
    </w:p>
    <w:p>
      <w:pPr>
        <w:pStyle w:val="BodyText"/>
        <w:spacing w:line="271" w:lineRule="auto"/>
        <w:ind w:left="117" w:right="158" w:firstLine="522"/>
        <w:jc w:val="both"/>
      </w:pPr>
      <w:r>
        <w:rPr/>
        <w:t>По истечении времени выдержки ССС включают при номинальном режиме питания и. не открывая камеру, через окно проводят два раза измерения координат цветности и величины, пропорциональной</w:t>
      </w:r>
    </w:p>
    <w:p>
      <w:pPr>
        <w:pStyle w:val="BodyText"/>
        <w:spacing w:line="211" w:lineRule="auto" w:before="21"/>
        <w:ind w:left="117" w:firstLine="9"/>
      </w:pPr>
      <w:r>
        <w:rPr/>
        <w:t>силе света: первое — ЛГ_</w:t>
      </w:r>
      <w:r>
        <w:rPr>
          <w:position w:val="-4"/>
          <w:sz w:val="12"/>
        </w:rPr>
        <w:t>45/</w:t>
      </w:r>
      <w:r>
        <w:rPr/>
        <w:t>, или Л/_</w:t>
      </w:r>
      <w:r>
        <w:rPr>
          <w:position w:val="-4"/>
          <w:sz w:val="12"/>
        </w:rPr>
        <w:t>в0/1 </w:t>
      </w:r>
      <w:r>
        <w:rPr/>
        <w:t>в течение 1 —3 мин после включения, и второе — N_</w:t>
      </w:r>
      <w:r>
        <w:rPr>
          <w:position w:val="-4"/>
          <w:sz w:val="12"/>
        </w:rPr>
        <w:t>4S/2 </w:t>
      </w:r>
      <w:r>
        <w:rPr/>
        <w:t>или Л/_</w:t>
      </w:r>
      <w:r>
        <w:rPr>
          <w:position w:val="-4"/>
          <w:sz w:val="12"/>
        </w:rPr>
        <w:t>в0</w:t>
      </w:r>
      <w:r>
        <w:rPr/>
        <w:t>,</w:t>
      </w:r>
      <w:r>
        <w:rPr>
          <w:position w:val="-4"/>
          <w:sz w:val="12"/>
        </w:rPr>
        <w:t>2 </w:t>
      </w:r>
      <w:r>
        <w:rPr/>
        <w:t>через 30 мин после включения.</w:t>
      </w:r>
    </w:p>
    <w:p>
      <w:pPr>
        <w:pStyle w:val="BodyText"/>
        <w:spacing w:line="266" w:lineRule="auto" w:before="60"/>
        <w:ind w:left="121" w:right="161" w:firstLine="519"/>
        <w:jc w:val="both"/>
      </w:pPr>
      <w:r>
        <w:rPr/>
        <w:t>Затем, при испытании ССС мачтового и карликового светофоров. ССС выключают, не вынимая из камеры, температуру понижают до  минус (60 ± 2) X. Длительность выдержки выбирают по таблице 13.  По истечении времени выдержки ССС включают при номинальном режиме питания и. не открывая каме­ ру. через окно проводят два раза измерения координат цветности и величины, пропорциональной сипе света:  первое  —  Л/_</w:t>
      </w:r>
      <w:r>
        <w:rPr>
          <w:position w:val="-4"/>
          <w:sz w:val="12"/>
        </w:rPr>
        <w:t>воп   </w:t>
      </w:r>
      <w:r>
        <w:rPr/>
        <w:t>в  течение  1—3  мин  после  включения  и  второе  —  </w:t>
      </w:r>
      <w:r>
        <w:rPr>
          <w:i/>
        </w:rPr>
        <w:t>N_</w:t>
      </w:r>
      <w:r>
        <w:rPr>
          <w:i/>
          <w:position w:val="-4"/>
          <w:sz w:val="12"/>
        </w:rPr>
        <w:t>60f2   </w:t>
      </w:r>
      <w:r>
        <w:rPr/>
        <w:t>через  30  мин</w:t>
      </w:r>
      <w:r>
        <w:rPr>
          <w:spacing w:val="22"/>
        </w:rPr>
        <w:t> </w:t>
      </w:r>
      <w:r>
        <w:rPr/>
        <w:t>после</w:t>
      </w:r>
    </w:p>
    <w:p>
      <w:pPr>
        <w:pStyle w:val="BodyText"/>
        <w:spacing w:line="170" w:lineRule="exact"/>
        <w:ind w:left="135"/>
      </w:pPr>
      <w:r>
        <w:rPr/>
        <w:t>включения.</w:t>
      </w:r>
    </w:p>
    <w:p>
      <w:pPr>
        <w:pStyle w:val="BodyText"/>
        <w:spacing w:line="264" w:lineRule="auto" w:before="45"/>
        <w:ind w:left="118" w:right="158" w:firstLine="522"/>
        <w:jc w:val="both"/>
      </w:pPr>
      <w:r>
        <w:rPr/>
        <w:t>В конце испытаний,  не  вынимая ССС  из камеры и  не  выключая ее, температуру  повышают до  (25 ± 2) °С. выдерживают ССС при этой температуре в течение времени, указанного в таблице 13. и    через окно камеры проводят измерение координат цветности и величины, пропорциональной сипе  света.</w:t>
      </w:r>
    </w:p>
    <w:p>
      <w:pPr>
        <w:pStyle w:val="BodyText"/>
        <w:spacing w:line="228" w:lineRule="auto" w:before="33"/>
        <w:ind w:left="121" w:right="161" w:firstLine="518"/>
        <w:jc w:val="both"/>
      </w:pPr>
      <w:r>
        <w:rPr/>
        <w:t>После испытаний рассчитывают значения коэффициентов изменения сипы света K_</w:t>
      </w:r>
      <w:r>
        <w:rPr>
          <w:position w:val="-4"/>
          <w:sz w:val="12"/>
        </w:rPr>
        <w:t>4S </w:t>
      </w:r>
      <w:r>
        <w:rPr/>
        <w:t>или </w:t>
      </w:r>
      <w:r>
        <w:rPr>
          <w:i/>
        </w:rPr>
        <w:t>К ^ </w:t>
      </w:r>
      <w:r>
        <w:rPr/>
        <w:t>по формулам:</w:t>
      </w:r>
    </w:p>
    <w:p>
      <w:pPr>
        <w:spacing w:after="0" w:line="228" w:lineRule="auto"/>
        <w:jc w:val="both"/>
        <w:sectPr>
          <w:pgSz w:w="11900" w:h="16840"/>
          <w:pgMar w:header="520" w:footer="515" w:top="720" w:bottom="720" w:left="900" w:right="1080"/>
        </w:sectPr>
      </w:pPr>
    </w:p>
    <w:p>
      <w:pPr>
        <w:pStyle w:val="BodyText"/>
        <w:spacing w:before="2"/>
      </w:pPr>
    </w:p>
    <w:p>
      <w:pPr>
        <w:spacing w:line="193" w:lineRule="exact" w:before="1"/>
        <w:ind w:left="0" w:right="0" w:firstLine="0"/>
        <w:jc w:val="right"/>
        <w:rPr>
          <w:b/>
          <w:sz w:val="18"/>
        </w:rPr>
      </w:pPr>
      <w:r>
        <w:rPr>
          <w:b/>
          <w:i/>
          <w:sz w:val="18"/>
        </w:rPr>
        <w:t>Kuixhm.K.t </w:t>
      </w:r>
      <w:r>
        <w:rPr>
          <w:b/>
          <w:sz w:val="18"/>
        </w:rPr>
        <w:t>«&gt;</w:t>
      </w:r>
    </w:p>
    <w:p>
      <w:pPr>
        <w:pStyle w:val="BodyText"/>
        <w:spacing w:line="193" w:lineRule="exact"/>
        <w:ind w:right="200"/>
        <w:jc w:val="right"/>
      </w:pPr>
      <w:r>
        <w:rPr>
          <w:w w:val="95"/>
        </w:rPr>
        <w:t>N.25</w:t>
      </w:r>
    </w:p>
    <w:p>
      <w:pPr>
        <w:pStyle w:val="BodyText"/>
        <w:spacing w:before="137"/>
        <w:ind w:left="527"/>
      </w:pPr>
      <w:r>
        <w:rPr>
          <w:b w:val="0"/>
        </w:rPr>
        <w:br w:type="column"/>
      </w:r>
      <w:r>
        <w:rPr>
          <w:u w:val="single"/>
        </w:rPr>
        <w:t>N-вои</w:t>
      </w:r>
    </w:p>
    <w:p>
      <w:pPr>
        <w:pStyle w:val="BodyText"/>
        <w:spacing w:before="44"/>
        <w:ind w:left="590"/>
      </w:pPr>
      <w:r>
        <w:rPr/>
        <w:t>N.25 '</w:t>
      </w:r>
    </w:p>
    <w:p>
      <w:pPr>
        <w:spacing w:before="99"/>
        <w:ind w:left="0" w:right="101" w:firstLine="0"/>
        <w:jc w:val="right"/>
        <w:rPr>
          <w:b/>
          <w:sz w:val="24"/>
        </w:rPr>
      </w:pPr>
      <w:r>
        <w:rPr/>
        <w:br w:type="column"/>
      </w:r>
      <w:r>
        <w:rPr>
          <w:b/>
          <w:sz w:val="24"/>
        </w:rPr>
        <w:t>(4)</w:t>
      </w:r>
    </w:p>
    <w:p>
      <w:pPr>
        <w:spacing w:after="0"/>
        <w:jc w:val="right"/>
        <w:rPr>
          <w:sz w:val="24"/>
        </w:rPr>
        <w:sectPr>
          <w:type w:val="continuous"/>
          <w:pgSz w:w="11900" w:h="16840"/>
          <w:pgMar w:top="720" w:bottom="700" w:left="900" w:right="1080"/>
          <w:cols w:num="3" w:equalWidth="0">
            <w:col w:w="4978" w:space="40"/>
            <w:col w:w="1064" w:space="40"/>
            <w:col w:w="3798"/>
          </w:cols>
        </w:sectPr>
      </w:pPr>
    </w:p>
    <w:p>
      <w:pPr>
        <w:pStyle w:val="BodyText"/>
        <w:spacing w:line="220" w:lineRule="auto" w:before="154"/>
        <w:ind w:left="126" w:firstLine="9"/>
      </w:pPr>
      <w:r>
        <w:rPr/>
        <w:t>и значения осевой сипы света ССС /_</w:t>
      </w:r>
      <w:r>
        <w:rPr>
          <w:position w:val="-4"/>
          <w:sz w:val="12"/>
        </w:rPr>
        <w:t>4S/1</w:t>
      </w:r>
      <w:r>
        <w:rPr/>
        <w:t>, /_зд</w:t>
      </w:r>
      <w:r>
        <w:rPr>
          <w:position w:val="-4"/>
          <w:sz w:val="12"/>
        </w:rPr>
        <w:t>л </w:t>
      </w:r>
      <w:r>
        <w:rPr/>
        <w:t>и /_</w:t>
      </w:r>
      <w:r>
        <w:rPr>
          <w:position w:val="-4"/>
          <w:sz w:val="12"/>
        </w:rPr>
        <w:t>4S/2</w:t>
      </w:r>
      <w:r>
        <w:rPr/>
        <w:t>, /.«да </w:t>
      </w:r>
      <w:r>
        <w:rPr>
          <w:position w:val="5"/>
          <w:sz w:val="12"/>
        </w:rPr>
        <w:t>Л</w:t>
      </w:r>
      <w:r>
        <w:rPr/>
        <w:t>Р</w:t>
      </w:r>
      <w:r>
        <w:rPr>
          <w:position w:val="5"/>
          <w:sz w:val="12"/>
        </w:rPr>
        <w:t>И </w:t>
      </w:r>
      <w:r>
        <w:rPr/>
        <w:t>воздействии нижнего значения рабочей температуры по формулам:</w:t>
      </w:r>
    </w:p>
    <w:p>
      <w:pPr>
        <w:spacing w:after="0" w:line="220" w:lineRule="auto"/>
        <w:sectPr>
          <w:type w:val="continuous"/>
          <w:pgSz w:w="11900" w:h="16840"/>
          <w:pgMar w:top="720" w:bottom="700" w:left="900" w:right="1080"/>
        </w:sectPr>
      </w:pPr>
    </w:p>
    <w:p>
      <w:pPr>
        <w:pStyle w:val="BodyText"/>
        <w:rPr>
          <w:sz w:val="34"/>
        </w:rPr>
      </w:pPr>
    </w:p>
    <w:p>
      <w:pPr>
        <w:pStyle w:val="BodyText"/>
        <w:spacing w:before="9"/>
        <w:rPr>
          <w:sz w:val="26"/>
        </w:rPr>
      </w:pPr>
    </w:p>
    <w:p>
      <w:pPr>
        <w:spacing w:line="254" w:lineRule="exact" w:before="0"/>
        <w:ind w:left="0" w:right="0" w:firstLine="0"/>
        <w:jc w:val="right"/>
        <w:rPr>
          <w:rFonts w:ascii="Times New Roman" w:hAnsi="Times New Roman"/>
          <w:b/>
          <w:sz w:val="15"/>
        </w:rPr>
      </w:pPr>
      <w:r>
        <w:rPr>
          <w:rFonts w:ascii="Times New Roman" w:hAnsi="Times New Roman"/>
          <w:b/>
          <w:sz w:val="15"/>
        </w:rPr>
        <w:t>'-4S.2   </w:t>
      </w:r>
      <w:r>
        <w:rPr>
          <w:b/>
          <w:position w:val="4"/>
          <w:sz w:val="16"/>
        </w:rPr>
        <w:t>= / </w:t>
      </w:r>
      <w:r>
        <w:rPr>
          <w:rFonts w:ascii="Times New Roman" w:hAnsi="Times New Roman"/>
          <w:b/>
          <w:sz w:val="15"/>
        </w:rPr>
        <w:t>♦25    </w:t>
      </w:r>
      <w:r>
        <w:rPr>
          <w:b/>
          <w:i/>
          <w:position w:val="14"/>
          <w:sz w:val="18"/>
        </w:rPr>
        <w:t>N  </w:t>
      </w:r>
      <w:r>
        <w:rPr>
          <w:rFonts w:ascii="Times New Roman" w:hAnsi="Times New Roman"/>
          <w:b/>
          <w:position w:val="11"/>
          <w:sz w:val="15"/>
          <w:u w:val="single"/>
        </w:rPr>
        <w:t>45: 2</w:t>
      </w:r>
    </w:p>
    <w:p>
      <w:pPr>
        <w:pStyle w:val="BodyText"/>
        <w:rPr>
          <w:rFonts w:ascii="Times New Roman"/>
          <w:sz w:val="14"/>
        </w:rPr>
      </w:pPr>
      <w:r>
        <w:rPr>
          <w:b w:val="0"/>
        </w:rPr>
        <w:br w:type="column"/>
      </w:r>
      <w:r>
        <w:rPr>
          <w:rFonts w:ascii="Times New Roman"/>
          <w:sz w:val="14"/>
        </w:rPr>
      </w:r>
    </w:p>
    <w:p>
      <w:pPr>
        <w:spacing w:before="113"/>
        <w:ind w:left="1479" w:right="0" w:firstLine="0"/>
        <w:jc w:val="left"/>
        <w:rPr>
          <w:sz w:val="13"/>
        </w:rPr>
      </w:pPr>
      <w:r>
        <w:rPr>
          <w:sz w:val="13"/>
        </w:rPr>
        <w:t>-</w:t>
      </w:r>
      <w:r>
        <w:rPr>
          <w:spacing w:val="-15"/>
          <w:sz w:val="13"/>
        </w:rPr>
        <w:t> </w:t>
      </w:r>
      <w:r>
        <w:rPr>
          <w:sz w:val="13"/>
        </w:rPr>
        <w:t>•</w:t>
      </w:r>
    </w:p>
    <w:p>
      <w:pPr>
        <w:pStyle w:val="BodyText"/>
        <w:rPr>
          <w:b w:val="0"/>
          <w:sz w:val="14"/>
        </w:rPr>
      </w:pPr>
    </w:p>
    <w:p>
      <w:pPr>
        <w:spacing w:line="195" w:lineRule="exact" w:before="106"/>
        <w:ind w:left="1049" w:right="0" w:firstLine="0"/>
        <w:jc w:val="left"/>
        <w:rPr>
          <w:rFonts w:ascii="Times New Roman"/>
          <w:b/>
          <w:sz w:val="15"/>
        </w:rPr>
      </w:pPr>
      <w:r>
        <w:rPr/>
        <w:pict>
          <v:shape style="position:absolute;margin-left:212.199997pt;margin-top:-24.50556pt;width:149.9pt;height:24.35pt;mso-position-horizontal-relative:page;mso-position-vertical-relative:paragraph;z-index:124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
                    <w:gridCol w:w="518"/>
                    <w:gridCol w:w="1023"/>
                    <w:gridCol w:w="1171"/>
                  </w:tblGrid>
                  <w:tr>
                    <w:trPr>
                      <w:trHeight w:val="260" w:hRule="atLeast"/>
                    </w:trPr>
                    <w:tc>
                      <w:tcPr>
                        <w:tcW w:w="1826" w:type="dxa"/>
                        <w:gridSpan w:val="3"/>
                      </w:tcPr>
                      <w:p>
                        <w:pPr>
                          <w:pStyle w:val="TableParagraph"/>
                          <w:tabs>
                            <w:tab w:pos="469" w:val="left" w:leader="none"/>
                            <w:tab w:pos="976" w:val="left" w:leader="none"/>
                          </w:tabs>
                          <w:spacing w:line="190" w:lineRule="exact"/>
                          <w:ind w:left="50"/>
                          <w:rPr>
                            <w:b/>
                            <w:sz w:val="18"/>
                          </w:rPr>
                        </w:pPr>
                        <w:r>
                          <w:rPr>
                            <w:b/>
                            <w:sz w:val="18"/>
                          </w:rPr>
                          <w:t>/</w:t>
                          <w:tab/>
                          <w:t>- </w:t>
                        </w:r>
                        <w:r>
                          <w:rPr>
                            <w:b/>
                            <w:i/>
                            <w:sz w:val="18"/>
                          </w:rPr>
                          <w:t>/</w:t>
                          <w:tab/>
                        </w:r>
                        <w:r>
                          <w:rPr>
                            <w:b/>
                            <w:sz w:val="18"/>
                          </w:rPr>
                          <w:t>N.45,1 j</w:t>
                        </w:r>
                      </w:p>
                      <w:p>
                        <w:pPr>
                          <w:pStyle w:val="TableParagraph"/>
                          <w:spacing w:line="67" w:lineRule="exact"/>
                          <w:ind w:left="40" w:right="-7"/>
                          <w:rPr>
                            <w:sz w:val="13"/>
                          </w:rPr>
                        </w:pPr>
                        <w:r>
                          <w:rPr>
                            <w:spacing w:val="-9"/>
                            <w:sz w:val="13"/>
                          </w:rPr>
                          <w:t>'~45»*1 </w:t>
                        </w:r>
                        <w:r>
                          <w:rPr>
                            <w:sz w:val="13"/>
                          </w:rPr>
                          <w:t>~ </w:t>
                        </w:r>
                        <w:r>
                          <w:rPr>
                            <w:spacing w:val="-16"/>
                            <w:sz w:val="13"/>
                          </w:rPr>
                          <w:t>*♦25 </w:t>
                        </w:r>
                        <w:r>
                          <w:rPr>
                            <w:spacing w:val="-4"/>
                            <w:sz w:val="13"/>
                          </w:rPr>
                          <w:t>—-------------- </w:t>
                        </w:r>
                        <w:r>
                          <w:rPr>
                            <w:sz w:val="13"/>
                          </w:rPr>
                          <w:t>*</w:t>
                        </w:r>
                        <w:r>
                          <w:rPr>
                            <w:spacing w:val="-12"/>
                            <w:sz w:val="13"/>
                          </w:rPr>
                          <w:t> </w:t>
                        </w:r>
                        <w:r>
                          <w:rPr>
                            <w:spacing w:val="-10"/>
                            <w:sz w:val="13"/>
                          </w:rPr>
                          <w:t>'-6Q4</w:t>
                        </w:r>
                      </w:p>
                    </w:tc>
                    <w:tc>
                      <w:tcPr>
                        <w:tcW w:w="1171" w:type="dxa"/>
                      </w:tcPr>
                      <w:p>
                        <w:pPr>
                          <w:pStyle w:val="TableParagraph"/>
                          <w:spacing w:line="209" w:lineRule="exact"/>
                          <w:ind w:left="190" w:right="22"/>
                          <w:jc w:val="center"/>
                          <w:rPr>
                            <w:b/>
                            <w:sz w:val="18"/>
                          </w:rPr>
                        </w:pPr>
                        <w:r>
                          <w:rPr>
                            <w:b/>
                            <w:sz w:val="18"/>
                          </w:rPr>
                          <w:t>_ </w:t>
                        </w:r>
                        <w:r>
                          <w:rPr>
                            <w:b/>
                            <w:i/>
                            <w:position w:val="-4"/>
                            <w:sz w:val="12"/>
                          </w:rPr>
                          <w:t>t  </w:t>
                        </w:r>
                        <w:r>
                          <w:rPr>
                            <w:b/>
                            <w:sz w:val="18"/>
                          </w:rPr>
                          <w:t>Л/.вол .</w:t>
                        </w:r>
                      </w:p>
                      <w:p>
                        <w:pPr>
                          <w:pStyle w:val="TableParagraph"/>
                          <w:spacing w:line="49" w:lineRule="exact"/>
                          <w:ind w:left="32" w:right="-4"/>
                          <w:jc w:val="center"/>
                          <w:rPr>
                            <w:sz w:val="13"/>
                          </w:rPr>
                        </w:pPr>
                        <w:r>
                          <w:rPr>
                            <w:sz w:val="13"/>
                          </w:rPr>
                          <w:t>”</w:t>
                        </w:r>
                        <w:r>
                          <w:rPr>
                            <w:spacing w:val="8"/>
                            <w:sz w:val="13"/>
                          </w:rPr>
                          <w:t> </w:t>
                        </w:r>
                        <w:r>
                          <w:rPr>
                            <w:spacing w:val="-4"/>
                            <w:sz w:val="13"/>
                          </w:rPr>
                          <w:t>'-2S—------------------</w:t>
                        </w:r>
                      </w:p>
                    </w:tc>
                  </w:tr>
                  <w:tr>
                    <w:trPr>
                      <w:trHeight w:val="200" w:hRule="atLeast"/>
                    </w:trPr>
                    <w:tc>
                      <w:tcPr>
                        <w:tcW w:w="285" w:type="dxa"/>
                      </w:tcPr>
                      <w:p>
                        <w:pPr>
                          <w:pStyle w:val="TableParagraph"/>
                          <w:rPr>
                            <w:rFonts w:ascii="Times New Roman"/>
                            <w:sz w:val="14"/>
                          </w:rPr>
                        </w:pPr>
                      </w:p>
                    </w:tc>
                    <w:tc>
                      <w:tcPr>
                        <w:tcW w:w="518" w:type="dxa"/>
                      </w:tcPr>
                      <w:p>
                        <w:pPr>
                          <w:pStyle w:val="TableParagraph"/>
                          <w:rPr>
                            <w:rFonts w:ascii="Times New Roman"/>
                            <w:sz w:val="14"/>
                          </w:rPr>
                        </w:pPr>
                      </w:p>
                    </w:tc>
                    <w:tc>
                      <w:tcPr>
                        <w:tcW w:w="1023" w:type="dxa"/>
                      </w:tcPr>
                      <w:p>
                        <w:pPr>
                          <w:pStyle w:val="TableParagraph"/>
                          <w:spacing w:line="152" w:lineRule="exact" w:before="36"/>
                          <w:ind w:left="236"/>
                          <w:rPr>
                            <w:rFonts w:ascii="Times New Roman"/>
                            <w:b/>
                            <w:sz w:val="15"/>
                          </w:rPr>
                        </w:pPr>
                        <w:r>
                          <w:rPr>
                            <w:rFonts w:ascii="Times New Roman"/>
                            <w:b/>
                            <w:sz w:val="15"/>
                          </w:rPr>
                          <w:t>N.25</w:t>
                        </w:r>
                      </w:p>
                    </w:tc>
                    <w:tc>
                      <w:tcPr>
                        <w:tcW w:w="1171" w:type="dxa"/>
                      </w:tcPr>
                      <w:p>
                        <w:pPr>
                          <w:pStyle w:val="TableParagraph"/>
                          <w:spacing w:line="152" w:lineRule="exact" w:before="36"/>
                          <w:ind w:left="767"/>
                          <w:rPr>
                            <w:rFonts w:ascii="Times New Roman"/>
                            <w:b/>
                            <w:sz w:val="15"/>
                          </w:rPr>
                        </w:pPr>
                        <w:r>
                          <w:rPr>
                            <w:rFonts w:ascii="Times New Roman"/>
                            <w:b/>
                            <w:sz w:val="15"/>
                          </w:rPr>
                          <w:t>N.25</w:t>
                        </w:r>
                      </w:p>
                    </w:tc>
                  </w:tr>
                </w:tbl>
                <w:p>
                  <w:pPr>
                    <w:pStyle w:val="BodyText"/>
                  </w:pPr>
                </w:p>
              </w:txbxContent>
            </v:textbox>
            <w10:wrap type="none"/>
          </v:shape>
        </w:pict>
      </w:r>
      <w:r>
        <w:rPr>
          <w:b/>
          <w:position w:val="4"/>
          <w:sz w:val="18"/>
        </w:rPr>
        <w:t>N </w:t>
      </w:r>
      <w:r>
        <w:rPr>
          <w:rFonts w:ascii="Times New Roman"/>
          <w:b/>
          <w:sz w:val="15"/>
        </w:rPr>
        <w:t>60/2</w:t>
      </w:r>
    </w:p>
    <w:p>
      <w:pPr>
        <w:spacing w:line="67" w:lineRule="exact" w:before="0"/>
        <w:ind w:left="305" w:right="0" w:firstLine="0"/>
        <w:jc w:val="left"/>
        <w:rPr>
          <w:rFonts w:ascii="Times New Roman" w:hAnsi="Times New Roman"/>
          <w:b/>
          <w:sz w:val="15"/>
        </w:rPr>
      </w:pPr>
      <w:r>
        <w:rPr>
          <w:b/>
          <w:sz w:val="18"/>
        </w:rPr>
        <w:t>Q'2 </w:t>
      </w:r>
      <w:r>
        <w:rPr>
          <w:b/>
          <w:position w:val="5"/>
          <w:sz w:val="12"/>
        </w:rPr>
        <w:t>=  </w:t>
      </w:r>
      <w:r>
        <w:rPr>
          <w:rFonts w:ascii="Times New Roman" w:hAnsi="Times New Roman"/>
          <w:b/>
          <w:sz w:val="15"/>
        </w:rPr>
        <w:t>♦25</w:t>
      </w:r>
    </w:p>
    <w:p>
      <w:pPr>
        <w:spacing w:before="81"/>
        <w:ind w:left="0" w:right="110" w:firstLine="0"/>
        <w:jc w:val="right"/>
        <w:rPr>
          <w:b/>
          <w:sz w:val="24"/>
        </w:rPr>
      </w:pPr>
      <w:r>
        <w:rPr/>
        <w:br w:type="column"/>
      </w:r>
      <w:r>
        <w:rPr>
          <w:b/>
          <w:sz w:val="24"/>
        </w:rPr>
        <w:t>(5)</w:t>
      </w:r>
    </w:p>
    <w:p>
      <w:pPr>
        <w:pStyle w:val="BodyText"/>
        <w:spacing w:before="5"/>
        <w:rPr>
          <w:sz w:val="32"/>
        </w:rPr>
      </w:pPr>
    </w:p>
    <w:p>
      <w:pPr>
        <w:spacing w:line="223" w:lineRule="exact" w:before="0"/>
        <w:ind w:left="0" w:right="189" w:firstLine="0"/>
        <w:jc w:val="right"/>
        <w:rPr>
          <w:b/>
          <w:sz w:val="14"/>
        </w:rPr>
      </w:pPr>
      <w:r>
        <w:rPr>
          <w:b/>
          <w:sz w:val="14"/>
        </w:rPr>
        <w:t>(</w:t>
      </w:r>
      <w:r>
        <w:rPr>
          <w:b/>
          <w:sz w:val="20"/>
        </w:rPr>
        <w:t>6</w:t>
      </w:r>
      <w:r>
        <w:rPr>
          <w:b/>
          <w:sz w:val="14"/>
        </w:rPr>
        <w:t>)</w:t>
      </w:r>
    </w:p>
    <w:p>
      <w:pPr>
        <w:spacing w:after="0" w:line="223" w:lineRule="exact"/>
        <w:jc w:val="right"/>
        <w:rPr>
          <w:sz w:val="14"/>
        </w:rPr>
        <w:sectPr>
          <w:type w:val="continuous"/>
          <w:pgSz w:w="11900" w:h="16840"/>
          <w:pgMar w:top="720" w:bottom="700" w:left="900" w:right="1080"/>
          <w:cols w:num="3" w:equalWidth="0">
            <w:col w:w="4825" w:space="40"/>
            <w:col w:w="1591" w:space="40"/>
            <w:col w:w="3424"/>
          </w:cols>
        </w:sectPr>
      </w:pPr>
    </w:p>
    <w:p>
      <w:pPr>
        <w:tabs>
          <w:tab w:pos="2412" w:val="left" w:leader="none"/>
        </w:tabs>
        <w:spacing w:line="249" w:lineRule="exact" w:before="0"/>
        <w:ind w:left="810" w:right="0" w:firstLine="0"/>
        <w:jc w:val="center"/>
        <w:rPr>
          <w:rFonts w:ascii="Times New Roman"/>
          <w:b/>
          <w:sz w:val="15"/>
        </w:rPr>
      </w:pPr>
      <w:r>
        <w:rPr>
          <w:i/>
          <w:position w:val="5"/>
          <w:sz w:val="16"/>
        </w:rPr>
        <w:t>N </w:t>
      </w:r>
      <w:r>
        <w:rPr>
          <w:i/>
          <w:spacing w:val="16"/>
          <w:position w:val="5"/>
          <w:sz w:val="16"/>
        </w:rPr>
        <w:t> </w:t>
      </w:r>
      <w:r>
        <w:rPr>
          <w:rFonts w:ascii="Times New Roman"/>
          <w:b/>
          <w:spacing w:val="-3"/>
          <w:sz w:val="15"/>
        </w:rPr>
        <w:t>25</w:t>
        <w:tab/>
      </w:r>
      <w:r>
        <w:rPr>
          <w:b/>
          <w:position w:val="5"/>
          <w:sz w:val="18"/>
        </w:rPr>
        <w:t>N</w:t>
      </w:r>
      <w:r>
        <w:rPr>
          <w:b/>
          <w:spacing w:val="35"/>
          <w:position w:val="5"/>
          <w:sz w:val="18"/>
        </w:rPr>
        <w:t> </w:t>
      </w:r>
      <w:r>
        <w:rPr>
          <w:rFonts w:ascii="Times New Roman"/>
          <w:b/>
          <w:spacing w:val="-3"/>
          <w:sz w:val="15"/>
        </w:rPr>
        <w:t>25</w:t>
      </w:r>
    </w:p>
    <w:p>
      <w:pPr>
        <w:pStyle w:val="BodyText"/>
        <w:spacing w:line="232" w:lineRule="auto" w:before="125"/>
        <w:ind w:left="1143" w:hanging="1008"/>
      </w:pPr>
      <w:r>
        <w:rPr/>
        <w:t>где /</w:t>
      </w:r>
      <w:r>
        <w:rPr>
          <w:position w:val="-4"/>
          <w:sz w:val="12"/>
        </w:rPr>
        <w:t>а25 </w:t>
      </w:r>
      <w:r>
        <w:rPr/>
        <w:t>— значение осевой сипы света, измеренное в НКУ при минимальном, номинальном и макси­ мальном значении напряжения или тока питания дневного режима работы, кд.</w:t>
      </w:r>
    </w:p>
    <w:p>
      <w:pPr>
        <w:pStyle w:val="BodyText"/>
        <w:spacing w:line="271" w:lineRule="auto" w:before="45"/>
        <w:ind w:left="121" w:right="155" w:firstLine="519"/>
      </w:pPr>
      <w:r>
        <w:rPr/>
        <w:t>Результаты считают удовлетворительными, если при испытании не наблюдалось мерцания и пога­ сания светодиодов, измеренные значения осевой силы С8ета и координат цветности излучения ССС соответствуют требованиям разделов 6 и 7 соответственно и значения силы света и координат цветнос­ ти ССС до и после испытаний одинаковы.</w:t>
      </w:r>
    </w:p>
    <w:p>
      <w:pPr>
        <w:pStyle w:val="ListParagraph"/>
        <w:numPr>
          <w:ilvl w:val="2"/>
          <w:numId w:val="22"/>
        </w:numPr>
        <w:tabs>
          <w:tab w:pos="1324" w:val="left" w:leader="none"/>
        </w:tabs>
        <w:spacing w:line="271" w:lineRule="auto" w:before="18" w:after="0"/>
        <w:ind w:left="127" w:right="168" w:firstLine="525"/>
        <w:jc w:val="left"/>
        <w:rPr>
          <w:b/>
          <w:sz w:val="18"/>
        </w:rPr>
      </w:pPr>
      <w:r>
        <w:rPr>
          <w:b/>
          <w:sz w:val="18"/>
        </w:rPr>
        <w:t>Испытание на стойкость к воздействию верхнего значения относительной влажности возду­ ха проводят по ГОСТ 20.57.406—81 (метод</w:t>
      </w:r>
      <w:r>
        <w:rPr>
          <w:b/>
          <w:spacing w:val="-3"/>
          <w:sz w:val="18"/>
        </w:rPr>
        <w:t> </w:t>
      </w:r>
      <w:r>
        <w:rPr>
          <w:b/>
          <w:sz w:val="18"/>
        </w:rPr>
        <w:t>207-1).</w:t>
      </w:r>
    </w:p>
    <w:p>
      <w:pPr>
        <w:pStyle w:val="BodyText"/>
        <w:spacing w:line="271" w:lineRule="auto" w:before="18"/>
        <w:ind w:left="121" w:right="234" w:firstLine="519"/>
      </w:pPr>
      <w:r>
        <w:rPr/>
        <w:t>Испытания проводят в камере тепла и влаги, при верхнем значении температуры (40 ± 2) X и чис­  ле циклов испытаний —</w:t>
      </w:r>
      <w:r>
        <w:rPr>
          <w:spacing w:val="-2"/>
        </w:rPr>
        <w:t> </w:t>
      </w:r>
      <w:r>
        <w:rPr/>
        <w:t>4.</w:t>
      </w:r>
    </w:p>
    <w:p>
      <w:pPr>
        <w:pStyle w:val="BodyText"/>
        <w:spacing w:line="276" w:lineRule="auto" w:before="15"/>
        <w:ind w:left="121" w:firstLine="519"/>
      </w:pPr>
      <w:r>
        <w:rPr/>
        <w:t>Перед испытанием проводят внешний осмотр защитных и лакокрасочных покрытий ССС и выдер­ живают ССС при температуре (25 ± 3) °С в течение времени стабилизации, установленного в таблице</w:t>
      </w:r>
    </w:p>
    <w:p>
      <w:pPr>
        <w:pStyle w:val="ListParagraph"/>
        <w:numPr>
          <w:ilvl w:val="0"/>
          <w:numId w:val="23"/>
        </w:numPr>
        <w:tabs>
          <w:tab w:pos="449" w:val="left" w:leader="none"/>
        </w:tabs>
        <w:spacing w:line="249" w:lineRule="auto" w:before="0" w:after="0"/>
        <w:ind w:left="136" w:right="163" w:firstLine="3"/>
        <w:jc w:val="left"/>
        <w:rPr>
          <w:b/>
          <w:sz w:val="18"/>
        </w:rPr>
      </w:pPr>
      <w:r>
        <w:rPr>
          <w:b/>
          <w:sz w:val="18"/>
        </w:rPr>
        <w:t>ССС помещают в камеру тепла и влаги во включенном состоянии при номинальном режиме питания. При проведении испытания контролируют свечение</w:t>
      </w:r>
      <w:r>
        <w:rPr>
          <w:b/>
          <w:spacing w:val="-32"/>
          <w:sz w:val="18"/>
        </w:rPr>
        <w:t> </w:t>
      </w:r>
      <w:r>
        <w:rPr>
          <w:b/>
          <w:sz w:val="18"/>
        </w:rPr>
        <w:t>светодиодов.</w:t>
      </w:r>
    </w:p>
    <w:p>
      <w:pPr>
        <w:pStyle w:val="BodyText"/>
        <w:spacing w:line="249" w:lineRule="auto" w:before="59"/>
        <w:ind w:left="127" w:firstLine="513"/>
      </w:pPr>
      <w:r>
        <w:rPr/>
        <w:t>После извлечения ССС из камеры в течение не более 15 мин проводят испытание изоляции на про­ бой (14.10.2) и измеряют сопротивление изоляции (14.10.3).</w:t>
      </w:r>
    </w:p>
    <w:p>
      <w:pPr>
        <w:pStyle w:val="BodyText"/>
        <w:spacing w:line="249" w:lineRule="auto" w:before="55"/>
        <w:ind w:left="136" w:right="155" w:firstLine="504"/>
      </w:pPr>
      <w:r>
        <w:rPr/>
        <w:t>После испытания проводят внешний осмотр ССС и сличение с образцом защитных и лакокрасоч­ ных покрытий.</w:t>
      </w:r>
    </w:p>
    <w:p>
      <w:pPr>
        <w:pStyle w:val="BodyText"/>
        <w:spacing w:line="261" w:lineRule="auto" w:before="55"/>
        <w:ind w:left="121" w:right="183" w:firstLine="519"/>
        <w:jc w:val="both"/>
      </w:pPr>
      <w:r>
        <w:rPr/>
        <w:t>Результаты считают удовлетворительными, если при испытании не наблюдалось мерцания и пога­ сания светодиодов, пробоя изоляции, а значение сопротивления изоляции соответствует 10.3: отсут­ ствуют вздутие, отслоение и изменение цвета защитных и лакокрасочных покрытий.</w:t>
      </w:r>
    </w:p>
    <w:p>
      <w:pPr>
        <w:pStyle w:val="ListParagraph"/>
        <w:numPr>
          <w:ilvl w:val="2"/>
          <w:numId w:val="22"/>
        </w:numPr>
        <w:tabs>
          <w:tab w:pos="1374" w:val="left" w:leader="none"/>
          <w:tab w:pos="1375" w:val="left" w:leader="none"/>
        </w:tabs>
        <w:spacing w:line="249" w:lineRule="auto" w:before="45" w:after="0"/>
        <w:ind w:left="129" w:right="186" w:firstLine="528"/>
        <w:jc w:val="left"/>
        <w:rPr>
          <w:b/>
          <w:sz w:val="18"/>
        </w:rPr>
      </w:pPr>
      <w:r>
        <w:rPr>
          <w:b/>
          <w:sz w:val="18"/>
        </w:rPr>
        <w:t>Испытание на стойкость к воздействию инея и росы проводят по ГОСТ 20.57.406—81  (метод</w:t>
      </w:r>
      <w:r>
        <w:rPr>
          <w:b/>
          <w:spacing w:val="-1"/>
          <w:sz w:val="18"/>
        </w:rPr>
        <w:t> </w:t>
      </w:r>
      <w:r>
        <w:rPr>
          <w:b/>
          <w:sz w:val="18"/>
        </w:rPr>
        <w:t>206-1).</w:t>
      </w:r>
    </w:p>
    <w:p>
      <w:pPr>
        <w:pStyle w:val="BodyText"/>
        <w:spacing w:line="261" w:lineRule="auto" w:before="55"/>
        <w:ind w:left="136" w:firstLine="495"/>
      </w:pPr>
      <w:r>
        <w:rPr/>
        <w:t>Допускается проводить испытание после испытания на воздействие пониженной рабочей темпе­ ратуры (14.6.4). предварительно установив в камере температуру минус (25 ± 3) °С и выдержав в ней выключенную ССС в течение 2 ч.</w:t>
      </w:r>
    </w:p>
    <w:p>
      <w:pPr>
        <w:pStyle w:val="BodyText"/>
        <w:spacing w:line="249" w:lineRule="auto" w:before="45"/>
        <w:ind w:left="136" w:firstLine="504"/>
      </w:pPr>
      <w:r>
        <w:rPr/>
        <w:t>в процессе проведения испытания контролируют свечение светодиодов ССС в течение времени восстановления в НКУ. определенного по таблице 13.</w:t>
      </w:r>
    </w:p>
    <w:p>
      <w:pPr>
        <w:pStyle w:val="BodyText"/>
        <w:spacing w:line="249" w:lineRule="auto" w:before="55"/>
        <w:ind w:left="136" w:firstLine="504"/>
      </w:pPr>
      <w:r>
        <w:rPr/>
        <w:t>Результаты считают удовлетворительными, если не произошло пробоя или поверхностного пере­ крытия изоляции и не наблюдалось мерцания и погасания светодиодов.</w:t>
      </w:r>
    </w:p>
    <w:p>
      <w:pPr>
        <w:pStyle w:val="BodyText"/>
        <w:spacing w:before="11"/>
        <w:rPr>
          <w:sz w:val="14"/>
        </w:rPr>
      </w:pPr>
    </w:p>
    <w:p>
      <w:pPr>
        <w:spacing w:before="0"/>
        <w:ind w:left="0" w:right="145" w:firstLine="0"/>
        <w:jc w:val="right"/>
        <w:rPr>
          <w:sz w:val="17"/>
        </w:rPr>
      </w:pPr>
      <w:r>
        <w:rPr>
          <w:sz w:val="17"/>
        </w:rPr>
        <w:t>19</w:t>
      </w:r>
    </w:p>
    <w:p>
      <w:pPr>
        <w:spacing w:after="0"/>
        <w:jc w:val="right"/>
        <w:rPr>
          <w:sz w:val="17"/>
        </w:rPr>
        <w:sectPr>
          <w:type w:val="continuous"/>
          <w:pgSz w:w="11900" w:h="16840"/>
          <w:pgMar w:top="720" w:bottom="700" w:left="900" w:right="108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left"/>
      </w:pPr>
      <w:r>
        <w:rPr/>
        <w:t>ГОСТ Р 56057—2014</w:t>
      </w:r>
    </w:p>
    <w:p>
      <w:pPr>
        <w:pStyle w:val="BodyText"/>
        <w:spacing w:before="5"/>
        <w:rPr>
          <w:sz w:val="27"/>
        </w:rPr>
      </w:pPr>
    </w:p>
    <w:p>
      <w:pPr>
        <w:pStyle w:val="ListParagraph"/>
        <w:numPr>
          <w:ilvl w:val="2"/>
          <w:numId w:val="22"/>
        </w:numPr>
        <w:tabs>
          <w:tab w:pos="1476" w:val="left" w:leader="none"/>
          <w:tab w:pos="1478" w:val="left" w:leader="none"/>
          <w:tab w:pos="2707" w:val="left" w:leader="none"/>
          <w:tab w:pos="3140" w:val="left" w:leader="none"/>
          <w:tab w:pos="4273" w:val="left" w:leader="none"/>
          <w:tab w:pos="4588" w:val="left" w:leader="none"/>
          <w:tab w:pos="6012" w:val="left" w:leader="none"/>
          <w:tab w:pos="7277" w:val="left" w:leader="none"/>
          <w:tab w:pos="8446" w:val="left" w:leader="none"/>
          <w:tab w:pos="9525" w:val="left" w:leader="none"/>
        </w:tabs>
        <w:spacing w:line="271" w:lineRule="auto" w:before="0" w:after="0"/>
        <w:ind w:left="114" w:right="593" w:firstLine="525"/>
        <w:jc w:val="left"/>
        <w:rPr>
          <w:b/>
          <w:sz w:val="18"/>
        </w:rPr>
      </w:pPr>
      <w:r>
        <w:rPr>
          <w:b/>
          <w:sz w:val="18"/>
        </w:rPr>
        <w:t>Испытания</w:t>
        <w:tab/>
        <w:t>на</w:t>
        <w:tab/>
        <w:t>стойкость</w:t>
        <w:tab/>
        <w:t>к</w:t>
        <w:tab/>
        <w:t>воздействию</w:t>
        <w:tab/>
        <w:t>солнечного</w:t>
        <w:tab/>
        <w:t>излучения</w:t>
        <w:tab/>
        <w:t>проводят</w:t>
        <w:tab/>
        <w:t>по ГОСТ 20.57.406—81 (метод 211-1) в камере солнечной</w:t>
      </w:r>
      <w:r>
        <w:rPr>
          <w:b/>
          <w:spacing w:val="-16"/>
          <w:sz w:val="18"/>
        </w:rPr>
        <w:t> </w:t>
      </w:r>
      <w:r>
        <w:rPr>
          <w:b/>
          <w:sz w:val="18"/>
        </w:rPr>
        <w:t>радиации.</w:t>
      </w:r>
    </w:p>
    <w:p>
      <w:pPr>
        <w:pStyle w:val="BodyText"/>
        <w:spacing w:before="18"/>
        <w:ind w:left="617"/>
      </w:pPr>
      <w:r>
        <w:rPr/>
        <w:t>До и после проведения испытаний измеряют осевую силу света и координаты цветности ССС.</w:t>
      </w:r>
    </w:p>
    <w:p>
      <w:pPr>
        <w:pStyle w:val="BodyText"/>
        <w:spacing w:line="261" w:lineRule="auto" w:before="116"/>
        <w:ind w:left="114" w:right="595" w:firstLine="522"/>
        <w:jc w:val="both"/>
      </w:pPr>
      <w:r>
        <w:rPr/>
        <w:t>Результаты считают удовлетворительными, если не произошло изменений внешнего вида ССС. измеренные значения осевой силы света и координат цветности ССС после испытаний не отличаются от значений, измеренных до испытаний.</w:t>
      </w:r>
    </w:p>
    <w:p>
      <w:pPr>
        <w:pStyle w:val="ListParagraph"/>
        <w:numPr>
          <w:ilvl w:val="1"/>
          <w:numId w:val="24"/>
        </w:numPr>
        <w:tabs>
          <w:tab w:pos="1170" w:val="left" w:leader="none"/>
        </w:tabs>
        <w:spacing w:line="240" w:lineRule="auto" w:before="98" w:after="0"/>
        <w:ind w:left="1170" w:right="0" w:hanging="531"/>
        <w:jc w:val="left"/>
        <w:rPr>
          <w:b/>
          <w:sz w:val="18"/>
        </w:rPr>
      </w:pPr>
      <w:r>
        <w:rPr>
          <w:b/>
          <w:sz w:val="18"/>
        </w:rPr>
        <w:t>Испытания на стойкость к воздействию механических</w:t>
      </w:r>
      <w:r>
        <w:rPr>
          <w:b/>
          <w:spacing w:val="-10"/>
          <w:sz w:val="18"/>
        </w:rPr>
        <w:t> </w:t>
      </w:r>
      <w:r>
        <w:rPr>
          <w:b/>
          <w:sz w:val="18"/>
        </w:rPr>
        <w:t>нагрузок</w:t>
      </w:r>
    </w:p>
    <w:p>
      <w:pPr>
        <w:pStyle w:val="ListParagraph"/>
        <w:numPr>
          <w:ilvl w:val="2"/>
          <w:numId w:val="24"/>
        </w:numPr>
        <w:tabs>
          <w:tab w:pos="1826" w:val="left" w:leader="none"/>
          <w:tab w:pos="1827" w:val="left" w:leader="none"/>
        </w:tabs>
        <w:spacing w:line="266" w:lineRule="auto" w:before="116" w:after="0"/>
        <w:ind w:left="105" w:right="105" w:firstLine="534"/>
        <w:jc w:val="left"/>
        <w:rPr>
          <w:b/>
          <w:sz w:val="18"/>
        </w:rPr>
      </w:pPr>
      <w:r>
        <w:rPr>
          <w:b/>
          <w:sz w:val="18"/>
        </w:rPr>
        <w:t>Испытание ССС на стойкость (устойчивость и прочность) к воздействию вибрации (8.2) про­ водят по ГОСТ 20.57.406—81 (методы  102-1  и  103-1.1)  на  вибрационной  установке,  создающей  синусои­ дальную вибрацию в трех взаимно перпендикулярных направлениях по отношению к ССС. Испытание на виброустойчивость проводят по окончании испытания на вибропрочность. Общее время испытаний определяют временем испытаний на вибропрочность.</w:t>
      </w:r>
    </w:p>
    <w:p>
      <w:pPr>
        <w:pStyle w:val="BodyText"/>
        <w:spacing w:before="76"/>
        <w:ind w:left="636"/>
      </w:pPr>
      <w:r>
        <w:rPr/>
        <w:t>Нормы испытательных режимов:</w:t>
      </w:r>
    </w:p>
    <w:p>
      <w:pPr>
        <w:pStyle w:val="BodyText"/>
        <w:spacing w:before="44"/>
        <w:ind w:left="636"/>
      </w:pPr>
      <w:r>
        <w:rPr/>
        <w:t>-  частота вибрации......................................................................................................................от 5 до 100 Гц:</w:t>
      </w:r>
    </w:p>
    <w:p>
      <w:pPr>
        <w:pStyle w:val="BodyText"/>
        <w:spacing w:before="59"/>
        <w:ind w:left="630"/>
      </w:pPr>
      <w:r>
        <w:rPr/>
        <w:t>- амплитуда ускорения..................................................................................................................... 20м/с</w:t>
      </w:r>
      <w:r>
        <w:rPr>
          <w:position w:val="5"/>
          <w:sz w:val="12"/>
        </w:rPr>
        <w:t>2</w:t>
      </w:r>
      <w:r>
        <w:rPr/>
        <w:t>(2р):</w:t>
      </w:r>
    </w:p>
    <w:p>
      <w:pPr>
        <w:pStyle w:val="BodyText"/>
        <w:spacing w:before="47"/>
        <w:ind w:left="627"/>
      </w:pPr>
      <w:r>
        <w:rPr/>
        <w:t>- амплитуда перемещения (виброустойчивость)....................................................................................6 мм;</w:t>
      </w:r>
    </w:p>
    <w:p>
      <w:pPr>
        <w:pStyle w:val="ListParagraph"/>
        <w:numPr>
          <w:ilvl w:val="1"/>
          <w:numId w:val="23"/>
        </w:numPr>
        <w:tabs>
          <w:tab w:pos="753" w:val="left" w:leader="none"/>
        </w:tabs>
        <w:spacing w:line="240" w:lineRule="auto" w:before="62" w:after="0"/>
        <w:ind w:left="752" w:right="0" w:hanging="113"/>
        <w:jc w:val="left"/>
        <w:rPr>
          <w:b/>
          <w:sz w:val="18"/>
        </w:rPr>
      </w:pPr>
      <w:r>
        <w:rPr>
          <w:b/>
          <w:sz w:val="18"/>
        </w:rPr>
        <w:t>амплитуда перемещения (вибропрочность)......................................................................................... 3</w:t>
      </w:r>
      <w:r>
        <w:rPr>
          <w:b/>
          <w:spacing w:val="-26"/>
          <w:sz w:val="18"/>
        </w:rPr>
        <w:t> </w:t>
      </w:r>
      <w:r>
        <w:rPr>
          <w:b/>
          <w:sz w:val="18"/>
        </w:rPr>
        <w:t>мм;</w:t>
      </w:r>
    </w:p>
    <w:p>
      <w:pPr>
        <w:pStyle w:val="BodyText"/>
        <w:spacing w:before="62"/>
        <w:ind w:left="630"/>
      </w:pPr>
      <w:r>
        <w:rPr/>
        <w:t>- число циклов качания (вибропрочность)................................................................................................ 105;</w:t>
      </w:r>
    </w:p>
    <w:p>
      <w:pPr>
        <w:pStyle w:val="ListParagraph"/>
        <w:numPr>
          <w:ilvl w:val="1"/>
          <w:numId w:val="23"/>
        </w:numPr>
        <w:tabs>
          <w:tab w:pos="798" w:val="left" w:leader="none"/>
        </w:tabs>
        <w:spacing w:line="240" w:lineRule="auto" w:before="44" w:after="0"/>
        <w:ind w:left="798" w:right="0" w:hanging="162"/>
        <w:jc w:val="left"/>
        <w:rPr>
          <w:b/>
          <w:sz w:val="18"/>
        </w:rPr>
      </w:pPr>
      <w:r>
        <w:rPr>
          <w:b/>
          <w:sz w:val="18"/>
        </w:rPr>
        <w:t>общая продолжительность воздействия вибрации............................................................................ 12</w:t>
      </w:r>
      <w:r>
        <w:rPr>
          <w:b/>
          <w:spacing w:val="-29"/>
          <w:sz w:val="18"/>
        </w:rPr>
        <w:t> </w:t>
      </w:r>
      <w:r>
        <w:rPr>
          <w:b/>
          <w:sz w:val="18"/>
        </w:rPr>
        <w:t>ч.</w:t>
      </w:r>
    </w:p>
    <w:p>
      <w:pPr>
        <w:pStyle w:val="BodyText"/>
        <w:spacing w:line="276" w:lineRule="auto" w:before="131"/>
        <w:ind w:left="114" w:right="503" w:firstLine="513"/>
      </w:pPr>
      <w:r>
        <w:rPr/>
        <w:t>Общая продолжительность воздействия вибрации и число циклов качания распределяют поровну между тремя направлениями воздействия вибрации.</w:t>
      </w:r>
    </w:p>
    <w:p>
      <w:pPr>
        <w:pStyle w:val="BodyText"/>
        <w:spacing w:line="204" w:lineRule="exact"/>
        <w:ind w:left="627"/>
      </w:pPr>
      <w:r>
        <w:rPr/>
        <w:t>ССС закрепляют на вибрационной установке в рабочем положении.</w:t>
      </w:r>
    </w:p>
    <w:p>
      <w:pPr>
        <w:pStyle w:val="BodyText"/>
        <w:spacing w:line="271" w:lineRule="auto" w:before="45"/>
        <w:ind w:left="117" w:right="600" w:firstLine="519"/>
      </w:pPr>
      <w:r>
        <w:rPr/>
        <w:t>Испытания светооптических систем, состоящих из светодиодной лампы и линзового комплекта типа КЛМ 212 или КЛК160 по ГОСТ Р 53784. проводят в светофорных головках.</w:t>
      </w:r>
    </w:p>
    <w:p>
      <w:pPr>
        <w:pStyle w:val="BodyText"/>
        <w:spacing w:line="271" w:lineRule="auto"/>
        <w:ind w:left="114" w:firstLine="522"/>
      </w:pPr>
      <w:r>
        <w:rPr/>
        <w:t>Испытание на виброустойчивость проводят на ССС во включенном состоянии при номинальном напряжении питания дневного режима работы.</w:t>
      </w:r>
    </w:p>
    <w:p>
      <w:pPr>
        <w:pStyle w:val="BodyText"/>
        <w:spacing w:line="254" w:lineRule="auto" w:before="15"/>
        <w:ind w:left="114" w:firstLine="522"/>
      </w:pPr>
      <w:r>
        <w:rPr/>
        <w:t>В процессе испытаний контролируют свечение светодиодов. Перед началом и после окончания испытаний проводят внешний осмотр ССС.</w:t>
      </w:r>
    </w:p>
    <w:p>
      <w:pPr>
        <w:pStyle w:val="BodyText"/>
        <w:spacing w:line="271" w:lineRule="auto" w:before="32"/>
        <w:ind w:left="114" w:right="603" w:firstLine="522"/>
        <w:jc w:val="both"/>
      </w:pPr>
      <w:r>
        <w:rPr/>
        <w:t>Результаты считают удовлетворительными, если в ходе испытаний не наблюдалось мерцания и погасания светодиодов, после испытаний отсутствуют повреждения, ослабление креплений и  нарушение покрытий.</w:t>
      </w:r>
    </w:p>
    <w:p>
      <w:pPr>
        <w:pStyle w:val="ListParagraph"/>
        <w:numPr>
          <w:ilvl w:val="2"/>
          <w:numId w:val="24"/>
        </w:numPr>
        <w:tabs>
          <w:tab w:pos="1844" w:val="left" w:leader="none"/>
          <w:tab w:pos="1845" w:val="left" w:leader="none"/>
        </w:tabs>
        <w:spacing w:line="271" w:lineRule="auto" w:before="0" w:after="0"/>
        <w:ind w:left="114" w:right="108" w:firstLine="525"/>
        <w:jc w:val="left"/>
        <w:rPr>
          <w:b/>
          <w:sz w:val="18"/>
        </w:rPr>
      </w:pPr>
      <w:r>
        <w:rPr>
          <w:b/>
          <w:sz w:val="18"/>
        </w:rPr>
        <w:t>Испытание ССС на стойкость (устойчивость и прочность) к воздействию многократных уда­ ров (8.3) проводят на ударном стенде по ГОСТ 20.57.406—81 (методы 105-1 и 104-1) при воздействии повторяющихся ударов со стандартной формой импульса, имеющего нижеприведенные значения уско­   рения и длительности, в трех взаимно перпендикулярных направлениях.</w:t>
      </w:r>
    </w:p>
    <w:p>
      <w:pPr>
        <w:pStyle w:val="BodyText"/>
        <w:ind w:left="636"/>
      </w:pPr>
      <w:r>
        <w:rPr/>
        <w:t>Нормы испытательных режимов:</w:t>
      </w:r>
    </w:p>
    <w:p>
      <w:pPr>
        <w:pStyle w:val="BodyText"/>
        <w:spacing w:before="44"/>
        <w:ind w:left="617"/>
      </w:pPr>
      <w:r>
        <w:rPr/>
        <w:t>длительность действия ударного ускорения........................................................................... от 5 до 40 мс;</w:t>
      </w:r>
    </w:p>
    <w:p>
      <w:pPr>
        <w:pStyle w:val="BodyText"/>
        <w:spacing w:before="44"/>
        <w:ind w:left="627"/>
      </w:pPr>
      <w:r>
        <w:rPr/>
        <w:t>амплитудное значение ударного ускорения................................................................................................ 6д;</w:t>
      </w:r>
    </w:p>
    <w:p>
      <w:pPr>
        <w:pStyle w:val="BodyText"/>
        <w:spacing w:before="62"/>
        <w:ind w:left="617"/>
      </w:pPr>
      <w:r>
        <w:rPr/>
        <w:t>общее число ударов (ударная прочность)............................................................................................ 12000.</w:t>
      </w:r>
    </w:p>
    <w:p>
      <w:pPr>
        <w:pStyle w:val="BodyText"/>
        <w:spacing w:before="62"/>
        <w:ind w:left="627"/>
      </w:pPr>
      <w:r>
        <w:rPr/>
        <w:t>Форма импульса ударного ускорения и частота следования ударов по ГОСТ 20.57.406.</w:t>
      </w:r>
    </w:p>
    <w:p>
      <w:pPr>
        <w:pStyle w:val="BodyText"/>
        <w:spacing w:line="271" w:lineRule="auto" w:before="26"/>
        <w:ind w:left="105" w:firstLine="530"/>
      </w:pPr>
      <w:r>
        <w:rPr/>
        <w:t>Испытание на ударную устойчивость проводят в конце испытания на ударную прочность при воз­ действии не менее 20 ударов для каждого направления воздействия.</w:t>
      </w:r>
    </w:p>
    <w:p>
      <w:pPr>
        <w:pStyle w:val="BodyText"/>
        <w:spacing w:before="18"/>
        <w:ind w:left="627"/>
      </w:pPr>
      <w:r>
        <w:rPr/>
        <w:t>ССС фиксируют на столе ударного стенда в рабочем положении.</w:t>
      </w:r>
    </w:p>
    <w:p>
      <w:pPr>
        <w:pStyle w:val="BodyText"/>
        <w:spacing w:line="268" w:lineRule="auto" w:before="27"/>
        <w:ind w:left="117" w:right="600" w:firstLine="519"/>
      </w:pPr>
      <w:r>
        <w:rPr/>
        <w:t>Испытания саетооптических систем, состоящих из светодиодной лампы и линзового комплекта типа КЛМ 212 или КЛК 160 по ГОСТ Р 53784. проводят в светофорных головках.</w:t>
      </w:r>
    </w:p>
    <w:p>
      <w:pPr>
        <w:pStyle w:val="BodyText"/>
        <w:spacing w:line="249" w:lineRule="auto" w:before="24"/>
        <w:ind w:left="114" w:right="563" w:firstLine="522"/>
      </w:pPr>
      <w:r>
        <w:rPr/>
        <w:t>Испытание на ударную устойчивость проводят на ССС во включенном состоянии при номинальном напряжении питания дневного режима работы.</w:t>
      </w:r>
    </w:p>
    <w:p>
      <w:pPr>
        <w:pStyle w:val="BodyText"/>
        <w:spacing w:line="268" w:lineRule="auto" w:before="37"/>
        <w:ind w:left="114" w:right="503" w:firstLine="522"/>
      </w:pPr>
      <w:r>
        <w:rPr/>
        <w:t>В процессе испытания контролируют свечение светодиодов. Перед началом и после окончания испытаний проводят внешний осмотр ССС.</w:t>
      </w:r>
    </w:p>
    <w:p>
      <w:pPr>
        <w:pStyle w:val="BodyText"/>
        <w:spacing w:line="271" w:lineRule="auto" w:before="6"/>
        <w:ind w:left="114" w:right="603" w:firstLine="522"/>
        <w:jc w:val="both"/>
      </w:pPr>
      <w:r>
        <w:rPr/>
        <w:t>Результаты считают удовлетворительными, если в ходе испытания не наблюдалось мерцания и погасания светодиодов, после испытаний отсутствуют повреждения, ослабление креплений и  нарушение покрытий.</w:t>
      </w:r>
    </w:p>
    <w:p>
      <w:pPr>
        <w:pStyle w:val="ListParagraph"/>
        <w:numPr>
          <w:ilvl w:val="2"/>
          <w:numId w:val="24"/>
        </w:numPr>
        <w:tabs>
          <w:tab w:pos="1835" w:val="left" w:leader="none"/>
          <w:tab w:pos="1836" w:val="left" w:leader="none"/>
        </w:tabs>
        <w:spacing w:line="249" w:lineRule="auto" w:before="19" w:after="0"/>
        <w:ind w:left="114" w:right="249" w:firstLine="525"/>
        <w:jc w:val="left"/>
        <w:rPr>
          <w:b/>
          <w:sz w:val="18"/>
        </w:rPr>
      </w:pPr>
      <w:r>
        <w:rPr>
          <w:b/>
          <w:sz w:val="18"/>
        </w:rPr>
        <w:t>Испытания на прочность при транспортировании (13.4) проводят по ГОСТ 23216—78 (пункт 5.2.4.1). Испытания проводят на ССС. упакованных в транспортную</w:t>
      </w:r>
      <w:r>
        <w:rPr>
          <w:b/>
          <w:spacing w:val="-15"/>
          <w:sz w:val="18"/>
        </w:rPr>
        <w:t> </w:t>
      </w:r>
      <w:r>
        <w:rPr>
          <w:b/>
          <w:sz w:val="18"/>
        </w:rPr>
        <w:t>тару.</w:t>
      </w:r>
    </w:p>
    <w:p>
      <w:pPr>
        <w:spacing w:before="172"/>
        <w:ind w:left="114" w:right="0" w:firstLine="0"/>
        <w:jc w:val="left"/>
        <w:rPr>
          <w:sz w:val="17"/>
        </w:rPr>
      </w:pPr>
      <w:r>
        <w:rPr>
          <w:sz w:val="17"/>
        </w:rPr>
        <w:t>20</w:t>
      </w:r>
    </w:p>
    <w:p>
      <w:pPr>
        <w:spacing w:after="0"/>
        <w:jc w:val="left"/>
        <w:rPr>
          <w:sz w:val="17"/>
        </w:rPr>
        <w:sectPr>
          <w:pgSz w:w="11900" w:h="16840"/>
          <w:pgMar w:header="520" w:footer="515" w:top="720" w:bottom="720" w:left="1480" w:right="80"/>
        </w:sectPr>
      </w:pPr>
    </w:p>
    <w:p>
      <w:pPr>
        <w:pStyle w:val="BodyText"/>
        <w:rPr>
          <w:b w:val="0"/>
          <w:sz w:val="20"/>
        </w:rPr>
      </w:pPr>
    </w:p>
    <w:p>
      <w:pPr>
        <w:pStyle w:val="BodyText"/>
        <w:rPr>
          <w:b w:val="0"/>
          <w:sz w:val="20"/>
        </w:rPr>
      </w:pPr>
    </w:p>
    <w:p>
      <w:pPr>
        <w:pStyle w:val="BodyText"/>
        <w:spacing w:before="7"/>
        <w:rPr>
          <w:b w:val="0"/>
          <w:sz w:val="23"/>
        </w:rPr>
      </w:pPr>
    </w:p>
    <w:p>
      <w:pPr>
        <w:pStyle w:val="Heading2"/>
        <w:ind w:right="180"/>
      </w:pPr>
      <w:r>
        <w:rPr/>
        <w:t>ГОСТ Р 56057—2014</w:t>
      </w:r>
    </w:p>
    <w:p>
      <w:pPr>
        <w:pStyle w:val="BodyText"/>
        <w:spacing w:before="7"/>
        <w:rPr>
          <w:sz w:val="25"/>
        </w:rPr>
      </w:pPr>
    </w:p>
    <w:p>
      <w:pPr>
        <w:pStyle w:val="BodyText"/>
        <w:spacing w:line="271" w:lineRule="auto"/>
        <w:ind w:left="136" w:right="101" w:firstLine="504"/>
        <w:jc w:val="both"/>
      </w:pPr>
      <w:r>
        <w:rPr/>
        <w:t>После испытаний проверяют сохранность маркировки транспортной тары. ССС распаковывают и проводят внешний осмотр.</w:t>
      </w:r>
    </w:p>
    <w:p>
      <w:pPr>
        <w:pStyle w:val="BodyText"/>
        <w:spacing w:line="276" w:lineRule="auto"/>
        <w:ind w:left="136" w:right="147" w:firstLine="504"/>
        <w:jc w:val="both"/>
      </w:pPr>
      <w:r>
        <w:rPr/>
        <w:t>После испытаний на ССС подают номинальное напряжение питания и проверяют ее работоспособ­ ность.</w:t>
      </w:r>
    </w:p>
    <w:p>
      <w:pPr>
        <w:pStyle w:val="BodyText"/>
        <w:spacing w:line="186" w:lineRule="exact"/>
        <w:ind w:left="136" w:firstLine="504"/>
        <w:jc w:val="both"/>
      </w:pPr>
      <w:r>
        <w:rPr/>
        <w:t>Результаты  считают  удовлетворительными,  если  при  внешнем  осмотре  ССС  не  обнаружены</w:t>
      </w:r>
    </w:p>
    <w:p>
      <w:pPr>
        <w:pStyle w:val="BodyText"/>
        <w:spacing w:line="271" w:lineRule="auto" w:before="27"/>
        <w:ind w:left="121" w:firstLine="15"/>
      </w:pPr>
      <w:r>
        <w:rPr/>
        <w:t>повреждения. ослабление креплений и нарушение покрытий, отсутствует погасание и мерцание светодиодов.</w:t>
      </w:r>
    </w:p>
    <w:p>
      <w:pPr>
        <w:pStyle w:val="ListParagraph"/>
        <w:numPr>
          <w:ilvl w:val="1"/>
          <w:numId w:val="25"/>
        </w:numPr>
        <w:tabs>
          <w:tab w:pos="1153" w:val="left" w:leader="none"/>
        </w:tabs>
        <w:spacing w:line="240" w:lineRule="auto" w:before="90" w:after="0"/>
        <w:ind w:left="1152" w:right="0" w:hanging="500"/>
        <w:jc w:val="left"/>
        <w:rPr>
          <w:b/>
          <w:sz w:val="18"/>
        </w:rPr>
      </w:pPr>
      <w:r>
        <w:rPr>
          <w:b/>
          <w:sz w:val="18"/>
        </w:rPr>
        <w:t>Проверка степени защиты</w:t>
      </w:r>
      <w:r>
        <w:rPr>
          <w:b/>
          <w:spacing w:val="-12"/>
          <w:sz w:val="18"/>
        </w:rPr>
        <w:t> </w:t>
      </w:r>
      <w:r>
        <w:rPr>
          <w:b/>
          <w:sz w:val="18"/>
        </w:rPr>
        <w:t>оболочками</w:t>
      </w:r>
    </w:p>
    <w:p>
      <w:pPr>
        <w:pStyle w:val="ListParagraph"/>
        <w:numPr>
          <w:ilvl w:val="2"/>
          <w:numId w:val="25"/>
        </w:numPr>
        <w:tabs>
          <w:tab w:pos="1355" w:val="left" w:leader="none"/>
        </w:tabs>
        <w:spacing w:line="331" w:lineRule="auto" w:before="152" w:after="0"/>
        <w:ind w:left="121" w:right="150" w:firstLine="536"/>
        <w:jc w:val="both"/>
        <w:rPr>
          <w:b/>
          <w:sz w:val="18"/>
        </w:rPr>
      </w:pPr>
      <w:r>
        <w:rPr>
          <w:b/>
          <w:sz w:val="18"/>
        </w:rPr>
        <w:t>При испытании все конструктивные элементы ССС должны быть закреплены в соответ­ ствии с требованиями конструкторской</w:t>
      </w:r>
      <w:r>
        <w:rPr>
          <w:b/>
          <w:spacing w:val="-21"/>
          <w:sz w:val="18"/>
        </w:rPr>
        <w:t> </w:t>
      </w:r>
      <w:r>
        <w:rPr>
          <w:b/>
          <w:sz w:val="18"/>
        </w:rPr>
        <w:t>документации.</w:t>
      </w:r>
    </w:p>
    <w:p>
      <w:pPr>
        <w:pStyle w:val="BodyText"/>
        <w:spacing w:line="271" w:lineRule="auto" w:before="25"/>
        <w:ind w:left="126" w:right="99" w:firstLine="513"/>
        <w:jc w:val="both"/>
      </w:pPr>
      <w:r>
        <w:rPr/>
        <w:t>Испытания ССС световых блоков маршрутного указателя проводят в составе маршрутного указателя.</w:t>
      </w:r>
    </w:p>
    <w:p>
      <w:pPr>
        <w:pStyle w:val="ListParagraph"/>
        <w:numPr>
          <w:ilvl w:val="2"/>
          <w:numId w:val="25"/>
        </w:numPr>
        <w:tabs>
          <w:tab w:pos="1351" w:val="left" w:leader="none"/>
        </w:tabs>
        <w:spacing w:line="273" w:lineRule="auto" w:before="0" w:after="0"/>
        <w:ind w:left="120" w:right="103" w:firstLine="537"/>
        <w:jc w:val="both"/>
        <w:rPr>
          <w:b/>
          <w:sz w:val="18"/>
        </w:rPr>
      </w:pPr>
      <w:r>
        <w:rPr>
          <w:b/>
          <w:sz w:val="18"/>
        </w:rPr>
        <w:t>Испытание защиты ССС от воздействия пыли проводят по ГОСТ 14254—96 (метод 13.4) в среде абразивной непроводящей пыли для категории оболочки</w:t>
      </w:r>
      <w:r>
        <w:rPr>
          <w:b/>
          <w:spacing w:val="-24"/>
          <w:sz w:val="18"/>
        </w:rPr>
        <w:t> </w:t>
      </w:r>
      <w:r>
        <w:rPr>
          <w:b/>
          <w:sz w:val="18"/>
        </w:rPr>
        <w:t>2.</w:t>
      </w:r>
    </w:p>
    <w:p>
      <w:pPr>
        <w:pStyle w:val="BodyText"/>
        <w:spacing w:line="247" w:lineRule="auto" w:before="1"/>
        <w:ind w:left="136" w:right="153" w:firstLine="495"/>
        <w:jc w:val="both"/>
      </w:pPr>
      <w:r>
        <w:rPr/>
        <w:t>До испытаний проводят внешний осмотр и измерение осевой силы света. ССС размещают в каме­ ре пыли в рабочем положении в выключенном состоянии.</w:t>
      </w:r>
    </w:p>
    <w:p>
      <w:pPr>
        <w:pStyle w:val="BodyText"/>
        <w:spacing w:line="271" w:lineRule="auto" w:before="24"/>
        <w:ind w:left="118" w:right="144" w:firstLine="522"/>
        <w:jc w:val="both"/>
      </w:pPr>
      <w:r>
        <w:rPr/>
        <w:t>После испытания проводят внешний осмотр защитных и лакокрасочных покрытий, измеряют осе­ вую силу света ССС при номинальном напряжении питания после очистки поверхности наружных опти­ ческих элементов от пыли.</w:t>
      </w:r>
    </w:p>
    <w:p>
      <w:pPr>
        <w:pStyle w:val="BodyText"/>
        <w:spacing w:line="264" w:lineRule="auto"/>
        <w:ind w:left="130" w:right="103" w:firstLine="510"/>
        <w:jc w:val="both"/>
      </w:pPr>
      <w:r>
        <w:rPr/>
        <w:t>Результаты считают удовлетворительными, если после испытания отсутствуют вздутие, отслое­ ние и изменение цвета защитных и лакокрасочных покрытий, изменения внешнего вида поверхности защитных покрытий, измеренные значения осевой силы света после испытаний не отличаются от значе­ ний. измеренных до испытаний.</w:t>
      </w:r>
    </w:p>
    <w:p>
      <w:pPr>
        <w:pStyle w:val="ListParagraph"/>
        <w:numPr>
          <w:ilvl w:val="2"/>
          <w:numId w:val="25"/>
        </w:numPr>
        <w:tabs>
          <w:tab w:pos="1454" w:val="left" w:leader="none"/>
        </w:tabs>
        <w:spacing w:line="268" w:lineRule="auto" w:before="6" w:after="0"/>
        <w:ind w:left="129" w:right="99" w:firstLine="528"/>
        <w:jc w:val="both"/>
        <w:rPr>
          <w:b/>
          <w:sz w:val="18"/>
        </w:rPr>
      </w:pPr>
      <w:r>
        <w:rPr>
          <w:b/>
          <w:sz w:val="18"/>
        </w:rPr>
        <w:t>Испытания  защиты  ССС  от  проникновения  воды  проводят  ло   ГОСТ   14254—96   (метод</w:t>
      </w:r>
      <w:r>
        <w:rPr>
          <w:b/>
          <w:spacing w:val="-1"/>
          <w:sz w:val="18"/>
        </w:rPr>
        <w:t> </w:t>
      </w:r>
      <w:r>
        <w:rPr>
          <w:b/>
          <w:sz w:val="18"/>
        </w:rPr>
        <w:t>14.2.4).</w:t>
      </w:r>
    </w:p>
    <w:p>
      <w:pPr>
        <w:pStyle w:val="BodyText"/>
        <w:spacing w:before="5"/>
        <w:ind w:left="640"/>
      </w:pPr>
      <w:r>
        <w:rPr/>
        <w:t>Испытание проводят на ССС во включенном дневном рабочем режиме при номинальном питании.</w:t>
      </w:r>
    </w:p>
    <w:p>
      <w:pPr>
        <w:pStyle w:val="BodyText"/>
        <w:spacing w:line="276" w:lineRule="auto" w:before="5"/>
        <w:ind w:left="127" w:right="103" w:firstLine="513"/>
        <w:jc w:val="both"/>
      </w:pPr>
      <w:r>
        <w:rPr/>
        <w:t>ССС устанавливают на решетчатом стопе в рабочем положении. При испытании контролируют свечение светодиодов ССС.</w:t>
      </w:r>
    </w:p>
    <w:p>
      <w:pPr>
        <w:pStyle w:val="BodyText"/>
        <w:spacing w:line="271" w:lineRule="auto"/>
        <w:ind w:left="136" w:right="151" w:firstLine="504"/>
        <w:jc w:val="both"/>
      </w:pPr>
      <w:r>
        <w:rPr/>
        <w:t>После испытаний проверяют наличие влаги внутри корпуса ССС. качество защитных и лакокрасоч­ ных покрытий.</w:t>
      </w:r>
    </w:p>
    <w:p>
      <w:pPr>
        <w:pStyle w:val="BodyText"/>
        <w:spacing w:line="266" w:lineRule="auto" w:before="4"/>
        <w:ind w:left="118" w:right="99" w:firstLine="522"/>
        <w:jc w:val="both"/>
      </w:pPr>
      <w:r>
        <w:rPr/>
        <w:t>Результаты считают удовлетворительным и. если при проведении испытаний не наблюдалось мерцания и погасания светодиодов ССС; внутри корпуса ССС отсутствует влага на частях, находящихся под напряжением; отсутствует накопление воды на электроизоляционных частях и кабельных вводах: отсутствует вздутие, отслоение и изменение цвета защитных и лакокрасочных покрытий; не изменился внешний вид поверхности защитных покрытий.</w:t>
      </w:r>
    </w:p>
    <w:p>
      <w:pPr>
        <w:pStyle w:val="ListParagraph"/>
        <w:numPr>
          <w:ilvl w:val="1"/>
          <w:numId w:val="26"/>
        </w:numPr>
        <w:tabs>
          <w:tab w:pos="1153" w:val="left" w:leader="none"/>
        </w:tabs>
        <w:spacing w:line="240" w:lineRule="auto" w:before="94" w:after="0"/>
        <w:ind w:left="1152" w:right="0" w:hanging="500"/>
        <w:jc w:val="left"/>
        <w:rPr>
          <w:b/>
          <w:sz w:val="18"/>
        </w:rPr>
      </w:pPr>
      <w:r>
        <w:rPr>
          <w:b/>
          <w:sz w:val="18"/>
        </w:rPr>
        <w:t>Испытания на электромагнитную</w:t>
      </w:r>
      <w:r>
        <w:rPr>
          <w:b/>
          <w:spacing w:val="-29"/>
          <w:sz w:val="18"/>
        </w:rPr>
        <w:t> </w:t>
      </w:r>
      <w:r>
        <w:rPr>
          <w:b/>
          <w:sz w:val="18"/>
        </w:rPr>
        <w:t>совместимость</w:t>
      </w:r>
    </w:p>
    <w:p>
      <w:pPr>
        <w:pStyle w:val="BodyText"/>
        <w:spacing w:before="98"/>
        <w:ind w:left="640"/>
      </w:pPr>
      <w:r>
        <w:rPr/>
        <w:t>Испытания ССС на электромагнитную совместимость (раздел 9) проводят по ГОСТ Р 55176.4.1.</w:t>
      </w:r>
    </w:p>
    <w:p>
      <w:pPr>
        <w:pStyle w:val="BodyText"/>
        <w:spacing w:line="271" w:lineRule="auto" w:before="8"/>
        <w:ind w:left="136" w:right="102" w:firstLine="504"/>
        <w:jc w:val="both"/>
      </w:pPr>
      <w:r>
        <w:rPr/>
        <w:t>Результаты считают удовлетворительными, если во время испытаний свечение светодиодов ССС неизменно поотношению к первоначальному с учетом допущений по 9.1 и 9.3. и значения сопротивления изоляции после воздействий отличаются от измеренных до начала испытаний не более чем на 10 %.</w:t>
      </w:r>
    </w:p>
    <w:p>
      <w:pPr>
        <w:pStyle w:val="ListParagraph"/>
        <w:numPr>
          <w:ilvl w:val="1"/>
          <w:numId w:val="26"/>
        </w:numPr>
        <w:tabs>
          <w:tab w:pos="1261" w:val="left" w:leader="none"/>
        </w:tabs>
        <w:spacing w:line="240" w:lineRule="auto" w:before="144" w:after="0"/>
        <w:ind w:left="1260" w:right="0" w:hanging="608"/>
        <w:jc w:val="left"/>
        <w:rPr>
          <w:b/>
          <w:sz w:val="18"/>
        </w:rPr>
      </w:pPr>
      <w:r>
        <w:rPr>
          <w:b/>
          <w:sz w:val="18"/>
        </w:rPr>
        <w:t>Проверка</w:t>
      </w:r>
      <w:r>
        <w:rPr>
          <w:b/>
          <w:spacing w:val="-19"/>
          <w:sz w:val="18"/>
        </w:rPr>
        <w:t> </w:t>
      </w:r>
      <w:r>
        <w:rPr>
          <w:b/>
          <w:sz w:val="18"/>
        </w:rPr>
        <w:t>электробезопасности</w:t>
      </w:r>
    </w:p>
    <w:p>
      <w:pPr>
        <w:pStyle w:val="ListParagraph"/>
        <w:numPr>
          <w:ilvl w:val="2"/>
          <w:numId w:val="26"/>
        </w:numPr>
        <w:tabs>
          <w:tab w:pos="1448" w:val="left" w:leader="none"/>
        </w:tabs>
        <w:spacing w:line="247" w:lineRule="auto" w:before="98" w:after="0"/>
        <w:ind w:left="121" w:right="107" w:firstLine="531"/>
        <w:jc w:val="both"/>
        <w:rPr>
          <w:b/>
          <w:sz w:val="18"/>
        </w:rPr>
      </w:pPr>
      <w:r>
        <w:rPr>
          <w:b/>
          <w:sz w:val="18"/>
        </w:rPr>
        <w:t>Соответствие конструкции ССС требованиям класса защиты от поражения электрическим током (10.1) определяют проверкой наличия рабочей</w:t>
      </w:r>
      <w:r>
        <w:rPr>
          <w:b/>
          <w:spacing w:val="-1"/>
          <w:sz w:val="18"/>
        </w:rPr>
        <w:t> </w:t>
      </w:r>
      <w:r>
        <w:rPr>
          <w:b/>
          <w:sz w:val="18"/>
        </w:rPr>
        <w:t>изоляции.</w:t>
      </w:r>
    </w:p>
    <w:p>
      <w:pPr>
        <w:pStyle w:val="ListParagraph"/>
        <w:numPr>
          <w:ilvl w:val="2"/>
          <w:numId w:val="26"/>
        </w:numPr>
        <w:tabs>
          <w:tab w:pos="1464" w:val="left" w:leader="none"/>
        </w:tabs>
        <w:spacing w:line="271" w:lineRule="auto" w:before="23" w:after="0"/>
        <w:ind w:left="136" w:right="147" w:firstLine="516"/>
        <w:jc w:val="both"/>
        <w:rPr>
          <w:b/>
          <w:sz w:val="18"/>
        </w:rPr>
      </w:pPr>
      <w:r>
        <w:rPr>
          <w:b/>
          <w:sz w:val="18"/>
        </w:rPr>
        <w:t>Испытания изоляции ССС на пробой (10.2) проводят на испытательной установке мощ­ ностью 0.5</w:t>
      </w:r>
      <w:r>
        <w:rPr>
          <w:b/>
          <w:spacing w:val="-4"/>
          <w:sz w:val="18"/>
        </w:rPr>
        <w:t> </w:t>
      </w:r>
      <w:r>
        <w:rPr>
          <w:b/>
          <w:sz w:val="18"/>
        </w:rPr>
        <w:t>кВА.</w:t>
      </w:r>
    </w:p>
    <w:p>
      <w:pPr>
        <w:pStyle w:val="BodyText"/>
        <w:spacing w:line="271" w:lineRule="auto"/>
        <w:ind w:left="136" w:right="148" w:firstLine="495"/>
        <w:jc w:val="both"/>
      </w:pPr>
      <w:r>
        <w:rPr/>
        <w:t>Для испытания объединяют все контакты ССС. Испытательную установку подключают между точ­ кой объединения контактов и корпусом ССС.</w:t>
      </w:r>
    </w:p>
    <w:p>
      <w:pPr>
        <w:pStyle w:val="BodyText"/>
        <w:spacing w:line="264" w:lineRule="auto"/>
        <w:ind w:left="136" w:right="99" w:firstLine="504"/>
        <w:jc w:val="both"/>
      </w:pPr>
      <w:r>
        <w:rPr/>
        <w:t>Испытательное напряжение переменного тока практически синусоидальной формы частотой 50 Гц плавно повышают от нуля до 1500 В (при испытании в НКУ) или до 900 В (при испытании на стойкость к воздействию верхнего значения относительной влажности воздуха 100 % при температуре 25 °С). Через  1 мин плавно снижают напряжение до</w:t>
      </w:r>
      <w:r>
        <w:rPr>
          <w:spacing w:val="-7"/>
        </w:rPr>
        <w:t> </w:t>
      </w:r>
      <w:r>
        <w:rPr/>
        <w:t>нуля.</w:t>
      </w:r>
    </w:p>
    <w:p>
      <w:pPr>
        <w:pStyle w:val="BodyText"/>
        <w:spacing w:line="271" w:lineRule="auto" w:before="6"/>
        <w:ind w:left="136" w:right="102" w:firstLine="504"/>
        <w:jc w:val="both"/>
      </w:pPr>
      <w:r>
        <w:rPr/>
        <w:t>Результаты считают удовлетворительными, если во время испытания не произошло пробоя или поверхностного перекрытия изоляции.</w:t>
      </w:r>
    </w:p>
    <w:p>
      <w:pPr>
        <w:pStyle w:val="ListParagraph"/>
        <w:numPr>
          <w:ilvl w:val="2"/>
          <w:numId w:val="26"/>
        </w:numPr>
        <w:tabs>
          <w:tab w:pos="1471" w:val="left" w:leader="none"/>
        </w:tabs>
        <w:spacing w:line="249" w:lineRule="auto" w:before="0" w:after="0"/>
        <w:ind w:left="136" w:right="99" w:firstLine="516"/>
        <w:jc w:val="both"/>
        <w:rPr>
          <w:b/>
          <w:sz w:val="18"/>
        </w:rPr>
      </w:pPr>
      <w:r>
        <w:rPr>
          <w:b/>
          <w:sz w:val="18"/>
        </w:rPr>
        <w:t>Сопротивление изоляции (10.3) измеряют мегаомметром при значении испытательного напряжения 500</w:t>
      </w:r>
      <w:r>
        <w:rPr>
          <w:b/>
          <w:spacing w:val="-3"/>
          <w:sz w:val="18"/>
        </w:rPr>
        <w:t> </w:t>
      </w:r>
      <w:r>
        <w:rPr>
          <w:b/>
          <w:sz w:val="18"/>
        </w:rPr>
        <w:t>В.</w:t>
      </w:r>
    </w:p>
    <w:p>
      <w:pPr>
        <w:pStyle w:val="BodyText"/>
        <w:spacing w:before="11"/>
        <w:rPr>
          <w:sz w:val="14"/>
        </w:rPr>
      </w:pPr>
    </w:p>
    <w:p>
      <w:pPr>
        <w:spacing w:before="0"/>
        <w:ind w:left="0" w:right="100" w:firstLine="0"/>
        <w:jc w:val="right"/>
        <w:rPr>
          <w:sz w:val="17"/>
        </w:rPr>
      </w:pPr>
      <w:r>
        <w:rPr>
          <w:sz w:val="17"/>
        </w:rPr>
        <w:t>21</w:t>
      </w:r>
    </w:p>
    <w:p>
      <w:pPr>
        <w:spacing w:after="0"/>
        <w:jc w:val="right"/>
        <w:rPr>
          <w:sz w:val="17"/>
        </w:rPr>
        <w:sectPr>
          <w:pgSz w:w="11900" w:h="16840"/>
          <w:pgMar w:header="520" w:footer="515" w:top="720" w:bottom="720" w:left="900" w:right="1140"/>
        </w:sectPr>
      </w:pPr>
    </w:p>
    <w:p>
      <w:pPr>
        <w:pStyle w:val="BodyText"/>
        <w:rPr>
          <w:b w:val="0"/>
          <w:sz w:val="20"/>
        </w:rPr>
      </w:pPr>
    </w:p>
    <w:p>
      <w:pPr>
        <w:pStyle w:val="BodyText"/>
        <w:rPr>
          <w:b w:val="0"/>
          <w:sz w:val="20"/>
        </w:rPr>
      </w:pPr>
    </w:p>
    <w:p>
      <w:pPr>
        <w:pStyle w:val="BodyText"/>
        <w:spacing w:before="7"/>
        <w:rPr>
          <w:b w:val="0"/>
          <w:sz w:val="23"/>
        </w:rPr>
      </w:pPr>
    </w:p>
    <w:p>
      <w:pPr>
        <w:pStyle w:val="Heading2"/>
        <w:ind w:left="122"/>
        <w:jc w:val="left"/>
      </w:pPr>
      <w:r>
        <w:rPr/>
        <w:t>ГОСТ Р 56057—2014</w:t>
      </w:r>
    </w:p>
    <w:p>
      <w:pPr>
        <w:pStyle w:val="BodyText"/>
        <w:spacing w:before="10"/>
        <w:rPr>
          <w:sz w:val="25"/>
        </w:rPr>
      </w:pPr>
    </w:p>
    <w:p>
      <w:pPr>
        <w:pStyle w:val="BodyText"/>
        <w:spacing w:line="271" w:lineRule="auto"/>
        <w:ind w:left="107" w:right="122" w:firstLine="510"/>
        <w:jc w:val="both"/>
      </w:pPr>
      <w:r>
        <w:rPr/>
        <w:t>Для измерения объединяют все контакты ССС. подключают мегаомметр к проверяемой цепи, отсчет значений электрического сопротивления изоляции проводят по истечении 1 мин с момента при­ ложения испытательного напряжения к</w:t>
      </w:r>
      <w:r>
        <w:rPr>
          <w:spacing w:val="-12"/>
        </w:rPr>
        <w:t> </w:t>
      </w:r>
      <w:r>
        <w:rPr/>
        <w:t>ССС.</w:t>
      </w:r>
    </w:p>
    <w:p>
      <w:pPr>
        <w:pStyle w:val="BodyText"/>
        <w:spacing w:line="190" w:lineRule="exact"/>
        <w:ind w:left="636"/>
      </w:pPr>
      <w:r>
        <w:rPr/>
        <w:t>Измерения выполняют в НКУ. при верхнем значении рабочей температуры и при верхнем значении</w:t>
      </w:r>
    </w:p>
    <w:p>
      <w:pPr>
        <w:pStyle w:val="BodyText"/>
        <w:spacing w:before="27"/>
        <w:ind w:left="114"/>
      </w:pPr>
      <w:r>
        <w:rPr/>
        <w:t>относительной влажности воздуха в течение не более 15 мин после извлечения из камеры.</w:t>
      </w:r>
    </w:p>
    <w:p>
      <w:pPr>
        <w:pStyle w:val="ListParagraph"/>
        <w:numPr>
          <w:ilvl w:val="1"/>
          <w:numId w:val="27"/>
        </w:numPr>
        <w:tabs>
          <w:tab w:pos="1248" w:val="left" w:leader="none"/>
        </w:tabs>
        <w:spacing w:line="240" w:lineRule="auto" w:before="98" w:after="0"/>
        <w:ind w:left="1248" w:right="0" w:hanging="612"/>
        <w:jc w:val="left"/>
        <w:rPr>
          <w:b/>
          <w:sz w:val="18"/>
        </w:rPr>
      </w:pPr>
      <w:r>
        <w:rPr>
          <w:b/>
          <w:sz w:val="18"/>
        </w:rPr>
        <w:t>Методы контроля требований функциональной</w:t>
      </w:r>
      <w:r>
        <w:rPr>
          <w:b/>
          <w:spacing w:val="-13"/>
          <w:sz w:val="18"/>
        </w:rPr>
        <w:t> </w:t>
      </w:r>
      <w:r>
        <w:rPr>
          <w:b/>
          <w:sz w:val="18"/>
        </w:rPr>
        <w:t>безопасности</w:t>
      </w:r>
    </w:p>
    <w:p>
      <w:pPr>
        <w:pStyle w:val="ListParagraph"/>
        <w:numPr>
          <w:ilvl w:val="2"/>
          <w:numId w:val="27"/>
        </w:numPr>
        <w:tabs>
          <w:tab w:pos="1410" w:val="left" w:leader="none"/>
        </w:tabs>
        <w:spacing w:line="240" w:lineRule="auto" w:before="62" w:after="0"/>
        <w:ind w:left="114" w:right="0" w:firstLine="525"/>
        <w:jc w:val="left"/>
        <w:rPr>
          <w:b/>
          <w:sz w:val="18"/>
        </w:rPr>
      </w:pPr>
      <w:r>
        <w:rPr>
          <w:b/>
          <w:sz w:val="18"/>
        </w:rPr>
        <w:t>Проверку требований 11.1 проводят по 14.2.1 и</w:t>
      </w:r>
      <w:r>
        <w:rPr>
          <w:b/>
          <w:spacing w:val="-3"/>
          <w:sz w:val="18"/>
        </w:rPr>
        <w:t> </w:t>
      </w:r>
      <w:r>
        <w:rPr>
          <w:b/>
          <w:sz w:val="18"/>
        </w:rPr>
        <w:t>14.5.</w:t>
      </w:r>
    </w:p>
    <w:p>
      <w:pPr>
        <w:pStyle w:val="ListParagraph"/>
        <w:numPr>
          <w:ilvl w:val="2"/>
          <w:numId w:val="27"/>
        </w:numPr>
        <w:tabs>
          <w:tab w:pos="1467" w:val="left" w:leader="none"/>
          <w:tab w:pos="1469" w:val="left" w:leader="none"/>
        </w:tabs>
        <w:spacing w:line="271" w:lineRule="auto" w:before="26" w:after="0"/>
        <w:ind w:left="114" w:right="121" w:firstLine="525"/>
        <w:jc w:val="left"/>
        <w:rPr>
          <w:b/>
          <w:sz w:val="18"/>
        </w:rPr>
      </w:pPr>
      <w:r>
        <w:rPr>
          <w:b/>
          <w:sz w:val="18"/>
        </w:rPr>
        <w:t>Проверку требований 11.2 выполняют с использованием имитатора кабельной линии связи.</w:t>
      </w:r>
    </w:p>
    <w:p>
      <w:pPr>
        <w:pStyle w:val="ListParagraph"/>
        <w:numPr>
          <w:ilvl w:val="2"/>
          <w:numId w:val="27"/>
        </w:numPr>
        <w:tabs>
          <w:tab w:pos="1419" w:val="left" w:leader="none"/>
        </w:tabs>
        <w:spacing w:line="240" w:lineRule="auto" w:before="0" w:after="0"/>
        <w:ind w:left="1418" w:right="0" w:hanging="779"/>
        <w:jc w:val="left"/>
        <w:rPr>
          <w:b/>
          <w:sz w:val="18"/>
        </w:rPr>
      </w:pPr>
      <w:r>
        <w:rPr>
          <w:b/>
          <w:sz w:val="18"/>
        </w:rPr>
        <w:t>Проверку требований 11.5 проводят по Г ОСТ Р МЭК</w:t>
      </w:r>
      <w:r>
        <w:rPr>
          <w:b/>
          <w:spacing w:val="-3"/>
          <w:sz w:val="18"/>
        </w:rPr>
        <w:t> </w:t>
      </w:r>
      <w:r>
        <w:rPr>
          <w:b/>
          <w:sz w:val="18"/>
        </w:rPr>
        <w:t>61508-6.</w:t>
      </w:r>
    </w:p>
    <w:p>
      <w:pPr>
        <w:pStyle w:val="ListParagraph"/>
        <w:numPr>
          <w:ilvl w:val="1"/>
          <w:numId w:val="28"/>
        </w:numPr>
        <w:tabs>
          <w:tab w:pos="1248" w:val="left" w:leader="none"/>
        </w:tabs>
        <w:spacing w:line="240" w:lineRule="auto" w:before="99" w:after="0"/>
        <w:ind w:left="1248" w:right="0" w:hanging="612"/>
        <w:jc w:val="left"/>
        <w:rPr>
          <w:b/>
          <w:sz w:val="18"/>
        </w:rPr>
      </w:pPr>
      <w:r>
        <w:rPr>
          <w:b/>
          <w:sz w:val="18"/>
        </w:rPr>
        <w:t>Проверка надежности</w:t>
      </w:r>
    </w:p>
    <w:p>
      <w:pPr>
        <w:pStyle w:val="BodyText"/>
        <w:spacing w:line="271" w:lineRule="auto" w:before="99"/>
        <w:ind w:left="114" w:firstLine="521"/>
      </w:pPr>
      <w:r>
        <w:rPr/>
        <w:t>Проверку требований раздела 12 проводят по методикам предприятия-изготовителя, разработан­ ным в соответствии с требованиями ГОСТ Р 27.403 и аттестованным в установленном порядке.</w:t>
      </w:r>
    </w:p>
    <w:p>
      <w:pPr>
        <w:pStyle w:val="ListParagraph"/>
        <w:numPr>
          <w:ilvl w:val="1"/>
          <w:numId w:val="28"/>
        </w:numPr>
        <w:tabs>
          <w:tab w:pos="1248" w:val="left" w:leader="none"/>
        </w:tabs>
        <w:spacing w:line="240" w:lineRule="auto" w:before="72" w:after="0"/>
        <w:ind w:left="1247" w:right="0" w:hanging="608"/>
        <w:jc w:val="left"/>
        <w:rPr>
          <w:b/>
          <w:sz w:val="18"/>
        </w:rPr>
      </w:pPr>
      <w:r>
        <w:rPr>
          <w:b/>
          <w:sz w:val="18"/>
        </w:rPr>
        <w:t>Проверка маркировки и</w:t>
      </w:r>
      <w:r>
        <w:rPr>
          <w:b/>
          <w:spacing w:val="-8"/>
          <w:sz w:val="18"/>
        </w:rPr>
        <w:t> </w:t>
      </w:r>
      <w:r>
        <w:rPr>
          <w:b/>
          <w:sz w:val="18"/>
        </w:rPr>
        <w:t>упаковки</w:t>
      </w:r>
    </w:p>
    <w:p>
      <w:pPr>
        <w:pStyle w:val="ListParagraph"/>
        <w:numPr>
          <w:ilvl w:val="2"/>
          <w:numId w:val="28"/>
        </w:numPr>
        <w:tabs>
          <w:tab w:pos="1433" w:val="left" w:leader="none"/>
        </w:tabs>
        <w:spacing w:line="271" w:lineRule="auto" w:before="80" w:after="0"/>
        <w:ind w:left="114" w:right="120" w:firstLine="525"/>
        <w:jc w:val="left"/>
        <w:rPr>
          <w:b/>
          <w:sz w:val="18"/>
        </w:rPr>
      </w:pPr>
      <w:r>
        <w:rPr>
          <w:b/>
          <w:sz w:val="18"/>
        </w:rPr>
        <w:t>Содержание маркировки ССС и транспортной тары, размещение маркировки и способ ее выполнения проверяют визуально сличением с конструкторской</w:t>
      </w:r>
      <w:r>
        <w:rPr>
          <w:b/>
          <w:spacing w:val="-25"/>
          <w:sz w:val="18"/>
        </w:rPr>
        <w:t> </w:t>
      </w:r>
      <w:r>
        <w:rPr>
          <w:b/>
          <w:sz w:val="18"/>
        </w:rPr>
        <w:t>документацией.</w:t>
      </w:r>
    </w:p>
    <w:p>
      <w:pPr>
        <w:pStyle w:val="ListParagraph"/>
        <w:numPr>
          <w:ilvl w:val="2"/>
          <w:numId w:val="28"/>
        </w:numPr>
        <w:tabs>
          <w:tab w:pos="1445" w:val="left" w:leader="none"/>
          <w:tab w:pos="1446" w:val="left" w:leader="none"/>
        </w:tabs>
        <w:spacing w:line="254" w:lineRule="auto" w:before="0" w:after="0"/>
        <w:ind w:left="114" w:right="114" w:firstLine="525"/>
        <w:jc w:val="left"/>
        <w:rPr>
          <w:b/>
          <w:sz w:val="18"/>
        </w:rPr>
      </w:pPr>
      <w:r>
        <w:rPr>
          <w:b/>
          <w:sz w:val="18"/>
        </w:rPr>
        <w:t>Испытания стойкости маркировки к истиранию проводят пятикратным протиранием без нажима</w:t>
      </w:r>
      <w:r>
        <w:rPr>
          <w:b/>
          <w:spacing w:val="-4"/>
          <w:sz w:val="18"/>
        </w:rPr>
        <w:t> </w:t>
      </w:r>
      <w:r>
        <w:rPr>
          <w:b/>
          <w:sz w:val="18"/>
        </w:rPr>
        <w:t>ватным</w:t>
      </w:r>
      <w:r>
        <w:rPr>
          <w:b/>
          <w:spacing w:val="-4"/>
          <w:sz w:val="18"/>
        </w:rPr>
        <w:t> </w:t>
      </w:r>
      <w:r>
        <w:rPr>
          <w:b/>
          <w:sz w:val="18"/>
        </w:rPr>
        <w:t>или</w:t>
      </w:r>
      <w:r>
        <w:rPr>
          <w:b/>
          <w:spacing w:val="-4"/>
          <w:sz w:val="18"/>
        </w:rPr>
        <w:t> </w:t>
      </w:r>
      <w:r>
        <w:rPr>
          <w:b/>
          <w:sz w:val="18"/>
        </w:rPr>
        <w:t>марлевым</w:t>
      </w:r>
      <w:r>
        <w:rPr>
          <w:b/>
          <w:spacing w:val="-4"/>
          <w:sz w:val="18"/>
        </w:rPr>
        <w:t> </w:t>
      </w:r>
      <w:r>
        <w:rPr>
          <w:b/>
          <w:sz w:val="18"/>
        </w:rPr>
        <w:t>тампоном,</w:t>
      </w:r>
      <w:r>
        <w:rPr>
          <w:b/>
          <w:spacing w:val="-4"/>
          <w:sz w:val="18"/>
        </w:rPr>
        <w:t> </w:t>
      </w:r>
      <w:r>
        <w:rPr>
          <w:b/>
          <w:sz w:val="18"/>
        </w:rPr>
        <w:t>смоченным</w:t>
      </w:r>
      <w:r>
        <w:rPr>
          <w:b/>
          <w:spacing w:val="-5"/>
          <w:sz w:val="18"/>
        </w:rPr>
        <w:t> </w:t>
      </w:r>
      <w:r>
        <w:rPr>
          <w:b/>
          <w:sz w:val="18"/>
        </w:rPr>
        <w:t>спирто-бензиновой</w:t>
      </w:r>
      <w:r>
        <w:rPr>
          <w:b/>
          <w:spacing w:val="-5"/>
          <w:sz w:val="18"/>
        </w:rPr>
        <w:t> </w:t>
      </w:r>
      <w:r>
        <w:rPr>
          <w:b/>
          <w:sz w:val="18"/>
        </w:rPr>
        <w:t>смесью</w:t>
      </w:r>
      <w:r>
        <w:rPr>
          <w:b/>
          <w:spacing w:val="-5"/>
          <w:sz w:val="18"/>
        </w:rPr>
        <w:t> </w:t>
      </w:r>
      <w:r>
        <w:rPr>
          <w:b/>
          <w:sz w:val="18"/>
        </w:rPr>
        <w:t>в</w:t>
      </w:r>
      <w:r>
        <w:rPr>
          <w:b/>
          <w:spacing w:val="-4"/>
          <w:sz w:val="18"/>
        </w:rPr>
        <w:t> </w:t>
      </w:r>
      <w:r>
        <w:rPr>
          <w:b/>
          <w:sz w:val="18"/>
        </w:rPr>
        <w:t>соотношении</w:t>
      </w:r>
      <w:r>
        <w:rPr>
          <w:b/>
          <w:spacing w:val="-5"/>
          <w:sz w:val="18"/>
        </w:rPr>
        <w:t> </w:t>
      </w:r>
      <w:r>
        <w:rPr>
          <w:b/>
          <w:sz w:val="18"/>
        </w:rPr>
        <w:t>1:1.</w:t>
      </w:r>
    </w:p>
    <w:p>
      <w:pPr>
        <w:pStyle w:val="BodyText"/>
        <w:spacing w:line="268" w:lineRule="auto" w:before="17"/>
        <w:ind w:left="114" w:right="127" w:firstLine="522"/>
      </w:pPr>
      <w:r>
        <w:rPr/>
        <w:t>Результаты считают удовлетворительными, если после протирания маркировка не отслаивается, не осыпается, не расплывается и не выцветает.</w:t>
      </w:r>
    </w:p>
    <w:p>
      <w:pPr>
        <w:pStyle w:val="ListParagraph"/>
        <w:numPr>
          <w:ilvl w:val="2"/>
          <w:numId w:val="28"/>
        </w:numPr>
        <w:tabs>
          <w:tab w:pos="1419" w:val="left" w:leader="none"/>
        </w:tabs>
        <w:spacing w:line="240" w:lineRule="auto" w:before="5" w:after="0"/>
        <w:ind w:left="1418" w:right="0" w:hanging="779"/>
        <w:jc w:val="left"/>
        <w:rPr>
          <w:b/>
          <w:sz w:val="18"/>
        </w:rPr>
      </w:pPr>
      <w:r>
        <w:rPr>
          <w:b/>
          <w:sz w:val="18"/>
        </w:rPr>
        <w:t>Проверка упаковки и транспортной тары ССС по ГОСТ</w:t>
      </w:r>
      <w:r>
        <w:rPr>
          <w:b/>
          <w:spacing w:val="-12"/>
          <w:sz w:val="18"/>
        </w:rPr>
        <w:t> </w:t>
      </w:r>
      <w:r>
        <w:rPr>
          <w:b/>
          <w:sz w:val="18"/>
        </w:rPr>
        <w:t>23216.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6"/>
        </w:rPr>
      </w:pPr>
    </w:p>
    <w:p>
      <w:pPr>
        <w:spacing w:before="0"/>
        <w:ind w:left="114" w:right="0" w:firstLine="0"/>
        <w:jc w:val="left"/>
        <w:rPr>
          <w:sz w:val="17"/>
        </w:rPr>
      </w:pPr>
      <w:r>
        <w:rPr>
          <w:sz w:val="17"/>
        </w:rPr>
        <w:t>22</w:t>
      </w:r>
    </w:p>
    <w:p>
      <w:pPr>
        <w:spacing w:after="0"/>
        <w:jc w:val="left"/>
        <w:rPr>
          <w:sz w:val="17"/>
        </w:rPr>
        <w:sectPr>
          <w:pgSz w:w="11900" w:h="16840"/>
          <w:pgMar w:header="520" w:footer="515" w:top="720" w:bottom="720" w:left="1480" w:right="560"/>
        </w:sectPr>
      </w:pPr>
    </w:p>
    <w:p>
      <w:pPr>
        <w:pStyle w:val="BodyText"/>
        <w:rPr>
          <w:b w:val="0"/>
          <w:sz w:val="20"/>
        </w:rPr>
      </w:pPr>
    </w:p>
    <w:p>
      <w:pPr>
        <w:pStyle w:val="BodyText"/>
        <w:rPr>
          <w:b w:val="0"/>
          <w:sz w:val="20"/>
        </w:rPr>
      </w:pPr>
    </w:p>
    <w:p>
      <w:pPr>
        <w:pStyle w:val="BodyText"/>
        <w:spacing w:before="7"/>
        <w:rPr>
          <w:b w:val="0"/>
          <w:sz w:val="23"/>
        </w:rPr>
      </w:pPr>
    </w:p>
    <w:p>
      <w:pPr>
        <w:pStyle w:val="Heading2"/>
        <w:ind w:right="180"/>
      </w:pPr>
      <w:r>
        <w:rPr/>
        <w:t>ГОСТ Р 56057—2014</w:t>
      </w:r>
    </w:p>
    <w:p>
      <w:pPr>
        <w:pStyle w:val="BodyText"/>
        <w:rPr>
          <w:sz w:val="20"/>
        </w:rPr>
      </w:pPr>
    </w:p>
    <w:p>
      <w:pPr>
        <w:pStyle w:val="BodyText"/>
        <w:spacing w:before="11"/>
        <w:rPr>
          <w:sz w:val="25"/>
        </w:rPr>
      </w:pPr>
    </w:p>
    <w:p>
      <w:pPr>
        <w:pStyle w:val="BodyText"/>
        <w:tabs>
          <w:tab w:pos="4235" w:val="left" w:leader="none"/>
          <w:tab w:pos="8456" w:val="left" w:leader="none"/>
        </w:tabs>
        <w:ind w:left="101"/>
      </w:pPr>
      <w:r>
        <w:rPr/>
        <w:t>УДК</w:t>
      </w:r>
      <w:r>
        <w:rPr>
          <w:spacing w:val="-1"/>
        </w:rPr>
        <w:t> </w:t>
      </w:r>
      <w:r>
        <w:rPr/>
        <w:t>656.253:006.354</w:t>
        <w:tab/>
        <w:t>ОКС</w:t>
      </w:r>
      <w:r>
        <w:rPr>
          <w:spacing w:val="-1"/>
        </w:rPr>
        <w:t> </w:t>
      </w:r>
      <w:r>
        <w:rPr/>
        <w:t>45.120</w:t>
        <w:tab/>
        <w:t>ОКП</w:t>
      </w:r>
      <w:r>
        <w:rPr>
          <w:spacing w:val="-1"/>
        </w:rPr>
        <w:t> </w:t>
      </w:r>
      <w:r>
        <w:rPr/>
        <w:t>318564</w:t>
      </w:r>
    </w:p>
    <w:p>
      <w:pPr>
        <w:pStyle w:val="BodyText"/>
        <w:spacing w:before="10"/>
        <w:rPr>
          <w:sz w:val="28"/>
        </w:rPr>
      </w:pPr>
    </w:p>
    <w:p>
      <w:pPr>
        <w:pStyle w:val="BodyText"/>
        <w:spacing w:line="295" w:lineRule="auto"/>
        <w:ind w:left="116" w:right="79"/>
      </w:pPr>
      <w:r>
        <w:rPr/>
        <w:t>Ключевые слова: система светооптичесхая светодиодная, железнодорожная светофорная сигнализа­ ция. общие технические требования, методы испытаний</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9"/>
        </w:rPr>
      </w:pPr>
    </w:p>
    <w:p>
      <w:pPr>
        <w:spacing w:before="1"/>
        <w:ind w:left="0" w:right="100" w:firstLine="0"/>
        <w:jc w:val="right"/>
        <w:rPr>
          <w:sz w:val="17"/>
        </w:rPr>
      </w:pPr>
      <w:r>
        <w:rPr>
          <w:sz w:val="17"/>
        </w:rPr>
        <w:t>23</w:t>
      </w:r>
    </w:p>
    <w:p>
      <w:pPr>
        <w:spacing w:after="0"/>
        <w:jc w:val="right"/>
        <w:rPr>
          <w:sz w:val="17"/>
        </w:rPr>
        <w:sectPr>
          <w:pgSz w:w="11900" w:h="16840"/>
          <w:pgMar w:header="520" w:footer="515" w:top="720" w:bottom="720" w:left="920" w:right="1140"/>
        </w:sect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rPr>
          <w:b w:val="0"/>
          <w:sz w:val="20"/>
        </w:rPr>
      </w:pPr>
    </w:p>
    <w:p>
      <w:pPr>
        <w:pStyle w:val="BodyText"/>
        <w:spacing w:before="3"/>
        <w:rPr>
          <w:b w:val="0"/>
          <w:sz w:val="19"/>
        </w:rPr>
      </w:pPr>
    </w:p>
    <w:p>
      <w:pPr>
        <w:spacing w:line="304" w:lineRule="auto" w:before="96"/>
        <w:ind w:left="4017" w:right="3032" w:firstLine="473"/>
        <w:jc w:val="left"/>
        <w:rPr>
          <w:i/>
          <w:sz w:val="14"/>
        </w:rPr>
      </w:pPr>
      <w:r>
        <w:rPr>
          <w:b/>
          <w:sz w:val="14"/>
        </w:rPr>
        <w:t>Редактор </w:t>
      </w:r>
      <w:r>
        <w:rPr>
          <w:i/>
          <w:spacing w:val="-55"/>
          <w:sz w:val="14"/>
        </w:rPr>
        <w:t>Е</w:t>
      </w:r>
      <w:r>
        <w:rPr>
          <w:i/>
          <w:sz w:val="14"/>
        </w:rPr>
        <w:t>.</w:t>
      </w:r>
      <w:r>
        <w:rPr>
          <w:i/>
          <w:spacing w:val="-63"/>
          <w:sz w:val="14"/>
        </w:rPr>
        <w:t>С</w:t>
      </w:r>
      <w:r>
        <w:rPr>
          <w:i/>
          <w:sz w:val="14"/>
        </w:rPr>
        <w:t>. </w:t>
      </w:r>
      <w:r>
        <w:rPr>
          <w:i/>
          <w:spacing w:val="-44"/>
          <w:sz w:val="14"/>
        </w:rPr>
        <w:t>К</w:t>
      </w:r>
      <w:r>
        <w:rPr>
          <w:i/>
          <w:spacing w:val="-39"/>
          <w:sz w:val="14"/>
        </w:rPr>
        <w:t>о</w:t>
      </w:r>
      <w:r>
        <w:rPr>
          <w:i/>
          <w:spacing w:val="-78"/>
          <w:sz w:val="14"/>
        </w:rPr>
        <w:t>т</w:t>
      </w:r>
      <w:r>
        <w:rPr>
          <w:i/>
          <w:spacing w:val="-39"/>
          <w:sz w:val="14"/>
        </w:rPr>
        <w:t>пнро</w:t>
      </w:r>
      <w:r>
        <w:rPr>
          <w:b/>
          <w:sz w:val="14"/>
        </w:rPr>
        <w:t>оа Технический редактор £ Н. </w:t>
      </w:r>
      <w:r>
        <w:rPr>
          <w:i/>
          <w:spacing w:val="-39"/>
          <w:sz w:val="14"/>
        </w:rPr>
        <w:t>Прусакоеа</w:t>
      </w:r>
    </w:p>
    <w:p>
      <w:pPr>
        <w:spacing w:line="331" w:lineRule="auto" w:before="9"/>
        <w:ind w:left="4005" w:right="3025" w:firstLine="468"/>
        <w:jc w:val="left"/>
        <w:rPr>
          <w:i/>
          <w:sz w:val="14"/>
        </w:rPr>
      </w:pPr>
      <w:r>
        <w:rPr>
          <w:b/>
          <w:spacing w:val="-1"/>
          <w:sz w:val="14"/>
        </w:rPr>
        <w:t>Корректо</w:t>
      </w:r>
      <w:r>
        <w:rPr>
          <w:b/>
          <w:sz w:val="14"/>
        </w:rPr>
        <w:t>р</w:t>
      </w:r>
      <w:r>
        <w:rPr>
          <w:b/>
          <w:spacing w:val="0"/>
          <w:sz w:val="14"/>
        </w:rPr>
        <w:t> </w:t>
      </w:r>
      <w:r>
        <w:rPr>
          <w:i/>
          <w:spacing w:val="-55"/>
          <w:sz w:val="14"/>
        </w:rPr>
        <w:t>А</w:t>
      </w:r>
      <w:r>
        <w:rPr>
          <w:i/>
          <w:sz w:val="14"/>
        </w:rPr>
        <w:t>.</w:t>
      </w:r>
      <w:r>
        <w:rPr>
          <w:i/>
          <w:spacing w:val="-63"/>
          <w:sz w:val="14"/>
        </w:rPr>
        <w:t>С</w:t>
      </w:r>
      <w:r>
        <w:rPr>
          <w:i/>
          <w:sz w:val="14"/>
        </w:rPr>
        <w:t>. </w:t>
      </w:r>
      <w:r>
        <w:rPr>
          <w:i/>
          <w:spacing w:val="-56"/>
          <w:sz w:val="14"/>
        </w:rPr>
        <w:t>Ч</w:t>
      </w:r>
      <w:r>
        <w:rPr>
          <w:i/>
          <w:spacing w:val="-39"/>
          <w:sz w:val="14"/>
        </w:rPr>
        <w:t>ерно</w:t>
      </w:r>
      <w:r>
        <w:rPr>
          <w:i/>
          <w:spacing w:val="-32"/>
          <w:sz w:val="14"/>
        </w:rPr>
        <w:t>ус</w:t>
      </w:r>
      <w:r>
        <w:rPr>
          <w:i/>
          <w:spacing w:val="-39"/>
          <w:sz w:val="14"/>
        </w:rPr>
        <w:t>ооа</w:t>
      </w:r>
      <w:r>
        <w:rPr>
          <w:i/>
          <w:spacing w:val="-39"/>
          <w:sz w:val="14"/>
        </w:rPr>
        <w:t> </w:t>
      </w:r>
      <w:r>
        <w:rPr>
          <w:b/>
          <w:spacing w:val="-1"/>
          <w:sz w:val="14"/>
        </w:rPr>
        <w:t>Компьютерна</w:t>
      </w:r>
      <w:r>
        <w:rPr>
          <w:b/>
          <w:sz w:val="14"/>
        </w:rPr>
        <w:t>я</w:t>
      </w:r>
      <w:r>
        <w:rPr>
          <w:b/>
          <w:spacing w:val="-1"/>
          <w:sz w:val="14"/>
        </w:rPr>
        <w:t> </w:t>
      </w:r>
      <w:r>
        <w:rPr>
          <w:b/>
          <w:sz w:val="14"/>
        </w:rPr>
        <w:t>верстка </w:t>
      </w:r>
      <w:r>
        <w:rPr>
          <w:i/>
          <w:spacing w:val="-16"/>
          <w:sz w:val="14"/>
        </w:rPr>
        <w:t>А</w:t>
      </w:r>
      <w:r>
        <w:rPr>
          <w:i/>
          <w:spacing w:val="-63"/>
          <w:sz w:val="14"/>
        </w:rPr>
        <w:t>Н</w:t>
      </w:r>
      <w:r>
        <w:rPr>
          <w:i/>
          <w:sz w:val="14"/>
        </w:rPr>
        <w:t>. </w:t>
      </w:r>
      <w:r>
        <w:rPr>
          <w:i/>
          <w:spacing w:val="-48"/>
          <w:sz w:val="14"/>
        </w:rPr>
        <w:t>З</w:t>
      </w:r>
      <w:r>
        <w:rPr>
          <w:i/>
          <w:spacing w:val="-39"/>
          <w:sz w:val="14"/>
        </w:rPr>
        <w:t>опо</w:t>
      </w:r>
      <w:r>
        <w:rPr>
          <w:i/>
          <w:spacing w:val="-78"/>
          <w:sz w:val="14"/>
        </w:rPr>
        <w:t>т</w:t>
      </w:r>
      <w:r>
        <w:rPr>
          <w:i/>
          <w:spacing w:val="-39"/>
          <w:sz w:val="14"/>
        </w:rPr>
        <w:t>ареаой</w:t>
      </w:r>
    </w:p>
    <w:p>
      <w:pPr>
        <w:pStyle w:val="BodyText"/>
        <w:spacing w:before="5"/>
        <w:rPr>
          <w:b w:val="0"/>
          <w:i/>
          <w:sz w:val="20"/>
        </w:rPr>
      </w:pPr>
    </w:p>
    <w:p>
      <w:pPr>
        <w:spacing w:before="0"/>
        <w:ind w:left="436" w:right="0" w:firstLine="0"/>
        <w:jc w:val="center"/>
        <w:rPr>
          <w:b/>
          <w:sz w:val="14"/>
        </w:rPr>
      </w:pPr>
      <w:r>
        <w:rPr>
          <w:b/>
          <w:sz w:val="14"/>
        </w:rPr>
        <w:t>Сдаиоенабор </w:t>
      </w:r>
      <w:r>
        <w:rPr>
          <w:sz w:val="14"/>
        </w:rPr>
        <w:t>10 02</w:t>
      </w:r>
      <w:r>
        <w:rPr>
          <w:b/>
          <w:sz w:val="14"/>
        </w:rPr>
        <w:t>.</w:t>
      </w:r>
      <w:r>
        <w:rPr>
          <w:sz w:val="14"/>
        </w:rPr>
        <w:t>2015</w:t>
      </w:r>
      <w:r>
        <w:rPr>
          <w:b/>
          <w:sz w:val="14"/>
        </w:rPr>
        <w:t>. Подписано ■ печать </w:t>
      </w:r>
      <w:r>
        <w:rPr>
          <w:sz w:val="14"/>
        </w:rPr>
        <w:t>2002</w:t>
      </w:r>
      <w:r>
        <w:rPr>
          <w:b/>
          <w:sz w:val="14"/>
        </w:rPr>
        <w:t>.</w:t>
      </w:r>
      <w:r>
        <w:rPr>
          <w:sz w:val="14"/>
        </w:rPr>
        <w:t>2015</w:t>
      </w:r>
      <w:r>
        <w:rPr>
          <w:b/>
          <w:sz w:val="14"/>
        </w:rPr>
        <w:t>. Формат </w:t>
      </w:r>
      <w:r>
        <w:rPr>
          <w:sz w:val="14"/>
        </w:rPr>
        <w:t>00 </w:t>
      </w:r>
      <w:r>
        <w:rPr>
          <w:b/>
          <w:sz w:val="14"/>
        </w:rPr>
        <w:t>■ </w:t>
      </w:r>
      <w:r>
        <w:rPr>
          <w:sz w:val="14"/>
        </w:rPr>
        <w:t>04</w:t>
      </w:r>
      <w:r>
        <w:rPr>
          <w:b/>
          <w:sz w:val="14"/>
        </w:rPr>
        <w:t>Гарнитура Ариал.</w:t>
      </w:r>
    </w:p>
    <w:p>
      <w:pPr>
        <w:tabs>
          <w:tab w:pos="1825" w:val="left" w:leader="none"/>
          <w:tab w:pos="3238" w:val="left" w:leader="none"/>
        </w:tabs>
        <w:spacing w:before="62"/>
        <w:ind w:left="397" w:right="0" w:firstLine="0"/>
        <w:jc w:val="center"/>
        <w:rPr>
          <w:sz w:val="14"/>
        </w:rPr>
      </w:pPr>
      <w:r>
        <w:rPr>
          <w:b/>
          <w:sz w:val="14"/>
        </w:rPr>
        <w:t>Уел пен.</w:t>
      </w:r>
      <w:r>
        <w:rPr>
          <w:b/>
          <w:spacing w:val="-2"/>
          <w:sz w:val="14"/>
        </w:rPr>
        <w:t> </w:t>
      </w:r>
      <w:r>
        <w:rPr>
          <w:b/>
          <w:sz w:val="14"/>
        </w:rPr>
        <w:t>п.</w:t>
      </w:r>
      <w:r>
        <w:rPr>
          <w:b/>
          <w:spacing w:val="-1"/>
          <w:sz w:val="14"/>
        </w:rPr>
        <w:t> </w:t>
      </w:r>
      <w:r>
        <w:rPr>
          <w:sz w:val="14"/>
        </w:rPr>
        <w:t>3.20</w:t>
        <w:tab/>
      </w:r>
      <w:r>
        <w:rPr>
          <w:b/>
          <w:sz w:val="14"/>
        </w:rPr>
        <w:t>Уч.-иад.</w:t>
      </w:r>
      <w:r>
        <w:rPr>
          <w:b/>
          <w:spacing w:val="-3"/>
          <w:sz w:val="14"/>
        </w:rPr>
        <w:t> </w:t>
      </w:r>
      <w:r>
        <w:rPr>
          <w:b/>
          <w:sz w:val="14"/>
        </w:rPr>
        <w:t>л.</w:t>
      </w:r>
      <w:r>
        <w:rPr>
          <w:b/>
          <w:spacing w:val="-4"/>
          <w:sz w:val="14"/>
        </w:rPr>
        <w:t> </w:t>
      </w:r>
      <w:r>
        <w:rPr>
          <w:sz w:val="14"/>
        </w:rPr>
        <w:t>2.00</w:t>
        <w:tab/>
      </w:r>
      <w:r>
        <w:rPr>
          <w:b/>
          <w:sz w:val="14"/>
        </w:rPr>
        <w:t>Тираж </w:t>
      </w:r>
      <w:r>
        <w:rPr>
          <w:sz w:val="14"/>
        </w:rPr>
        <w:t>31 </w:t>
      </w:r>
      <w:r>
        <w:rPr>
          <w:b/>
          <w:sz w:val="14"/>
        </w:rPr>
        <w:t>»о. Зак.</w:t>
      </w:r>
      <w:r>
        <w:rPr>
          <w:b/>
          <w:spacing w:val="-8"/>
          <w:sz w:val="14"/>
        </w:rPr>
        <w:t> </w:t>
      </w:r>
      <w:r>
        <w:rPr>
          <w:sz w:val="14"/>
        </w:rPr>
        <w:t>940</w:t>
      </w:r>
    </w:p>
    <w:p>
      <w:pPr>
        <w:pStyle w:val="BodyText"/>
        <w:spacing w:before="4"/>
        <w:rPr>
          <w:b w:val="0"/>
          <w:sz w:val="20"/>
        </w:rPr>
      </w:pPr>
    </w:p>
    <w:p>
      <w:pPr>
        <w:spacing w:before="0"/>
        <w:ind w:left="412" w:right="0" w:firstLine="0"/>
        <w:jc w:val="center"/>
        <w:rPr>
          <w:b/>
          <w:sz w:val="14"/>
        </w:rPr>
      </w:pPr>
      <w:r>
        <w:rPr>
          <w:b/>
          <w:sz w:val="14"/>
        </w:rPr>
        <w:t>Издано и отпечатано ео ФГУП &lt;СТАНДАРТИНФОРМ&gt;. </w:t>
      </w:r>
      <w:r>
        <w:rPr>
          <w:sz w:val="14"/>
        </w:rPr>
        <w:t>121995 </w:t>
      </w:r>
      <w:r>
        <w:rPr>
          <w:b/>
          <w:sz w:val="14"/>
        </w:rPr>
        <w:t>Москва. Гранатный лер.. </w:t>
      </w:r>
      <w:r>
        <w:rPr>
          <w:sz w:val="14"/>
        </w:rPr>
        <w:t>4</w:t>
      </w:r>
      <w:r>
        <w:rPr>
          <w:b/>
          <w:sz w:val="14"/>
        </w:rPr>
        <w:t>.</w:t>
      </w:r>
    </w:p>
    <w:p>
      <w:pPr>
        <w:tabs>
          <w:tab w:pos="2580" w:val="left" w:leader="none"/>
        </w:tabs>
        <w:spacing w:before="57"/>
        <w:ind w:left="873" w:right="0" w:firstLine="0"/>
        <w:jc w:val="center"/>
        <w:rPr>
          <w:b/>
          <w:sz w:val="14"/>
        </w:rPr>
      </w:pPr>
      <w:r>
        <w:rPr>
          <w:b/>
          <w:sz w:val="14"/>
        </w:rPr>
        <w:t>www.gostinfo ти</w:t>
        <w:tab/>
      </w:r>
      <w:hyperlink r:id="rId15">
        <w:r>
          <w:rPr>
            <w:b/>
            <w:sz w:val="14"/>
          </w:rPr>
          <w:t>mfo@goslinfo.ru</w:t>
        </w:r>
      </w:hyperlink>
    </w:p>
    <w:sectPr>
      <w:footerReference w:type="default" r:id="rId14"/>
      <w:pgSz w:w="11900" w:h="16840"/>
      <w:pgMar w:footer="557" w:header="520" w:top="720" w:bottom="740" w:left="126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Arial">
    <w:altName w:val="Arial"/>
    <w:charset w:val="CC"/>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805.273743pt;width:151.5pt;height:10.95pt;mso-position-horizontal-relative:page;mso-position-vertical-relative:page;z-index:-65368"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 style="position:absolute;margin-left:67.199997pt;margin-top:803.150879pt;width:28.1pt;height:12.65pt;mso-position-horizontal-relative:page;mso-position-vertical-relative:page;z-index:-65320" type="#_x0000_t202" filled="false" stroked="false">
          <v:textbox inset="0,0,0,0">
            <w:txbxContent>
              <w:p>
                <w:pPr>
                  <w:spacing w:before="13"/>
                  <w:ind w:left="20" w:right="0" w:firstLine="0"/>
                  <w:jc w:val="left"/>
                  <w:rPr>
                    <w:sz w:val="19"/>
                  </w:rPr>
                </w:pPr>
                <w:hyperlink r:id="rId1">
                  <w:r>
                    <w:rPr>
                      <w:color w:val="0000FF"/>
                      <w:spacing w:val="-11"/>
                      <w:sz w:val="19"/>
                      <w:u w:val="single" w:color="0000FF"/>
                    </w:rPr>
                    <w:t>Elec</w:t>
                  </w:r>
                  <w:r>
                    <w:rPr>
                      <w:color w:val="0000FF"/>
                      <w:spacing w:val="-11"/>
                      <w:sz w:val="19"/>
                    </w:rPr>
                    <w:t>.ru</w:t>
                  </w:r>
                </w:hyperlink>
              </w:p>
            </w:txbxContent>
          </v:textbox>
          <w10:wrap type="none"/>
        </v:shape>
      </w:pict>
    </w:r>
    <w:r>
      <w:rPr/>
      <w:pict>
        <v:shape style="position:absolute;margin-left:372.54776pt;margin-top:804.873718pt;width:151.5pt;height:10.95pt;mso-position-horizontal-relative:page;mso-position-vertical-relative:page;z-index:-65296"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100.495003pt;margin-top:24.976927pt;width:28.1pt;height:12.65pt;mso-position-horizontal-relative:page;mso-position-vertical-relative:page;z-index:-65416" type="#_x0000_t202" filled="false" stroked="false">
          <v:textbox inset="0,0,0,0">
            <w:txbxContent>
              <w:p>
                <w:pPr>
                  <w:spacing w:before="13"/>
                  <w:ind w:left="20" w:right="0" w:firstLine="0"/>
                  <w:jc w:val="left"/>
                  <w:rPr>
                    <w:sz w:val="19"/>
                  </w:rPr>
                </w:pPr>
                <w:hyperlink r:id="rId1">
                  <w:r>
                    <w:rPr>
                      <w:color w:val="0000FF"/>
                      <w:spacing w:val="-10"/>
                      <w:sz w:val="19"/>
                      <w:u w:val="single" w:color="0000FF"/>
                    </w:rPr>
                    <w:t>Elec</w:t>
                  </w:r>
                  <w:r>
                    <w:rPr>
                      <w:color w:val="0000FF"/>
                      <w:spacing w:val="-10"/>
                      <w:sz w:val="19"/>
                    </w:rPr>
                    <w:t>.ru</w:t>
                  </w:r>
                </w:hyperlink>
              </w:p>
            </w:txbxContent>
          </v:textbox>
          <w10:wrap type="none"/>
        </v:shape>
      </w:pict>
    </w:r>
    <w:r>
      <w:rPr/>
      <w:pict>
        <v:shape style="position:absolute;margin-left:372.54776pt;margin-top:26.073935pt;width:151.5pt;height:10.95pt;mso-position-horizontal-relative:page;mso-position-vertical-relative:page;z-index:-65392"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19"/>
      </w:rPr>
    </w:pPr>
    <w:r>
      <w:rPr/>
      <w:pict>
        <v:shape style="position:absolute;margin-left:372.54776pt;margin-top:25.773947pt;width:151.5pt;height:10.95pt;mso-position-horizontal-relative:page;mso-position-vertical-relative:page;z-index:-65344" type="#_x0000_t202" filled="false" stroked="false">
          <v:textbox inset="0,0,0,0">
            <w:txbxContent>
              <w:p>
                <w:pPr>
                  <w:spacing w:before="14"/>
                  <w:ind w:left="20" w:right="0" w:firstLine="0"/>
                  <w:jc w:val="left"/>
                  <w:rPr>
                    <w:sz w:val="16"/>
                  </w:rPr>
                </w:pPr>
                <w:r>
                  <w:rPr>
                    <w:sz w:val="16"/>
                  </w:rPr>
                  <w:t>Электротехническая библиотека Elec.ru</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133" w:hanging="180"/>
      </w:pPr>
      <w:rPr>
        <w:rFonts w:hint="default" w:ascii="Arial" w:hAnsi="Arial" w:eastAsia="Arial" w:cs="Arial"/>
        <w:b/>
        <w:bCs/>
        <w:w w:val="99"/>
        <w:sz w:val="18"/>
        <w:szCs w:val="18"/>
      </w:rPr>
    </w:lvl>
    <w:lvl w:ilvl="1">
      <w:start w:val="0"/>
      <w:numFmt w:val="bullet"/>
      <w:lvlText w:val="•"/>
      <w:lvlJc w:val="left"/>
      <w:pPr>
        <w:ind w:left="1156" w:hanging="180"/>
      </w:pPr>
      <w:rPr>
        <w:rFonts w:hint="default"/>
      </w:rPr>
    </w:lvl>
    <w:lvl w:ilvl="2">
      <w:start w:val="0"/>
      <w:numFmt w:val="bullet"/>
      <w:lvlText w:val="•"/>
      <w:lvlJc w:val="left"/>
      <w:pPr>
        <w:ind w:left="2172" w:hanging="180"/>
      </w:pPr>
      <w:rPr>
        <w:rFonts w:hint="default"/>
      </w:rPr>
    </w:lvl>
    <w:lvl w:ilvl="3">
      <w:start w:val="0"/>
      <w:numFmt w:val="bullet"/>
      <w:lvlText w:val="•"/>
      <w:lvlJc w:val="left"/>
      <w:pPr>
        <w:ind w:left="3188" w:hanging="180"/>
      </w:pPr>
      <w:rPr>
        <w:rFonts w:hint="default"/>
      </w:rPr>
    </w:lvl>
    <w:lvl w:ilvl="4">
      <w:start w:val="0"/>
      <w:numFmt w:val="bullet"/>
      <w:lvlText w:val="•"/>
      <w:lvlJc w:val="left"/>
      <w:pPr>
        <w:ind w:left="4204" w:hanging="180"/>
      </w:pPr>
      <w:rPr>
        <w:rFonts w:hint="default"/>
      </w:rPr>
    </w:lvl>
    <w:lvl w:ilvl="5">
      <w:start w:val="0"/>
      <w:numFmt w:val="bullet"/>
      <w:lvlText w:val="•"/>
      <w:lvlJc w:val="left"/>
      <w:pPr>
        <w:ind w:left="5220" w:hanging="180"/>
      </w:pPr>
      <w:rPr>
        <w:rFonts w:hint="default"/>
      </w:rPr>
    </w:lvl>
    <w:lvl w:ilvl="6">
      <w:start w:val="0"/>
      <w:numFmt w:val="bullet"/>
      <w:lvlText w:val="•"/>
      <w:lvlJc w:val="left"/>
      <w:pPr>
        <w:ind w:left="6236" w:hanging="180"/>
      </w:pPr>
      <w:rPr>
        <w:rFonts w:hint="default"/>
      </w:rPr>
    </w:lvl>
    <w:lvl w:ilvl="7">
      <w:start w:val="0"/>
      <w:numFmt w:val="bullet"/>
      <w:lvlText w:val="•"/>
      <w:lvlJc w:val="left"/>
      <w:pPr>
        <w:ind w:left="7252" w:hanging="180"/>
      </w:pPr>
      <w:rPr>
        <w:rFonts w:hint="default"/>
      </w:rPr>
    </w:lvl>
    <w:lvl w:ilvl="8">
      <w:start w:val="0"/>
      <w:numFmt w:val="bullet"/>
      <w:lvlText w:val="•"/>
      <w:lvlJc w:val="left"/>
      <w:pPr>
        <w:ind w:left="8268" w:hanging="180"/>
      </w:pPr>
      <w:rPr>
        <w:rFonts w:hint="default"/>
      </w:rPr>
    </w:lvl>
  </w:abstractNum>
  <w:abstractNum w:abstractNumId="27">
    <w:multiLevelType w:val="hybridMultilevel"/>
    <w:lvl w:ilvl="0">
      <w:start w:val="14"/>
      <w:numFmt w:val="decimal"/>
      <w:lvlText w:val="%1"/>
      <w:lvlJc w:val="left"/>
      <w:pPr>
        <w:ind w:left="1248" w:hanging="612"/>
        <w:jc w:val="left"/>
      </w:pPr>
      <w:rPr>
        <w:rFonts w:hint="default"/>
      </w:rPr>
    </w:lvl>
    <w:lvl w:ilvl="1">
      <w:start w:val="12"/>
      <w:numFmt w:val="decimal"/>
      <w:lvlText w:val="%1.%2"/>
      <w:lvlJc w:val="left"/>
      <w:pPr>
        <w:ind w:left="1248" w:hanging="612"/>
        <w:jc w:val="left"/>
      </w:pPr>
      <w:rPr>
        <w:rFonts w:hint="default" w:ascii="Arial" w:hAnsi="Arial" w:eastAsia="Arial" w:cs="Arial"/>
        <w:b/>
        <w:bCs/>
        <w:w w:val="99"/>
        <w:sz w:val="18"/>
        <w:szCs w:val="18"/>
      </w:rPr>
    </w:lvl>
    <w:lvl w:ilvl="2">
      <w:start w:val="1"/>
      <w:numFmt w:val="decimal"/>
      <w:lvlText w:val="%1.%2.%3"/>
      <w:lvlJc w:val="left"/>
      <w:pPr>
        <w:ind w:left="114" w:hanging="794"/>
        <w:jc w:val="left"/>
      </w:pPr>
      <w:rPr>
        <w:rFonts w:hint="default" w:ascii="Arial" w:hAnsi="Arial" w:eastAsia="Arial" w:cs="Arial"/>
        <w:b/>
        <w:bCs/>
        <w:w w:val="99"/>
        <w:sz w:val="18"/>
        <w:szCs w:val="18"/>
      </w:rPr>
    </w:lvl>
    <w:lvl w:ilvl="3">
      <w:start w:val="0"/>
      <w:numFmt w:val="bullet"/>
      <w:lvlText w:val="•"/>
      <w:lvlJc w:val="left"/>
      <w:pPr>
        <w:ind w:left="3155" w:hanging="794"/>
      </w:pPr>
      <w:rPr>
        <w:rFonts w:hint="default"/>
      </w:rPr>
    </w:lvl>
    <w:lvl w:ilvl="4">
      <w:start w:val="0"/>
      <w:numFmt w:val="bullet"/>
      <w:lvlText w:val="•"/>
      <w:lvlJc w:val="left"/>
      <w:pPr>
        <w:ind w:left="4113" w:hanging="794"/>
      </w:pPr>
      <w:rPr>
        <w:rFonts w:hint="default"/>
      </w:rPr>
    </w:lvl>
    <w:lvl w:ilvl="5">
      <w:start w:val="0"/>
      <w:numFmt w:val="bullet"/>
      <w:lvlText w:val="•"/>
      <w:lvlJc w:val="left"/>
      <w:pPr>
        <w:ind w:left="5071" w:hanging="794"/>
      </w:pPr>
      <w:rPr>
        <w:rFonts w:hint="default"/>
      </w:rPr>
    </w:lvl>
    <w:lvl w:ilvl="6">
      <w:start w:val="0"/>
      <w:numFmt w:val="bullet"/>
      <w:lvlText w:val="•"/>
      <w:lvlJc w:val="left"/>
      <w:pPr>
        <w:ind w:left="6028" w:hanging="794"/>
      </w:pPr>
      <w:rPr>
        <w:rFonts w:hint="default"/>
      </w:rPr>
    </w:lvl>
    <w:lvl w:ilvl="7">
      <w:start w:val="0"/>
      <w:numFmt w:val="bullet"/>
      <w:lvlText w:val="•"/>
      <w:lvlJc w:val="left"/>
      <w:pPr>
        <w:ind w:left="6986" w:hanging="794"/>
      </w:pPr>
      <w:rPr>
        <w:rFonts w:hint="default"/>
      </w:rPr>
    </w:lvl>
    <w:lvl w:ilvl="8">
      <w:start w:val="0"/>
      <w:numFmt w:val="bullet"/>
      <w:lvlText w:val="•"/>
      <w:lvlJc w:val="left"/>
      <w:pPr>
        <w:ind w:left="7944" w:hanging="794"/>
      </w:pPr>
      <w:rPr>
        <w:rFonts w:hint="default"/>
      </w:rPr>
    </w:lvl>
  </w:abstractNum>
  <w:abstractNum w:abstractNumId="26">
    <w:multiLevelType w:val="hybridMultilevel"/>
    <w:lvl w:ilvl="0">
      <w:start w:val="14"/>
      <w:numFmt w:val="decimal"/>
      <w:lvlText w:val="%1"/>
      <w:lvlJc w:val="left"/>
      <w:pPr>
        <w:ind w:left="1248" w:hanging="612"/>
        <w:jc w:val="left"/>
      </w:pPr>
      <w:rPr>
        <w:rFonts w:hint="default"/>
      </w:rPr>
    </w:lvl>
    <w:lvl w:ilvl="1">
      <w:start w:val="11"/>
      <w:numFmt w:val="decimal"/>
      <w:lvlText w:val="%1.%2"/>
      <w:lvlJc w:val="left"/>
      <w:pPr>
        <w:ind w:left="1248" w:hanging="612"/>
        <w:jc w:val="left"/>
      </w:pPr>
      <w:rPr>
        <w:rFonts w:hint="default" w:ascii="Arial" w:hAnsi="Arial" w:eastAsia="Arial" w:cs="Arial"/>
        <w:b/>
        <w:bCs/>
        <w:w w:val="99"/>
        <w:sz w:val="18"/>
        <w:szCs w:val="18"/>
      </w:rPr>
    </w:lvl>
    <w:lvl w:ilvl="2">
      <w:start w:val="1"/>
      <w:numFmt w:val="decimal"/>
      <w:lvlText w:val="%1.%2.%3"/>
      <w:lvlJc w:val="left"/>
      <w:pPr>
        <w:ind w:left="114" w:hanging="771"/>
        <w:jc w:val="left"/>
      </w:pPr>
      <w:rPr>
        <w:rFonts w:hint="default" w:ascii="Arial" w:hAnsi="Arial" w:eastAsia="Arial" w:cs="Arial"/>
        <w:b/>
        <w:bCs/>
        <w:w w:val="99"/>
        <w:sz w:val="18"/>
        <w:szCs w:val="18"/>
      </w:rPr>
    </w:lvl>
    <w:lvl w:ilvl="3">
      <w:start w:val="0"/>
      <w:numFmt w:val="bullet"/>
      <w:lvlText w:val="•"/>
      <w:lvlJc w:val="left"/>
      <w:pPr>
        <w:ind w:left="3155" w:hanging="771"/>
      </w:pPr>
      <w:rPr>
        <w:rFonts w:hint="default"/>
      </w:rPr>
    </w:lvl>
    <w:lvl w:ilvl="4">
      <w:start w:val="0"/>
      <w:numFmt w:val="bullet"/>
      <w:lvlText w:val="•"/>
      <w:lvlJc w:val="left"/>
      <w:pPr>
        <w:ind w:left="4113" w:hanging="771"/>
      </w:pPr>
      <w:rPr>
        <w:rFonts w:hint="default"/>
      </w:rPr>
    </w:lvl>
    <w:lvl w:ilvl="5">
      <w:start w:val="0"/>
      <w:numFmt w:val="bullet"/>
      <w:lvlText w:val="•"/>
      <w:lvlJc w:val="left"/>
      <w:pPr>
        <w:ind w:left="5071" w:hanging="771"/>
      </w:pPr>
      <w:rPr>
        <w:rFonts w:hint="default"/>
      </w:rPr>
    </w:lvl>
    <w:lvl w:ilvl="6">
      <w:start w:val="0"/>
      <w:numFmt w:val="bullet"/>
      <w:lvlText w:val="•"/>
      <w:lvlJc w:val="left"/>
      <w:pPr>
        <w:ind w:left="6028" w:hanging="771"/>
      </w:pPr>
      <w:rPr>
        <w:rFonts w:hint="default"/>
      </w:rPr>
    </w:lvl>
    <w:lvl w:ilvl="7">
      <w:start w:val="0"/>
      <w:numFmt w:val="bullet"/>
      <w:lvlText w:val="•"/>
      <w:lvlJc w:val="left"/>
      <w:pPr>
        <w:ind w:left="6986" w:hanging="771"/>
      </w:pPr>
      <w:rPr>
        <w:rFonts w:hint="default"/>
      </w:rPr>
    </w:lvl>
    <w:lvl w:ilvl="8">
      <w:start w:val="0"/>
      <w:numFmt w:val="bullet"/>
      <w:lvlText w:val="•"/>
      <w:lvlJc w:val="left"/>
      <w:pPr>
        <w:ind w:left="7944" w:hanging="771"/>
      </w:pPr>
      <w:rPr>
        <w:rFonts w:hint="default"/>
      </w:rPr>
    </w:lvl>
  </w:abstractNum>
  <w:abstractNum w:abstractNumId="25">
    <w:multiLevelType w:val="hybridMultilevel"/>
    <w:lvl w:ilvl="0">
      <w:start w:val="14"/>
      <w:numFmt w:val="decimal"/>
      <w:lvlText w:val="%1"/>
      <w:lvlJc w:val="left"/>
      <w:pPr>
        <w:ind w:left="1152" w:hanging="501"/>
        <w:jc w:val="left"/>
      </w:pPr>
      <w:rPr>
        <w:rFonts w:hint="default"/>
      </w:rPr>
    </w:lvl>
    <w:lvl w:ilvl="1">
      <w:start w:val="9"/>
      <w:numFmt w:val="decimal"/>
      <w:lvlText w:val="%1.%2"/>
      <w:lvlJc w:val="left"/>
      <w:pPr>
        <w:ind w:left="1152" w:hanging="501"/>
        <w:jc w:val="left"/>
      </w:pPr>
      <w:rPr>
        <w:rFonts w:hint="default" w:ascii="Arial" w:hAnsi="Arial" w:eastAsia="Arial" w:cs="Arial"/>
        <w:b/>
        <w:bCs/>
        <w:w w:val="99"/>
        <w:sz w:val="18"/>
        <w:szCs w:val="18"/>
      </w:rPr>
    </w:lvl>
    <w:lvl w:ilvl="2">
      <w:start w:val="1"/>
      <w:numFmt w:val="decimal"/>
      <w:lvlText w:val="%1.%2.%3"/>
      <w:lvlJc w:val="left"/>
      <w:pPr>
        <w:ind w:left="121" w:hanging="796"/>
        <w:jc w:val="left"/>
      </w:pPr>
      <w:rPr>
        <w:rFonts w:hint="default" w:ascii="Arial" w:hAnsi="Arial" w:eastAsia="Arial" w:cs="Arial"/>
        <w:b/>
        <w:bCs/>
        <w:w w:val="99"/>
        <w:sz w:val="18"/>
        <w:szCs w:val="18"/>
      </w:rPr>
    </w:lvl>
    <w:lvl w:ilvl="3">
      <w:start w:val="0"/>
      <w:numFmt w:val="bullet"/>
      <w:lvlText w:val="•"/>
      <w:lvlJc w:val="left"/>
      <w:pPr>
        <w:ind w:left="3093" w:hanging="796"/>
      </w:pPr>
      <w:rPr>
        <w:rFonts w:hint="default"/>
      </w:rPr>
    </w:lvl>
    <w:lvl w:ilvl="4">
      <w:start w:val="0"/>
      <w:numFmt w:val="bullet"/>
      <w:lvlText w:val="•"/>
      <w:lvlJc w:val="left"/>
      <w:pPr>
        <w:ind w:left="4060" w:hanging="796"/>
      </w:pPr>
      <w:rPr>
        <w:rFonts w:hint="default"/>
      </w:rPr>
    </w:lvl>
    <w:lvl w:ilvl="5">
      <w:start w:val="0"/>
      <w:numFmt w:val="bullet"/>
      <w:lvlText w:val="•"/>
      <w:lvlJc w:val="left"/>
      <w:pPr>
        <w:ind w:left="5026" w:hanging="796"/>
      </w:pPr>
      <w:rPr>
        <w:rFonts w:hint="default"/>
      </w:rPr>
    </w:lvl>
    <w:lvl w:ilvl="6">
      <w:start w:val="0"/>
      <w:numFmt w:val="bullet"/>
      <w:lvlText w:val="•"/>
      <w:lvlJc w:val="left"/>
      <w:pPr>
        <w:ind w:left="5993" w:hanging="796"/>
      </w:pPr>
      <w:rPr>
        <w:rFonts w:hint="default"/>
      </w:rPr>
    </w:lvl>
    <w:lvl w:ilvl="7">
      <w:start w:val="0"/>
      <w:numFmt w:val="bullet"/>
      <w:lvlText w:val="•"/>
      <w:lvlJc w:val="left"/>
      <w:pPr>
        <w:ind w:left="6960" w:hanging="796"/>
      </w:pPr>
      <w:rPr>
        <w:rFonts w:hint="default"/>
      </w:rPr>
    </w:lvl>
    <w:lvl w:ilvl="8">
      <w:start w:val="0"/>
      <w:numFmt w:val="bullet"/>
      <w:lvlText w:val="•"/>
      <w:lvlJc w:val="left"/>
      <w:pPr>
        <w:ind w:left="7926" w:hanging="796"/>
      </w:pPr>
      <w:rPr>
        <w:rFonts w:hint="default"/>
      </w:rPr>
    </w:lvl>
  </w:abstractNum>
  <w:abstractNum w:abstractNumId="24">
    <w:multiLevelType w:val="hybridMultilevel"/>
    <w:lvl w:ilvl="0">
      <w:start w:val="14"/>
      <w:numFmt w:val="decimal"/>
      <w:lvlText w:val="%1"/>
      <w:lvlJc w:val="left"/>
      <w:pPr>
        <w:ind w:left="1152" w:hanging="501"/>
        <w:jc w:val="left"/>
      </w:pPr>
      <w:rPr>
        <w:rFonts w:hint="default"/>
      </w:rPr>
    </w:lvl>
    <w:lvl w:ilvl="1">
      <w:start w:val="8"/>
      <w:numFmt w:val="decimal"/>
      <w:lvlText w:val="%1.%2"/>
      <w:lvlJc w:val="left"/>
      <w:pPr>
        <w:ind w:left="1152" w:hanging="501"/>
        <w:jc w:val="left"/>
      </w:pPr>
      <w:rPr>
        <w:rFonts w:hint="default" w:ascii="Arial" w:hAnsi="Arial" w:eastAsia="Arial" w:cs="Arial"/>
        <w:b/>
        <w:bCs/>
        <w:w w:val="99"/>
        <w:sz w:val="18"/>
        <w:szCs w:val="18"/>
      </w:rPr>
    </w:lvl>
    <w:lvl w:ilvl="2">
      <w:start w:val="1"/>
      <w:numFmt w:val="decimal"/>
      <w:lvlText w:val="%1.%2.%3"/>
      <w:lvlJc w:val="left"/>
      <w:pPr>
        <w:ind w:left="121" w:hanging="697"/>
        <w:jc w:val="left"/>
      </w:pPr>
      <w:rPr>
        <w:rFonts w:hint="default" w:ascii="Arial" w:hAnsi="Arial" w:eastAsia="Arial" w:cs="Arial"/>
        <w:b/>
        <w:bCs/>
        <w:w w:val="99"/>
        <w:sz w:val="18"/>
        <w:szCs w:val="18"/>
      </w:rPr>
    </w:lvl>
    <w:lvl w:ilvl="3">
      <w:start w:val="0"/>
      <w:numFmt w:val="bullet"/>
      <w:lvlText w:val="•"/>
      <w:lvlJc w:val="left"/>
      <w:pPr>
        <w:ind w:left="3093" w:hanging="697"/>
      </w:pPr>
      <w:rPr>
        <w:rFonts w:hint="default"/>
      </w:rPr>
    </w:lvl>
    <w:lvl w:ilvl="4">
      <w:start w:val="0"/>
      <w:numFmt w:val="bullet"/>
      <w:lvlText w:val="•"/>
      <w:lvlJc w:val="left"/>
      <w:pPr>
        <w:ind w:left="4060" w:hanging="697"/>
      </w:pPr>
      <w:rPr>
        <w:rFonts w:hint="default"/>
      </w:rPr>
    </w:lvl>
    <w:lvl w:ilvl="5">
      <w:start w:val="0"/>
      <w:numFmt w:val="bullet"/>
      <w:lvlText w:val="•"/>
      <w:lvlJc w:val="left"/>
      <w:pPr>
        <w:ind w:left="5026" w:hanging="697"/>
      </w:pPr>
      <w:rPr>
        <w:rFonts w:hint="default"/>
      </w:rPr>
    </w:lvl>
    <w:lvl w:ilvl="6">
      <w:start w:val="0"/>
      <w:numFmt w:val="bullet"/>
      <w:lvlText w:val="•"/>
      <w:lvlJc w:val="left"/>
      <w:pPr>
        <w:ind w:left="5993" w:hanging="697"/>
      </w:pPr>
      <w:rPr>
        <w:rFonts w:hint="default"/>
      </w:rPr>
    </w:lvl>
    <w:lvl w:ilvl="7">
      <w:start w:val="0"/>
      <w:numFmt w:val="bullet"/>
      <w:lvlText w:val="•"/>
      <w:lvlJc w:val="left"/>
      <w:pPr>
        <w:ind w:left="6960" w:hanging="697"/>
      </w:pPr>
      <w:rPr>
        <w:rFonts w:hint="default"/>
      </w:rPr>
    </w:lvl>
    <w:lvl w:ilvl="8">
      <w:start w:val="0"/>
      <w:numFmt w:val="bullet"/>
      <w:lvlText w:val="•"/>
      <w:lvlJc w:val="left"/>
      <w:pPr>
        <w:ind w:left="7926" w:hanging="697"/>
      </w:pPr>
      <w:rPr>
        <w:rFonts w:hint="default"/>
      </w:rPr>
    </w:lvl>
  </w:abstractNum>
  <w:abstractNum w:abstractNumId="23">
    <w:multiLevelType w:val="hybridMultilevel"/>
    <w:lvl w:ilvl="0">
      <w:start w:val="14"/>
      <w:numFmt w:val="decimal"/>
      <w:lvlText w:val="%1"/>
      <w:lvlJc w:val="left"/>
      <w:pPr>
        <w:ind w:left="1170" w:hanging="531"/>
        <w:jc w:val="left"/>
      </w:pPr>
      <w:rPr>
        <w:rFonts w:hint="default"/>
      </w:rPr>
    </w:lvl>
    <w:lvl w:ilvl="1">
      <w:start w:val="7"/>
      <w:numFmt w:val="decimal"/>
      <w:lvlText w:val="%1.%2"/>
      <w:lvlJc w:val="left"/>
      <w:pPr>
        <w:ind w:left="1170" w:hanging="531"/>
        <w:jc w:val="left"/>
      </w:pPr>
      <w:rPr>
        <w:rFonts w:hint="default" w:ascii="Arial" w:hAnsi="Arial" w:eastAsia="Arial" w:cs="Arial"/>
        <w:b/>
        <w:bCs/>
        <w:w w:val="99"/>
        <w:sz w:val="18"/>
        <w:szCs w:val="18"/>
      </w:rPr>
    </w:lvl>
    <w:lvl w:ilvl="2">
      <w:start w:val="1"/>
      <w:numFmt w:val="decimal"/>
      <w:lvlText w:val="%1.%2.%3"/>
      <w:lvlJc w:val="left"/>
      <w:pPr>
        <w:ind w:left="105" w:hanging="1188"/>
        <w:jc w:val="left"/>
      </w:pPr>
      <w:rPr>
        <w:rFonts w:hint="default" w:ascii="Arial" w:hAnsi="Arial" w:eastAsia="Arial" w:cs="Arial"/>
        <w:b/>
        <w:bCs/>
        <w:w w:val="99"/>
        <w:sz w:val="18"/>
        <w:szCs w:val="18"/>
      </w:rPr>
    </w:lvl>
    <w:lvl w:ilvl="3">
      <w:start w:val="0"/>
      <w:numFmt w:val="bullet"/>
      <w:lvlText w:val="•"/>
      <w:lvlJc w:val="left"/>
      <w:pPr>
        <w:ind w:left="3200" w:hanging="1188"/>
      </w:pPr>
      <w:rPr>
        <w:rFonts w:hint="default"/>
      </w:rPr>
    </w:lvl>
    <w:lvl w:ilvl="4">
      <w:start w:val="0"/>
      <w:numFmt w:val="bullet"/>
      <w:lvlText w:val="•"/>
      <w:lvlJc w:val="left"/>
      <w:pPr>
        <w:ind w:left="4220" w:hanging="1188"/>
      </w:pPr>
      <w:rPr>
        <w:rFonts w:hint="default"/>
      </w:rPr>
    </w:lvl>
    <w:lvl w:ilvl="5">
      <w:start w:val="0"/>
      <w:numFmt w:val="bullet"/>
      <w:lvlText w:val="•"/>
      <w:lvlJc w:val="left"/>
      <w:pPr>
        <w:ind w:left="5240" w:hanging="1188"/>
      </w:pPr>
      <w:rPr>
        <w:rFonts w:hint="default"/>
      </w:rPr>
    </w:lvl>
    <w:lvl w:ilvl="6">
      <w:start w:val="0"/>
      <w:numFmt w:val="bullet"/>
      <w:lvlText w:val="•"/>
      <w:lvlJc w:val="left"/>
      <w:pPr>
        <w:ind w:left="6260" w:hanging="1188"/>
      </w:pPr>
      <w:rPr>
        <w:rFonts w:hint="default"/>
      </w:rPr>
    </w:lvl>
    <w:lvl w:ilvl="7">
      <w:start w:val="0"/>
      <w:numFmt w:val="bullet"/>
      <w:lvlText w:val="•"/>
      <w:lvlJc w:val="left"/>
      <w:pPr>
        <w:ind w:left="7280" w:hanging="1188"/>
      </w:pPr>
      <w:rPr>
        <w:rFonts w:hint="default"/>
      </w:rPr>
    </w:lvl>
    <w:lvl w:ilvl="8">
      <w:start w:val="0"/>
      <w:numFmt w:val="bullet"/>
      <w:lvlText w:val="•"/>
      <w:lvlJc w:val="left"/>
      <w:pPr>
        <w:ind w:left="8300" w:hanging="1188"/>
      </w:pPr>
      <w:rPr>
        <w:rFonts w:hint="default"/>
      </w:rPr>
    </w:lvl>
  </w:abstractNum>
  <w:abstractNum w:abstractNumId="22">
    <w:multiLevelType w:val="hybridMultilevel"/>
    <w:lvl w:ilvl="0">
      <w:start w:val="13"/>
      <w:numFmt w:val="decimal"/>
      <w:lvlText w:val="%1."/>
      <w:lvlJc w:val="left"/>
      <w:pPr>
        <w:ind w:left="136" w:hanging="310"/>
        <w:jc w:val="left"/>
      </w:pPr>
      <w:rPr>
        <w:rFonts w:hint="default" w:ascii="Arial" w:hAnsi="Arial" w:eastAsia="Arial" w:cs="Arial"/>
        <w:b/>
        <w:bCs/>
        <w:w w:val="99"/>
        <w:sz w:val="18"/>
        <w:szCs w:val="18"/>
      </w:rPr>
    </w:lvl>
    <w:lvl w:ilvl="1">
      <w:start w:val="0"/>
      <w:numFmt w:val="bullet"/>
      <w:lvlText w:val="•"/>
      <w:lvlJc w:val="left"/>
      <w:pPr>
        <w:ind w:left="752" w:hanging="114"/>
      </w:pPr>
      <w:rPr>
        <w:rFonts w:hint="default" w:ascii="Arial" w:hAnsi="Arial" w:eastAsia="Arial" w:cs="Arial"/>
        <w:b/>
        <w:bCs/>
        <w:w w:val="99"/>
        <w:sz w:val="18"/>
        <w:szCs w:val="18"/>
      </w:rPr>
    </w:lvl>
    <w:lvl w:ilvl="2">
      <w:start w:val="0"/>
      <w:numFmt w:val="bullet"/>
      <w:lvlText w:val="•"/>
      <w:lvlJc w:val="left"/>
      <w:pPr>
        <w:ind w:left="1713" w:hanging="114"/>
      </w:pPr>
      <w:rPr>
        <w:rFonts w:hint="default"/>
      </w:rPr>
    </w:lvl>
    <w:lvl w:ilvl="3">
      <w:start w:val="0"/>
      <w:numFmt w:val="bullet"/>
      <w:lvlText w:val="•"/>
      <w:lvlJc w:val="left"/>
      <w:pPr>
        <w:ind w:left="2666" w:hanging="114"/>
      </w:pPr>
      <w:rPr>
        <w:rFonts w:hint="default"/>
      </w:rPr>
    </w:lvl>
    <w:lvl w:ilvl="4">
      <w:start w:val="0"/>
      <w:numFmt w:val="bullet"/>
      <w:lvlText w:val="•"/>
      <w:lvlJc w:val="left"/>
      <w:pPr>
        <w:ind w:left="3620" w:hanging="114"/>
      </w:pPr>
      <w:rPr>
        <w:rFonts w:hint="default"/>
      </w:rPr>
    </w:lvl>
    <w:lvl w:ilvl="5">
      <w:start w:val="0"/>
      <w:numFmt w:val="bullet"/>
      <w:lvlText w:val="•"/>
      <w:lvlJc w:val="left"/>
      <w:pPr>
        <w:ind w:left="4573" w:hanging="114"/>
      </w:pPr>
      <w:rPr>
        <w:rFonts w:hint="default"/>
      </w:rPr>
    </w:lvl>
    <w:lvl w:ilvl="6">
      <w:start w:val="0"/>
      <w:numFmt w:val="bullet"/>
      <w:lvlText w:val="•"/>
      <w:lvlJc w:val="left"/>
      <w:pPr>
        <w:ind w:left="5526" w:hanging="114"/>
      </w:pPr>
      <w:rPr>
        <w:rFonts w:hint="default"/>
      </w:rPr>
    </w:lvl>
    <w:lvl w:ilvl="7">
      <w:start w:val="0"/>
      <w:numFmt w:val="bullet"/>
      <w:lvlText w:val="•"/>
      <w:lvlJc w:val="left"/>
      <w:pPr>
        <w:ind w:left="6480" w:hanging="114"/>
      </w:pPr>
      <w:rPr>
        <w:rFonts w:hint="default"/>
      </w:rPr>
    </w:lvl>
    <w:lvl w:ilvl="8">
      <w:start w:val="0"/>
      <w:numFmt w:val="bullet"/>
      <w:lvlText w:val="•"/>
      <w:lvlJc w:val="left"/>
      <w:pPr>
        <w:ind w:left="7433" w:hanging="114"/>
      </w:pPr>
      <w:rPr>
        <w:rFonts w:hint="default"/>
      </w:rPr>
    </w:lvl>
  </w:abstractNum>
  <w:abstractNum w:abstractNumId="21">
    <w:multiLevelType w:val="hybridMultilevel"/>
    <w:lvl w:ilvl="0">
      <w:start w:val="14"/>
      <w:numFmt w:val="decimal"/>
      <w:lvlText w:val="%1"/>
      <w:lvlJc w:val="left"/>
      <w:pPr>
        <w:ind w:left="127" w:hanging="672"/>
        <w:jc w:val="left"/>
      </w:pPr>
      <w:rPr>
        <w:rFonts w:hint="default"/>
      </w:rPr>
    </w:lvl>
    <w:lvl w:ilvl="1">
      <w:start w:val="6"/>
      <w:numFmt w:val="decimal"/>
      <w:lvlText w:val="%1.%2"/>
      <w:lvlJc w:val="left"/>
      <w:pPr>
        <w:ind w:left="127" w:hanging="672"/>
        <w:jc w:val="left"/>
      </w:pPr>
      <w:rPr>
        <w:rFonts w:hint="default"/>
      </w:rPr>
    </w:lvl>
    <w:lvl w:ilvl="2">
      <w:start w:val="5"/>
      <w:numFmt w:val="decimal"/>
      <w:lvlText w:val="%1.%2.%3"/>
      <w:lvlJc w:val="left"/>
      <w:pPr>
        <w:ind w:left="127" w:hanging="672"/>
        <w:jc w:val="left"/>
      </w:pPr>
      <w:rPr>
        <w:rFonts w:hint="default" w:ascii="Arial" w:hAnsi="Arial" w:eastAsia="Arial" w:cs="Arial"/>
        <w:b/>
        <w:bCs/>
        <w:w w:val="99"/>
        <w:sz w:val="18"/>
        <w:szCs w:val="18"/>
      </w:rPr>
    </w:lvl>
    <w:lvl w:ilvl="3">
      <w:start w:val="0"/>
      <w:numFmt w:val="bullet"/>
      <w:lvlText w:val="•"/>
      <w:lvlJc w:val="left"/>
      <w:pPr>
        <w:ind w:left="3060" w:hanging="672"/>
      </w:pPr>
      <w:rPr>
        <w:rFonts w:hint="default"/>
      </w:rPr>
    </w:lvl>
    <w:lvl w:ilvl="4">
      <w:start w:val="0"/>
      <w:numFmt w:val="bullet"/>
      <w:lvlText w:val="•"/>
      <w:lvlJc w:val="left"/>
      <w:pPr>
        <w:ind w:left="4040" w:hanging="672"/>
      </w:pPr>
      <w:rPr>
        <w:rFonts w:hint="default"/>
      </w:rPr>
    </w:lvl>
    <w:lvl w:ilvl="5">
      <w:start w:val="0"/>
      <w:numFmt w:val="bullet"/>
      <w:lvlText w:val="•"/>
      <w:lvlJc w:val="left"/>
      <w:pPr>
        <w:ind w:left="5020" w:hanging="672"/>
      </w:pPr>
      <w:rPr>
        <w:rFonts w:hint="default"/>
      </w:rPr>
    </w:lvl>
    <w:lvl w:ilvl="6">
      <w:start w:val="0"/>
      <w:numFmt w:val="bullet"/>
      <w:lvlText w:val="•"/>
      <w:lvlJc w:val="left"/>
      <w:pPr>
        <w:ind w:left="6000" w:hanging="672"/>
      </w:pPr>
      <w:rPr>
        <w:rFonts w:hint="default"/>
      </w:rPr>
    </w:lvl>
    <w:lvl w:ilvl="7">
      <w:start w:val="0"/>
      <w:numFmt w:val="bullet"/>
      <w:lvlText w:val="•"/>
      <w:lvlJc w:val="left"/>
      <w:pPr>
        <w:ind w:left="6980" w:hanging="672"/>
      </w:pPr>
      <w:rPr>
        <w:rFonts w:hint="default"/>
      </w:rPr>
    </w:lvl>
    <w:lvl w:ilvl="8">
      <w:start w:val="0"/>
      <w:numFmt w:val="bullet"/>
      <w:lvlText w:val="•"/>
      <w:lvlJc w:val="left"/>
      <w:pPr>
        <w:ind w:left="7960" w:hanging="672"/>
      </w:pPr>
      <w:rPr>
        <w:rFonts w:hint="default"/>
      </w:rPr>
    </w:lvl>
  </w:abstractNum>
  <w:abstractNum w:abstractNumId="20">
    <w:multiLevelType w:val="hybridMultilevel"/>
    <w:lvl w:ilvl="0">
      <w:start w:val="0"/>
      <w:numFmt w:val="bullet"/>
      <w:lvlText w:val="-"/>
      <w:lvlJc w:val="left"/>
      <w:pPr>
        <w:ind w:left="105" w:hanging="269"/>
      </w:pPr>
      <w:rPr>
        <w:rFonts w:hint="default" w:ascii="Arial" w:hAnsi="Arial" w:eastAsia="Arial" w:cs="Arial"/>
        <w:b/>
        <w:bCs/>
        <w:spacing w:val="-13"/>
        <w:w w:val="99"/>
        <w:sz w:val="18"/>
        <w:szCs w:val="18"/>
      </w:rPr>
    </w:lvl>
    <w:lvl w:ilvl="1">
      <w:start w:val="0"/>
      <w:numFmt w:val="bullet"/>
      <w:lvlText w:val="•"/>
      <w:lvlJc w:val="left"/>
      <w:pPr>
        <w:ind w:left="1096" w:hanging="269"/>
      </w:pPr>
      <w:rPr>
        <w:rFonts w:hint="default"/>
      </w:rPr>
    </w:lvl>
    <w:lvl w:ilvl="2">
      <w:start w:val="0"/>
      <w:numFmt w:val="bullet"/>
      <w:lvlText w:val="•"/>
      <w:lvlJc w:val="left"/>
      <w:pPr>
        <w:ind w:left="2092" w:hanging="269"/>
      </w:pPr>
      <w:rPr>
        <w:rFonts w:hint="default"/>
      </w:rPr>
    </w:lvl>
    <w:lvl w:ilvl="3">
      <w:start w:val="0"/>
      <w:numFmt w:val="bullet"/>
      <w:lvlText w:val="•"/>
      <w:lvlJc w:val="left"/>
      <w:pPr>
        <w:ind w:left="3088" w:hanging="269"/>
      </w:pPr>
      <w:rPr>
        <w:rFonts w:hint="default"/>
      </w:rPr>
    </w:lvl>
    <w:lvl w:ilvl="4">
      <w:start w:val="0"/>
      <w:numFmt w:val="bullet"/>
      <w:lvlText w:val="•"/>
      <w:lvlJc w:val="left"/>
      <w:pPr>
        <w:ind w:left="4084" w:hanging="269"/>
      </w:pPr>
      <w:rPr>
        <w:rFonts w:hint="default"/>
      </w:rPr>
    </w:lvl>
    <w:lvl w:ilvl="5">
      <w:start w:val="0"/>
      <w:numFmt w:val="bullet"/>
      <w:lvlText w:val="•"/>
      <w:lvlJc w:val="left"/>
      <w:pPr>
        <w:ind w:left="5080" w:hanging="269"/>
      </w:pPr>
      <w:rPr>
        <w:rFonts w:hint="default"/>
      </w:rPr>
    </w:lvl>
    <w:lvl w:ilvl="6">
      <w:start w:val="0"/>
      <w:numFmt w:val="bullet"/>
      <w:lvlText w:val="•"/>
      <w:lvlJc w:val="left"/>
      <w:pPr>
        <w:ind w:left="6076" w:hanging="269"/>
      </w:pPr>
      <w:rPr>
        <w:rFonts w:hint="default"/>
      </w:rPr>
    </w:lvl>
    <w:lvl w:ilvl="7">
      <w:start w:val="0"/>
      <w:numFmt w:val="bullet"/>
      <w:lvlText w:val="•"/>
      <w:lvlJc w:val="left"/>
      <w:pPr>
        <w:ind w:left="7072" w:hanging="269"/>
      </w:pPr>
      <w:rPr>
        <w:rFonts w:hint="default"/>
      </w:rPr>
    </w:lvl>
    <w:lvl w:ilvl="8">
      <w:start w:val="0"/>
      <w:numFmt w:val="bullet"/>
      <w:lvlText w:val="•"/>
      <w:lvlJc w:val="left"/>
      <w:pPr>
        <w:ind w:left="8068" w:hanging="269"/>
      </w:pPr>
      <w:rPr>
        <w:rFonts w:hint="default"/>
      </w:rPr>
    </w:lvl>
  </w:abstractNum>
  <w:abstractNum w:abstractNumId="19">
    <w:multiLevelType w:val="hybridMultilevel"/>
    <w:lvl w:ilvl="0">
      <w:start w:val="14"/>
      <w:numFmt w:val="decimal"/>
      <w:lvlText w:val="%1"/>
      <w:lvlJc w:val="left"/>
      <w:pPr>
        <w:ind w:left="1140" w:hanging="504"/>
        <w:jc w:val="left"/>
      </w:pPr>
      <w:rPr>
        <w:rFonts w:hint="default"/>
      </w:rPr>
    </w:lvl>
    <w:lvl w:ilvl="1">
      <w:start w:val="4"/>
      <w:numFmt w:val="decimal"/>
      <w:lvlText w:val="%1.%2"/>
      <w:lvlJc w:val="left"/>
      <w:pPr>
        <w:ind w:left="1140" w:hanging="504"/>
        <w:jc w:val="left"/>
      </w:pPr>
      <w:rPr>
        <w:rFonts w:hint="default" w:ascii="Arial" w:hAnsi="Arial" w:eastAsia="Arial" w:cs="Arial"/>
        <w:b/>
        <w:bCs/>
        <w:w w:val="99"/>
        <w:sz w:val="18"/>
        <w:szCs w:val="18"/>
      </w:rPr>
    </w:lvl>
    <w:lvl w:ilvl="2">
      <w:start w:val="1"/>
      <w:numFmt w:val="decimal"/>
      <w:lvlText w:val="%1.%2.%3"/>
      <w:lvlJc w:val="left"/>
      <w:pPr>
        <w:ind w:left="130" w:hanging="1210"/>
        <w:jc w:val="left"/>
      </w:pPr>
      <w:rPr>
        <w:rFonts w:hint="default" w:ascii="Arial" w:hAnsi="Arial" w:eastAsia="Arial" w:cs="Arial"/>
        <w:b/>
        <w:bCs/>
        <w:w w:val="99"/>
        <w:sz w:val="18"/>
        <w:szCs w:val="18"/>
      </w:rPr>
    </w:lvl>
    <w:lvl w:ilvl="3">
      <w:start w:val="0"/>
      <w:numFmt w:val="bullet"/>
      <w:lvlText w:val="•"/>
      <w:lvlJc w:val="left"/>
      <w:pPr>
        <w:ind w:left="3060" w:hanging="1210"/>
      </w:pPr>
      <w:rPr>
        <w:rFonts w:hint="default"/>
      </w:rPr>
    </w:lvl>
    <w:lvl w:ilvl="4">
      <w:start w:val="0"/>
      <w:numFmt w:val="bullet"/>
      <w:lvlText w:val="•"/>
      <w:lvlJc w:val="left"/>
      <w:pPr>
        <w:ind w:left="4020" w:hanging="1210"/>
      </w:pPr>
      <w:rPr>
        <w:rFonts w:hint="default"/>
      </w:rPr>
    </w:lvl>
    <w:lvl w:ilvl="5">
      <w:start w:val="0"/>
      <w:numFmt w:val="bullet"/>
      <w:lvlText w:val="•"/>
      <w:lvlJc w:val="left"/>
      <w:pPr>
        <w:ind w:left="4980" w:hanging="1210"/>
      </w:pPr>
      <w:rPr>
        <w:rFonts w:hint="default"/>
      </w:rPr>
    </w:lvl>
    <w:lvl w:ilvl="6">
      <w:start w:val="0"/>
      <w:numFmt w:val="bullet"/>
      <w:lvlText w:val="•"/>
      <w:lvlJc w:val="left"/>
      <w:pPr>
        <w:ind w:left="5940" w:hanging="1210"/>
      </w:pPr>
      <w:rPr>
        <w:rFonts w:hint="default"/>
      </w:rPr>
    </w:lvl>
    <w:lvl w:ilvl="7">
      <w:start w:val="0"/>
      <w:numFmt w:val="bullet"/>
      <w:lvlText w:val="•"/>
      <w:lvlJc w:val="left"/>
      <w:pPr>
        <w:ind w:left="6900" w:hanging="1210"/>
      </w:pPr>
      <w:rPr>
        <w:rFonts w:hint="default"/>
      </w:rPr>
    </w:lvl>
    <w:lvl w:ilvl="8">
      <w:start w:val="0"/>
      <w:numFmt w:val="bullet"/>
      <w:lvlText w:val="•"/>
      <w:lvlJc w:val="left"/>
      <w:pPr>
        <w:ind w:left="7860" w:hanging="1210"/>
      </w:pPr>
      <w:rPr>
        <w:rFonts w:hint="default"/>
      </w:rPr>
    </w:lvl>
  </w:abstractNum>
  <w:abstractNum w:abstractNumId="18">
    <w:multiLevelType w:val="hybridMultilevel"/>
    <w:lvl w:ilvl="0">
      <w:start w:val="14"/>
      <w:numFmt w:val="decimal"/>
      <w:lvlText w:val="%1"/>
      <w:lvlJc w:val="left"/>
      <w:pPr>
        <w:ind w:left="1192" w:hanging="540"/>
        <w:jc w:val="left"/>
      </w:pPr>
      <w:rPr>
        <w:rFonts w:hint="default"/>
      </w:rPr>
    </w:lvl>
    <w:lvl w:ilvl="1">
      <w:start w:val="3"/>
      <w:numFmt w:val="decimal"/>
      <w:lvlText w:val="%1.%2"/>
      <w:lvlJc w:val="left"/>
      <w:pPr>
        <w:ind w:left="1192" w:hanging="540"/>
        <w:jc w:val="left"/>
      </w:pPr>
      <w:rPr>
        <w:rFonts w:hint="default" w:ascii="Arial" w:hAnsi="Arial" w:eastAsia="Arial" w:cs="Arial"/>
        <w:b/>
        <w:bCs/>
        <w:w w:val="99"/>
        <w:sz w:val="18"/>
        <w:szCs w:val="18"/>
      </w:rPr>
    </w:lvl>
    <w:lvl w:ilvl="2">
      <w:start w:val="1"/>
      <w:numFmt w:val="decimal"/>
      <w:lvlText w:val="%1.%2.%3"/>
      <w:lvlJc w:val="left"/>
      <w:pPr>
        <w:ind w:left="118" w:hanging="1203"/>
        <w:jc w:val="left"/>
      </w:pPr>
      <w:rPr>
        <w:rFonts w:hint="default" w:ascii="Arial" w:hAnsi="Arial" w:eastAsia="Arial" w:cs="Arial"/>
        <w:b/>
        <w:bCs/>
        <w:w w:val="99"/>
        <w:sz w:val="18"/>
        <w:szCs w:val="18"/>
      </w:rPr>
    </w:lvl>
    <w:lvl w:ilvl="3">
      <w:start w:val="0"/>
      <w:numFmt w:val="bullet"/>
      <w:lvlText w:val="•"/>
      <w:lvlJc w:val="left"/>
      <w:pPr>
        <w:ind w:left="3226" w:hanging="1203"/>
      </w:pPr>
      <w:rPr>
        <w:rFonts w:hint="default"/>
      </w:rPr>
    </w:lvl>
    <w:lvl w:ilvl="4">
      <w:start w:val="0"/>
      <w:numFmt w:val="bullet"/>
      <w:lvlText w:val="•"/>
      <w:lvlJc w:val="left"/>
      <w:pPr>
        <w:ind w:left="4240" w:hanging="1203"/>
      </w:pPr>
      <w:rPr>
        <w:rFonts w:hint="default"/>
      </w:rPr>
    </w:lvl>
    <w:lvl w:ilvl="5">
      <w:start w:val="0"/>
      <w:numFmt w:val="bullet"/>
      <w:lvlText w:val="•"/>
      <w:lvlJc w:val="left"/>
      <w:pPr>
        <w:ind w:left="5253" w:hanging="1203"/>
      </w:pPr>
      <w:rPr>
        <w:rFonts w:hint="default"/>
      </w:rPr>
    </w:lvl>
    <w:lvl w:ilvl="6">
      <w:start w:val="0"/>
      <w:numFmt w:val="bullet"/>
      <w:lvlText w:val="•"/>
      <w:lvlJc w:val="left"/>
      <w:pPr>
        <w:ind w:left="6266" w:hanging="1203"/>
      </w:pPr>
      <w:rPr>
        <w:rFonts w:hint="default"/>
      </w:rPr>
    </w:lvl>
    <w:lvl w:ilvl="7">
      <w:start w:val="0"/>
      <w:numFmt w:val="bullet"/>
      <w:lvlText w:val="•"/>
      <w:lvlJc w:val="left"/>
      <w:pPr>
        <w:ind w:left="7280" w:hanging="1203"/>
      </w:pPr>
      <w:rPr>
        <w:rFonts w:hint="default"/>
      </w:rPr>
    </w:lvl>
    <w:lvl w:ilvl="8">
      <w:start w:val="0"/>
      <w:numFmt w:val="bullet"/>
      <w:lvlText w:val="•"/>
      <w:lvlJc w:val="left"/>
      <w:pPr>
        <w:ind w:left="8293" w:hanging="1203"/>
      </w:pPr>
      <w:rPr>
        <w:rFonts w:hint="default"/>
      </w:rPr>
    </w:lvl>
  </w:abstractNum>
  <w:abstractNum w:abstractNumId="17">
    <w:multiLevelType w:val="hybridMultilevel"/>
    <w:lvl w:ilvl="0">
      <w:start w:val="14"/>
      <w:numFmt w:val="decimal"/>
      <w:lvlText w:val="%1"/>
      <w:lvlJc w:val="left"/>
      <w:pPr>
        <w:ind w:left="1237" w:hanging="585"/>
        <w:jc w:val="left"/>
      </w:pPr>
      <w:rPr>
        <w:rFonts w:hint="default"/>
      </w:rPr>
    </w:lvl>
    <w:lvl w:ilvl="1">
      <w:start w:val="2"/>
      <w:numFmt w:val="decimal"/>
      <w:lvlText w:val="%1.%2"/>
      <w:lvlJc w:val="left"/>
      <w:pPr>
        <w:ind w:left="1237" w:hanging="585"/>
        <w:jc w:val="left"/>
      </w:pPr>
      <w:rPr>
        <w:rFonts w:hint="default" w:ascii="Arial" w:hAnsi="Arial" w:eastAsia="Arial" w:cs="Arial"/>
        <w:b/>
        <w:bCs/>
        <w:w w:val="99"/>
        <w:sz w:val="18"/>
        <w:szCs w:val="18"/>
      </w:rPr>
    </w:lvl>
    <w:lvl w:ilvl="2">
      <w:start w:val="1"/>
      <w:numFmt w:val="decimal"/>
      <w:lvlText w:val="%1.%2.%3"/>
      <w:lvlJc w:val="left"/>
      <w:pPr>
        <w:ind w:left="121" w:hanging="710"/>
        <w:jc w:val="left"/>
      </w:pPr>
      <w:rPr>
        <w:rFonts w:hint="default" w:ascii="Arial" w:hAnsi="Arial" w:eastAsia="Arial" w:cs="Arial"/>
        <w:b/>
        <w:bCs/>
        <w:w w:val="99"/>
        <w:sz w:val="18"/>
        <w:szCs w:val="18"/>
      </w:rPr>
    </w:lvl>
    <w:lvl w:ilvl="3">
      <w:start w:val="0"/>
      <w:numFmt w:val="bullet"/>
      <w:lvlText w:val="•"/>
      <w:lvlJc w:val="left"/>
      <w:pPr>
        <w:ind w:left="3257" w:hanging="710"/>
      </w:pPr>
      <w:rPr>
        <w:rFonts w:hint="default"/>
      </w:rPr>
    </w:lvl>
    <w:lvl w:ilvl="4">
      <w:start w:val="0"/>
      <w:numFmt w:val="bullet"/>
      <w:lvlText w:val="•"/>
      <w:lvlJc w:val="left"/>
      <w:pPr>
        <w:ind w:left="4266" w:hanging="710"/>
      </w:pPr>
      <w:rPr>
        <w:rFonts w:hint="default"/>
      </w:rPr>
    </w:lvl>
    <w:lvl w:ilvl="5">
      <w:start w:val="0"/>
      <w:numFmt w:val="bullet"/>
      <w:lvlText w:val="•"/>
      <w:lvlJc w:val="left"/>
      <w:pPr>
        <w:ind w:left="5275" w:hanging="710"/>
      </w:pPr>
      <w:rPr>
        <w:rFonts w:hint="default"/>
      </w:rPr>
    </w:lvl>
    <w:lvl w:ilvl="6">
      <w:start w:val="0"/>
      <w:numFmt w:val="bullet"/>
      <w:lvlText w:val="•"/>
      <w:lvlJc w:val="left"/>
      <w:pPr>
        <w:ind w:left="6284" w:hanging="710"/>
      </w:pPr>
      <w:rPr>
        <w:rFonts w:hint="default"/>
      </w:rPr>
    </w:lvl>
    <w:lvl w:ilvl="7">
      <w:start w:val="0"/>
      <w:numFmt w:val="bullet"/>
      <w:lvlText w:val="•"/>
      <w:lvlJc w:val="left"/>
      <w:pPr>
        <w:ind w:left="7293" w:hanging="710"/>
      </w:pPr>
      <w:rPr>
        <w:rFonts w:hint="default"/>
      </w:rPr>
    </w:lvl>
    <w:lvl w:ilvl="8">
      <w:start w:val="0"/>
      <w:numFmt w:val="bullet"/>
      <w:lvlText w:val="•"/>
      <w:lvlJc w:val="left"/>
      <w:pPr>
        <w:ind w:left="8302" w:hanging="710"/>
      </w:pPr>
      <w:rPr>
        <w:rFonts w:hint="default"/>
      </w:rPr>
    </w:lvl>
  </w:abstractNum>
  <w:abstractNum w:abstractNumId="16">
    <w:multiLevelType w:val="hybridMultilevel"/>
    <w:lvl w:ilvl="0">
      <w:start w:val="0"/>
      <w:numFmt w:val="bullet"/>
      <w:lvlText w:val="•"/>
      <w:lvlJc w:val="left"/>
      <w:pPr>
        <w:ind w:left="187" w:hanging="171"/>
      </w:pPr>
      <w:rPr>
        <w:rFonts w:hint="default" w:ascii="Arial" w:hAnsi="Arial" w:eastAsia="Arial" w:cs="Arial"/>
        <w:b/>
        <w:bCs/>
        <w:w w:val="99"/>
        <w:sz w:val="18"/>
        <w:szCs w:val="18"/>
      </w:rPr>
    </w:lvl>
    <w:lvl w:ilvl="1">
      <w:start w:val="0"/>
      <w:numFmt w:val="bullet"/>
      <w:lvlText w:val="•"/>
      <w:lvlJc w:val="left"/>
      <w:pPr>
        <w:ind w:left="801" w:hanging="162"/>
      </w:pPr>
      <w:rPr>
        <w:rFonts w:hint="default" w:ascii="Arial" w:hAnsi="Arial" w:eastAsia="Arial" w:cs="Arial"/>
        <w:b/>
        <w:bCs/>
        <w:w w:val="99"/>
        <w:sz w:val="18"/>
        <w:szCs w:val="18"/>
      </w:rPr>
    </w:lvl>
    <w:lvl w:ilvl="2">
      <w:start w:val="0"/>
      <w:numFmt w:val="bullet"/>
      <w:lvlText w:val="•"/>
      <w:lvlJc w:val="left"/>
      <w:pPr>
        <w:ind w:left="1740" w:hanging="162"/>
      </w:pPr>
      <w:rPr>
        <w:rFonts w:hint="default"/>
      </w:rPr>
    </w:lvl>
    <w:lvl w:ilvl="3">
      <w:start w:val="0"/>
      <w:numFmt w:val="bullet"/>
      <w:lvlText w:val="•"/>
      <w:lvlJc w:val="left"/>
      <w:pPr>
        <w:ind w:left="2680" w:hanging="162"/>
      </w:pPr>
      <w:rPr>
        <w:rFonts w:hint="default"/>
      </w:rPr>
    </w:lvl>
    <w:lvl w:ilvl="4">
      <w:start w:val="0"/>
      <w:numFmt w:val="bullet"/>
      <w:lvlText w:val="•"/>
      <w:lvlJc w:val="left"/>
      <w:pPr>
        <w:ind w:left="3620" w:hanging="162"/>
      </w:pPr>
      <w:rPr>
        <w:rFonts w:hint="default"/>
      </w:rPr>
    </w:lvl>
    <w:lvl w:ilvl="5">
      <w:start w:val="0"/>
      <w:numFmt w:val="bullet"/>
      <w:lvlText w:val="•"/>
      <w:lvlJc w:val="left"/>
      <w:pPr>
        <w:ind w:left="4560" w:hanging="162"/>
      </w:pPr>
      <w:rPr>
        <w:rFonts w:hint="default"/>
      </w:rPr>
    </w:lvl>
    <w:lvl w:ilvl="6">
      <w:start w:val="0"/>
      <w:numFmt w:val="bullet"/>
      <w:lvlText w:val="•"/>
      <w:lvlJc w:val="left"/>
      <w:pPr>
        <w:ind w:left="5500" w:hanging="162"/>
      </w:pPr>
      <w:rPr>
        <w:rFonts w:hint="default"/>
      </w:rPr>
    </w:lvl>
    <w:lvl w:ilvl="7">
      <w:start w:val="0"/>
      <w:numFmt w:val="bullet"/>
      <w:lvlText w:val="•"/>
      <w:lvlJc w:val="left"/>
      <w:pPr>
        <w:ind w:left="6440" w:hanging="162"/>
      </w:pPr>
      <w:rPr>
        <w:rFonts w:hint="default"/>
      </w:rPr>
    </w:lvl>
    <w:lvl w:ilvl="8">
      <w:start w:val="0"/>
      <w:numFmt w:val="bullet"/>
      <w:lvlText w:val="•"/>
      <w:lvlJc w:val="left"/>
      <w:pPr>
        <w:ind w:left="7380" w:hanging="162"/>
      </w:pPr>
      <w:rPr>
        <w:rFonts w:hint="default"/>
      </w:rPr>
    </w:lvl>
  </w:abstractNum>
  <w:abstractNum w:abstractNumId="14">
    <w:multiLevelType w:val="hybridMultilevel"/>
    <w:lvl w:ilvl="0">
      <w:start w:val="0"/>
      <w:numFmt w:val="bullet"/>
      <w:lvlText w:val="-"/>
      <w:lvlJc w:val="left"/>
      <w:pPr>
        <w:ind w:left="127" w:hanging="110"/>
      </w:pPr>
      <w:rPr>
        <w:rFonts w:hint="default" w:ascii="Arial" w:hAnsi="Arial" w:eastAsia="Arial" w:cs="Arial"/>
        <w:b/>
        <w:bCs/>
        <w:spacing w:val="-1"/>
        <w:w w:val="99"/>
        <w:sz w:val="18"/>
        <w:szCs w:val="18"/>
      </w:rPr>
    </w:lvl>
    <w:lvl w:ilvl="1">
      <w:start w:val="0"/>
      <w:numFmt w:val="bullet"/>
      <w:lvlText w:val="•"/>
      <w:lvlJc w:val="left"/>
      <w:pPr>
        <w:ind w:left="1120" w:hanging="110"/>
      </w:pPr>
      <w:rPr>
        <w:rFonts w:hint="default"/>
      </w:rPr>
    </w:lvl>
    <w:lvl w:ilvl="2">
      <w:start w:val="0"/>
      <w:numFmt w:val="bullet"/>
      <w:lvlText w:val="•"/>
      <w:lvlJc w:val="left"/>
      <w:pPr>
        <w:ind w:left="2120" w:hanging="110"/>
      </w:pPr>
      <w:rPr>
        <w:rFonts w:hint="default"/>
      </w:rPr>
    </w:lvl>
    <w:lvl w:ilvl="3">
      <w:start w:val="0"/>
      <w:numFmt w:val="bullet"/>
      <w:lvlText w:val="•"/>
      <w:lvlJc w:val="left"/>
      <w:pPr>
        <w:ind w:left="3120" w:hanging="110"/>
      </w:pPr>
      <w:rPr>
        <w:rFonts w:hint="default"/>
      </w:rPr>
    </w:lvl>
    <w:lvl w:ilvl="4">
      <w:start w:val="0"/>
      <w:numFmt w:val="bullet"/>
      <w:lvlText w:val="•"/>
      <w:lvlJc w:val="left"/>
      <w:pPr>
        <w:ind w:left="4120" w:hanging="110"/>
      </w:pPr>
      <w:rPr>
        <w:rFonts w:hint="default"/>
      </w:rPr>
    </w:lvl>
    <w:lvl w:ilvl="5">
      <w:start w:val="0"/>
      <w:numFmt w:val="bullet"/>
      <w:lvlText w:val="•"/>
      <w:lvlJc w:val="left"/>
      <w:pPr>
        <w:ind w:left="5120" w:hanging="110"/>
      </w:pPr>
      <w:rPr>
        <w:rFonts w:hint="default"/>
      </w:rPr>
    </w:lvl>
    <w:lvl w:ilvl="6">
      <w:start w:val="0"/>
      <w:numFmt w:val="bullet"/>
      <w:lvlText w:val="•"/>
      <w:lvlJc w:val="left"/>
      <w:pPr>
        <w:ind w:left="6120" w:hanging="110"/>
      </w:pPr>
      <w:rPr>
        <w:rFonts w:hint="default"/>
      </w:rPr>
    </w:lvl>
    <w:lvl w:ilvl="7">
      <w:start w:val="0"/>
      <w:numFmt w:val="bullet"/>
      <w:lvlText w:val="•"/>
      <w:lvlJc w:val="left"/>
      <w:pPr>
        <w:ind w:left="7120" w:hanging="110"/>
      </w:pPr>
      <w:rPr>
        <w:rFonts w:hint="default"/>
      </w:rPr>
    </w:lvl>
    <w:lvl w:ilvl="8">
      <w:start w:val="0"/>
      <w:numFmt w:val="bullet"/>
      <w:lvlText w:val="•"/>
      <w:lvlJc w:val="left"/>
      <w:pPr>
        <w:ind w:left="8120" w:hanging="110"/>
      </w:pPr>
      <w:rPr>
        <w:rFonts w:hint="default"/>
      </w:rPr>
    </w:lvl>
  </w:abstractNum>
  <w:abstractNum w:abstractNumId="13">
    <w:multiLevelType w:val="hybridMultilevel"/>
    <w:lvl w:ilvl="0">
      <w:start w:val="0"/>
      <w:numFmt w:val="bullet"/>
      <w:lvlText w:val="-"/>
      <w:lvlJc w:val="left"/>
      <w:pPr>
        <w:ind w:left="815" w:hanging="177"/>
      </w:pPr>
      <w:rPr>
        <w:rFonts w:hint="default" w:ascii="Arial" w:hAnsi="Arial" w:eastAsia="Arial" w:cs="Arial"/>
        <w:b/>
        <w:bCs/>
        <w:w w:val="99"/>
        <w:sz w:val="18"/>
        <w:szCs w:val="18"/>
      </w:rPr>
    </w:lvl>
    <w:lvl w:ilvl="1">
      <w:start w:val="0"/>
      <w:numFmt w:val="bullet"/>
      <w:lvlText w:val="•"/>
      <w:lvlJc w:val="left"/>
      <w:pPr>
        <w:ind w:left="1750" w:hanging="177"/>
      </w:pPr>
      <w:rPr>
        <w:rFonts w:hint="default"/>
      </w:rPr>
    </w:lvl>
    <w:lvl w:ilvl="2">
      <w:start w:val="0"/>
      <w:numFmt w:val="bullet"/>
      <w:lvlText w:val="•"/>
      <w:lvlJc w:val="left"/>
      <w:pPr>
        <w:ind w:left="2680" w:hanging="177"/>
      </w:pPr>
      <w:rPr>
        <w:rFonts w:hint="default"/>
      </w:rPr>
    </w:lvl>
    <w:lvl w:ilvl="3">
      <w:start w:val="0"/>
      <w:numFmt w:val="bullet"/>
      <w:lvlText w:val="•"/>
      <w:lvlJc w:val="left"/>
      <w:pPr>
        <w:ind w:left="3610" w:hanging="177"/>
      </w:pPr>
      <w:rPr>
        <w:rFonts w:hint="default"/>
      </w:rPr>
    </w:lvl>
    <w:lvl w:ilvl="4">
      <w:start w:val="0"/>
      <w:numFmt w:val="bullet"/>
      <w:lvlText w:val="•"/>
      <w:lvlJc w:val="left"/>
      <w:pPr>
        <w:ind w:left="4540" w:hanging="177"/>
      </w:pPr>
      <w:rPr>
        <w:rFonts w:hint="default"/>
      </w:rPr>
    </w:lvl>
    <w:lvl w:ilvl="5">
      <w:start w:val="0"/>
      <w:numFmt w:val="bullet"/>
      <w:lvlText w:val="•"/>
      <w:lvlJc w:val="left"/>
      <w:pPr>
        <w:ind w:left="5470" w:hanging="177"/>
      </w:pPr>
      <w:rPr>
        <w:rFonts w:hint="default"/>
      </w:rPr>
    </w:lvl>
    <w:lvl w:ilvl="6">
      <w:start w:val="0"/>
      <w:numFmt w:val="bullet"/>
      <w:lvlText w:val="•"/>
      <w:lvlJc w:val="left"/>
      <w:pPr>
        <w:ind w:left="6400" w:hanging="177"/>
      </w:pPr>
      <w:rPr>
        <w:rFonts w:hint="default"/>
      </w:rPr>
    </w:lvl>
    <w:lvl w:ilvl="7">
      <w:start w:val="0"/>
      <w:numFmt w:val="bullet"/>
      <w:lvlText w:val="•"/>
      <w:lvlJc w:val="left"/>
      <w:pPr>
        <w:ind w:left="7330" w:hanging="177"/>
      </w:pPr>
      <w:rPr>
        <w:rFonts w:hint="default"/>
      </w:rPr>
    </w:lvl>
    <w:lvl w:ilvl="8">
      <w:start w:val="0"/>
      <w:numFmt w:val="bullet"/>
      <w:lvlText w:val="•"/>
      <w:lvlJc w:val="left"/>
      <w:pPr>
        <w:ind w:left="8260" w:hanging="177"/>
      </w:pPr>
      <w:rPr>
        <w:rFonts w:hint="default"/>
      </w:rPr>
    </w:lvl>
  </w:abstractNum>
  <w:abstractNum w:abstractNumId="12">
    <w:multiLevelType w:val="hybridMultilevel"/>
    <w:lvl w:ilvl="0">
      <w:start w:val="7"/>
      <w:numFmt w:val="decimal"/>
      <w:lvlText w:val="%1"/>
      <w:lvlJc w:val="left"/>
      <w:pPr>
        <w:ind w:left="133" w:hanging="897"/>
        <w:jc w:val="left"/>
      </w:pPr>
      <w:rPr>
        <w:rFonts w:hint="default"/>
      </w:rPr>
    </w:lvl>
    <w:lvl w:ilvl="1">
      <w:start w:val="1"/>
      <w:numFmt w:val="decimal"/>
      <w:lvlText w:val="%1.%2"/>
      <w:lvlJc w:val="left"/>
      <w:pPr>
        <w:ind w:left="133" w:hanging="897"/>
        <w:jc w:val="left"/>
      </w:pPr>
      <w:rPr>
        <w:rFonts w:hint="default" w:ascii="Arial" w:hAnsi="Arial" w:eastAsia="Arial" w:cs="Arial"/>
        <w:b/>
        <w:bCs/>
        <w:w w:val="99"/>
        <w:sz w:val="18"/>
        <w:szCs w:val="18"/>
      </w:rPr>
    </w:lvl>
    <w:lvl w:ilvl="2">
      <w:start w:val="1"/>
      <w:numFmt w:val="decimal"/>
      <w:lvlText w:val="%1.%2.%3"/>
      <w:lvlJc w:val="left"/>
      <w:pPr>
        <w:ind w:left="114" w:hanging="733"/>
        <w:jc w:val="left"/>
      </w:pPr>
      <w:rPr>
        <w:rFonts w:hint="default" w:ascii="Arial" w:hAnsi="Arial" w:eastAsia="Arial" w:cs="Arial"/>
        <w:b/>
        <w:bCs/>
        <w:w w:val="99"/>
        <w:sz w:val="18"/>
        <w:szCs w:val="18"/>
      </w:rPr>
    </w:lvl>
    <w:lvl w:ilvl="3">
      <w:start w:val="0"/>
      <w:numFmt w:val="bullet"/>
      <w:lvlText w:val="•"/>
      <w:lvlJc w:val="left"/>
      <w:pPr>
        <w:ind w:left="1140" w:hanging="733"/>
      </w:pPr>
      <w:rPr>
        <w:rFonts w:hint="default"/>
      </w:rPr>
    </w:lvl>
    <w:lvl w:ilvl="4">
      <w:start w:val="0"/>
      <w:numFmt w:val="bullet"/>
      <w:lvlText w:val="•"/>
      <w:lvlJc w:val="left"/>
      <w:pPr>
        <w:ind w:left="2365" w:hanging="733"/>
      </w:pPr>
      <w:rPr>
        <w:rFonts w:hint="default"/>
      </w:rPr>
    </w:lvl>
    <w:lvl w:ilvl="5">
      <w:start w:val="0"/>
      <w:numFmt w:val="bullet"/>
      <w:lvlText w:val="•"/>
      <w:lvlJc w:val="left"/>
      <w:pPr>
        <w:ind w:left="3591" w:hanging="733"/>
      </w:pPr>
      <w:rPr>
        <w:rFonts w:hint="default"/>
      </w:rPr>
    </w:lvl>
    <w:lvl w:ilvl="6">
      <w:start w:val="0"/>
      <w:numFmt w:val="bullet"/>
      <w:lvlText w:val="•"/>
      <w:lvlJc w:val="left"/>
      <w:pPr>
        <w:ind w:left="4817" w:hanging="733"/>
      </w:pPr>
      <w:rPr>
        <w:rFonts w:hint="default"/>
      </w:rPr>
    </w:lvl>
    <w:lvl w:ilvl="7">
      <w:start w:val="0"/>
      <w:numFmt w:val="bullet"/>
      <w:lvlText w:val="•"/>
      <w:lvlJc w:val="left"/>
      <w:pPr>
        <w:ind w:left="6042" w:hanging="733"/>
      </w:pPr>
      <w:rPr>
        <w:rFonts w:hint="default"/>
      </w:rPr>
    </w:lvl>
    <w:lvl w:ilvl="8">
      <w:start w:val="0"/>
      <w:numFmt w:val="bullet"/>
      <w:lvlText w:val="•"/>
      <w:lvlJc w:val="left"/>
      <w:pPr>
        <w:ind w:left="7268" w:hanging="733"/>
      </w:pPr>
      <w:rPr>
        <w:rFonts w:hint="default"/>
      </w:rPr>
    </w:lvl>
  </w:abstractNum>
  <w:abstractNum w:abstractNumId="11">
    <w:multiLevelType w:val="hybridMultilevel"/>
    <w:lvl w:ilvl="0">
      <w:start w:val="6"/>
      <w:numFmt w:val="decimal"/>
      <w:lvlText w:val="%1"/>
      <w:lvlJc w:val="left"/>
      <w:pPr>
        <w:ind w:left="1127" w:hanging="488"/>
        <w:jc w:val="left"/>
      </w:pPr>
      <w:rPr>
        <w:rFonts w:hint="default"/>
      </w:rPr>
    </w:lvl>
    <w:lvl w:ilvl="1">
      <w:start w:val="7"/>
      <w:numFmt w:val="decimal"/>
      <w:lvlText w:val="%1.%2"/>
      <w:lvlJc w:val="left"/>
      <w:pPr>
        <w:ind w:left="1127" w:hanging="488"/>
        <w:jc w:val="left"/>
      </w:pPr>
      <w:rPr>
        <w:rFonts w:hint="default" w:ascii="Arial" w:hAnsi="Arial" w:eastAsia="Arial" w:cs="Arial"/>
        <w:b/>
        <w:bCs/>
        <w:w w:val="99"/>
        <w:sz w:val="18"/>
        <w:szCs w:val="18"/>
      </w:rPr>
    </w:lvl>
    <w:lvl w:ilvl="2">
      <w:start w:val="1"/>
      <w:numFmt w:val="decimal"/>
      <w:lvlText w:val="%1.%2.%3"/>
      <w:lvlJc w:val="left"/>
      <w:pPr>
        <w:ind w:left="121" w:hanging="1086"/>
        <w:jc w:val="left"/>
      </w:pPr>
      <w:rPr>
        <w:rFonts w:hint="default" w:ascii="Arial" w:hAnsi="Arial" w:eastAsia="Arial" w:cs="Arial"/>
        <w:b/>
        <w:bCs/>
        <w:spacing w:val="-3"/>
        <w:w w:val="99"/>
        <w:sz w:val="18"/>
        <w:szCs w:val="18"/>
      </w:rPr>
    </w:lvl>
    <w:lvl w:ilvl="3">
      <w:start w:val="0"/>
      <w:numFmt w:val="bullet"/>
      <w:lvlText w:val="•"/>
      <w:lvlJc w:val="left"/>
      <w:pPr>
        <w:ind w:left="3128" w:hanging="1086"/>
      </w:pPr>
      <w:rPr>
        <w:rFonts w:hint="default"/>
      </w:rPr>
    </w:lvl>
    <w:lvl w:ilvl="4">
      <w:start w:val="0"/>
      <w:numFmt w:val="bullet"/>
      <w:lvlText w:val="•"/>
      <w:lvlJc w:val="left"/>
      <w:pPr>
        <w:ind w:left="4133" w:hanging="1086"/>
      </w:pPr>
      <w:rPr>
        <w:rFonts w:hint="default"/>
      </w:rPr>
    </w:lvl>
    <w:lvl w:ilvl="5">
      <w:start w:val="0"/>
      <w:numFmt w:val="bullet"/>
      <w:lvlText w:val="•"/>
      <w:lvlJc w:val="left"/>
      <w:pPr>
        <w:ind w:left="5137" w:hanging="1086"/>
      </w:pPr>
      <w:rPr>
        <w:rFonts w:hint="default"/>
      </w:rPr>
    </w:lvl>
    <w:lvl w:ilvl="6">
      <w:start w:val="0"/>
      <w:numFmt w:val="bullet"/>
      <w:lvlText w:val="•"/>
      <w:lvlJc w:val="left"/>
      <w:pPr>
        <w:ind w:left="6142" w:hanging="1086"/>
      </w:pPr>
      <w:rPr>
        <w:rFonts w:hint="default"/>
      </w:rPr>
    </w:lvl>
    <w:lvl w:ilvl="7">
      <w:start w:val="0"/>
      <w:numFmt w:val="bullet"/>
      <w:lvlText w:val="•"/>
      <w:lvlJc w:val="left"/>
      <w:pPr>
        <w:ind w:left="7146" w:hanging="1086"/>
      </w:pPr>
      <w:rPr>
        <w:rFonts w:hint="default"/>
      </w:rPr>
    </w:lvl>
    <w:lvl w:ilvl="8">
      <w:start w:val="0"/>
      <w:numFmt w:val="bullet"/>
      <w:lvlText w:val="•"/>
      <w:lvlJc w:val="left"/>
      <w:pPr>
        <w:ind w:left="8151" w:hanging="1086"/>
      </w:pPr>
      <w:rPr>
        <w:rFonts w:hint="default"/>
      </w:rPr>
    </w:lvl>
  </w:abstractNum>
  <w:abstractNum w:abstractNumId="10">
    <w:multiLevelType w:val="hybridMultilevel"/>
    <w:lvl w:ilvl="0">
      <w:start w:val="6"/>
      <w:numFmt w:val="decimal"/>
      <w:lvlText w:val="%1"/>
      <w:lvlJc w:val="left"/>
      <w:pPr>
        <w:ind w:left="1036" w:hanging="396"/>
        <w:jc w:val="left"/>
      </w:pPr>
      <w:rPr>
        <w:rFonts w:hint="default"/>
      </w:rPr>
    </w:lvl>
    <w:lvl w:ilvl="1">
      <w:start w:val="6"/>
      <w:numFmt w:val="decimal"/>
      <w:lvlText w:val="%1.%2"/>
      <w:lvlJc w:val="left"/>
      <w:pPr>
        <w:ind w:left="1036" w:hanging="396"/>
        <w:jc w:val="left"/>
      </w:pPr>
      <w:rPr>
        <w:rFonts w:hint="default" w:ascii="Arial" w:hAnsi="Arial" w:eastAsia="Arial" w:cs="Arial"/>
        <w:b/>
        <w:bCs/>
        <w:w w:val="99"/>
        <w:sz w:val="18"/>
        <w:szCs w:val="18"/>
      </w:rPr>
    </w:lvl>
    <w:lvl w:ilvl="2">
      <w:start w:val="1"/>
      <w:numFmt w:val="decimal"/>
      <w:lvlText w:val="%1.%2.%3"/>
      <w:lvlJc w:val="left"/>
      <w:pPr>
        <w:ind w:left="127" w:hanging="1080"/>
        <w:jc w:val="left"/>
      </w:pPr>
      <w:rPr>
        <w:rFonts w:hint="default" w:ascii="Arial" w:hAnsi="Arial" w:eastAsia="Arial" w:cs="Arial"/>
        <w:b/>
        <w:bCs/>
        <w:spacing w:val="-1"/>
        <w:w w:val="99"/>
        <w:sz w:val="18"/>
        <w:szCs w:val="18"/>
      </w:rPr>
    </w:lvl>
    <w:lvl w:ilvl="3">
      <w:start w:val="0"/>
      <w:numFmt w:val="bullet"/>
      <w:lvlText w:val="•"/>
      <w:lvlJc w:val="left"/>
      <w:pPr>
        <w:ind w:left="3066" w:hanging="1080"/>
      </w:pPr>
      <w:rPr>
        <w:rFonts w:hint="default"/>
      </w:rPr>
    </w:lvl>
    <w:lvl w:ilvl="4">
      <w:start w:val="0"/>
      <w:numFmt w:val="bullet"/>
      <w:lvlText w:val="•"/>
      <w:lvlJc w:val="left"/>
      <w:pPr>
        <w:ind w:left="4080" w:hanging="1080"/>
      </w:pPr>
      <w:rPr>
        <w:rFonts w:hint="default"/>
      </w:rPr>
    </w:lvl>
    <w:lvl w:ilvl="5">
      <w:start w:val="0"/>
      <w:numFmt w:val="bullet"/>
      <w:lvlText w:val="•"/>
      <w:lvlJc w:val="left"/>
      <w:pPr>
        <w:ind w:left="5093" w:hanging="1080"/>
      </w:pPr>
      <w:rPr>
        <w:rFonts w:hint="default"/>
      </w:rPr>
    </w:lvl>
    <w:lvl w:ilvl="6">
      <w:start w:val="0"/>
      <w:numFmt w:val="bullet"/>
      <w:lvlText w:val="•"/>
      <w:lvlJc w:val="left"/>
      <w:pPr>
        <w:ind w:left="6106" w:hanging="1080"/>
      </w:pPr>
      <w:rPr>
        <w:rFonts w:hint="default"/>
      </w:rPr>
    </w:lvl>
    <w:lvl w:ilvl="7">
      <w:start w:val="0"/>
      <w:numFmt w:val="bullet"/>
      <w:lvlText w:val="•"/>
      <w:lvlJc w:val="left"/>
      <w:pPr>
        <w:ind w:left="7120" w:hanging="1080"/>
      </w:pPr>
      <w:rPr>
        <w:rFonts w:hint="default"/>
      </w:rPr>
    </w:lvl>
    <w:lvl w:ilvl="8">
      <w:start w:val="0"/>
      <w:numFmt w:val="bullet"/>
      <w:lvlText w:val="•"/>
      <w:lvlJc w:val="left"/>
      <w:pPr>
        <w:ind w:left="8133" w:hanging="1080"/>
      </w:pPr>
      <w:rPr>
        <w:rFonts w:hint="default"/>
      </w:rPr>
    </w:lvl>
  </w:abstractNum>
  <w:abstractNum w:abstractNumId="9">
    <w:multiLevelType w:val="hybridMultilevel"/>
    <w:lvl w:ilvl="0">
      <w:start w:val="6"/>
      <w:numFmt w:val="decimal"/>
      <w:lvlText w:val="%1"/>
      <w:lvlJc w:val="left"/>
      <w:pPr>
        <w:ind w:left="1084" w:hanging="445"/>
        <w:jc w:val="left"/>
      </w:pPr>
      <w:rPr>
        <w:rFonts w:hint="default"/>
      </w:rPr>
    </w:lvl>
    <w:lvl w:ilvl="1">
      <w:start w:val="5"/>
      <w:numFmt w:val="decimal"/>
      <w:lvlText w:val="%1.%2"/>
      <w:lvlJc w:val="left"/>
      <w:pPr>
        <w:ind w:left="1084" w:hanging="445"/>
        <w:jc w:val="left"/>
      </w:pPr>
      <w:rPr>
        <w:rFonts w:hint="default" w:ascii="Arial" w:hAnsi="Arial" w:eastAsia="Arial" w:cs="Arial"/>
        <w:b/>
        <w:bCs/>
        <w:w w:val="99"/>
        <w:sz w:val="18"/>
        <w:szCs w:val="18"/>
      </w:rPr>
    </w:lvl>
    <w:lvl w:ilvl="2">
      <w:start w:val="1"/>
      <w:numFmt w:val="decimal"/>
      <w:lvlText w:val="%1.%2.%3"/>
      <w:lvlJc w:val="left"/>
      <w:pPr>
        <w:ind w:left="136" w:hanging="605"/>
        <w:jc w:val="left"/>
      </w:pPr>
      <w:rPr>
        <w:rFonts w:hint="default" w:ascii="Arial" w:hAnsi="Arial" w:eastAsia="Arial" w:cs="Arial"/>
        <w:b/>
        <w:bCs/>
        <w:spacing w:val="-5"/>
        <w:w w:val="99"/>
        <w:sz w:val="18"/>
        <w:szCs w:val="18"/>
      </w:rPr>
    </w:lvl>
    <w:lvl w:ilvl="3">
      <w:start w:val="0"/>
      <w:numFmt w:val="bullet"/>
      <w:lvlText w:val="•"/>
      <w:lvlJc w:val="left"/>
      <w:pPr>
        <w:ind w:left="3097" w:hanging="605"/>
      </w:pPr>
      <w:rPr>
        <w:rFonts w:hint="default"/>
      </w:rPr>
    </w:lvl>
    <w:lvl w:ilvl="4">
      <w:start w:val="0"/>
      <w:numFmt w:val="bullet"/>
      <w:lvlText w:val="•"/>
      <w:lvlJc w:val="left"/>
      <w:pPr>
        <w:ind w:left="4106" w:hanging="605"/>
      </w:pPr>
      <w:rPr>
        <w:rFonts w:hint="default"/>
      </w:rPr>
    </w:lvl>
    <w:lvl w:ilvl="5">
      <w:start w:val="0"/>
      <w:numFmt w:val="bullet"/>
      <w:lvlText w:val="•"/>
      <w:lvlJc w:val="left"/>
      <w:pPr>
        <w:ind w:left="5115" w:hanging="605"/>
      </w:pPr>
      <w:rPr>
        <w:rFonts w:hint="default"/>
      </w:rPr>
    </w:lvl>
    <w:lvl w:ilvl="6">
      <w:start w:val="0"/>
      <w:numFmt w:val="bullet"/>
      <w:lvlText w:val="•"/>
      <w:lvlJc w:val="left"/>
      <w:pPr>
        <w:ind w:left="6124" w:hanging="605"/>
      </w:pPr>
      <w:rPr>
        <w:rFonts w:hint="default"/>
      </w:rPr>
    </w:lvl>
    <w:lvl w:ilvl="7">
      <w:start w:val="0"/>
      <w:numFmt w:val="bullet"/>
      <w:lvlText w:val="•"/>
      <w:lvlJc w:val="left"/>
      <w:pPr>
        <w:ind w:left="7133" w:hanging="605"/>
      </w:pPr>
      <w:rPr>
        <w:rFonts w:hint="default"/>
      </w:rPr>
    </w:lvl>
    <w:lvl w:ilvl="8">
      <w:start w:val="0"/>
      <w:numFmt w:val="bullet"/>
      <w:lvlText w:val="•"/>
      <w:lvlJc w:val="left"/>
      <w:pPr>
        <w:ind w:left="8142" w:hanging="605"/>
      </w:pPr>
      <w:rPr>
        <w:rFonts w:hint="default"/>
      </w:rPr>
    </w:lvl>
  </w:abstractNum>
  <w:abstractNum w:abstractNumId="8">
    <w:multiLevelType w:val="hybridMultilevel"/>
    <w:lvl w:ilvl="0">
      <w:start w:val="6"/>
      <w:numFmt w:val="decimal"/>
      <w:lvlText w:val="%1"/>
      <w:lvlJc w:val="left"/>
      <w:pPr>
        <w:ind w:left="1097" w:hanging="450"/>
        <w:jc w:val="left"/>
      </w:pPr>
      <w:rPr>
        <w:rFonts w:hint="default"/>
      </w:rPr>
    </w:lvl>
    <w:lvl w:ilvl="1">
      <w:start w:val="3"/>
      <w:numFmt w:val="decimal"/>
      <w:lvlText w:val="%1.%2"/>
      <w:lvlJc w:val="left"/>
      <w:pPr>
        <w:ind w:left="1097" w:hanging="450"/>
        <w:jc w:val="left"/>
      </w:pPr>
      <w:rPr>
        <w:rFonts w:hint="default" w:ascii="Arial" w:hAnsi="Arial" w:eastAsia="Arial" w:cs="Arial"/>
        <w:b/>
        <w:bCs/>
        <w:w w:val="99"/>
        <w:sz w:val="18"/>
        <w:szCs w:val="18"/>
      </w:rPr>
    </w:lvl>
    <w:lvl w:ilvl="2">
      <w:start w:val="1"/>
      <w:numFmt w:val="decimal"/>
      <w:lvlText w:val="%1.%2.%3"/>
      <w:lvlJc w:val="left"/>
      <w:pPr>
        <w:ind w:left="134" w:hanging="1073"/>
        <w:jc w:val="left"/>
      </w:pPr>
      <w:rPr>
        <w:rFonts w:hint="default" w:ascii="Arial" w:hAnsi="Arial" w:eastAsia="Arial" w:cs="Arial"/>
        <w:b/>
        <w:bCs/>
        <w:spacing w:val="-1"/>
        <w:w w:val="99"/>
        <w:sz w:val="18"/>
        <w:szCs w:val="18"/>
      </w:rPr>
    </w:lvl>
    <w:lvl w:ilvl="3">
      <w:start w:val="0"/>
      <w:numFmt w:val="bullet"/>
      <w:lvlText w:val="•"/>
      <w:lvlJc w:val="left"/>
      <w:pPr>
        <w:ind w:left="3108" w:hanging="1073"/>
      </w:pPr>
      <w:rPr>
        <w:rFonts w:hint="default"/>
      </w:rPr>
    </w:lvl>
    <w:lvl w:ilvl="4">
      <w:start w:val="0"/>
      <w:numFmt w:val="bullet"/>
      <w:lvlText w:val="•"/>
      <w:lvlJc w:val="left"/>
      <w:pPr>
        <w:ind w:left="4113" w:hanging="1073"/>
      </w:pPr>
      <w:rPr>
        <w:rFonts w:hint="default"/>
      </w:rPr>
    </w:lvl>
    <w:lvl w:ilvl="5">
      <w:start w:val="0"/>
      <w:numFmt w:val="bullet"/>
      <w:lvlText w:val="•"/>
      <w:lvlJc w:val="left"/>
      <w:pPr>
        <w:ind w:left="5117" w:hanging="1073"/>
      </w:pPr>
      <w:rPr>
        <w:rFonts w:hint="default"/>
      </w:rPr>
    </w:lvl>
    <w:lvl w:ilvl="6">
      <w:start w:val="0"/>
      <w:numFmt w:val="bullet"/>
      <w:lvlText w:val="•"/>
      <w:lvlJc w:val="left"/>
      <w:pPr>
        <w:ind w:left="6122" w:hanging="1073"/>
      </w:pPr>
      <w:rPr>
        <w:rFonts w:hint="default"/>
      </w:rPr>
    </w:lvl>
    <w:lvl w:ilvl="7">
      <w:start w:val="0"/>
      <w:numFmt w:val="bullet"/>
      <w:lvlText w:val="•"/>
      <w:lvlJc w:val="left"/>
      <w:pPr>
        <w:ind w:left="7126" w:hanging="1073"/>
      </w:pPr>
      <w:rPr>
        <w:rFonts w:hint="default"/>
      </w:rPr>
    </w:lvl>
    <w:lvl w:ilvl="8">
      <w:start w:val="0"/>
      <w:numFmt w:val="bullet"/>
      <w:lvlText w:val="•"/>
      <w:lvlJc w:val="left"/>
      <w:pPr>
        <w:ind w:left="8131" w:hanging="1073"/>
      </w:pPr>
      <w:rPr>
        <w:rFonts w:hint="default"/>
      </w:rPr>
    </w:lvl>
  </w:abstractNum>
  <w:abstractNum w:abstractNumId="7">
    <w:multiLevelType w:val="hybridMultilevel"/>
    <w:lvl w:ilvl="0">
      <w:start w:val="6"/>
      <w:numFmt w:val="decimal"/>
      <w:lvlText w:val="%1"/>
      <w:lvlJc w:val="left"/>
      <w:pPr>
        <w:ind w:left="125" w:hanging="584"/>
        <w:jc w:val="left"/>
      </w:pPr>
      <w:rPr>
        <w:rFonts w:hint="default"/>
      </w:rPr>
    </w:lvl>
    <w:lvl w:ilvl="1">
      <w:start w:val="1"/>
      <w:numFmt w:val="decimal"/>
      <w:lvlText w:val="%1.%2"/>
      <w:lvlJc w:val="left"/>
      <w:pPr>
        <w:ind w:left="125" w:hanging="584"/>
        <w:jc w:val="left"/>
      </w:pPr>
      <w:rPr>
        <w:rFonts w:hint="default"/>
      </w:rPr>
    </w:lvl>
    <w:lvl w:ilvl="2">
      <w:start w:val="1"/>
      <w:numFmt w:val="decimal"/>
      <w:lvlText w:val="%1.%2.%3"/>
      <w:lvlJc w:val="left"/>
      <w:pPr>
        <w:ind w:left="125" w:hanging="584"/>
        <w:jc w:val="left"/>
      </w:pPr>
      <w:rPr>
        <w:rFonts w:hint="default" w:ascii="Arial" w:hAnsi="Arial" w:eastAsia="Arial" w:cs="Arial"/>
        <w:b/>
        <w:bCs/>
        <w:spacing w:val="-18"/>
        <w:w w:val="99"/>
        <w:sz w:val="18"/>
        <w:szCs w:val="18"/>
      </w:rPr>
    </w:lvl>
    <w:lvl w:ilvl="3">
      <w:start w:val="0"/>
      <w:numFmt w:val="bullet"/>
      <w:lvlText w:val="•"/>
      <w:lvlJc w:val="left"/>
      <w:pPr>
        <w:ind w:left="2184" w:hanging="584"/>
      </w:pPr>
      <w:rPr>
        <w:rFonts w:hint="default"/>
      </w:rPr>
    </w:lvl>
    <w:lvl w:ilvl="4">
      <w:start w:val="0"/>
      <w:numFmt w:val="bullet"/>
      <w:lvlText w:val="•"/>
      <w:lvlJc w:val="left"/>
      <w:pPr>
        <w:ind w:left="3206" w:hanging="584"/>
      </w:pPr>
      <w:rPr>
        <w:rFonts w:hint="default"/>
      </w:rPr>
    </w:lvl>
    <w:lvl w:ilvl="5">
      <w:start w:val="0"/>
      <w:numFmt w:val="bullet"/>
      <w:lvlText w:val="•"/>
      <w:lvlJc w:val="left"/>
      <w:pPr>
        <w:ind w:left="4228" w:hanging="584"/>
      </w:pPr>
      <w:rPr>
        <w:rFonts w:hint="default"/>
      </w:rPr>
    </w:lvl>
    <w:lvl w:ilvl="6">
      <w:start w:val="0"/>
      <w:numFmt w:val="bullet"/>
      <w:lvlText w:val="•"/>
      <w:lvlJc w:val="left"/>
      <w:pPr>
        <w:ind w:left="5251" w:hanging="584"/>
      </w:pPr>
      <w:rPr>
        <w:rFonts w:hint="default"/>
      </w:rPr>
    </w:lvl>
    <w:lvl w:ilvl="7">
      <w:start w:val="0"/>
      <w:numFmt w:val="bullet"/>
      <w:lvlText w:val="•"/>
      <w:lvlJc w:val="left"/>
      <w:pPr>
        <w:ind w:left="6273" w:hanging="584"/>
      </w:pPr>
      <w:rPr>
        <w:rFonts w:hint="default"/>
      </w:rPr>
    </w:lvl>
    <w:lvl w:ilvl="8">
      <w:start w:val="0"/>
      <w:numFmt w:val="bullet"/>
      <w:lvlText w:val="•"/>
      <w:lvlJc w:val="left"/>
      <w:pPr>
        <w:ind w:left="7295" w:hanging="584"/>
      </w:pPr>
      <w:rPr>
        <w:rFonts w:hint="default"/>
      </w:rPr>
    </w:lvl>
  </w:abstractNum>
  <w:abstractNum w:abstractNumId="6">
    <w:multiLevelType w:val="hybridMultilevel"/>
    <w:lvl w:ilvl="0">
      <w:start w:val="9"/>
      <w:numFmt w:val="decimal"/>
      <w:lvlText w:val="(%1)"/>
      <w:lvlJc w:val="left"/>
      <w:pPr>
        <w:ind w:left="404" w:hanging="270"/>
        <w:jc w:val="left"/>
      </w:pPr>
      <w:rPr>
        <w:rFonts w:hint="default" w:ascii="Arial" w:hAnsi="Arial" w:eastAsia="Arial" w:cs="Arial"/>
        <w:b/>
        <w:bCs/>
        <w:w w:val="99"/>
        <w:sz w:val="18"/>
        <w:szCs w:val="18"/>
      </w:rPr>
    </w:lvl>
    <w:lvl w:ilvl="1">
      <w:start w:val="0"/>
      <w:numFmt w:val="bullet"/>
      <w:lvlText w:val="•"/>
      <w:lvlJc w:val="left"/>
      <w:pPr>
        <w:ind w:left="814" w:hanging="166"/>
      </w:pPr>
      <w:rPr>
        <w:rFonts w:hint="default" w:ascii="Arial" w:hAnsi="Arial" w:eastAsia="Arial" w:cs="Arial"/>
        <w:b/>
        <w:bCs/>
        <w:w w:val="99"/>
        <w:sz w:val="18"/>
        <w:szCs w:val="18"/>
      </w:rPr>
    </w:lvl>
    <w:lvl w:ilvl="2">
      <w:start w:val="0"/>
      <w:numFmt w:val="bullet"/>
      <w:lvlText w:val="•"/>
      <w:lvlJc w:val="left"/>
      <w:pPr>
        <w:ind w:left="1766" w:hanging="166"/>
      </w:pPr>
      <w:rPr>
        <w:rFonts w:hint="default"/>
      </w:rPr>
    </w:lvl>
    <w:lvl w:ilvl="3">
      <w:start w:val="0"/>
      <w:numFmt w:val="bullet"/>
      <w:lvlText w:val="•"/>
      <w:lvlJc w:val="left"/>
      <w:pPr>
        <w:ind w:left="2713" w:hanging="166"/>
      </w:pPr>
      <w:rPr>
        <w:rFonts w:hint="default"/>
      </w:rPr>
    </w:lvl>
    <w:lvl w:ilvl="4">
      <w:start w:val="0"/>
      <w:numFmt w:val="bullet"/>
      <w:lvlText w:val="•"/>
      <w:lvlJc w:val="left"/>
      <w:pPr>
        <w:ind w:left="3660" w:hanging="166"/>
      </w:pPr>
      <w:rPr>
        <w:rFonts w:hint="default"/>
      </w:rPr>
    </w:lvl>
    <w:lvl w:ilvl="5">
      <w:start w:val="0"/>
      <w:numFmt w:val="bullet"/>
      <w:lvlText w:val="•"/>
      <w:lvlJc w:val="left"/>
      <w:pPr>
        <w:ind w:left="4606" w:hanging="166"/>
      </w:pPr>
      <w:rPr>
        <w:rFonts w:hint="default"/>
      </w:rPr>
    </w:lvl>
    <w:lvl w:ilvl="6">
      <w:start w:val="0"/>
      <w:numFmt w:val="bullet"/>
      <w:lvlText w:val="•"/>
      <w:lvlJc w:val="left"/>
      <w:pPr>
        <w:ind w:left="5553" w:hanging="166"/>
      </w:pPr>
      <w:rPr>
        <w:rFonts w:hint="default"/>
      </w:rPr>
    </w:lvl>
    <w:lvl w:ilvl="7">
      <w:start w:val="0"/>
      <w:numFmt w:val="bullet"/>
      <w:lvlText w:val="•"/>
      <w:lvlJc w:val="left"/>
      <w:pPr>
        <w:ind w:left="6500" w:hanging="166"/>
      </w:pPr>
      <w:rPr>
        <w:rFonts w:hint="default"/>
      </w:rPr>
    </w:lvl>
    <w:lvl w:ilvl="8">
      <w:start w:val="0"/>
      <w:numFmt w:val="bullet"/>
      <w:lvlText w:val="•"/>
      <w:lvlJc w:val="left"/>
      <w:pPr>
        <w:ind w:left="7446" w:hanging="166"/>
      </w:pPr>
      <w:rPr>
        <w:rFonts w:hint="default"/>
      </w:rPr>
    </w:lvl>
  </w:abstractNum>
  <w:abstractNum w:abstractNumId="5">
    <w:multiLevelType w:val="hybridMultilevel"/>
    <w:lvl w:ilvl="0">
      <w:start w:val="0"/>
      <w:numFmt w:val="bullet"/>
      <w:lvlText w:val="-"/>
      <w:lvlJc w:val="left"/>
      <w:pPr>
        <w:ind w:left="838" w:hanging="198"/>
      </w:pPr>
      <w:rPr>
        <w:rFonts w:hint="default" w:ascii="Arial" w:hAnsi="Arial" w:eastAsia="Arial" w:cs="Arial"/>
        <w:b/>
        <w:bCs/>
        <w:spacing w:val="-12"/>
        <w:w w:val="99"/>
        <w:sz w:val="18"/>
        <w:szCs w:val="18"/>
      </w:rPr>
    </w:lvl>
    <w:lvl w:ilvl="1">
      <w:start w:val="0"/>
      <w:numFmt w:val="bullet"/>
      <w:lvlText w:val="•"/>
      <w:lvlJc w:val="left"/>
      <w:pPr>
        <w:ind w:left="1744" w:hanging="198"/>
      </w:pPr>
      <w:rPr>
        <w:rFonts w:hint="default"/>
      </w:rPr>
    </w:lvl>
    <w:lvl w:ilvl="2">
      <w:start w:val="0"/>
      <w:numFmt w:val="bullet"/>
      <w:lvlText w:val="•"/>
      <w:lvlJc w:val="left"/>
      <w:pPr>
        <w:ind w:left="2648" w:hanging="198"/>
      </w:pPr>
      <w:rPr>
        <w:rFonts w:hint="default"/>
      </w:rPr>
    </w:lvl>
    <w:lvl w:ilvl="3">
      <w:start w:val="0"/>
      <w:numFmt w:val="bullet"/>
      <w:lvlText w:val="•"/>
      <w:lvlJc w:val="left"/>
      <w:pPr>
        <w:ind w:left="3552" w:hanging="198"/>
      </w:pPr>
      <w:rPr>
        <w:rFonts w:hint="default"/>
      </w:rPr>
    </w:lvl>
    <w:lvl w:ilvl="4">
      <w:start w:val="0"/>
      <w:numFmt w:val="bullet"/>
      <w:lvlText w:val="•"/>
      <w:lvlJc w:val="left"/>
      <w:pPr>
        <w:ind w:left="4456" w:hanging="198"/>
      </w:pPr>
      <w:rPr>
        <w:rFonts w:hint="default"/>
      </w:rPr>
    </w:lvl>
    <w:lvl w:ilvl="5">
      <w:start w:val="0"/>
      <w:numFmt w:val="bullet"/>
      <w:lvlText w:val="•"/>
      <w:lvlJc w:val="left"/>
      <w:pPr>
        <w:ind w:left="5360" w:hanging="198"/>
      </w:pPr>
      <w:rPr>
        <w:rFonts w:hint="default"/>
      </w:rPr>
    </w:lvl>
    <w:lvl w:ilvl="6">
      <w:start w:val="0"/>
      <w:numFmt w:val="bullet"/>
      <w:lvlText w:val="•"/>
      <w:lvlJc w:val="left"/>
      <w:pPr>
        <w:ind w:left="6264" w:hanging="198"/>
      </w:pPr>
      <w:rPr>
        <w:rFonts w:hint="default"/>
      </w:rPr>
    </w:lvl>
    <w:lvl w:ilvl="7">
      <w:start w:val="0"/>
      <w:numFmt w:val="bullet"/>
      <w:lvlText w:val="•"/>
      <w:lvlJc w:val="left"/>
      <w:pPr>
        <w:ind w:left="7168" w:hanging="198"/>
      </w:pPr>
      <w:rPr>
        <w:rFonts w:hint="default"/>
      </w:rPr>
    </w:lvl>
    <w:lvl w:ilvl="8">
      <w:start w:val="0"/>
      <w:numFmt w:val="bullet"/>
      <w:lvlText w:val="•"/>
      <w:lvlJc w:val="left"/>
      <w:pPr>
        <w:ind w:left="8072" w:hanging="198"/>
      </w:pPr>
      <w:rPr>
        <w:rFonts w:hint="default"/>
      </w:rPr>
    </w:lvl>
  </w:abstractNum>
  <w:abstractNum w:abstractNumId="4">
    <w:multiLevelType w:val="hybridMultilevel"/>
    <w:lvl w:ilvl="0">
      <w:start w:val="0"/>
      <w:numFmt w:val="bullet"/>
      <w:lvlText w:val="•"/>
      <w:lvlJc w:val="left"/>
      <w:pPr>
        <w:ind w:left="823" w:hanging="175"/>
      </w:pPr>
      <w:rPr>
        <w:rFonts w:hint="default" w:ascii="Arial" w:hAnsi="Arial" w:eastAsia="Arial" w:cs="Arial"/>
        <w:b/>
        <w:bCs/>
        <w:w w:val="99"/>
        <w:sz w:val="18"/>
        <w:szCs w:val="18"/>
      </w:rPr>
    </w:lvl>
    <w:lvl w:ilvl="1">
      <w:start w:val="0"/>
      <w:numFmt w:val="bullet"/>
      <w:lvlText w:val="•"/>
      <w:lvlJc w:val="left"/>
      <w:pPr>
        <w:ind w:left="1726" w:hanging="175"/>
      </w:pPr>
      <w:rPr>
        <w:rFonts w:hint="default"/>
      </w:rPr>
    </w:lvl>
    <w:lvl w:ilvl="2">
      <w:start w:val="0"/>
      <w:numFmt w:val="bullet"/>
      <w:lvlText w:val="•"/>
      <w:lvlJc w:val="left"/>
      <w:pPr>
        <w:ind w:left="2632" w:hanging="175"/>
      </w:pPr>
      <w:rPr>
        <w:rFonts w:hint="default"/>
      </w:rPr>
    </w:lvl>
    <w:lvl w:ilvl="3">
      <w:start w:val="0"/>
      <w:numFmt w:val="bullet"/>
      <w:lvlText w:val="•"/>
      <w:lvlJc w:val="left"/>
      <w:pPr>
        <w:ind w:left="3538" w:hanging="175"/>
      </w:pPr>
      <w:rPr>
        <w:rFonts w:hint="default"/>
      </w:rPr>
    </w:lvl>
    <w:lvl w:ilvl="4">
      <w:start w:val="0"/>
      <w:numFmt w:val="bullet"/>
      <w:lvlText w:val="•"/>
      <w:lvlJc w:val="left"/>
      <w:pPr>
        <w:ind w:left="4444" w:hanging="175"/>
      </w:pPr>
      <w:rPr>
        <w:rFonts w:hint="default"/>
      </w:rPr>
    </w:lvl>
    <w:lvl w:ilvl="5">
      <w:start w:val="0"/>
      <w:numFmt w:val="bullet"/>
      <w:lvlText w:val="•"/>
      <w:lvlJc w:val="left"/>
      <w:pPr>
        <w:ind w:left="5350" w:hanging="175"/>
      </w:pPr>
      <w:rPr>
        <w:rFonts w:hint="default"/>
      </w:rPr>
    </w:lvl>
    <w:lvl w:ilvl="6">
      <w:start w:val="0"/>
      <w:numFmt w:val="bullet"/>
      <w:lvlText w:val="•"/>
      <w:lvlJc w:val="left"/>
      <w:pPr>
        <w:ind w:left="6256" w:hanging="175"/>
      </w:pPr>
      <w:rPr>
        <w:rFonts w:hint="default"/>
      </w:rPr>
    </w:lvl>
    <w:lvl w:ilvl="7">
      <w:start w:val="0"/>
      <w:numFmt w:val="bullet"/>
      <w:lvlText w:val="•"/>
      <w:lvlJc w:val="left"/>
      <w:pPr>
        <w:ind w:left="7162" w:hanging="175"/>
      </w:pPr>
      <w:rPr>
        <w:rFonts w:hint="default"/>
      </w:rPr>
    </w:lvl>
    <w:lvl w:ilvl="8">
      <w:start w:val="0"/>
      <w:numFmt w:val="bullet"/>
      <w:lvlText w:val="•"/>
      <w:lvlJc w:val="left"/>
      <w:pPr>
        <w:ind w:left="8068" w:hanging="175"/>
      </w:pPr>
      <w:rPr>
        <w:rFonts w:hint="default"/>
      </w:rPr>
    </w:lvl>
  </w:abstractNum>
  <w:abstractNum w:abstractNumId="3">
    <w:multiLevelType w:val="hybridMultilevel"/>
    <w:lvl w:ilvl="0">
      <w:start w:val="3"/>
      <w:numFmt w:val="decimal"/>
      <w:lvlText w:val="%1"/>
      <w:lvlJc w:val="left"/>
      <w:pPr>
        <w:ind w:left="117" w:hanging="665"/>
        <w:jc w:val="left"/>
      </w:pPr>
      <w:rPr>
        <w:rFonts w:hint="default"/>
      </w:rPr>
    </w:lvl>
    <w:lvl w:ilvl="1">
      <w:start w:val="1"/>
      <w:numFmt w:val="decimal"/>
      <w:lvlText w:val="%1.%2"/>
      <w:lvlJc w:val="left"/>
      <w:pPr>
        <w:ind w:left="1043" w:hanging="396"/>
        <w:jc w:val="left"/>
      </w:pPr>
      <w:rPr>
        <w:rFonts w:hint="default"/>
        <w:b/>
        <w:bCs/>
        <w:w w:val="99"/>
      </w:rPr>
    </w:lvl>
    <w:lvl w:ilvl="2">
      <w:start w:val="9"/>
      <w:numFmt w:val="decimal"/>
      <w:lvlText w:val="%1.%2.%3"/>
      <w:lvlJc w:val="left"/>
      <w:pPr>
        <w:ind w:left="117" w:hanging="396"/>
        <w:jc w:val="left"/>
      </w:pPr>
      <w:rPr>
        <w:rFonts w:hint="default" w:ascii="Arial" w:hAnsi="Arial" w:eastAsia="Arial" w:cs="Arial"/>
        <w:b/>
        <w:bCs/>
        <w:spacing w:val="-4"/>
        <w:w w:val="99"/>
        <w:sz w:val="18"/>
        <w:szCs w:val="18"/>
      </w:rPr>
    </w:lvl>
    <w:lvl w:ilvl="3">
      <w:start w:val="0"/>
      <w:numFmt w:val="bullet"/>
      <w:lvlText w:val="•"/>
      <w:lvlJc w:val="left"/>
      <w:pPr>
        <w:ind w:left="3140" w:hanging="396"/>
      </w:pPr>
      <w:rPr>
        <w:rFonts w:hint="default"/>
      </w:rPr>
    </w:lvl>
    <w:lvl w:ilvl="4">
      <w:start w:val="0"/>
      <w:numFmt w:val="bullet"/>
      <w:lvlText w:val="•"/>
      <w:lvlJc w:val="left"/>
      <w:pPr>
        <w:ind w:left="4031" w:hanging="396"/>
      </w:pPr>
      <w:rPr>
        <w:rFonts w:hint="default"/>
      </w:rPr>
    </w:lvl>
    <w:lvl w:ilvl="5">
      <w:start w:val="0"/>
      <w:numFmt w:val="bullet"/>
      <w:lvlText w:val="•"/>
      <w:lvlJc w:val="left"/>
      <w:pPr>
        <w:ind w:left="4922" w:hanging="396"/>
      </w:pPr>
      <w:rPr>
        <w:rFonts w:hint="default"/>
      </w:rPr>
    </w:lvl>
    <w:lvl w:ilvl="6">
      <w:start w:val="0"/>
      <w:numFmt w:val="bullet"/>
      <w:lvlText w:val="•"/>
      <w:lvlJc w:val="left"/>
      <w:pPr>
        <w:ind w:left="5814" w:hanging="396"/>
      </w:pPr>
      <w:rPr>
        <w:rFonts w:hint="default"/>
      </w:rPr>
    </w:lvl>
    <w:lvl w:ilvl="7">
      <w:start w:val="0"/>
      <w:numFmt w:val="bullet"/>
      <w:lvlText w:val="•"/>
      <w:lvlJc w:val="left"/>
      <w:pPr>
        <w:ind w:left="6705" w:hanging="396"/>
      </w:pPr>
      <w:rPr>
        <w:rFonts w:hint="default"/>
      </w:rPr>
    </w:lvl>
    <w:lvl w:ilvl="8">
      <w:start w:val="0"/>
      <w:numFmt w:val="bullet"/>
      <w:lvlText w:val="•"/>
      <w:lvlJc w:val="left"/>
      <w:pPr>
        <w:ind w:left="7597" w:hanging="396"/>
      </w:pPr>
      <w:rPr>
        <w:rFonts w:hint="default"/>
      </w:rPr>
    </w:lvl>
  </w:abstractNum>
  <w:abstractNum w:abstractNumId="2">
    <w:multiLevelType w:val="hybridMultilevel"/>
    <w:lvl w:ilvl="0">
      <w:start w:val="3"/>
      <w:numFmt w:val="decimal"/>
      <w:lvlText w:val="%1"/>
      <w:lvlJc w:val="left"/>
      <w:pPr>
        <w:ind w:left="114" w:hanging="1106"/>
        <w:jc w:val="left"/>
      </w:pPr>
      <w:rPr>
        <w:rFonts w:hint="default"/>
      </w:rPr>
    </w:lvl>
    <w:lvl w:ilvl="1">
      <w:start w:val="1"/>
      <w:numFmt w:val="decimal"/>
      <w:lvlText w:val="%1.%2"/>
      <w:lvlJc w:val="left"/>
      <w:pPr>
        <w:ind w:left="114" w:hanging="1106"/>
        <w:jc w:val="left"/>
      </w:pPr>
      <w:rPr>
        <w:rFonts w:hint="default"/>
      </w:rPr>
    </w:lvl>
    <w:lvl w:ilvl="2">
      <w:start w:val="3"/>
      <w:numFmt w:val="decimal"/>
      <w:lvlText w:val="%1.%2.%3"/>
      <w:lvlJc w:val="left"/>
      <w:pPr>
        <w:ind w:left="114" w:hanging="1106"/>
        <w:jc w:val="left"/>
      </w:pPr>
      <w:rPr>
        <w:rFonts w:hint="default" w:ascii="Arial" w:hAnsi="Arial" w:eastAsia="Arial" w:cs="Arial"/>
        <w:b/>
        <w:bCs/>
        <w:spacing w:val="-19"/>
        <w:w w:val="99"/>
        <w:sz w:val="18"/>
        <w:szCs w:val="18"/>
      </w:rPr>
    </w:lvl>
    <w:lvl w:ilvl="3">
      <w:start w:val="0"/>
      <w:numFmt w:val="bullet"/>
      <w:lvlText w:val="•"/>
      <w:lvlJc w:val="left"/>
      <w:pPr>
        <w:ind w:left="3042" w:hanging="1106"/>
      </w:pPr>
      <w:rPr>
        <w:rFonts w:hint="default"/>
      </w:rPr>
    </w:lvl>
    <w:lvl w:ilvl="4">
      <w:start w:val="0"/>
      <w:numFmt w:val="bullet"/>
      <w:lvlText w:val="•"/>
      <w:lvlJc w:val="left"/>
      <w:pPr>
        <w:ind w:left="4016" w:hanging="1106"/>
      </w:pPr>
      <w:rPr>
        <w:rFonts w:hint="default"/>
      </w:rPr>
    </w:lvl>
    <w:lvl w:ilvl="5">
      <w:start w:val="0"/>
      <w:numFmt w:val="bullet"/>
      <w:lvlText w:val="•"/>
      <w:lvlJc w:val="left"/>
      <w:pPr>
        <w:ind w:left="4990" w:hanging="1106"/>
      </w:pPr>
      <w:rPr>
        <w:rFonts w:hint="default"/>
      </w:rPr>
    </w:lvl>
    <w:lvl w:ilvl="6">
      <w:start w:val="0"/>
      <w:numFmt w:val="bullet"/>
      <w:lvlText w:val="•"/>
      <w:lvlJc w:val="left"/>
      <w:pPr>
        <w:ind w:left="5964" w:hanging="1106"/>
      </w:pPr>
      <w:rPr>
        <w:rFonts w:hint="default"/>
      </w:rPr>
    </w:lvl>
    <w:lvl w:ilvl="7">
      <w:start w:val="0"/>
      <w:numFmt w:val="bullet"/>
      <w:lvlText w:val="•"/>
      <w:lvlJc w:val="left"/>
      <w:pPr>
        <w:ind w:left="6938" w:hanging="1106"/>
      </w:pPr>
      <w:rPr>
        <w:rFonts w:hint="default"/>
      </w:rPr>
    </w:lvl>
    <w:lvl w:ilvl="8">
      <w:start w:val="0"/>
      <w:numFmt w:val="bullet"/>
      <w:lvlText w:val="•"/>
      <w:lvlJc w:val="left"/>
      <w:pPr>
        <w:ind w:left="7912" w:hanging="1106"/>
      </w:pPr>
      <w:rPr>
        <w:rFonts w:hint="default"/>
      </w:rPr>
    </w:lvl>
  </w:abstractNum>
  <w:abstractNum w:abstractNumId="1">
    <w:multiLevelType w:val="hybridMultilevel"/>
    <w:lvl w:ilvl="0">
      <w:start w:val="1"/>
      <w:numFmt w:val="decimal"/>
      <w:lvlText w:val="%1"/>
      <w:lvlJc w:val="left"/>
      <w:pPr>
        <w:ind w:left="351" w:hanging="213"/>
        <w:jc w:val="left"/>
      </w:pPr>
      <w:rPr>
        <w:rFonts w:hint="default" w:ascii="Arial" w:hAnsi="Arial" w:eastAsia="Arial" w:cs="Arial"/>
        <w:b/>
        <w:bCs/>
        <w:w w:val="99"/>
        <w:sz w:val="18"/>
        <w:szCs w:val="18"/>
      </w:rPr>
    </w:lvl>
    <w:lvl w:ilvl="1">
      <w:start w:val="1"/>
      <w:numFmt w:val="decimal"/>
      <w:lvlText w:val="%2"/>
      <w:lvlJc w:val="left"/>
      <w:pPr>
        <w:ind w:left="910" w:hanging="258"/>
        <w:jc w:val="left"/>
      </w:pPr>
      <w:rPr>
        <w:rFonts w:hint="default" w:ascii="Arial" w:hAnsi="Arial" w:eastAsia="Arial" w:cs="Arial"/>
        <w:b/>
        <w:bCs/>
        <w:w w:val="99"/>
        <w:sz w:val="24"/>
        <w:szCs w:val="24"/>
      </w:rPr>
    </w:lvl>
    <w:lvl w:ilvl="2">
      <w:start w:val="0"/>
      <w:numFmt w:val="bullet"/>
      <w:lvlText w:val="•"/>
      <w:lvlJc w:val="left"/>
      <w:pPr>
        <w:ind w:left="360" w:hanging="258"/>
      </w:pPr>
      <w:rPr>
        <w:rFonts w:hint="default"/>
      </w:rPr>
    </w:lvl>
    <w:lvl w:ilvl="3">
      <w:start w:val="0"/>
      <w:numFmt w:val="bullet"/>
      <w:lvlText w:val="•"/>
      <w:lvlJc w:val="left"/>
      <w:pPr>
        <w:ind w:left="920" w:hanging="258"/>
      </w:pPr>
      <w:rPr>
        <w:rFonts w:hint="default"/>
      </w:rPr>
    </w:lvl>
    <w:lvl w:ilvl="4">
      <w:start w:val="0"/>
      <w:numFmt w:val="bullet"/>
      <w:lvlText w:val="•"/>
      <w:lvlJc w:val="left"/>
      <w:pPr>
        <w:ind w:left="2114" w:hanging="258"/>
      </w:pPr>
      <w:rPr>
        <w:rFonts w:hint="default"/>
      </w:rPr>
    </w:lvl>
    <w:lvl w:ilvl="5">
      <w:start w:val="0"/>
      <w:numFmt w:val="bullet"/>
      <w:lvlText w:val="•"/>
      <w:lvlJc w:val="left"/>
      <w:pPr>
        <w:ind w:left="3308" w:hanging="258"/>
      </w:pPr>
      <w:rPr>
        <w:rFonts w:hint="default"/>
      </w:rPr>
    </w:lvl>
    <w:lvl w:ilvl="6">
      <w:start w:val="0"/>
      <w:numFmt w:val="bullet"/>
      <w:lvlText w:val="•"/>
      <w:lvlJc w:val="left"/>
      <w:pPr>
        <w:ind w:left="4502" w:hanging="258"/>
      </w:pPr>
      <w:rPr>
        <w:rFonts w:hint="default"/>
      </w:rPr>
    </w:lvl>
    <w:lvl w:ilvl="7">
      <w:start w:val="0"/>
      <w:numFmt w:val="bullet"/>
      <w:lvlText w:val="•"/>
      <w:lvlJc w:val="left"/>
      <w:pPr>
        <w:ind w:left="5697" w:hanging="258"/>
      </w:pPr>
      <w:rPr>
        <w:rFonts w:hint="default"/>
      </w:rPr>
    </w:lvl>
    <w:lvl w:ilvl="8">
      <w:start w:val="0"/>
      <w:numFmt w:val="bullet"/>
      <w:lvlText w:val="•"/>
      <w:lvlJc w:val="left"/>
      <w:pPr>
        <w:ind w:left="6891" w:hanging="258"/>
      </w:pPr>
      <w:rPr>
        <w:rFonts w:hint="default"/>
      </w:rPr>
    </w:lvl>
  </w:abstractNum>
  <w:abstractNum w:abstractNumId="0">
    <w:multiLevelType w:val="hybridMultilevel"/>
    <w:lvl w:ilvl="0">
      <w:start w:val="1"/>
      <w:numFmt w:val="decimal"/>
      <w:lvlText w:val="%1"/>
      <w:lvlJc w:val="left"/>
      <w:pPr>
        <w:ind w:left="114" w:hanging="323"/>
        <w:jc w:val="left"/>
      </w:pPr>
      <w:rPr>
        <w:rFonts w:hint="default" w:ascii="Arial" w:hAnsi="Arial" w:eastAsia="Arial" w:cs="Arial"/>
        <w:b/>
        <w:bCs/>
        <w:w w:val="99"/>
        <w:sz w:val="18"/>
        <w:szCs w:val="18"/>
      </w:rPr>
    </w:lvl>
    <w:lvl w:ilvl="1">
      <w:start w:val="0"/>
      <w:numFmt w:val="bullet"/>
      <w:lvlText w:val="•"/>
      <w:lvlJc w:val="left"/>
      <w:pPr>
        <w:ind w:left="1094" w:hanging="323"/>
      </w:pPr>
      <w:rPr>
        <w:rFonts w:hint="default"/>
      </w:rPr>
    </w:lvl>
    <w:lvl w:ilvl="2">
      <w:start w:val="0"/>
      <w:numFmt w:val="bullet"/>
      <w:lvlText w:val="•"/>
      <w:lvlJc w:val="left"/>
      <w:pPr>
        <w:ind w:left="2068" w:hanging="323"/>
      </w:pPr>
      <w:rPr>
        <w:rFonts w:hint="default"/>
      </w:rPr>
    </w:lvl>
    <w:lvl w:ilvl="3">
      <w:start w:val="0"/>
      <w:numFmt w:val="bullet"/>
      <w:lvlText w:val="•"/>
      <w:lvlJc w:val="left"/>
      <w:pPr>
        <w:ind w:left="3042" w:hanging="323"/>
      </w:pPr>
      <w:rPr>
        <w:rFonts w:hint="default"/>
      </w:rPr>
    </w:lvl>
    <w:lvl w:ilvl="4">
      <w:start w:val="0"/>
      <w:numFmt w:val="bullet"/>
      <w:lvlText w:val="•"/>
      <w:lvlJc w:val="left"/>
      <w:pPr>
        <w:ind w:left="4016" w:hanging="323"/>
      </w:pPr>
      <w:rPr>
        <w:rFonts w:hint="default"/>
      </w:rPr>
    </w:lvl>
    <w:lvl w:ilvl="5">
      <w:start w:val="0"/>
      <w:numFmt w:val="bullet"/>
      <w:lvlText w:val="•"/>
      <w:lvlJc w:val="left"/>
      <w:pPr>
        <w:ind w:left="4990" w:hanging="323"/>
      </w:pPr>
      <w:rPr>
        <w:rFonts w:hint="default"/>
      </w:rPr>
    </w:lvl>
    <w:lvl w:ilvl="6">
      <w:start w:val="0"/>
      <w:numFmt w:val="bullet"/>
      <w:lvlText w:val="•"/>
      <w:lvlJc w:val="left"/>
      <w:pPr>
        <w:ind w:left="5964" w:hanging="323"/>
      </w:pPr>
      <w:rPr>
        <w:rFonts w:hint="default"/>
      </w:rPr>
    </w:lvl>
    <w:lvl w:ilvl="7">
      <w:start w:val="0"/>
      <w:numFmt w:val="bullet"/>
      <w:lvlText w:val="•"/>
      <w:lvlJc w:val="left"/>
      <w:pPr>
        <w:ind w:left="6938" w:hanging="323"/>
      </w:pPr>
      <w:rPr>
        <w:rFonts w:hint="default"/>
      </w:rPr>
    </w:lvl>
    <w:lvl w:ilvl="8">
      <w:start w:val="0"/>
      <w:numFmt w:val="bullet"/>
      <w:lvlText w:val="•"/>
      <w:lvlJc w:val="left"/>
      <w:pPr>
        <w:ind w:left="7912" w:hanging="323"/>
      </w:pPr>
      <w:rPr>
        <w:rFonts w:hint="default"/>
      </w:rPr>
    </w:lvl>
  </w:abstractNum>
  <w:num w:numId="16">
    <w:abstractNumId w:val="15"/>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TOC1" w:type="paragraph">
    <w:name w:val="TOC 1"/>
    <w:basedOn w:val="Normal"/>
    <w:uiPriority w:val="1"/>
    <w:qFormat/>
    <w:pPr>
      <w:spacing w:before="116"/>
      <w:ind w:left="351" w:hanging="324"/>
    </w:pPr>
    <w:rPr>
      <w:rFonts w:ascii="Arial" w:hAnsi="Arial" w:eastAsia="Arial" w:cs="Arial"/>
      <w:b/>
      <w:bCs/>
      <w:sz w:val="18"/>
      <w:szCs w:val="18"/>
    </w:rPr>
  </w:style>
  <w:style w:styleId="BodyText" w:type="paragraph">
    <w:name w:val="Body Text"/>
    <w:basedOn w:val="Normal"/>
    <w:uiPriority w:val="1"/>
    <w:qFormat/>
    <w:pPr/>
    <w:rPr>
      <w:rFonts w:ascii="Arial" w:hAnsi="Arial" w:eastAsia="Arial" w:cs="Arial"/>
      <w:b/>
      <w:bCs/>
      <w:sz w:val="18"/>
      <w:szCs w:val="18"/>
    </w:rPr>
  </w:style>
  <w:style w:styleId="Heading1" w:type="paragraph">
    <w:name w:val="Heading 1"/>
    <w:basedOn w:val="Normal"/>
    <w:uiPriority w:val="1"/>
    <w:qFormat/>
    <w:pPr>
      <w:ind w:left="1093"/>
      <w:outlineLvl w:val="1"/>
    </w:pPr>
    <w:rPr>
      <w:rFonts w:ascii="Arial" w:hAnsi="Arial" w:eastAsia="Arial" w:cs="Arial"/>
      <w:b/>
      <w:bCs/>
      <w:sz w:val="24"/>
      <w:szCs w:val="24"/>
    </w:rPr>
  </w:style>
  <w:style w:styleId="Heading2" w:type="paragraph">
    <w:name w:val="Heading 2"/>
    <w:basedOn w:val="Normal"/>
    <w:uiPriority w:val="1"/>
    <w:qFormat/>
    <w:pPr>
      <w:jc w:val="right"/>
      <w:outlineLvl w:val="2"/>
    </w:pPr>
    <w:rPr>
      <w:rFonts w:ascii="Arial" w:hAnsi="Arial" w:eastAsia="Arial" w:cs="Arial"/>
      <w:b/>
      <w:bCs/>
      <w:sz w:val="19"/>
      <w:szCs w:val="19"/>
    </w:rPr>
  </w:style>
  <w:style w:styleId="ListParagraph" w:type="paragraph">
    <w:name w:val="List Paragraph"/>
    <w:basedOn w:val="Normal"/>
    <w:uiPriority w:val="1"/>
    <w:qFormat/>
    <w:pPr>
      <w:ind w:left="114" w:firstLine="525"/>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footer" Target="footer2.xml"/><Relationship Id="rId15" Type="http://schemas.openxmlformats.org/officeDocument/2006/relationships/hyperlink" Target="mailto:mfo@goslinfo.ru" TargetMode="External"/><Relationship Id="rId1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el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2019-03-26T10:13:32Z</dcterms:created>
  <dcterms:modified xsi:type="dcterms:W3CDTF">2019-03-26T10:13:32Z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2016-01-24T00:00:00Z</vt:filetime>
  </property>
  <property fmtid="{D5CDD505-2E9C-101B-9397-08002B2CF9AE}" pid="3" name="Creator">
    <vt:lpwstr>PDFsharp 1.32.2608-g (www.pdfsharp.net)</vt:lpwstr>
  </property>
  <property fmtid="{D5CDD505-2E9C-101B-9397-08002B2CF9AE}" pid="4" name="LastSaved">
    <vt:filetime>2019-03-26T00:00:00Z</vt:filetime>
  </property>
</Properties>
</file>